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43BEC5" w14:textId="7AFA0FD8" w:rsidR="00503B00" w:rsidRDefault="00E92D09" w:rsidP="004A1885">
      <w:pPr>
        <w:pStyle w:val="a"/>
        <w:kinsoku w:val="0"/>
        <w:overflowPunct w:val="0"/>
        <w:autoSpaceDE w:val="0"/>
        <w:autoSpaceDN w:val="0"/>
        <w:spacing w:beforeLines="50" w:before="164" w:line="360" w:lineRule="auto"/>
        <w:ind w:firstLineChars="0" w:firstLine="0"/>
        <w:jc w:val="center"/>
        <w:textAlignment w:val="center"/>
        <w:rPr>
          <w:snapToGrid w:val="0"/>
          <w:kern w:val="0"/>
          <w:sz w:val="28"/>
        </w:rPr>
      </w:pPr>
      <w:r w:rsidRPr="001B3AA4">
        <w:rPr>
          <w:snapToGrid w:val="0"/>
          <w:kern w:val="0"/>
          <w:sz w:val="28"/>
        </w:rPr>
        <w:t xml:space="preserve">A bibliometric overview </w:t>
      </w:r>
      <w:r w:rsidR="003C02FB" w:rsidRPr="001B3AA4">
        <w:rPr>
          <w:snapToGrid w:val="0"/>
          <w:kern w:val="0"/>
          <w:sz w:val="28"/>
        </w:rPr>
        <w:t xml:space="preserve">of </w:t>
      </w:r>
      <w:r w:rsidR="003C02FB" w:rsidRPr="001B3AA4">
        <w:rPr>
          <w:i/>
          <w:snapToGrid w:val="0"/>
          <w:kern w:val="0"/>
          <w:sz w:val="28"/>
        </w:rPr>
        <w:t>Transportation Research Part B</w:t>
      </w:r>
      <w:bookmarkStart w:id="0" w:name="_Hlk12132512"/>
      <w:r w:rsidRPr="001B3AA4">
        <w:rPr>
          <w:i/>
          <w:snapToGrid w:val="0"/>
          <w:kern w:val="0"/>
          <w:sz w:val="28"/>
        </w:rPr>
        <w:t>: Methodological</w:t>
      </w:r>
      <w:r w:rsidR="003C02FB" w:rsidRPr="001B3AA4">
        <w:rPr>
          <w:snapToGrid w:val="0"/>
          <w:kern w:val="0"/>
          <w:sz w:val="28"/>
        </w:rPr>
        <w:t xml:space="preserve"> </w:t>
      </w:r>
      <w:bookmarkEnd w:id="0"/>
      <w:r w:rsidR="00385DD3">
        <w:rPr>
          <w:snapToGrid w:val="0"/>
          <w:kern w:val="0"/>
          <w:sz w:val="28"/>
        </w:rPr>
        <w:t xml:space="preserve">in the past forty years </w:t>
      </w:r>
      <w:r w:rsidR="00814A2C" w:rsidRPr="001B3AA4">
        <w:rPr>
          <w:rFonts w:hint="eastAsia"/>
          <w:snapToGrid w:val="0"/>
          <w:kern w:val="0"/>
          <w:sz w:val="28"/>
        </w:rPr>
        <w:t>(</w:t>
      </w:r>
      <w:r w:rsidR="00007DDC">
        <w:rPr>
          <w:snapToGrid w:val="0"/>
          <w:kern w:val="0"/>
          <w:sz w:val="28"/>
        </w:rPr>
        <w:t>1979</w:t>
      </w:r>
      <w:r w:rsidR="00473FA0">
        <w:rPr>
          <w:snapToGrid w:val="0"/>
        </w:rPr>
        <w:t>–</w:t>
      </w:r>
      <w:r w:rsidR="00007DDC">
        <w:rPr>
          <w:snapToGrid w:val="0"/>
          <w:kern w:val="0"/>
          <w:sz w:val="28"/>
        </w:rPr>
        <w:t>2019</w:t>
      </w:r>
      <w:r w:rsidR="00814A2C" w:rsidRPr="001B3AA4">
        <w:rPr>
          <w:rFonts w:hint="eastAsia"/>
          <w:snapToGrid w:val="0"/>
          <w:kern w:val="0"/>
          <w:sz w:val="28"/>
        </w:rPr>
        <w:t>)</w:t>
      </w:r>
    </w:p>
    <w:p w14:paraId="1A67AC46" w14:textId="42794FF8" w:rsidR="00351393" w:rsidRPr="00351393" w:rsidRDefault="00351393" w:rsidP="009B361D">
      <w:pPr>
        <w:spacing w:beforeLines="100" w:before="329" w:afterLines="50" w:after="164"/>
        <w:ind w:firstLineChars="50" w:firstLine="105"/>
        <w:jc w:val="center"/>
        <w:rPr>
          <w:rFonts w:cs="Times New Roman"/>
          <w:b/>
          <w:i/>
          <w:sz w:val="21"/>
          <w:szCs w:val="24"/>
        </w:rPr>
      </w:pPr>
      <w:proofErr w:type="spellStart"/>
      <w:r w:rsidRPr="00351393">
        <w:rPr>
          <w:rFonts w:cs="Times New Roman"/>
          <w:b/>
          <w:sz w:val="21"/>
          <w:szCs w:val="24"/>
        </w:rPr>
        <w:t>Chenming</w:t>
      </w:r>
      <w:proofErr w:type="spellEnd"/>
      <w:r w:rsidRPr="00351393">
        <w:rPr>
          <w:rFonts w:cs="Times New Roman"/>
          <w:b/>
          <w:sz w:val="21"/>
          <w:szCs w:val="24"/>
        </w:rPr>
        <w:t xml:space="preserve"> Jiang </w:t>
      </w:r>
      <w:bookmarkStart w:id="1" w:name="OLE_LINK18"/>
      <w:r w:rsidRPr="00351393">
        <w:rPr>
          <w:rFonts w:cs="Times New Roman"/>
          <w:sz w:val="21"/>
          <w:szCs w:val="24"/>
          <w:vertAlign w:val="superscript"/>
        </w:rPr>
        <w:t>a</w:t>
      </w:r>
      <w:bookmarkEnd w:id="1"/>
      <w:r w:rsidRPr="00890CBC">
        <w:rPr>
          <w:rFonts w:cs="Times New Roman"/>
          <w:sz w:val="21"/>
          <w:szCs w:val="24"/>
        </w:rPr>
        <w:t>,</w:t>
      </w:r>
      <w:r w:rsidRPr="00351393">
        <w:rPr>
          <w:rFonts w:cs="Times New Roman"/>
          <w:sz w:val="21"/>
          <w:szCs w:val="24"/>
          <w:vertAlign w:val="superscript"/>
        </w:rPr>
        <w:t xml:space="preserve"> </w:t>
      </w:r>
      <w:r w:rsidRPr="00351393">
        <w:rPr>
          <w:rFonts w:cs="Times New Roman"/>
          <w:b/>
          <w:sz w:val="21"/>
          <w:szCs w:val="24"/>
        </w:rPr>
        <w:t xml:space="preserve">Chandra R. Bhat </w:t>
      </w:r>
      <w:proofErr w:type="spellStart"/>
      <w:proofErr w:type="gramStart"/>
      <w:r w:rsidRPr="00351393">
        <w:rPr>
          <w:rFonts w:cs="Times New Roman"/>
          <w:sz w:val="21"/>
          <w:szCs w:val="24"/>
          <w:vertAlign w:val="superscript"/>
        </w:rPr>
        <w:t>b,c</w:t>
      </w:r>
      <w:proofErr w:type="spellEnd"/>
      <w:proofErr w:type="gramEnd"/>
      <w:r w:rsidR="0016578A" w:rsidRPr="00890CBC">
        <w:rPr>
          <w:rFonts w:cs="Times New Roman"/>
          <w:sz w:val="21"/>
          <w:szCs w:val="24"/>
        </w:rPr>
        <w:t>,</w:t>
      </w:r>
      <w:r w:rsidRPr="00890CBC">
        <w:rPr>
          <w:rFonts w:cs="Times New Roman"/>
          <w:sz w:val="21"/>
          <w:szCs w:val="24"/>
        </w:rPr>
        <w:t xml:space="preserve"> </w:t>
      </w:r>
      <w:r w:rsidRPr="00351393">
        <w:rPr>
          <w:rFonts w:cs="Times New Roman"/>
          <w:b/>
          <w:sz w:val="21"/>
          <w:szCs w:val="24"/>
        </w:rPr>
        <w:t xml:space="preserve">William H. K. Lam </w:t>
      </w:r>
      <w:r w:rsidR="00DA2704">
        <w:rPr>
          <w:rFonts w:cs="Times New Roman"/>
          <w:sz w:val="21"/>
          <w:szCs w:val="24"/>
          <w:vertAlign w:val="superscript"/>
        </w:rPr>
        <w:t>c</w:t>
      </w:r>
      <w:r w:rsidRPr="00351393">
        <w:rPr>
          <w:rFonts w:cs="Times New Roman"/>
          <w:sz w:val="21"/>
          <w:szCs w:val="24"/>
          <w:vertAlign w:val="superscript"/>
        </w:rPr>
        <w:t>,</w:t>
      </w:r>
      <w:r w:rsidRPr="00351393">
        <w:rPr>
          <w:rFonts w:cs="Times New Roman"/>
          <w:sz w:val="21"/>
          <w:szCs w:val="24"/>
        </w:rPr>
        <w:t>*</w:t>
      </w:r>
    </w:p>
    <w:p w14:paraId="1648BE5E" w14:textId="12671508" w:rsidR="00351393" w:rsidRPr="00351393" w:rsidRDefault="00351393" w:rsidP="00351393">
      <w:pPr>
        <w:ind w:left="200" w:hangingChars="100" w:hanging="200"/>
        <w:rPr>
          <w:rFonts w:cs="Times New Roman"/>
          <w:sz w:val="20"/>
          <w:szCs w:val="24"/>
        </w:rPr>
      </w:pPr>
      <w:r w:rsidRPr="00351393">
        <w:rPr>
          <w:rFonts w:cs="Times New Roman"/>
          <w:sz w:val="20"/>
          <w:szCs w:val="24"/>
          <w:u w:color="FA5050"/>
          <w:vertAlign w:val="superscript"/>
        </w:rPr>
        <w:t>a</w:t>
      </w:r>
      <w:r w:rsidRPr="00351393">
        <w:rPr>
          <w:rFonts w:cs="Times New Roman"/>
          <w:sz w:val="20"/>
          <w:szCs w:val="24"/>
        </w:rPr>
        <w:t xml:space="preserve"> </w:t>
      </w:r>
      <w:bookmarkStart w:id="2" w:name="OLE_LINK46"/>
      <w:r w:rsidRPr="00351393">
        <w:rPr>
          <w:rFonts w:cs="Times New Roman"/>
          <w:sz w:val="20"/>
          <w:szCs w:val="24"/>
          <w:u w:color="FA5050"/>
        </w:rPr>
        <w:t>China</w:t>
      </w:r>
      <w:r w:rsidRPr="00351393">
        <w:rPr>
          <w:rFonts w:cs="Times New Roman"/>
          <w:sz w:val="20"/>
          <w:szCs w:val="24"/>
        </w:rPr>
        <w:t xml:space="preserve"> Institute of FTZ Supply Chain</w:t>
      </w:r>
      <w:bookmarkEnd w:id="2"/>
      <w:r w:rsidRPr="00351393">
        <w:rPr>
          <w:rFonts w:cs="Times New Roman"/>
          <w:sz w:val="20"/>
          <w:szCs w:val="24"/>
        </w:rPr>
        <w:t>, Shanghai Maritime University, Shanghai, China</w:t>
      </w:r>
    </w:p>
    <w:p w14:paraId="7FBBD3D1" w14:textId="27E5D767" w:rsidR="00351393" w:rsidRPr="00351393" w:rsidRDefault="00351393" w:rsidP="00351393">
      <w:pPr>
        <w:ind w:left="100" w:hangingChars="50" w:hanging="100"/>
        <w:rPr>
          <w:rFonts w:cs="Times New Roman"/>
          <w:sz w:val="20"/>
          <w:szCs w:val="24"/>
        </w:rPr>
      </w:pPr>
      <w:r w:rsidRPr="00351393">
        <w:rPr>
          <w:rFonts w:cs="Times New Roman"/>
          <w:sz w:val="20"/>
          <w:szCs w:val="24"/>
          <w:u w:color="FA5050"/>
          <w:vertAlign w:val="superscript"/>
        </w:rPr>
        <w:t>b</w:t>
      </w:r>
      <w:r w:rsidRPr="00351393">
        <w:rPr>
          <w:rFonts w:cs="Times New Roman"/>
          <w:sz w:val="20"/>
          <w:szCs w:val="24"/>
        </w:rPr>
        <w:t xml:space="preserve"> Department of Civil, Architectural and Environmental Engineering, The University of Texas at Austin, Austin, USA</w:t>
      </w:r>
    </w:p>
    <w:p w14:paraId="3528A3E5" w14:textId="72B011FA" w:rsidR="001604F9" w:rsidRDefault="00351393" w:rsidP="00DA2704">
      <w:pPr>
        <w:ind w:left="100" w:hangingChars="50" w:hanging="100"/>
        <w:rPr>
          <w:rFonts w:cs="Times New Roman"/>
          <w:sz w:val="20"/>
          <w:szCs w:val="24"/>
        </w:rPr>
      </w:pPr>
      <w:r w:rsidRPr="00351393">
        <w:rPr>
          <w:rFonts w:cs="Times New Roman"/>
          <w:sz w:val="20"/>
          <w:szCs w:val="24"/>
          <w:vertAlign w:val="superscript"/>
        </w:rPr>
        <w:t>c</w:t>
      </w:r>
      <w:r w:rsidRPr="00351393">
        <w:rPr>
          <w:rFonts w:cs="Times New Roman"/>
          <w:sz w:val="20"/>
          <w:szCs w:val="24"/>
        </w:rPr>
        <w:t xml:space="preserve"> </w:t>
      </w:r>
      <w:r w:rsidRPr="001604F9">
        <w:rPr>
          <w:rFonts w:cs="Times New Roman"/>
          <w:sz w:val="20"/>
          <w:szCs w:val="24"/>
        </w:rPr>
        <w:t>Department of Civil and Environmental Engineering, The Hong Kong Polytechnic University, Hong Kong, China</w:t>
      </w:r>
    </w:p>
    <w:p w14:paraId="3E0F0612" w14:textId="4EE4522A" w:rsidR="0016578A" w:rsidRPr="0016578A" w:rsidRDefault="0016578A" w:rsidP="0016578A">
      <w:pPr>
        <w:spacing w:beforeLines="50" w:before="164"/>
        <w:ind w:firstLineChars="0" w:firstLine="0"/>
        <w:rPr>
          <w:b/>
          <w:sz w:val="20"/>
          <w:szCs w:val="21"/>
        </w:rPr>
      </w:pPr>
      <w:r w:rsidRPr="00351393">
        <w:rPr>
          <w:rFonts w:cs="Times New Roman"/>
          <w:sz w:val="20"/>
          <w:szCs w:val="21"/>
        </w:rPr>
        <w:t>*</w:t>
      </w:r>
      <w:r w:rsidRPr="0016578A">
        <w:rPr>
          <w:rFonts w:cs="Times New Roman"/>
          <w:sz w:val="20"/>
          <w:szCs w:val="21"/>
        </w:rPr>
        <w:t xml:space="preserve"> Corresponding author: William H. K. Lam, william.lam@polyu.edu.hk</w:t>
      </w:r>
    </w:p>
    <w:p w14:paraId="376551F3" w14:textId="28F590A1" w:rsidR="00A11DEC" w:rsidRPr="00FF3B25" w:rsidRDefault="003C02FB" w:rsidP="006122D7">
      <w:pPr>
        <w:spacing w:beforeLines="100" w:before="329"/>
        <w:ind w:firstLineChars="0" w:firstLine="0"/>
        <w:rPr>
          <w:snapToGrid w:val="0"/>
          <w:color w:val="FF0000"/>
        </w:rPr>
      </w:pPr>
      <w:r w:rsidRPr="00804C03">
        <w:rPr>
          <w:b/>
          <w:snapToGrid w:val="0"/>
        </w:rPr>
        <w:t>Abstract</w:t>
      </w:r>
      <w:r w:rsidRPr="00804C03">
        <w:rPr>
          <w:rFonts w:hint="eastAsia"/>
          <w:b/>
          <w:snapToGrid w:val="0"/>
        </w:rPr>
        <w:t>：</w:t>
      </w:r>
      <w:bookmarkStart w:id="3" w:name="OLE_LINK1"/>
      <w:r w:rsidR="00CA2059">
        <w:rPr>
          <w:snapToGrid w:val="0"/>
        </w:rPr>
        <w:t xml:space="preserve">In 1979, </w:t>
      </w:r>
      <w:r w:rsidR="00143A49" w:rsidRPr="00562D05">
        <w:rPr>
          <w:i/>
          <w:snapToGrid w:val="0"/>
        </w:rPr>
        <w:t>Transportation Research Part B</w:t>
      </w:r>
      <w:r w:rsidR="00736C0B" w:rsidRPr="00562D05">
        <w:rPr>
          <w:i/>
          <w:snapToGrid w:val="0"/>
        </w:rPr>
        <w:t xml:space="preserve">: </w:t>
      </w:r>
      <w:r w:rsidR="00143A49" w:rsidRPr="00562D05">
        <w:rPr>
          <w:i/>
          <w:snapToGrid w:val="0"/>
        </w:rPr>
        <w:t>Methodological</w:t>
      </w:r>
      <w:bookmarkEnd w:id="3"/>
      <w:r w:rsidR="00143A49" w:rsidRPr="00562D05">
        <w:rPr>
          <w:i/>
          <w:snapToGrid w:val="0"/>
        </w:rPr>
        <w:t xml:space="preserve"> </w:t>
      </w:r>
      <w:r w:rsidR="00143A49" w:rsidRPr="00143A49">
        <w:rPr>
          <w:snapToGrid w:val="0"/>
        </w:rPr>
        <w:t>(</w:t>
      </w:r>
      <w:r w:rsidR="00E33D1B">
        <w:rPr>
          <w:i/>
          <w:snapToGrid w:val="0"/>
        </w:rPr>
        <w:t>TR-Part B</w:t>
      </w:r>
      <w:r w:rsidR="00143A49" w:rsidRPr="00143A49">
        <w:rPr>
          <w:snapToGrid w:val="0"/>
        </w:rPr>
        <w:t>)</w:t>
      </w:r>
      <w:r w:rsidR="005B6AE0">
        <w:rPr>
          <w:snapToGrid w:val="0"/>
        </w:rPr>
        <w:t xml:space="preserve"> split from </w:t>
      </w:r>
      <w:r w:rsidR="00456375">
        <w:rPr>
          <w:rFonts w:hint="eastAsia"/>
          <w:snapToGrid w:val="0"/>
        </w:rPr>
        <w:t>its</w:t>
      </w:r>
      <w:r w:rsidR="005B6AE0">
        <w:rPr>
          <w:snapToGrid w:val="0"/>
        </w:rPr>
        <w:t xml:space="preserve"> </w:t>
      </w:r>
      <w:r w:rsidR="005B6AE0" w:rsidRPr="00F42708">
        <w:rPr>
          <w:snapToGrid w:val="0"/>
        </w:rPr>
        <w:t>mother</w:t>
      </w:r>
      <w:r w:rsidR="005B6AE0">
        <w:rPr>
          <w:snapToGrid w:val="0"/>
        </w:rPr>
        <w:t xml:space="preserve"> journal </w:t>
      </w:r>
      <w:r w:rsidR="005B6AE0" w:rsidRPr="00562D05">
        <w:rPr>
          <w:i/>
          <w:snapToGrid w:val="0"/>
        </w:rPr>
        <w:t>Transportation Research</w:t>
      </w:r>
      <w:r w:rsidR="00F51620">
        <w:rPr>
          <w:snapToGrid w:val="0"/>
        </w:rPr>
        <w:t>,</w:t>
      </w:r>
      <w:r w:rsidR="005B6AE0">
        <w:rPr>
          <w:snapToGrid w:val="0"/>
        </w:rPr>
        <w:t xml:space="preserve"> </w:t>
      </w:r>
      <w:r w:rsidR="00CA2059">
        <w:rPr>
          <w:snapToGrid w:val="0"/>
        </w:rPr>
        <w:t xml:space="preserve">which </w:t>
      </w:r>
      <w:r w:rsidR="00C035ED" w:rsidRPr="00B62BCA">
        <w:rPr>
          <w:snapToGrid w:val="0"/>
        </w:rPr>
        <w:t>was</w:t>
      </w:r>
      <w:r w:rsidR="00C035ED">
        <w:rPr>
          <w:b/>
          <w:snapToGrid w:val="0"/>
        </w:rPr>
        <w:t xml:space="preserve"> </w:t>
      </w:r>
      <w:r w:rsidR="00CA2059">
        <w:rPr>
          <w:snapToGrid w:val="0"/>
        </w:rPr>
        <w:t xml:space="preserve">founded by Dr. </w:t>
      </w:r>
      <w:r w:rsidR="00CA2059" w:rsidRPr="00CA2059">
        <w:rPr>
          <w:rStyle w:val="SubtleEmphasis94a1c50d-022b-478e-bdd4-77b1a6fbb863"/>
          <w:i w:val="0"/>
          <w:iCs w:val="0"/>
          <w:snapToGrid w:val="0"/>
          <w:color w:val="auto"/>
          <w:kern w:val="0"/>
        </w:rPr>
        <w:t>Frank A. Haight</w:t>
      </w:r>
      <w:r w:rsidR="00CA2059">
        <w:rPr>
          <w:snapToGrid w:val="0"/>
        </w:rPr>
        <w:t xml:space="preserve"> in 1967</w:t>
      </w:r>
      <w:r w:rsidR="00F51620">
        <w:rPr>
          <w:snapToGrid w:val="0"/>
        </w:rPr>
        <w:t>,</w:t>
      </w:r>
      <w:r w:rsidR="00CA2059">
        <w:rPr>
          <w:snapToGrid w:val="0"/>
        </w:rPr>
        <w:t xml:space="preserve"> to </w:t>
      </w:r>
      <w:r w:rsidR="00C459A1">
        <w:rPr>
          <w:rFonts w:hint="eastAsia"/>
          <w:snapToGrid w:val="0"/>
        </w:rPr>
        <w:t>set</w:t>
      </w:r>
      <w:r w:rsidR="00C459A1">
        <w:rPr>
          <w:snapToGrid w:val="0"/>
        </w:rPr>
        <w:t xml:space="preserve"> off </w:t>
      </w:r>
      <w:r w:rsidR="005326A5">
        <w:rPr>
          <w:snapToGrid w:val="0"/>
        </w:rPr>
        <w:t xml:space="preserve">on </w:t>
      </w:r>
      <w:r w:rsidR="00C459A1">
        <w:rPr>
          <w:snapToGrid w:val="0"/>
        </w:rPr>
        <w:t>a journey as</w:t>
      </w:r>
      <w:r w:rsidR="00CA2059">
        <w:rPr>
          <w:snapToGrid w:val="0"/>
        </w:rPr>
        <w:t xml:space="preserve"> an </w:t>
      </w:r>
      <w:r w:rsidR="00CA2059" w:rsidRPr="00CA2059">
        <w:rPr>
          <w:snapToGrid w:val="0"/>
        </w:rPr>
        <w:t xml:space="preserve">independent </w:t>
      </w:r>
      <w:r w:rsidR="00CA2059">
        <w:rPr>
          <w:snapToGrid w:val="0"/>
        </w:rPr>
        <w:t>journal</w:t>
      </w:r>
      <w:r w:rsidR="00385DD3">
        <w:rPr>
          <w:snapToGrid w:val="0"/>
        </w:rPr>
        <w:t xml:space="preserve"> with a </w:t>
      </w:r>
      <w:r w:rsidR="007F48BC">
        <w:rPr>
          <w:snapToGrid w:val="0"/>
        </w:rPr>
        <w:t>theme</w:t>
      </w:r>
      <w:r w:rsidR="00385DD3">
        <w:rPr>
          <w:snapToGrid w:val="0"/>
        </w:rPr>
        <w:t xml:space="preserve"> on </w:t>
      </w:r>
      <w:r w:rsidR="00180BB1">
        <w:rPr>
          <w:rStyle w:val="SubtleEmphasis94a1c50d-022b-478e-bdd4-77b1a6fbb863"/>
          <w:i w:val="0"/>
          <w:iCs w:val="0"/>
          <w:snapToGrid w:val="0"/>
          <w:color w:val="auto"/>
          <w:kern w:val="0"/>
        </w:rPr>
        <w:t>methodological develo</w:t>
      </w:r>
      <w:bookmarkStart w:id="4" w:name="_GoBack"/>
      <w:bookmarkEnd w:id="4"/>
      <w:r w:rsidR="00180BB1">
        <w:rPr>
          <w:rStyle w:val="SubtleEmphasis94a1c50d-022b-478e-bdd4-77b1a6fbb863"/>
          <w:i w:val="0"/>
          <w:iCs w:val="0"/>
          <w:snapToGrid w:val="0"/>
          <w:color w:val="auto"/>
          <w:kern w:val="0"/>
        </w:rPr>
        <w:t>pment of transportation science</w:t>
      </w:r>
      <w:r w:rsidR="00CA2059">
        <w:rPr>
          <w:snapToGrid w:val="0"/>
        </w:rPr>
        <w:t xml:space="preserve">. </w:t>
      </w:r>
      <w:r w:rsidR="00BA4DAD">
        <w:rPr>
          <w:snapToGrid w:val="0"/>
        </w:rPr>
        <w:t>S</w:t>
      </w:r>
      <w:r w:rsidR="00CA2059">
        <w:rPr>
          <w:snapToGrid w:val="0"/>
        </w:rPr>
        <w:t>ince</w:t>
      </w:r>
      <w:r w:rsidR="00BA4DAD">
        <w:rPr>
          <w:snapToGrid w:val="0"/>
        </w:rPr>
        <w:t xml:space="preserve"> then</w:t>
      </w:r>
      <w:r w:rsidR="00CA2059">
        <w:rPr>
          <w:snapToGrid w:val="0"/>
        </w:rPr>
        <w:t xml:space="preserve">, </w:t>
      </w:r>
      <w:r w:rsidR="00E33D1B">
        <w:rPr>
          <w:i/>
          <w:snapToGrid w:val="0"/>
        </w:rPr>
        <w:t>TR-Part B</w:t>
      </w:r>
      <w:r w:rsidR="00CA2059">
        <w:rPr>
          <w:snapToGrid w:val="0"/>
        </w:rPr>
        <w:t xml:space="preserve"> has been</w:t>
      </w:r>
      <w:r w:rsidR="005B6AE0" w:rsidRPr="00143A49">
        <w:rPr>
          <w:snapToGrid w:val="0"/>
        </w:rPr>
        <w:t xml:space="preserve"> a leading international journal in the field of</w:t>
      </w:r>
      <w:r w:rsidR="005B6AE0">
        <w:rPr>
          <w:snapToGrid w:val="0"/>
        </w:rPr>
        <w:t xml:space="preserve"> t</w:t>
      </w:r>
      <w:r w:rsidR="005B6AE0" w:rsidRPr="005B6AE0">
        <w:rPr>
          <w:snapToGrid w:val="0"/>
        </w:rPr>
        <w:t xml:space="preserve">ransportation </w:t>
      </w:r>
      <w:r w:rsidR="005B6AE0">
        <w:rPr>
          <w:snapToGrid w:val="0"/>
        </w:rPr>
        <w:t>r</w:t>
      </w:r>
      <w:r w:rsidR="005B6AE0" w:rsidRPr="005B6AE0">
        <w:rPr>
          <w:snapToGrid w:val="0"/>
        </w:rPr>
        <w:t>esearch</w:t>
      </w:r>
      <w:r w:rsidR="00CA2059">
        <w:rPr>
          <w:snapToGrid w:val="0"/>
        </w:rPr>
        <w:t>. Motivated by the 40</w:t>
      </w:r>
      <w:r w:rsidR="00CA2059" w:rsidRPr="00D43517">
        <w:rPr>
          <w:snapToGrid w:val="0"/>
        </w:rPr>
        <w:t>th</w:t>
      </w:r>
      <w:r w:rsidR="00CA2059">
        <w:rPr>
          <w:snapToGrid w:val="0"/>
        </w:rPr>
        <w:t xml:space="preserve"> anniversary of</w:t>
      </w:r>
      <w:r w:rsidR="00CA2059" w:rsidRPr="00EA653E">
        <w:rPr>
          <w:snapToGrid w:val="0"/>
        </w:rPr>
        <w:t xml:space="preserve"> </w:t>
      </w:r>
      <w:r w:rsidR="00E33D1B">
        <w:rPr>
          <w:i/>
          <w:snapToGrid w:val="0"/>
        </w:rPr>
        <w:t>TR-Part B</w:t>
      </w:r>
      <w:r w:rsidR="00CA2059">
        <w:rPr>
          <w:snapToGrid w:val="0"/>
        </w:rPr>
        <w:t xml:space="preserve"> (1979</w:t>
      </w:r>
      <w:r w:rsidR="00512396">
        <w:rPr>
          <w:snapToGrid w:val="0"/>
        </w:rPr>
        <w:t>–</w:t>
      </w:r>
      <w:r w:rsidR="00CA2059">
        <w:rPr>
          <w:snapToGrid w:val="0"/>
        </w:rPr>
        <w:t>2019), this paper</w:t>
      </w:r>
      <w:r w:rsidR="00F51620">
        <w:rPr>
          <w:snapToGrid w:val="0"/>
        </w:rPr>
        <w:t xml:space="preserve"> u</w:t>
      </w:r>
      <w:r w:rsidR="00C86E29">
        <w:rPr>
          <w:snapToGrid w:val="0"/>
        </w:rPr>
        <w:t>tilize</w:t>
      </w:r>
      <w:r w:rsidR="00F42708">
        <w:rPr>
          <w:snapToGrid w:val="0"/>
        </w:rPr>
        <w:t>d</w:t>
      </w:r>
      <w:r w:rsidR="00F51620">
        <w:rPr>
          <w:snapToGrid w:val="0"/>
        </w:rPr>
        <w:t xml:space="preserve"> </w:t>
      </w:r>
      <w:r w:rsidR="00C035ED" w:rsidRPr="00EA653E">
        <w:rPr>
          <w:snapToGrid w:val="0"/>
        </w:rPr>
        <w:t>a</w:t>
      </w:r>
      <w:r w:rsidR="00C035ED">
        <w:rPr>
          <w:b/>
          <w:snapToGrid w:val="0"/>
        </w:rPr>
        <w:t xml:space="preserve"> </w:t>
      </w:r>
      <w:r w:rsidR="00F51620">
        <w:rPr>
          <w:snapToGrid w:val="0"/>
        </w:rPr>
        <w:t xml:space="preserve">bibliometric analysis technique </w:t>
      </w:r>
      <w:r w:rsidR="00C035ED" w:rsidRPr="00EA653E">
        <w:rPr>
          <w:snapToGrid w:val="0"/>
        </w:rPr>
        <w:t xml:space="preserve">to </w:t>
      </w:r>
      <w:r w:rsidR="00F51620">
        <w:rPr>
          <w:snapToGrid w:val="0"/>
        </w:rPr>
        <w:t xml:space="preserve">present a </w:t>
      </w:r>
      <w:r w:rsidR="00000F1E" w:rsidRPr="00000F1E">
        <w:rPr>
          <w:snapToGrid w:val="0"/>
        </w:rPr>
        <w:t>lifetime</w:t>
      </w:r>
      <w:r w:rsidR="00007DDC">
        <w:rPr>
          <w:snapToGrid w:val="0"/>
        </w:rPr>
        <w:t xml:space="preserve"> </w:t>
      </w:r>
      <w:r w:rsidR="00F51620">
        <w:rPr>
          <w:snapToGrid w:val="0"/>
        </w:rPr>
        <w:t xml:space="preserve">overview of the development </w:t>
      </w:r>
      <w:r w:rsidR="00F10E7D">
        <w:rPr>
          <w:snapToGrid w:val="0"/>
        </w:rPr>
        <w:t>characteristic</w:t>
      </w:r>
      <w:r w:rsidR="00F51620">
        <w:rPr>
          <w:snapToGrid w:val="0"/>
        </w:rPr>
        <w:t xml:space="preserve">s and contribution details of </w:t>
      </w:r>
      <w:r w:rsidR="00E33D1B">
        <w:rPr>
          <w:i/>
          <w:snapToGrid w:val="0"/>
        </w:rPr>
        <w:t>TR-Part B</w:t>
      </w:r>
      <w:r w:rsidR="00F51620">
        <w:rPr>
          <w:snapToGrid w:val="0"/>
        </w:rPr>
        <w:t xml:space="preserve"> </w:t>
      </w:r>
      <w:r w:rsidR="00385DD3">
        <w:rPr>
          <w:snapToGrid w:val="0"/>
        </w:rPr>
        <w:t>in</w:t>
      </w:r>
      <w:r w:rsidR="00F51620">
        <w:rPr>
          <w:snapToGrid w:val="0"/>
        </w:rPr>
        <w:t xml:space="preserve"> the </w:t>
      </w:r>
      <w:r w:rsidR="00007DDC">
        <w:rPr>
          <w:snapToGrid w:val="0"/>
        </w:rPr>
        <w:t>past 40</w:t>
      </w:r>
      <w:r w:rsidR="00C018C1">
        <w:rPr>
          <w:snapToGrid w:val="0"/>
        </w:rPr>
        <w:t xml:space="preserve"> years.</w:t>
      </w:r>
      <w:r w:rsidR="00E32826">
        <w:rPr>
          <w:snapToGrid w:val="0"/>
        </w:rPr>
        <w:t xml:space="preserve"> </w:t>
      </w:r>
      <w:r w:rsidR="00F10E7D">
        <w:rPr>
          <w:snapToGrid w:val="0"/>
        </w:rPr>
        <w:t xml:space="preserve">The data </w:t>
      </w:r>
      <w:r w:rsidR="00774FD3">
        <w:rPr>
          <w:snapToGrid w:val="0"/>
        </w:rPr>
        <w:t>used in</w:t>
      </w:r>
      <w:r w:rsidR="00F10E7D">
        <w:rPr>
          <w:snapToGrid w:val="0"/>
        </w:rPr>
        <w:t xml:space="preserve"> this </w:t>
      </w:r>
      <w:r w:rsidR="00385DD3">
        <w:rPr>
          <w:snapToGrid w:val="0"/>
        </w:rPr>
        <w:t>analysis</w:t>
      </w:r>
      <w:r w:rsidR="00F10E7D">
        <w:rPr>
          <w:snapToGrid w:val="0"/>
        </w:rPr>
        <w:t xml:space="preserve"> were derived from the </w:t>
      </w:r>
      <w:r w:rsidR="00F10E7D" w:rsidRPr="00C204E4">
        <w:rPr>
          <w:i/>
          <w:iCs/>
          <w:snapToGrid w:val="0"/>
        </w:rPr>
        <w:t>Core Collection Database</w:t>
      </w:r>
      <w:r w:rsidR="00F10E7D">
        <w:rPr>
          <w:snapToGrid w:val="0"/>
        </w:rPr>
        <w:t xml:space="preserve"> of</w:t>
      </w:r>
      <w:r w:rsidR="00F10E7D" w:rsidRPr="00F12079">
        <w:t xml:space="preserve"> </w:t>
      </w:r>
      <w:r w:rsidR="00F12079" w:rsidRPr="00C204E4">
        <w:rPr>
          <w:i/>
          <w:iCs/>
        </w:rPr>
        <w:t>Web of Science</w:t>
      </w:r>
      <w:r w:rsidR="009B2E0C" w:rsidRPr="00F12079">
        <w:t xml:space="preserve">, </w:t>
      </w:r>
      <w:r w:rsidR="00BA4DAD">
        <w:rPr>
          <w:snapToGrid w:val="0"/>
        </w:rPr>
        <w:t>produc</w:t>
      </w:r>
      <w:r w:rsidR="009B2E0C">
        <w:rPr>
          <w:snapToGrid w:val="0"/>
        </w:rPr>
        <w:t xml:space="preserve">ing a total of </w:t>
      </w:r>
      <w:r w:rsidR="00007DDC">
        <w:rPr>
          <w:snapToGrid w:val="0"/>
        </w:rPr>
        <w:t>2,697</w:t>
      </w:r>
      <w:r w:rsidR="009B2E0C">
        <w:rPr>
          <w:snapToGrid w:val="0"/>
        </w:rPr>
        <w:t xml:space="preserve"> </w:t>
      </w:r>
      <w:r w:rsidR="00BD6C48">
        <w:rPr>
          <w:snapToGrid w:val="0"/>
        </w:rPr>
        <w:t>paper</w:t>
      </w:r>
      <w:r w:rsidR="009B2E0C">
        <w:rPr>
          <w:snapToGrid w:val="0"/>
        </w:rPr>
        <w:t>s</w:t>
      </w:r>
      <w:r w:rsidR="00BA4DAD">
        <w:rPr>
          <w:snapToGrid w:val="0"/>
        </w:rPr>
        <w:t xml:space="preserve"> that </w:t>
      </w:r>
      <w:r w:rsidR="00F42708">
        <w:rPr>
          <w:snapToGrid w:val="0"/>
        </w:rPr>
        <w:t>were</w:t>
      </w:r>
      <w:r w:rsidR="009B2E0C">
        <w:rPr>
          <w:snapToGrid w:val="0"/>
        </w:rPr>
        <w:t xml:space="preserve"> </w:t>
      </w:r>
      <w:r w:rsidR="00EA653E">
        <w:rPr>
          <w:snapToGrid w:val="0"/>
        </w:rPr>
        <w:t>regular articles and review</w:t>
      </w:r>
      <w:r w:rsidR="00BA4DAD">
        <w:rPr>
          <w:snapToGrid w:val="0"/>
        </w:rPr>
        <w:t>s</w:t>
      </w:r>
      <w:r w:rsidR="00C035ED">
        <w:rPr>
          <w:b/>
          <w:snapToGrid w:val="0"/>
        </w:rPr>
        <w:t xml:space="preserve"> </w:t>
      </w:r>
      <w:r w:rsidR="009B2E0C">
        <w:rPr>
          <w:snapToGrid w:val="0"/>
        </w:rPr>
        <w:t>publish</w:t>
      </w:r>
      <w:r w:rsidR="00BA4DAD">
        <w:rPr>
          <w:snapToGrid w:val="0"/>
        </w:rPr>
        <w:t>ed</w:t>
      </w:r>
      <w:r w:rsidR="009B2E0C">
        <w:rPr>
          <w:snapToGrid w:val="0"/>
        </w:rPr>
        <w:t xml:space="preserve"> in </w:t>
      </w:r>
      <w:r w:rsidR="00E33D1B">
        <w:rPr>
          <w:i/>
          <w:snapToGrid w:val="0"/>
        </w:rPr>
        <w:t>TR-Part B</w:t>
      </w:r>
      <w:r w:rsidR="009B2E0C">
        <w:rPr>
          <w:snapToGrid w:val="0"/>
        </w:rPr>
        <w:t xml:space="preserve"> </w:t>
      </w:r>
      <w:r w:rsidR="00BA4DAD">
        <w:rPr>
          <w:snapToGrid w:val="0"/>
        </w:rPr>
        <w:t>during the study period</w:t>
      </w:r>
      <w:r w:rsidR="00C018C1">
        <w:rPr>
          <w:snapToGrid w:val="0"/>
        </w:rPr>
        <w:t xml:space="preserve"> from </w:t>
      </w:r>
      <w:r w:rsidR="00007DDC">
        <w:rPr>
          <w:snapToGrid w:val="0"/>
        </w:rPr>
        <w:t xml:space="preserve">1979 </w:t>
      </w:r>
      <w:r w:rsidR="00C018C1">
        <w:rPr>
          <w:snapToGrid w:val="0"/>
        </w:rPr>
        <w:t xml:space="preserve">to </w:t>
      </w:r>
      <w:r w:rsidR="00007DDC">
        <w:rPr>
          <w:snapToGrid w:val="0"/>
        </w:rPr>
        <w:t>2019</w:t>
      </w:r>
      <w:r w:rsidR="009B2E0C">
        <w:rPr>
          <w:snapToGrid w:val="0"/>
        </w:rPr>
        <w:t xml:space="preserve">. </w:t>
      </w:r>
      <w:r w:rsidR="009E44EA">
        <w:rPr>
          <w:snapToGrid w:val="0"/>
        </w:rPr>
        <w:t>A systematic b</w:t>
      </w:r>
      <w:r w:rsidR="009B2E0C">
        <w:rPr>
          <w:snapToGrid w:val="0"/>
        </w:rPr>
        <w:t xml:space="preserve">ibliometric analysis was conducted using </w:t>
      </w:r>
      <w:proofErr w:type="spellStart"/>
      <w:r w:rsidR="009B2E0C" w:rsidRPr="007A4D0E">
        <w:rPr>
          <w:i/>
          <w:iCs/>
          <w:snapToGrid w:val="0"/>
        </w:rPr>
        <w:t>VOSviewer</w:t>
      </w:r>
      <w:proofErr w:type="spellEnd"/>
      <w:r w:rsidR="009B2E0C">
        <w:rPr>
          <w:snapToGrid w:val="0"/>
        </w:rPr>
        <w:t xml:space="preserve"> </w:t>
      </w:r>
      <w:r w:rsidR="00BA4DAD">
        <w:rPr>
          <w:snapToGrid w:val="0"/>
        </w:rPr>
        <w:t xml:space="preserve">software around </w:t>
      </w:r>
      <w:r w:rsidR="00FB1BD1">
        <w:rPr>
          <w:snapToGrid w:val="0"/>
        </w:rPr>
        <w:t>two</w:t>
      </w:r>
      <w:r w:rsidR="009B2E0C">
        <w:rPr>
          <w:snapToGrid w:val="0"/>
        </w:rPr>
        <w:t xml:space="preserve"> </w:t>
      </w:r>
      <w:r w:rsidR="00FB1BD1">
        <w:rPr>
          <w:snapToGrid w:val="0"/>
        </w:rPr>
        <w:t xml:space="preserve">main </w:t>
      </w:r>
      <w:r w:rsidR="009B2E0C">
        <w:rPr>
          <w:snapToGrid w:val="0"/>
        </w:rPr>
        <w:t>aspect</w:t>
      </w:r>
      <w:r w:rsidR="00BA4DAD">
        <w:rPr>
          <w:snapToGrid w:val="0"/>
        </w:rPr>
        <w:t>s</w:t>
      </w:r>
      <w:r w:rsidR="00FB1BD1">
        <w:rPr>
          <w:snapToGrid w:val="0"/>
        </w:rPr>
        <w:t>.</w:t>
      </w:r>
      <w:r w:rsidR="009B2E0C">
        <w:rPr>
          <w:snapToGrid w:val="0"/>
        </w:rPr>
        <w:t xml:space="preserve"> </w:t>
      </w:r>
      <w:r w:rsidR="00BA4DAD">
        <w:rPr>
          <w:snapToGrid w:val="0"/>
        </w:rPr>
        <w:t>First, a</w:t>
      </w:r>
      <w:r w:rsidR="00EA653E">
        <w:rPr>
          <w:snapToGrid w:val="0"/>
        </w:rPr>
        <w:t xml:space="preserve">nalysis </w:t>
      </w:r>
      <w:r w:rsidR="00BE02DB">
        <w:rPr>
          <w:snapToGrid w:val="0"/>
        </w:rPr>
        <w:t xml:space="preserve">was conducted </w:t>
      </w:r>
      <w:r w:rsidR="00EA653E">
        <w:rPr>
          <w:snapToGrid w:val="0"/>
        </w:rPr>
        <w:t xml:space="preserve">on </w:t>
      </w:r>
      <w:r w:rsidR="009B2E0C">
        <w:rPr>
          <w:snapToGrid w:val="0"/>
        </w:rPr>
        <w:t>publication and citation structure</w:t>
      </w:r>
      <w:r w:rsidR="00EA653E">
        <w:rPr>
          <w:snapToGrid w:val="0"/>
        </w:rPr>
        <w:t>s</w:t>
      </w:r>
      <w:r w:rsidR="009B2E0C">
        <w:rPr>
          <w:snapToGrid w:val="0"/>
        </w:rPr>
        <w:t>,</w:t>
      </w:r>
      <w:r w:rsidR="00FB1D7C">
        <w:rPr>
          <w:snapToGrid w:val="0"/>
        </w:rPr>
        <w:t xml:space="preserve"> </w:t>
      </w:r>
      <w:r w:rsidR="009B2E0C">
        <w:rPr>
          <w:snapToGrid w:val="0"/>
        </w:rPr>
        <w:t>the leading autho</w:t>
      </w:r>
      <w:r w:rsidR="009B2E0C">
        <w:rPr>
          <w:rFonts w:hint="eastAsia"/>
          <w:snapToGrid w:val="0"/>
        </w:rPr>
        <w:t xml:space="preserve">rs, </w:t>
      </w:r>
      <w:r w:rsidR="005E4A5E">
        <w:rPr>
          <w:rFonts w:hint="eastAsia"/>
          <w:snapToGrid w:val="0"/>
        </w:rPr>
        <w:t>organization</w:t>
      </w:r>
      <w:r w:rsidR="009B2E0C">
        <w:rPr>
          <w:rFonts w:hint="eastAsia"/>
          <w:snapToGrid w:val="0"/>
        </w:rPr>
        <w:t>s</w:t>
      </w:r>
      <w:r w:rsidR="0099505F">
        <w:rPr>
          <w:snapToGrid w:val="0"/>
        </w:rPr>
        <w:t>,</w:t>
      </w:r>
      <w:r w:rsidR="009B2E0C">
        <w:rPr>
          <w:rFonts w:hint="eastAsia"/>
          <w:snapToGrid w:val="0"/>
        </w:rPr>
        <w:t xml:space="preserve"> and regions/</w:t>
      </w:r>
      <w:r w:rsidR="009B2E0C">
        <w:rPr>
          <w:snapToGrid w:val="0"/>
        </w:rPr>
        <w:t>countries</w:t>
      </w:r>
      <w:r w:rsidR="00575BCD">
        <w:rPr>
          <w:snapToGrid w:val="0"/>
        </w:rPr>
        <w:t xml:space="preserve"> with </w:t>
      </w:r>
      <w:proofErr w:type="gramStart"/>
      <w:r w:rsidR="007B1FF0">
        <w:rPr>
          <w:snapToGrid w:val="0"/>
        </w:rPr>
        <w:t xml:space="preserve">the </w:t>
      </w:r>
      <w:r w:rsidR="00575BCD">
        <w:rPr>
          <w:snapToGrid w:val="0"/>
        </w:rPr>
        <w:t>most</w:t>
      </w:r>
      <w:proofErr w:type="gramEnd"/>
      <w:r w:rsidR="00575BCD">
        <w:rPr>
          <w:snapToGrid w:val="0"/>
        </w:rPr>
        <w:t xml:space="preserve"> number of academic publications</w:t>
      </w:r>
      <w:r w:rsidR="009E44EA" w:rsidRPr="009E44EA">
        <w:rPr>
          <w:snapToGrid w:val="0"/>
        </w:rPr>
        <w:t xml:space="preserve"> </w:t>
      </w:r>
      <w:r w:rsidR="009E44EA">
        <w:rPr>
          <w:snapToGrid w:val="0"/>
        </w:rPr>
        <w:t xml:space="preserve">in </w:t>
      </w:r>
      <w:r w:rsidR="00E33D1B">
        <w:rPr>
          <w:i/>
          <w:snapToGrid w:val="0"/>
        </w:rPr>
        <w:t>TR-Part B</w:t>
      </w:r>
      <w:r w:rsidR="009E44EA">
        <w:rPr>
          <w:snapToGrid w:val="0"/>
        </w:rPr>
        <w:t xml:space="preserve">, as well as those individuals </w:t>
      </w:r>
      <w:r w:rsidR="007410CA">
        <w:rPr>
          <w:snapToGrid w:val="0"/>
        </w:rPr>
        <w:t xml:space="preserve">and sources </w:t>
      </w:r>
      <w:r w:rsidR="009E44EA">
        <w:rPr>
          <w:snapToGrid w:val="0"/>
        </w:rPr>
        <w:t xml:space="preserve">citing </w:t>
      </w:r>
      <w:r w:rsidR="00E33D1B">
        <w:rPr>
          <w:i/>
          <w:snapToGrid w:val="0"/>
        </w:rPr>
        <w:t>TR-Part B</w:t>
      </w:r>
      <w:r w:rsidR="009E44EA">
        <w:rPr>
          <w:snapToGrid w:val="0"/>
        </w:rPr>
        <w:t xml:space="preserve"> </w:t>
      </w:r>
      <w:r w:rsidR="00385DD3">
        <w:rPr>
          <w:snapToGrid w:val="0"/>
        </w:rPr>
        <w:t xml:space="preserve">the </w:t>
      </w:r>
      <w:r w:rsidR="009E44EA">
        <w:rPr>
          <w:snapToGrid w:val="0"/>
        </w:rPr>
        <w:t>most</w:t>
      </w:r>
      <w:r w:rsidR="009B2E0C">
        <w:rPr>
          <w:snapToGrid w:val="0"/>
        </w:rPr>
        <w:t xml:space="preserve">. </w:t>
      </w:r>
      <w:r w:rsidR="009E44EA">
        <w:rPr>
          <w:snapToGrid w:val="0"/>
        </w:rPr>
        <w:t>Second,</w:t>
      </w:r>
      <w:r w:rsidR="009B2E0C">
        <w:rPr>
          <w:snapToGrid w:val="0"/>
        </w:rPr>
        <w:t xml:space="preserve"> </w:t>
      </w:r>
      <w:r w:rsidR="00BD6C48">
        <w:rPr>
          <w:snapToGrid w:val="0"/>
        </w:rPr>
        <w:t>a</w:t>
      </w:r>
      <w:r w:rsidR="00A11DEC">
        <w:rPr>
          <w:snapToGrid w:val="0"/>
        </w:rPr>
        <w:t xml:space="preserve"> </w:t>
      </w:r>
      <w:r w:rsidR="009B2E0C">
        <w:rPr>
          <w:snapToGrid w:val="0"/>
        </w:rPr>
        <w:t>visuali</w:t>
      </w:r>
      <w:r w:rsidR="00A11DEC">
        <w:rPr>
          <w:snapToGrid w:val="0"/>
        </w:rPr>
        <w:t xml:space="preserve">zation of the </w:t>
      </w:r>
      <w:r w:rsidR="007410CA">
        <w:rPr>
          <w:snapToGrid w:val="0"/>
        </w:rPr>
        <w:t xml:space="preserve">bibliometric characteristics </w:t>
      </w:r>
      <w:r w:rsidR="00A11DEC">
        <w:rPr>
          <w:snapToGrid w:val="0"/>
        </w:rPr>
        <w:t xml:space="preserve">of </w:t>
      </w:r>
      <w:r w:rsidR="00E33D1B">
        <w:rPr>
          <w:i/>
          <w:snapToGrid w:val="0"/>
        </w:rPr>
        <w:t>TR-Part B</w:t>
      </w:r>
      <w:r w:rsidR="00A11DEC">
        <w:rPr>
          <w:snapToGrid w:val="0"/>
        </w:rPr>
        <w:t xml:space="preserve"> w</w:t>
      </w:r>
      <w:r w:rsidR="00824B2A">
        <w:rPr>
          <w:snapToGrid w:val="0"/>
        </w:rPr>
        <w:t>as</w:t>
      </w:r>
      <w:r w:rsidR="00A11DEC">
        <w:rPr>
          <w:snapToGrid w:val="0"/>
        </w:rPr>
        <w:t xml:space="preserve"> presented in </w:t>
      </w:r>
      <w:r w:rsidR="00824B2A">
        <w:rPr>
          <w:snapToGrid w:val="0"/>
        </w:rPr>
        <w:t xml:space="preserve">a </w:t>
      </w:r>
      <w:r w:rsidR="00EA653E">
        <w:rPr>
          <w:snapToGrid w:val="0"/>
        </w:rPr>
        <w:t xml:space="preserve">knowledge mapping network </w:t>
      </w:r>
      <w:r w:rsidR="007A5478">
        <w:rPr>
          <w:snapToGrid w:val="0"/>
        </w:rPr>
        <w:t xml:space="preserve">analysis of </w:t>
      </w:r>
      <w:r w:rsidR="00A11DEC">
        <w:rPr>
          <w:snapToGrid w:val="0"/>
        </w:rPr>
        <w:t xml:space="preserve">co-authorship </w:t>
      </w:r>
      <w:r w:rsidR="00DF6BD3">
        <w:rPr>
          <w:snapToGrid w:val="0"/>
        </w:rPr>
        <w:t xml:space="preserve">and </w:t>
      </w:r>
      <w:r w:rsidR="00A11DEC">
        <w:rPr>
          <w:snapToGrid w:val="0"/>
        </w:rPr>
        <w:t xml:space="preserve">bibliographic coupling. </w:t>
      </w:r>
      <w:r w:rsidR="00EA653E">
        <w:rPr>
          <w:snapToGrid w:val="0"/>
        </w:rPr>
        <w:t xml:space="preserve">This paper </w:t>
      </w:r>
      <w:r w:rsidR="00FB1D7C">
        <w:rPr>
          <w:snapToGrid w:val="0"/>
        </w:rPr>
        <w:t>review</w:t>
      </w:r>
      <w:r w:rsidR="00F42708">
        <w:rPr>
          <w:snapToGrid w:val="0"/>
        </w:rPr>
        <w:t>s</w:t>
      </w:r>
      <w:r w:rsidR="00973C48">
        <w:rPr>
          <w:snapToGrid w:val="0"/>
        </w:rPr>
        <w:t xml:space="preserve"> </w:t>
      </w:r>
      <w:r w:rsidR="00F42708">
        <w:rPr>
          <w:snapToGrid w:val="0"/>
        </w:rPr>
        <w:t xml:space="preserve">the </w:t>
      </w:r>
      <w:r w:rsidR="00973C48">
        <w:rPr>
          <w:snapToGrid w:val="0"/>
        </w:rPr>
        <w:t>contribution</w:t>
      </w:r>
      <w:r w:rsidR="00F42708">
        <w:rPr>
          <w:snapToGrid w:val="0"/>
        </w:rPr>
        <w:t>s</w:t>
      </w:r>
      <w:r w:rsidR="00973C48">
        <w:rPr>
          <w:snapToGrid w:val="0"/>
        </w:rPr>
        <w:t xml:space="preserve"> </w:t>
      </w:r>
      <w:r w:rsidR="00F42708">
        <w:rPr>
          <w:snapToGrid w:val="0"/>
        </w:rPr>
        <w:t>made to</w:t>
      </w:r>
      <w:r w:rsidR="0034618A">
        <w:rPr>
          <w:snapToGrid w:val="0"/>
        </w:rPr>
        <w:t xml:space="preserve"> the </w:t>
      </w:r>
      <w:r w:rsidR="00FB1D7C">
        <w:rPr>
          <w:snapToGrid w:val="0"/>
        </w:rPr>
        <w:t xml:space="preserve">lifetime </w:t>
      </w:r>
      <w:r w:rsidR="0034618A">
        <w:rPr>
          <w:snapToGrid w:val="0"/>
        </w:rPr>
        <w:t xml:space="preserve">development of </w:t>
      </w:r>
      <w:r w:rsidR="00E33D1B">
        <w:rPr>
          <w:i/>
          <w:iCs/>
          <w:snapToGrid w:val="0"/>
        </w:rPr>
        <w:t>TR-Part B</w:t>
      </w:r>
      <w:r w:rsidR="0034618A">
        <w:rPr>
          <w:snapToGrid w:val="0"/>
        </w:rPr>
        <w:t xml:space="preserve"> </w:t>
      </w:r>
      <w:r w:rsidR="00F42708">
        <w:rPr>
          <w:snapToGrid w:val="0"/>
        </w:rPr>
        <w:t xml:space="preserve">during </w:t>
      </w:r>
      <w:r w:rsidR="0034618A">
        <w:rPr>
          <w:snapToGrid w:val="0"/>
        </w:rPr>
        <w:t xml:space="preserve">the past </w:t>
      </w:r>
      <w:r w:rsidR="007410CA">
        <w:rPr>
          <w:snapToGrid w:val="0"/>
        </w:rPr>
        <w:t>four</w:t>
      </w:r>
      <w:r w:rsidR="0034618A">
        <w:rPr>
          <w:snapToGrid w:val="0"/>
        </w:rPr>
        <w:t xml:space="preserve"> decades</w:t>
      </w:r>
      <w:r w:rsidR="00C018C1">
        <w:rPr>
          <w:snapToGrid w:val="0"/>
        </w:rPr>
        <w:t xml:space="preserve"> </w:t>
      </w:r>
      <w:r w:rsidR="00FB1D7C">
        <w:rPr>
          <w:snapToGrid w:val="0"/>
        </w:rPr>
        <w:t>and reveals</w:t>
      </w:r>
      <w:r w:rsidR="00DF6BD3">
        <w:rPr>
          <w:snapToGrid w:val="0"/>
        </w:rPr>
        <w:t xml:space="preserve"> </w:t>
      </w:r>
      <w:r w:rsidR="00FB1D7C">
        <w:rPr>
          <w:snapToGrid w:val="0"/>
        </w:rPr>
        <w:t>insightful bibliometric findings</w:t>
      </w:r>
      <w:r w:rsidR="0021721C">
        <w:rPr>
          <w:snapToGrid w:val="0"/>
        </w:rPr>
        <w:t>.</w:t>
      </w:r>
    </w:p>
    <w:p w14:paraId="0800CB36" w14:textId="0738CC6A" w:rsidR="00503B00" w:rsidRPr="00BF5DA1" w:rsidRDefault="003C02FB" w:rsidP="00BF5DA1">
      <w:pPr>
        <w:kinsoku w:val="0"/>
        <w:overflowPunct w:val="0"/>
        <w:autoSpaceDE w:val="0"/>
        <w:autoSpaceDN w:val="0"/>
        <w:spacing w:beforeLines="50" w:before="164"/>
        <w:ind w:firstLineChars="0" w:firstLine="0"/>
        <w:textAlignment w:val="center"/>
        <w:rPr>
          <w:snapToGrid w:val="0"/>
          <w:kern w:val="0"/>
          <w:szCs w:val="24"/>
        </w:rPr>
      </w:pPr>
      <w:r w:rsidRPr="004D076F">
        <w:rPr>
          <w:rFonts w:cs="Times New Roman"/>
          <w:b/>
          <w:snapToGrid w:val="0"/>
          <w:kern w:val="0"/>
          <w:szCs w:val="24"/>
        </w:rPr>
        <w:t xml:space="preserve">Keywords: </w:t>
      </w:r>
      <w:r w:rsidRPr="00361637">
        <w:rPr>
          <w:rStyle w:val="SubtleEmphasis94a1c50d-022b-478e-bdd4-77b1a6fbb863"/>
          <w:rFonts w:hint="eastAsia"/>
          <w:snapToGrid w:val="0"/>
          <w:color w:val="auto"/>
          <w:kern w:val="0"/>
          <w:szCs w:val="24"/>
        </w:rPr>
        <w:t>Transportation Research Part B</w:t>
      </w:r>
      <w:r w:rsidR="00361637" w:rsidRPr="00361637">
        <w:rPr>
          <w:rStyle w:val="SubtleEmphasis94a1c50d-022b-478e-bdd4-77b1a6fbb863"/>
          <w:snapToGrid w:val="0"/>
          <w:color w:val="auto"/>
          <w:kern w:val="0"/>
          <w:szCs w:val="24"/>
        </w:rPr>
        <w:t>: Methodological</w:t>
      </w:r>
      <w:r w:rsidR="002E743E">
        <w:rPr>
          <w:rFonts w:cs="Times New Roman"/>
          <w:b/>
          <w:snapToGrid w:val="0"/>
          <w:kern w:val="0"/>
          <w:szCs w:val="24"/>
        </w:rPr>
        <w:t xml:space="preserve">, </w:t>
      </w:r>
      <w:r w:rsidRPr="004D076F">
        <w:rPr>
          <w:rStyle w:val="SubtleEmphasis94a1c50d-022b-478e-bdd4-77b1a6fbb863"/>
          <w:rFonts w:hint="eastAsia"/>
          <w:i w:val="0"/>
          <w:iCs w:val="0"/>
          <w:snapToGrid w:val="0"/>
          <w:color w:val="auto"/>
          <w:kern w:val="0"/>
          <w:szCs w:val="24"/>
        </w:rPr>
        <w:t>Bib</w:t>
      </w:r>
      <w:r w:rsidR="002E743E">
        <w:rPr>
          <w:rStyle w:val="SubtleEmphasis94a1c50d-022b-478e-bdd4-77b1a6fbb863"/>
          <w:rFonts w:hint="eastAsia"/>
          <w:i w:val="0"/>
          <w:iCs w:val="0"/>
          <w:snapToGrid w:val="0"/>
          <w:color w:val="auto"/>
          <w:kern w:val="0"/>
          <w:szCs w:val="24"/>
        </w:rPr>
        <w:t xml:space="preserve">liometrics, </w:t>
      </w:r>
      <w:r w:rsidR="00B910E6">
        <w:rPr>
          <w:rStyle w:val="SubtleEmphasis94a1c50d-022b-478e-bdd4-77b1a6fbb863"/>
          <w:i w:val="0"/>
          <w:iCs w:val="0"/>
          <w:snapToGrid w:val="0"/>
          <w:color w:val="auto"/>
          <w:kern w:val="0"/>
          <w:szCs w:val="24"/>
        </w:rPr>
        <w:t xml:space="preserve">Development review, </w:t>
      </w:r>
      <w:r w:rsidR="002E743E">
        <w:rPr>
          <w:rStyle w:val="SubtleEmphasis94a1c50d-022b-478e-bdd4-77b1a6fbb863"/>
          <w:rFonts w:hint="eastAsia"/>
          <w:i w:val="0"/>
          <w:iCs w:val="0"/>
          <w:snapToGrid w:val="0"/>
          <w:color w:val="auto"/>
          <w:kern w:val="0"/>
          <w:szCs w:val="24"/>
        </w:rPr>
        <w:t xml:space="preserve">Web of Science, </w:t>
      </w:r>
      <w:proofErr w:type="spellStart"/>
      <w:r w:rsidR="00C035ED" w:rsidRPr="00CB2D97">
        <w:rPr>
          <w:rStyle w:val="SubtleEmphasis94a1c50d-022b-478e-bdd4-77b1a6fbb863"/>
          <w:rFonts w:hint="eastAsia"/>
          <w:snapToGrid w:val="0"/>
          <w:color w:val="auto"/>
          <w:kern w:val="0"/>
          <w:szCs w:val="24"/>
        </w:rPr>
        <w:t>VOS</w:t>
      </w:r>
      <w:r w:rsidRPr="00CB2D97">
        <w:rPr>
          <w:rStyle w:val="SubtleEmphasis94a1c50d-022b-478e-bdd4-77b1a6fbb863"/>
          <w:rFonts w:hint="eastAsia"/>
          <w:snapToGrid w:val="0"/>
          <w:color w:val="auto"/>
          <w:kern w:val="0"/>
          <w:szCs w:val="24"/>
        </w:rPr>
        <w:t>viewer</w:t>
      </w:r>
      <w:proofErr w:type="spellEnd"/>
    </w:p>
    <w:p w14:paraId="21807FE8" w14:textId="77777777" w:rsidR="00503B00" w:rsidRPr="004D076F" w:rsidRDefault="003C02FB" w:rsidP="004D076F">
      <w:pPr>
        <w:pStyle w:val="Heading1"/>
        <w:tabs>
          <w:tab w:val="left" w:pos="284"/>
        </w:tabs>
        <w:kinsoku w:val="0"/>
        <w:overflowPunct w:val="0"/>
        <w:autoSpaceDE w:val="0"/>
        <w:autoSpaceDN w:val="0"/>
        <w:spacing w:before="329"/>
        <w:textAlignment w:val="center"/>
        <w:rPr>
          <w:snapToGrid w:val="0"/>
          <w:kern w:val="0"/>
        </w:rPr>
      </w:pPr>
      <w:r w:rsidRPr="004D076F">
        <w:rPr>
          <w:snapToGrid w:val="0"/>
          <w:kern w:val="0"/>
        </w:rPr>
        <w:t>Introduction</w:t>
      </w:r>
    </w:p>
    <w:p w14:paraId="59B79DFA" w14:textId="19BBB5E4" w:rsidR="006801AB" w:rsidRDefault="0091501A" w:rsidP="00931175">
      <w:pPr>
        <w:kinsoku w:val="0"/>
        <w:overflowPunct w:val="0"/>
        <w:autoSpaceDE w:val="0"/>
        <w:autoSpaceDN w:val="0"/>
        <w:ind w:firstLineChars="0" w:firstLine="0"/>
        <w:textAlignment w:val="center"/>
        <w:rPr>
          <w:rStyle w:val="SubtleEmphasis94a1c50d-022b-478e-bdd4-77b1a6fbb863"/>
          <w:b/>
          <w:bCs/>
          <w:i w:val="0"/>
          <w:iCs w:val="0"/>
          <w:snapToGrid w:val="0"/>
          <w:color w:val="auto"/>
          <w:kern w:val="0"/>
          <w:sz w:val="28"/>
          <w:szCs w:val="44"/>
        </w:rPr>
      </w:pPr>
      <w:r>
        <w:rPr>
          <w:rStyle w:val="SubtleEmphasis94a1c50d-022b-478e-bdd4-77b1a6fbb863"/>
          <w:i w:val="0"/>
          <w:iCs w:val="0"/>
          <w:snapToGrid w:val="0"/>
          <w:color w:val="auto"/>
          <w:kern w:val="0"/>
        </w:rPr>
        <w:t xml:space="preserve">In 1967, Dr. </w:t>
      </w:r>
      <w:r w:rsidRPr="0091501A">
        <w:rPr>
          <w:rStyle w:val="SubtleEmphasis94a1c50d-022b-478e-bdd4-77b1a6fbb863"/>
          <w:i w:val="0"/>
          <w:iCs w:val="0"/>
          <w:snapToGrid w:val="0"/>
          <w:color w:val="auto"/>
          <w:kern w:val="0"/>
        </w:rPr>
        <w:t>Frank A. Haight</w:t>
      </w:r>
      <w:r>
        <w:rPr>
          <w:rStyle w:val="SubtleEmphasis94a1c50d-022b-478e-bdd4-77b1a6fbb863"/>
          <w:i w:val="0"/>
          <w:iCs w:val="0"/>
          <w:snapToGrid w:val="0"/>
          <w:color w:val="auto"/>
          <w:kern w:val="0"/>
        </w:rPr>
        <w:t xml:space="preserve"> (</w:t>
      </w:r>
      <w:r w:rsidRPr="0091501A">
        <w:rPr>
          <w:rStyle w:val="SubtleEmphasis94a1c50d-022b-478e-bdd4-77b1a6fbb863"/>
          <w:i w:val="0"/>
          <w:iCs w:val="0"/>
          <w:snapToGrid w:val="0"/>
          <w:color w:val="auto"/>
          <w:kern w:val="0"/>
        </w:rPr>
        <w:t>1919–2006</w:t>
      </w:r>
      <w:r>
        <w:rPr>
          <w:rStyle w:val="SubtleEmphasis94a1c50d-022b-478e-bdd4-77b1a6fbb863"/>
          <w:i w:val="0"/>
          <w:iCs w:val="0"/>
          <w:snapToGrid w:val="0"/>
          <w:color w:val="auto"/>
          <w:kern w:val="0"/>
        </w:rPr>
        <w:t>)</w:t>
      </w:r>
      <w:r w:rsidR="00265AAB">
        <w:rPr>
          <w:rStyle w:val="SubtleEmphasis94a1c50d-022b-478e-bdd4-77b1a6fbb863"/>
          <w:i w:val="0"/>
          <w:iCs w:val="0"/>
          <w:snapToGrid w:val="0"/>
          <w:color w:val="auto"/>
          <w:kern w:val="0"/>
        </w:rPr>
        <w:t xml:space="preserve">, </w:t>
      </w:r>
      <w:r w:rsidR="00265AAB" w:rsidRPr="00265AAB">
        <w:rPr>
          <w:rStyle w:val="SubtleEmphasis94a1c50d-022b-478e-bdd4-77b1a6fbb863"/>
          <w:i w:val="0"/>
          <w:iCs w:val="0"/>
          <w:snapToGrid w:val="0"/>
          <w:color w:val="auto"/>
          <w:kern w:val="0"/>
        </w:rPr>
        <w:t>one of the founding fathers of modern transportation</w:t>
      </w:r>
      <w:r w:rsidR="00265AAB">
        <w:rPr>
          <w:rStyle w:val="SubtleEmphasis94a1c50d-022b-478e-bdd4-77b1a6fbb863"/>
          <w:rFonts w:hint="eastAsia"/>
          <w:i w:val="0"/>
          <w:iCs w:val="0"/>
          <w:snapToGrid w:val="0"/>
          <w:color w:val="auto"/>
          <w:kern w:val="0"/>
        </w:rPr>
        <w:t xml:space="preserve"> </w:t>
      </w:r>
      <w:r w:rsidR="00265AAB">
        <w:rPr>
          <w:rStyle w:val="SubtleEmphasis94a1c50d-022b-478e-bdd4-77b1a6fbb863"/>
          <w:i w:val="0"/>
          <w:iCs w:val="0"/>
          <w:snapToGrid w:val="0"/>
          <w:color w:val="auto"/>
          <w:kern w:val="0"/>
        </w:rPr>
        <w:t>r</w:t>
      </w:r>
      <w:r w:rsidR="00265AAB" w:rsidRPr="00265AAB">
        <w:rPr>
          <w:rStyle w:val="SubtleEmphasis94a1c50d-022b-478e-bdd4-77b1a6fbb863"/>
          <w:i w:val="0"/>
          <w:iCs w:val="0"/>
          <w:snapToGrid w:val="0"/>
          <w:color w:val="auto"/>
          <w:kern w:val="0"/>
        </w:rPr>
        <w:t>esearch</w:t>
      </w:r>
      <w:r w:rsidR="00265AAB">
        <w:rPr>
          <w:rStyle w:val="SubtleEmphasis94a1c50d-022b-478e-bdd4-77b1a6fbb863"/>
          <w:i w:val="0"/>
          <w:iCs w:val="0"/>
          <w:snapToGrid w:val="0"/>
          <w:color w:val="auto"/>
          <w:kern w:val="0"/>
        </w:rPr>
        <w:t xml:space="preserve">, </w:t>
      </w:r>
      <w:r>
        <w:rPr>
          <w:rStyle w:val="SubtleEmphasis94a1c50d-022b-478e-bdd4-77b1a6fbb863"/>
          <w:i w:val="0"/>
          <w:iCs w:val="0"/>
          <w:snapToGrid w:val="0"/>
          <w:color w:val="auto"/>
          <w:kern w:val="0"/>
        </w:rPr>
        <w:t>founded</w:t>
      </w:r>
      <w:r w:rsidRPr="0091501A">
        <w:rPr>
          <w:rStyle w:val="SubtleEmphasis94a1c50d-022b-478e-bdd4-77b1a6fbb863"/>
          <w:i w:val="0"/>
          <w:iCs w:val="0"/>
          <w:snapToGrid w:val="0"/>
          <w:color w:val="auto"/>
          <w:kern w:val="0"/>
        </w:rPr>
        <w:t xml:space="preserve"> </w:t>
      </w:r>
      <w:r w:rsidR="00265AAB">
        <w:rPr>
          <w:rStyle w:val="SubtleEmphasis94a1c50d-022b-478e-bdd4-77b1a6fbb863"/>
          <w:i w:val="0"/>
          <w:iCs w:val="0"/>
          <w:snapToGrid w:val="0"/>
          <w:color w:val="auto"/>
          <w:kern w:val="0"/>
        </w:rPr>
        <w:t xml:space="preserve">the journal </w:t>
      </w:r>
      <w:r w:rsidRPr="00B87376">
        <w:rPr>
          <w:rStyle w:val="SubtleEmphasis94a1c50d-022b-478e-bdd4-77b1a6fbb863"/>
          <w:iCs w:val="0"/>
          <w:snapToGrid w:val="0"/>
          <w:color w:val="auto"/>
          <w:kern w:val="0"/>
        </w:rPr>
        <w:t>Transportation Research</w:t>
      </w:r>
      <w:r w:rsidR="007C45F0">
        <w:rPr>
          <w:rStyle w:val="SubtleEmphasis94a1c50d-022b-478e-bdd4-77b1a6fbb863"/>
          <w:i w:val="0"/>
          <w:iCs w:val="0"/>
          <w:snapToGrid w:val="0"/>
          <w:color w:val="auto"/>
          <w:kern w:val="0"/>
        </w:rPr>
        <w:t xml:space="preserve"> </w:t>
      </w:r>
      <w:r w:rsidR="00AB7198">
        <w:rPr>
          <w:rStyle w:val="SubtleEmphasis94a1c50d-022b-478e-bdd4-77b1a6fbb863"/>
          <w:i w:val="0"/>
          <w:iCs w:val="0"/>
          <w:snapToGrid w:val="0"/>
          <w:color w:val="auto"/>
          <w:kern w:val="0"/>
        </w:rPr>
        <w:t>(</w:t>
      </w:r>
      <w:r w:rsidR="00AB7198" w:rsidRPr="00575BCD">
        <w:rPr>
          <w:rStyle w:val="SubtleEmphasis94a1c50d-022b-478e-bdd4-77b1a6fbb863"/>
          <w:iCs w:val="0"/>
          <w:snapToGrid w:val="0"/>
          <w:color w:val="auto"/>
          <w:kern w:val="0"/>
        </w:rPr>
        <w:t>TR</w:t>
      </w:r>
      <w:r w:rsidR="00AB7198">
        <w:rPr>
          <w:rStyle w:val="SubtleEmphasis94a1c50d-022b-478e-bdd4-77b1a6fbb863"/>
          <w:i w:val="0"/>
          <w:iCs w:val="0"/>
          <w:snapToGrid w:val="0"/>
          <w:color w:val="auto"/>
          <w:kern w:val="0"/>
        </w:rPr>
        <w:t xml:space="preserve">) </w:t>
      </w:r>
      <w:r w:rsidR="00661EF6">
        <w:rPr>
          <w:rStyle w:val="SubtleEmphasis94a1c50d-022b-478e-bdd4-77b1a6fbb863"/>
          <w:i w:val="0"/>
          <w:iCs w:val="0"/>
          <w:snapToGrid w:val="0"/>
          <w:color w:val="auto"/>
          <w:kern w:val="0"/>
        </w:rPr>
        <w:t xml:space="preserve">with the aim </w:t>
      </w:r>
      <w:r w:rsidR="007C45F0">
        <w:rPr>
          <w:rStyle w:val="SubtleEmphasis94a1c50d-022b-478e-bdd4-77b1a6fbb863"/>
          <w:i w:val="0"/>
          <w:iCs w:val="0"/>
          <w:snapToGrid w:val="0"/>
          <w:color w:val="auto"/>
          <w:kern w:val="0"/>
        </w:rPr>
        <w:t xml:space="preserve">to </w:t>
      </w:r>
      <w:r w:rsidR="00661EF6">
        <w:rPr>
          <w:rStyle w:val="SubtleEmphasis94a1c50d-022b-478e-bdd4-77b1a6fbb863"/>
          <w:i w:val="0"/>
          <w:iCs w:val="0"/>
          <w:snapToGrid w:val="0"/>
          <w:color w:val="auto"/>
          <w:kern w:val="0"/>
        </w:rPr>
        <w:t xml:space="preserve">improve </w:t>
      </w:r>
      <w:r w:rsidR="007C45F0">
        <w:rPr>
          <w:rStyle w:val="SubtleEmphasis94a1c50d-022b-478e-bdd4-77b1a6fbb863"/>
          <w:i w:val="0"/>
          <w:iCs w:val="0"/>
          <w:snapToGrid w:val="0"/>
          <w:color w:val="auto"/>
          <w:kern w:val="0"/>
        </w:rPr>
        <w:t xml:space="preserve">international communication </w:t>
      </w:r>
      <w:r w:rsidR="00F42708">
        <w:rPr>
          <w:rStyle w:val="SubtleEmphasis94a1c50d-022b-478e-bdd4-77b1a6fbb863"/>
          <w:i w:val="0"/>
          <w:iCs w:val="0"/>
          <w:snapToGrid w:val="0"/>
          <w:color w:val="auto"/>
          <w:kern w:val="0"/>
        </w:rPr>
        <w:t>of</w:t>
      </w:r>
      <w:r w:rsidR="007C45F0">
        <w:rPr>
          <w:rStyle w:val="SubtleEmphasis94a1c50d-022b-478e-bdd4-77b1a6fbb863"/>
          <w:i w:val="0"/>
          <w:iCs w:val="0"/>
          <w:snapToGrid w:val="0"/>
          <w:color w:val="auto"/>
          <w:kern w:val="0"/>
        </w:rPr>
        <w:t xml:space="preserve"> </w:t>
      </w:r>
      <w:r w:rsidR="007C45F0" w:rsidRPr="00265AAB">
        <w:rPr>
          <w:rStyle w:val="SubtleEmphasis94a1c50d-022b-478e-bdd4-77b1a6fbb863"/>
          <w:i w:val="0"/>
          <w:iCs w:val="0"/>
          <w:snapToGrid w:val="0"/>
          <w:color w:val="auto"/>
          <w:kern w:val="0"/>
        </w:rPr>
        <w:t>transportation</w:t>
      </w:r>
      <w:r w:rsidR="007C45F0">
        <w:rPr>
          <w:rStyle w:val="SubtleEmphasis94a1c50d-022b-478e-bdd4-77b1a6fbb863"/>
          <w:rFonts w:hint="eastAsia"/>
          <w:i w:val="0"/>
          <w:iCs w:val="0"/>
          <w:snapToGrid w:val="0"/>
          <w:color w:val="auto"/>
          <w:kern w:val="0"/>
        </w:rPr>
        <w:t xml:space="preserve"> </w:t>
      </w:r>
      <w:r w:rsidR="007C45F0">
        <w:rPr>
          <w:rStyle w:val="SubtleEmphasis94a1c50d-022b-478e-bdd4-77b1a6fbb863"/>
          <w:i w:val="0"/>
          <w:iCs w:val="0"/>
          <w:snapToGrid w:val="0"/>
          <w:color w:val="auto"/>
          <w:kern w:val="0"/>
        </w:rPr>
        <w:t>r</w:t>
      </w:r>
      <w:r w:rsidR="007C45F0" w:rsidRPr="00265AAB">
        <w:rPr>
          <w:rStyle w:val="SubtleEmphasis94a1c50d-022b-478e-bdd4-77b1a6fbb863"/>
          <w:i w:val="0"/>
          <w:iCs w:val="0"/>
          <w:snapToGrid w:val="0"/>
          <w:color w:val="auto"/>
          <w:kern w:val="0"/>
        </w:rPr>
        <w:t>esearch</w:t>
      </w:r>
      <w:r w:rsidR="00493530">
        <w:rPr>
          <w:rStyle w:val="SubtleEmphasis94a1c50d-022b-478e-bdd4-77b1a6fbb863"/>
          <w:i w:val="0"/>
          <w:iCs w:val="0"/>
          <w:snapToGrid w:val="0"/>
          <w:color w:val="auto"/>
          <w:kern w:val="0"/>
        </w:rPr>
        <w:t>.</w:t>
      </w:r>
      <w:r w:rsidR="00FD35B2">
        <w:rPr>
          <w:rStyle w:val="SubtleEmphasis94a1c50d-022b-478e-bdd4-77b1a6fbb863"/>
          <w:i w:val="0"/>
          <w:iCs w:val="0"/>
          <w:snapToGrid w:val="0"/>
          <w:color w:val="auto"/>
          <w:kern w:val="0"/>
        </w:rPr>
        <w:t xml:space="preserve"> </w:t>
      </w:r>
      <w:r w:rsidR="00BD6C48">
        <w:rPr>
          <w:rStyle w:val="SubtleEmphasis94a1c50d-022b-478e-bdd4-77b1a6fbb863"/>
          <w:i w:val="0"/>
          <w:iCs w:val="0"/>
          <w:snapToGrid w:val="0"/>
          <w:color w:val="auto"/>
          <w:kern w:val="0"/>
        </w:rPr>
        <w:t xml:space="preserve">To </w:t>
      </w:r>
      <w:r w:rsidR="00BD6C48" w:rsidRPr="00BD6C48">
        <w:rPr>
          <w:rStyle w:val="SubtleEmphasis94a1c50d-022b-478e-bdd4-77b1a6fbb863"/>
          <w:i w:val="0"/>
          <w:iCs w:val="0"/>
          <w:snapToGrid w:val="0"/>
          <w:color w:val="auto"/>
          <w:kern w:val="0"/>
        </w:rPr>
        <w:t>accommodate</w:t>
      </w:r>
      <w:r w:rsidR="00BD6C48">
        <w:rPr>
          <w:rStyle w:val="SubtleEmphasis94a1c50d-022b-478e-bdd4-77b1a6fbb863"/>
          <w:i w:val="0"/>
          <w:iCs w:val="0"/>
          <w:snapToGrid w:val="0"/>
          <w:color w:val="auto"/>
          <w:kern w:val="0"/>
        </w:rPr>
        <w:t xml:space="preserve"> different facets and nature of various research outcomes</w:t>
      </w:r>
      <w:r w:rsidR="00FD35B2">
        <w:rPr>
          <w:rStyle w:val="SubtleEmphasis94a1c50d-022b-478e-bdd4-77b1a6fbb863"/>
          <w:i w:val="0"/>
          <w:iCs w:val="0"/>
          <w:snapToGrid w:val="0"/>
          <w:color w:val="auto"/>
          <w:kern w:val="0"/>
        </w:rPr>
        <w:t>,</w:t>
      </w:r>
      <w:r>
        <w:rPr>
          <w:rStyle w:val="SubtleEmphasis94a1c50d-022b-478e-bdd4-77b1a6fbb863"/>
          <w:i w:val="0"/>
          <w:iCs w:val="0"/>
          <w:snapToGrid w:val="0"/>
          <w:color w:val="auto"/>
          <w:kern w:val="0"/>
        </w:rPr>
        <w:t xml:space="preserve"> </w:t>
      </w:r>
      <w:r w:rsidR="00265AAB" w:rsidRPr="00265AAB">
        <w:rPr>
          <w:rStyle w:val="SubtleEmphasis94a1c50d-022b-478e-bdd4-77b1a6fbb863"/>
          <w:iCs w:val="0"/>
          <w:snapToGrid w:val="0"/>
          <w:color w:val="auto"/>
          <w:kern w:val="0"/>
        </w:rPr>
        <w:t>Transportation Research</w:t>
      </w:r>
      <w:r w:rsidR="00265AAB" w:rsidRPr="00265AAB">
        <w:rPr>
          <w:rStyle w:val="SubtleEmphasis94a1c50d-022b-478e-bdd4-77b1a6fbb863"/>
          <w:i w:val="0"/>
          <w:iCs w:val="0"/>
          <w:snapToGrid w:val="0"/>
          <w:color w:val="auto"/>
          <w:kern w:val="0"/>
        </w:rPr>
        <w:t xml:space="preserve"> </w:t>
      </w:r>
      <w:r w:rsidR="00F42708">
        <w:rPr>
          <w:rStyle w:val="SubtleEmphasis94a1c50d-022b-478e-bdd4-77b1a6fbb863"/>
          <w:i w:val="0"/>
          <w:iCs w:val="0"/>
          <w:snapToGrid w:val="0"/>
          <w:color w:val="auto"/>
          <w:kern w:val="0"/>
        </w:rPr>
        <w:t>later</w:t>
      </w:r>
      <w:r w:rsidR="00493530">
        <w:rPr>
          <w:rStyle w:val="SubtleEmphasis94a1c50d-022b-478e-bdd4-77b1a6fbb863"/>
          <w:i w:val="0"/>
          <w:iCs w:val="0"/>
          <w:snapToGrid w:val="0"/>
          <w:color w:val="auto"/>
          <w:kern w:val="0"/>
        </w:rPr>
        <w:t xml:space="preserve"> </w:t>
      </w:r>
      <w:r w:rsidR="00265AAB" w:rsidRPr="00265AAB">
        <w:rPr>
          <w:rStyle w:val="SubtleEmphasis94a1c50d-022b-478e-bdd4-77b1a6fbb863"/>
          <w:i w:val="0"/>
          <w:iCs w:val="0"/>
          <w:snapToGrid w:val="0"/>
          <w:color w:val="auto"/>
          <w:kern w:val="0"/>
        </w:rPr>
        <w:t>split into two parts in 1979</w:t>
      </w:r>
      <w:r w:rsidR="0040777D">
        <w:rPr>
          <w:rStyle w:val="SubtleEmphasis94a1c50d-022b-478e-bdd4-77b1a6fbb863"/>
          <w:i w:val="0"/>
          <w:iCs w:val="0"/>
          <w:snapToGrid w:val="0"/>
          <w:color w:val="auto"/>
          <w:kern w:val="0"/>
        </w:rPr>
        <w:t>:</w:t>
      </w:r>
      <w:r w:rsidR="00661EF6">
        <w:rPr>
          <w:rStyle w:val="SubtleEmphasis94a1c50d-022b-478e-bdd4-77b1a6fbb863"/>
          <w:i w:val="0"/>
          <w:iCs w:val="0"/>
          <w:snapToGrid w:val="0"/>
          <w:color w:val="auto"/>
          <w:kern w:val="0"/>
        </w:rPr>
        <w:t xml:space="preserve"> </w:t>
      </w:r>
      <w:r w:rsidR="00265AAB" w:rsidRPr="00265AAB">
        <w:rPr>
          <w:rStyle w:val="SubtleEmphasis94a1c50d-022b-478e-bdd4-77b1a6fbb863"/>
          <w:iCs w:val="0"/>
          <w:snapToGrid w:val="0"/>
          <w:color w:val="auto"/>
          <w:kern w:val="0"/>
        </w:rPr>
        <w:t>Part A</w:t>
      </w:r>
      <w:bookmarkStart w:id="5" w:name="_Hlk11127746"/>
      <w:r w:rsidR="00265AAB" w:rsidRPr="00265AAB">
        <w:rPr>
          <w:rStyle w:val="SubtleEmphasis94a1c50d-022b-478e-bdd4-77b1a6fbb863"/>
          <w:iCs w:val="0"/>
          <w:snapToGrid w:val="0"/>
          <w:color w:val="auto"/>
          <w:kern w:val="0"/>
        </w:rPr>
        <w:t>:</w:t>
      </w:r>
      <w:bookmarkEnd w:id="5"/>
      <w:r w:rsidR="00191081">
        <w:rPr>
          <w:rStyle w:val="SubtleEmphasis94a1c50d-022b-478e-bdd4-77b1a6fbb863"/>
          <w:iCs w:val="0"/>
          <w:snapToGrid w:val="0"/>
          <w:color w:val="auto"/>
          <w:kern w:val="0"/>
        </w:rPr>
        <w:t xml:space="preserve"> General</w:t>
      </w:r>
      <w:r w:rsidR="00265AAB" w:rsidRPr="00265AAB">
        <w:rPr>
          <w:rStyle w:val="SubtleEmphasis94a1c50d-022b-478e-bdd4-77b1a6fbb863"/>
          <w:i w:val="0"/>
          <w:iCs w:val="0"/>
          <w:snapToGrid w:val="0"/>
          <w:color w:val="auto"/>
          <w:kern w:val="0"/>
        </w:rPr>
        <w:t xml:space="preserve">, and </w:t>
      </w:r>
      <w:r w:rsidR="00265AAB">
        <w:rPr>
          <w:rStyle w:val="SubtleEmphasis94a1c50d-022b-478e-bdd4-77b1a6fbb863"/>
          <w:iCs w:val="0"/>
          <w:snapToGrid w:val="0"/>
          <w:color w:val="auto"/>
          <w:kern w:val="0"/>
        </w:rPr>
        <w:t>Part B:</w:t>
      </w:r>
      <w:r w:rsidR="00265AAB">
        <w:rPr>
          <w:rStyle w:val="SubtleEmphasis94a1c50d-022b-478e-bdd4-77b1a6fbb863"/>
          <w:rFonts w:hint="eastAsia"/>
          <w:iCs w:val="0"/>
          <w:snapToGrid w:val="0"/>
          <w:color w:val="auto"/>
          <w:kern w:val="0"/>
        </w:rPr>
        <w:t xml:space="preserve"> </w:t>
      </w:r>
      <w:r w:rsidR="00265AAB" w:rsidRPr="00265AAB">
        <w:rPr>
          <w:rStyle w:val="SubtleEmphasis94a1c50d-022b-478e-bdd4-77b1a6fbb863"/>
          <w:iCs w:val="0"/>
          <w:snapToGrid w:val="0"/>
          <w:color w:val="auto"/>
          <w:kern w:val="0"/>
        </w:rPr>
        <w:t>Methodological</w:t>
      </w:r>
      <w:r w:rsidR="005D1C42">
        <w:rPr>
          <w:rStyle w:val="SubtleEmphasis94a1c50d-022b-478e-bdd4-77b1a6fbb863"/>
          <w:iCs w:val="0"/>
          <w:snapToGrid w:val="0"/>
          <w:color w:val="auto"/>
          <w:kern w:val="0"/>
        </w:rPr>
        <w:t xml:space="preserve"> (</w:t>
      </w:r>
      <w:r w:rsidR="00E33D1B">
        <w:rPr>
          <w:rStyle w:val="SubtleEmphasis94a1c50d-022b-478e-bdd4-77b1a6fbb863"/>
          <w:iCs w:val="0"/>
          <w:snapToGrid w:val="0"/>
          <w:color w:val="auto"/>
          <w:kern w:val="0"/>
        </w:rPr>
        <w:t>TR-Part B</w:t>
      </w:r>
      <w:r w:rsidR="005D1C42">
        <w:rPr>
          <w:rStyle w:val="SubtleEmphasis94a1c50d-022b-478e-bdd4-77b1a6fbb863"/>
          <w:iCs w:val="0"/>
          <w:snapToGrid w:val="0"/>
          <w:color w:val="auto"/>
          <w:kern w:val="0"/>
        </w:rPr>
        <w:t>)</w:t>
      </w:r>
      <w:r w:rsidR="00661EF6">
        <w:rPr>
          <w:rStyle w:val="SubtleEmphasis94a1c50d-022b-478e-bdd4-77b1a6fbb863"/>
          <w:i w:val="0"/>
          <w:iCs w:val="0"/>
          <w:snapToGrid w:val="0"/>
          <w:color w:val="auto"/>
          <w:kern w:val="0"/>
        </w:rPr>
        <w:t>; there then followed</w:t>
      </w:r>
      <w:r w:rsidR="00265AAB">
        <w:rPr>
          <w:rStyle w:val="SubtleEmphasis94a1c50d-022b-478e-bdd4-77b1a6fbb863"/>
          <w:i w:val="0"/>
          <w:iCs w:val="0"/>
          <w:snapToGrid w:val="0"/>
          <w:color w:val="auto"/>
          <w:kern w:val="0"/>
        </w:rPr>
        <w:t xml:space="preserve"> </w:t>
      </w:r>
      <w:r w:rsidR="00AF4708">
        <w:rPr>
          <w:rStyle w:val="SubtleEmphasis94a1c50d-022b-478e-bdd4-77b1a6fbb863"/>
          <w:i w:val="0"/>
          <w:iCs w:val="0"/>
          <w:snapToGrid w:val="0"/>
          <w:color w:val="auto"/>
          <w:kern w:val="0"/>
        </w:rPr>
        <w:t xml:space="preserve">forty </w:t>
      </w:r>
      <w:r w:rsidR="00AF4708" w:rsidRPr="00265AAB">
        <w:rPr>
          <w:rStyle w:val="SubtleEmphasis94a1c50d-022b-478e-bdd4-77b1a6fbb863"/>
          <w:i w:val="0"/>
          <w:iCs w:val="0"/>
          <w:snapToGrid w:val="0"/>
          <w:color w:val="auto"/>
          <w:kern w:val="0"/>
        </w:rPr>
        <w:t>glorious</w:t>
      </w:r>
      <w:r w:rsidR="00265AAB">
        <w:rPr>
          <w:rStyle w:val="SubtleEmphasis94a1c50d-022b-478e-bdd4-77b1a6fbb863"/>
          <w:i w:val="0"/>
          <w:iCs w:val="0"/>
          <w:snapToGrid w:val="0"/>
          <w:color w:val="auto"/>
          <w:kern w:val="0"/>
        </w:rPr>
        <w:t xml:space="preserve"> years of </w:t>
      </w:r>
      <w:r w:rsidR="00E33D1B">
        <w:rPr>
          <w:rStyle w:val="SubtleEmphasis94a1c50d-022b-478e-bdd4-77b1a6fbb863"/>
          <w:iCs w:val="0"/>
          <w:snapToGrid w:val="0"/>
          <w:color w:val="auto"/>
          <w:kern w:val="0"/>
        </w:rPr>
        <w:t>TR-Part B</w:t>
      </w:r>
      <w:r w:rsidR="007C45F0" w:rsidRPr="007C45F0">
        <w:rPr>
          <w:rStyle w:val="SubtleEmphasis94a1c50d-022b-478e-bdd4-77b1a6fbb863"/>
          <w:iCs w:val="0"/>
          <w:snapToGrid w:val="0"/>
          <w:color w:val="auto"/>
          <w:kern w:val="0"/>
        </w:rPr>
        <w:t xml:space="preserve"> </w:t>
      </w:r>
      <w:r w:rsidR="00E76876">
        <w:rPr>
          <w:rStyle w:val="SubtleEmphasis94a1c50d-022b-478e-bdd4-77b1a6fbb863"/>
          <w:i w:val="0"/>
          <w:snapToGrid w:val="0"/>
          <w:color w:val="auto"/>
          <w:kern w:val="0"/>
        </w:rPr>
        <w:t>(</w:t>
      </w:r>
      <w:r w:rsidR="007C45F0" w:rsidRPr="00515550">
        <w:rPr>
          <w:rStyle w:val="SubtleEmphasis94a1c50d-022b-478e-bdd4-77b1a6fbb863"/>
          <w:i w:val="0"/>
          <w:snapToGrid w:val="0"/>
          <w:color w:val="auto"/>
          <w:kern w:val="0"/>
        </w:rPr>
        <w:t>ISSN: 0191-2615</w:t>
      </w:r>
      <w:r>
        <w:rPr>
          <w:rStyle w:val="SubtleEmphasis94a1c50d-022b-478e-bdd4-77b1a6fbb863"/>
          <w:i w:val="0"/>
          <w:iCs w:val="0"/>
          <w:snapToGrid w:val="0"/>
          <w:color w:val="auto"/>
          <w:kern w:val="0"/>
        </w:rPr>
        <w:t>)</w:t>
      </w:r>
      <w:r w:rsidR="00912A7E">
        <w:rPr>
          <w:rStyle w:val="SubtleEmphasis94a1c50d-022b-478e-bdd4-77b1a6fbb863"/>
          <w:i w:val="0"/>
          <w:iCs w:val="0"/>
          <w:snapToGrid w:val="0"/>
          <w:color w:val="auto"/>
          <w:kern w:val="0"/>
        </w:rPr>
        <w:t>,</w:t>
      </w:r>
      <w:r>
        <w:rPr>
          <w:rStyle w:val="SubtleEmphasis94a1c50d-022b-478e-bdd4-77b1a6fbb863"/>
          <w:i w:val="0"/>
          <w:iCs w:val="0"/>
          <w:snapToGrid w:val="0"/>
          <w:color w:val="auto"/>
          <w:kern w:val="0"/>
        </w:rPr>
        <w:t xml:space="preserve"> </w:t>
      </w:r>
      <w:r w:rsidR="00661EF6">
        <w:rPr>
          <w:rStyle w:val="SubtleEmphasis94a1c50d-022b-478e-bdd4-77b1a6fbb863"/>
          <w:i w:val="0"/>
          <w:iCs w:val="0"/>
          <w:snapToGrid w:val="0"/>
          <w:color w:val="auto"/>
          <w:kern w:val="0"/>
        </w:rPr>
        <w:t>which advanced t</w:t>
      </w:r>
      <w:r w:rsidR="007C45F0">
        <w:rPr>
          <w:rStyle w:val="SubtleEmphasis94a1c50d-022b-478e-bdd4-77b1a6fbb863"/>
          <w:i w:val="0"/>
          <w:iCs w:val="0"/>
          <w:snapToGrid w:val="0"/>
          <w:color w:val="auto"/>
          <w:kern w:val="0"/>
        </w:rPr>
        <w:t xml:space="preserve">he methodological development </w:t>
      </w:r>
      <w:r w:rsidR="00661EF6">
        <w:rPr>
          <w:rStyle w:val="SubtleEmphasis94a1c50d-022b-478e-bdd4-77b1a6fbb863"/>
          <w:i w:val="0"/>
          <w:iCs w:val="0"/>
          <w:snapToGrid w:val="0"/>
          <w:color w:val="auto"/>
          <w:kern w:val="0"/>
        </w:rPr>
        <w:t>of</w:t>
      </w:r>
      <w:r w:rsidR="00265AAB">
        <w:rPr>
          <w:rStyle w:val="SubtleEmphasis94a1c50d-022b-478e-bdd4-77b1a6fbb863"/>
          <w:i w:val="0"/>
          <w:iCs w:val="0"/>
          <w:snapToGrid w:val="0"/>
          <w:color w:val="auto"/>
          <w:kern w:val="0"/>
        </w:rPr>
        <w:t xml:space="preserve"> transportation science </w:t>
      </w:r>
      <w:r w:rsidR="00AD04BF">
        <w:rPr>
          <w:rStyle w:val="SubtleEmphasis94a1c50d-022b-478e-bdd4-77b1a6fbb863"/>
          <w:i w:val="0"/>
          <w:iCs w:val="0"/>
          <w:snapToGrid w:val="0"/>
          <w:color w:val="auto"/>
          <w:kern w:val="0"/>
        </w:rPr>
        <w:t>globally</w:t>
      </w:r>
      <w:r w:rsidR="00265AAB">
        <w:rPr>
          <w:rStyle w:val="SubtleEmphasis94a1c50d-022b-478e-bdd4-77b1a6fbb863"/>
          <w:i w:val="0"/>
          <w:iCs w:val="0"/>
          <w:snapToGrid w:val="0"/>
          <w:color w:val="auto"/>
          <w:kern w:val="0"/>
        </w:rPr>
        <w:t>.</w:t>
      </w:r>
    </w:p>
    <w:p w14:paraId="74347096" w14:textId="1137721E" w:rsidR="0034618A" w:rsidRDefault="00245444" w:rsidP="00680C17">
      <w:pPr>
        <w:kinsoku w:val="0"/>
        <w:overflowPunct w:val="0"/>
        <w:autoSpaceDE w:val="0"/>
        <w:autoSpaceDN w:val="0"/>
        <w:ind w:firstLine="480"/>
        <w:textAlignment w:val="center"/>
        <w:rPr>
          <w:rStyle w:val="SubtleEmphasis94a1c50d-022b-478e-bdd4-77b1a6fbb863"/>
          <w:i w:val="0"/>
          <w:iCs w:val="0"/>
          <w:snapToGrid w:val="0"/>
          <w:color w:val="auto"/>
          <w:kern w:val="0"/>
        </w:rPr>
      </w:pPr>
      <w:r>
        <w:rPr>
          <w:rStyle w:val="SubtleEmphasis94a1c50d-022b-478e-bdd4-77b1a6fbb863"/>
          <w:i w:val="0"/>
          <w:iCs w:val="0"/>
          <w:snapToGrid w:val="0"/>
          <w:color w:val="auto"/>
          <w:kern w:val="0"/>
        </w:rPr>
        <w:t>I</w:t>
      </w:r>
      <w:r w:rsidR="00642201">
        <w:rPr>
          <w:rStyle w:val="SubtleEmphasis94a1c50d-022b-478e-bdd4-77b1a6fbb863"/>
          <w:i w:val="0"/>
          <w:iCs w:val="0"/>
          <w:snapToGrid w:val="0"/>
          <w:color w:val="auto"/>
          <w:kern w:val="0"/>
        </w:rPr>
        <w:t>n 2018</w:t>
      </w:r>
      <w:r w:rsidR="006801AB">
        <w:rPr>
          <w:rStyle w:val="SubtleEmphasis94a1c50d-022b-478e-bdd4-77b1a6fbb863"/>
          <w:i w:val="0"/>
          <w:iCs w:val="0"/>
          <w:snapToGrid w:val="0"/>
          <w:color w:val="auto"/>
          <w:kern w:val="0"/>
        </w:rPr>
        <w:t>, a new member</w:t>
      </w:r>
      <w:r>
        <w:rPr>
          <w:rStyle w:val="SubtleEmphasis94a1c50d-022b-478e-bdd4-77b1a6fbb863"/>
          <w:i w:val="0"/>
          <w:iCs w:val="0"/>
          <w:snapToGrid w:val="0"/>
          <w:color w:val="auto"/>
          <w:kern w:val="0"/>
        </w:rPr>
        <w:t>–</w:t>
      </w:r>
      <w:r w:rsidR="006801AB" w:rsidRPr="006801AB">
        <w:rPr>
          <w:rStyle w:val="SubtleEmphasis94a1c50d-022b-478e-bdd4-77b1a6fbb863"/>
          <w:iCs w:val="0"/>
          <w:snapToGrid w:val="0"/>
          <w:color w:val="auto"/>
          <w:kern w:val="0"/>
        </w:rPr>
        <w:t>Transportation Research Interdisciplinary Perspectives</w:t>
      </w:r>
      <w:r w:rsidR="006801AB">
        <w:rPr>
          <w:rStyle w:val="SubtleEmphasis94a1c50d-022b-478e-bdd4-77b1a6fbb863"/>
          <w:i w:val="0"/>
          <w:iCs w:val="0"/>
          <w:snapToGrid w:val="0"/>
          <w:color w:val="auto"/>
          <w:kern w:val="0"/>
        </w:rPr>
        <w:t xml:space="preserve"> </w:t>
      </w:r>
      <w:r w:rsidR="006801AB" w:rsidRPr="002B48F6">
        <w:rPr>
          <w:rStyle w:val="SubtleEmphasis94a1c50d-022b-478e-bdd4-77b1a6fbb863"/>
          <w:i w:val="0"/>
          <w:iCs w:val="0"/>
          <w:snapToGrid w:val="0"/>
          <w:color w:val="auto"/>
          <w:kern w:val="0"/>
        </w:rPr>
        <w:t>(</w:t>
      </w:r>
      <w:r w:rsidR="006801AB" w:rsidRPr="00FB1D7C">
        <w:rPr>
          <w:rStyle w:val="SubtleEmphasis94a1c50d-022b-478e-bdd4-77b1a6fbb863"/>
          <w:snapToGrid w:val="0"/>
          <w:color w:val="auto"/>
          <w:kern w:val="0"/>
        </w:rPr>
        <w:t>TRIP</w:t>
      </w:r>
      <w:r w:rsidR="006801AB" w:rsidRPr="002B48F6">
        <w:rPr>
          <w:rStyle w:val="SubtleEmphasis94a1c50d-022b-478e-bdd4-77b1a6fbb863"/>
          <w:i w:val="0"/>
          <w:iCs w:val="0"/>
          <w:snapToGrid w:val="0"/>
          <w:color w:val="auto"/>
          <w:kern w:val="0"/>
        </w:rPr>
        <w:t>)</w:t>
      </w:r>
      <w:r>
        <w:rPr>
          <w:rStyle w:val="SubtleEmphasis94a1c50d-022b-478e-bdd4-77b1a6fbb863"/>
          <w:i w:val="0"/>
          <w:iCs w:val="0"/>
          <w:snapToGrid w:val="0"/>
          <w:color w:val="auto"/>
          <w:kern w:val="0"/>
        </w:rPr>
        <w:t>–</w:t>
      </w:r>
      <w:r w:rsidR="006801AB">
        <w:rPr>
          <w:rStyle w:val="SubtleEmphasis94a1c50d-022b-478e-bdd4-77b1a6fbb863"/>
          <w:i w:val="0"/>
          <w:iCs w:val="0"/>
          <w:snapToGrid w:val="0"/>
          <w:color w:val="auto"/>
          <w:kern w:val="0"/>
        </w:rPr>
        <w:t xml:space="preserve">joined the </w:t>
      </w:r>
      <w:r w:rsidR="004B480C" w:rsidRPr="002A6F6F">
        <w:rPr>
          <w:rStyle w:val="SubtleEmphasis94a1c50d-022b-478e-bdd4-77b1a6fbb863"/>
          <w:snapToGrid w:val="0"/>
          <w:color w:val="auto"/>
          <w:kern w:val="0"/>
        </w:rPr>
        <w:t>TR</w:t>
      </w:r>
      <w:r w:rsidR="00661272">
        <w:rPr>
          <w:rStyle w:val="SubtleEmphasis94a1c50d-022b-478e-bdd4-77b1a6fbb863"/>
          <w:i w:val="0"/>
          <w:iCs w:val="0"/>
          <w:snapToGrid w:val="0"/>
          <w:color w:val="auto"/>
          <w:kern w:val="0"/>
        </w:rPr>
        <w:t xml:space="preserve"> </w:t>
      </w:r>
      <w:r w:rsidR="00D456A1">
        <w:rPr>
          <w:rStyle w:val="SubtleEmphasis94a1c50d-022b-478e-bdd4-77b1a6fbb863"/>
          <w:i w:val="0"/>
          <w:iCs w:val="0"/>
          <w:snapToGrid w:val="0"/>
          <w:color w:val="auto"/>
          <w:kern w:val="0"/>
        </w:rPr>
        <w:t>series</w:t>
      </w:r>
      <w:r w:rsidR="00F42708">
        <w:rPr>
          <w:rStyle w:val="SubtleEmphasis94a1c50d-022b-478e-bdd4-77b1a6fbb863"/>
          <w:i w:val="0"/>
          <w:iCs w:val="0"/>
          <w:snapToGrid w:val="0"/>
          <w:color w:val="auto"/>
          <w:kern w:val="0"/>
        </w:rPr>
        <w:t>,</w:t>
      </w:r>
      <w:r w:rsidR="006801AB">
        <w:rPr>
          <w:rStyle w:val="SubtleEmphasis94a1c50d-022b-478e-bdd4-77b1a6fbb863"/>
          <w:i w:val="0"/>
          <w:iCs w:val="0"/>
          <w:snapToGrid w:val="0"/>
          <w:color w:val="auto"/>
          <w:kern w:val="0"/>
        </w:rPr>
        <w:t xml:space="preserve"> </w:t>
      </w:r>
      <w:r w:rsidR="00440A2B">
        <w:rPr>
          <w:rStyle w:val="SubtleEmphasis94a1c50d-022b-478e-bdd4-77b1a6fbb863"/>
          <w:i w:val="0"/>
          <w:iCs w:val="0"/>
          <w:snapToGrid w:val="0"/>
          <w:color w:val="auto"/>
          <w:kern w:val="0"/>
        </w:rPr>
        <w:t>result</w:t>
      </w:r>
      <w:r w:rsidR="00C67094">
        <w:rPr>
          <w:rStyle w:val="SubtleEmphasis94a1c50d-022b-478e-bdd4-77b1a6fbb863"/>
          <w:i w:val="0"/>
          <w:iCs w:val="0"/>
          <w:snapToGrid w:val="0"/>
          <w:color w:val="auto"/>
          <w:kern w:val="0"/>
        </w:rPr>
        <w:t>ing</w:t>
      </w:r>
      <w:r w:rsidR="00440A2B">
        <w:rPr>
          <w:rStyle w:val="SubtleEmphasis94a1c50d-022b-478e-bdd4-77b1a6fbb863"/>
          <w:i w:val="0"/>
          <w:iCs w:val="0"/>
          <w:snapToGrid w:val="0"/>
          <w:color w:val="auto"/>
          <w:kern w:val="0"/>
        </w:rPr>
        <w:t xml:space="preserve"> in </w:t>
      </w:r>
      <w:r w:rsidR="00661272">
        <w:rPr>
          <w:rStyle w:val="SubtleEmphasis94a1c50d-022b-478e-bdd4-77b1a6fbb863"/>
          <w:i w:val="0"/>
          <w:iCs w:val="0"/>
          <w:snapToGrid w:val="0"/>
          <w:color w:val="auto"/>
          <w:kern w:val="0"/>
        </w:rPr>
        <w:t xml:space="preserve">a </w:t>
      </w:r>
      <w:r w:rsidR="006801AB">
        <w:rPr>
          <w:rStyle w:val="SubtleEmphasis94a1c50d-022b-478e-bdd4-77b1a6fbb863"/>
          <w:i w:val="0"/>
          <w:iCs w:val="0"/>
          <w:snapToGrid w:val="0"/>
          <w:color w:val="auto"/>
          <w:kern w:val="0"/>
        </w:rPr>
        <w:t>more complete coverage o</w:t>
      </w:r>
      <w:r w:rsidR="00440A2B">
        <w:rPr>
          <w:rStyle w:val="SubtleEmphasis94a1c50d-022b-478e-bdd4-77b1a6fbb863"/>
          <w:i w:val="0"/>
          <w:iCs w:val="0"/>
          <w:snapToGrid w:val="0"/>
          <w:color w:val="auto"/>
          <w:kern w:val="0"/>
        </w:rPr>
        <w:t>f</w:t>
      </w:r>
      <w:r w:rsidR="006801AB">
        <w:rPr>
          <w:rStyle w:val="SubtleEmphasis94a1c50d-022b-478e-bdd4-77b1a6fbb863"/>
          <w:i w:val="0"/>
          <w:iCs w:val="0"/>
          <w:snapToGrid w:val="0"/>
          <w:color w:val="auto"/>
          <w:kern w:val="0"/>
        </w:rPr>
        <w:t xml:space="preserve"> </w:t>
      </w:r>
      <w:r w:rsidR="00C67094">
        <w:rPr>
          <w:rStyle w:val="SubtleEmphasis94a1c50d-022b-478e-bdd4-77b1a6fbb863"/>
          <w:i w:val="0"/>
          <w:iCs w:val="0"/>
          <w:snapToGrid w:val="0"/>
          <w:color w:val="auto"/>
          <w:kern w:val="0"/>
        </w:rPr>
        <w:t xml:space="preserve">the </w:t>
      </w:r>
      <w:r w:rsidR="006801AB" w:rsidRPr="006801AB">
        <w:rPr>
          <w:rStyle w:val="SubtleEmphasis94a1c50d-022b-478e-bdd4-77b1a6fbb863"/>
          <w:i w:val="0"/>
          <w:iCs w:val="0"/>
          <w:snapToGrid w:val="0"/>
          <w:color w:val="auto"/>
          <w:kern w:val="0"/>
        </w:rPr>
        <w:t>social science aspects of transportation</w:t>
      </w:r>
      <w:r w:rsidR="000509E3">
        <w:rPr>
          <w:rStyle w:val="SubtleEmphasis94a1c50d-022b-478e-bdd4-77b1a6fbb863"/>
          <w:i w:val="0"/>
          <w:iCs w:val="0"/>
          <w:snapToGrid w:val="0"/>
          <w:color w:val="auto"/>
          <w:kern w:val="0"/>
        </w:rPr>
        <w:t>.</w:t>
      </w:r>
      <w:r w:rsidR="006801AB">
        <w:rPr>
          <w:rStyle w:val="SubtleEmphasis94a1c50d-022b-478e-bdd4-77b1a6fbb863"/>
          <w:i w:val="0"/>
          <w:iCs w:val="0"/>
          <w:snapToGrid w:val="0"/>
          <w:color w:val="auto"/>
          <w:kern w:val="0"/>
        </w:rPr>
        <w:t xml:space="preserve"> </w:t>
      </w:r>
      <w:r w:rsidR="00F42708">
        <w:rPr>
          <w:rStyle w:val="SubtleEmphasis94a1c50d-022b-478e-bdd4-77b1a6fbb863"/>
          <w:i w:val="0"/>
          <w:iCs w:val="0"/>
          <w:snapToGrid w:val="0"/>
          <w:color w:val="auto"/>
          <w:kern w:val="0"/>
        </w:rPr>
        <w:t>A</w:t>
      </w:r>
      <w:r w:rsidR="006801AB">
        <w:rPr>
          <w:rStyle w:val="SubtleEmphasis94a1c50d-022b-478e-bdd4-77b1a6fbb863"/>
          <w:i w:val="0"/>
          <w:iCs w:val="0"/>
          <w:snapToGrid w:val="0"/>
          <w:color w:val="auto"/>
          <w:kern w:val="0"/>
        </w:rPr>
        <w:t xml:space="preserve">mong the </w:t>
      </w:r>
      <w:r w:rsidR="00CF0EEA">
        <w:rPr>
          <w:rStyle w:val="SubtleEmphasis94a1c50d-022b-478e-bdd4-77b1a6fbb863"/>
          <w:i w:val="0"/>
          <w:iCs w:val="0"/>
          <w:snapToGrid w:val="0"/>
          <w:color w:val="auto"/>
          <w:kern w:val="0"/>
        </w:rPr>
        <w:t>s</w:t>
      </w:r>
      <w:r w:rsidR="008408B3">
        <w:rPr>
          <w:rStyle w:val="SubtleEmphasis94a1c50d-022b-478e-bdd4-77b1a6fbb863"/>
          <w:i w:val="0"/>
          <w:iCs w:val="0"/>
          <w:snapToGrid w:val="0"/>
          <w:color w:val="auto"/>
          <w:kern w:val="0"/>
        </w:rPr>
        <w:t>ix</w:t>
      </w:r>
      <w:r w:rsidR="00841B87">
        <w:rPr>
          <w:rStyle w:val="SubtleEmphasis94a1c50d-022b-478e-bdd4-77b1a6fbb863"/>
          <w:i w:val="0"/>
          <w:iCs w:val="0"/>
          <w:snapToGrid w:val="0"/>
          <w:color w:val="auto"/>
          <w:kern w:val="0"/>
        </w:rPr>
        <w:t xml:space="preserve"> journals</w:t>
      </w:r>
      <w:r w:rsidR="002A6F6F">
        <w:rPr>
          <w:rStyle w:val="SubtleEmphasis94a1c50d-022b-478e-bdd4-77b1a6fbb863"/>
          <w:i w:val="0"/>
          <w:iCs w:val="0"/>
          <w:snapToGrid w:val="0"/>
          <w:color w:val="auto"/>
          <w:kern w:val="0"/>
        </w:rPr>
        <w:t xml:space="preserve"> </w:t>
      </w:r>
      <w:r w:rsidR="00841B87">
        <w:rPr>
          <w:rStyle w:val="SubtleEmphasis94a1c50d-022b-478e-bdd4-77b1a6fbb863"/>
          <w:i w:val="0"/>
          <w:iCs w:val="0"/>
          <w:snapToGrid w:val="0"/>
          <w:color w:val="auto"/>
          <w:kern w:val="0"/>
        </w:rPr>
        <w:t xml:space="preserve">(i.e., </w:t>
      </w:r>
      <w:r w:rsidR="00841B87" w:rsidRPr="006801AB">
        <w:rPr>
          <w:rStyle w:val="SubtleEmphasis94a1c50d-022b-478e-bdd4-77b1a6fbb863"/>
          <w:iCs w:val="0"/>
          <w:snapToGrid w:val="0"/>
          <w:color w:val="auto"/>
          <w:kern w:val="0"/>
        </w:rPr>
        <w:t>Part</w:t>
      </w:r>
      <w:r w:rsidR="00F42708">
        <w:rPr>
          <w:rStyle w:val="SubtleEmphasis94a1c50d-022b-478e-bdd4-77b1a6fbb863"/>
          <w:iCs w:val="0"/>
          <w:snapToGrid w:val="0"/>
          <w:color w:val="auto"/>
          <w:kern w:val="0"/>
        </w:rPr>
        <w:t>s</w:t>
      </w:r>
      <w:r w:rsidR="00841B87" w:rsidRPr="006801AB">
        <w:rPr>
          <w:rStyle w:val="SubtleEmphasis94a1c50d-022b-478e-bdd4-77b1a6fbb863"/>
          <w:iCs w:val="0"/>
          <w:snapToGrid w:val="0"/>
          <w:color w:val="auto"/>
          <w:kern w:val="0"/>
        </w:rPr>
        <w:t xml:space="preserve"> A</w:t>
      </w:r>
      <w:r w:rsidR="00F42708">
        <w:rPr>
          <w:rStyle w:val="SubtleEmphasis94a1c50d-022b-478e-bdd4-77b1a6fbb863"/>
          <w:iCs w:val="0"/>
          <w:snapToGrid w:val="0"/>
          <w:color w:val="auto"/>
          <w:kern w:val="0"/>
        </w:rPr>
        <w:t xml:space="preserve"> </w:t>
      </w:r>
      <w:r w:rsidR="00F42708" w:rsidRPr="006F5399">
        <w:rPr>
          <w:rStyle w:val="SubtleEmphasis94a1c50d-022b-478e-bdd4-77b1a6fbb863"/>
          <w:i w:val="0"/>
          <w:snapToGrid w:val="0"/>
          <w:color w:val="auto"/>
          <w:kern w:val="0"/>
        </w:rPr>
        <w:t>to</w:t>
      </w:r>
      <w:r w:rsidR="00F42708">
        <w:rPr>
          <w:rStyle w:val="SubtleEmphasis94a1c50d-022b-478e-bdd4-77b1a6fbb863"/>
          <w:iCs w:val="0"/>
          <w:snapToGrid w:val="0"/>
          <w:color w:val="auto"/>
          <w:kern w:val="0"/>
        </w:rPr>
        <w:t xml:space="preserve"> </w:t>
      </w:r>
      <w:r w:rsidR="00841B87" w:rsidRPr="006801AB">
        <w:rPr>
          <w:rStyle w:val="SubtleEmphasis94a1c50d-022b-478e-bdd4-77b1a6fbb863"/>
          <w:iCs w:val="0"/>
          <w:snapToGrid w:val="0"/>
          <w:color w:val="auto"/>
          <w:kern w:val="0"/>
        </w:rPr>
        <w:t>F</w:t>
      </w:r>
      <w:r w:rsidR="00841B87">
        <w:rPr>
          <w:rStyle w:val="SubtleEmphasis94a1c50d-022b-478e-bdd4-77b1a6fbb863"/>
          <w:i w:val="0"/>
          <w:iCs w:val="0"/>
          <w:snapToGrid w:val="0"/>
          <w:color w:val="auto"/>
          <w:kern w:val="0"/>
        </w:rPr>
        <w:t xml:space="preserve">) </w:t>
      </w:r>
      <w:r w:rsidR="006801AB">
        <w:rPr>
          <w:rStyle w:val="SubtleEmphasis94a1c50d-022b-478e-bdd4-77b1a6fbb863"/>
          <w:i w:val="0"/>
          <w:iCs w:val="0"/>
          <w:snapToGrid w:val="0"/>
          <w:color w:val="auto"/>
          <w:kern w:val="0"/>
        </w:rPr>
        <w:t xml:space="preserve">in </w:t>
      </w:r>
      <w:r w:rsidR="00F42708">
        <w:rPr>
          <w:rStyle w:val="SubtleEmphasis94a1c50d-022b-478e-bdd4-77b1a6fbb863"/>
          <w:i w:val="0"/>
          <w:iCs w:val="0"/>
          <w:snapToGrid w:val="0"/>
          <w:color w:val="auto"/>
          <w:kern w:val="0"/>
        </w:rPr>
        <w:t xml:space="preserve">the </w:t>
      </w:r>
      <w:r w:rsidR="00841B87" w:rsidRPr="00841B87">
        <w:rPr>
          <w:rStyle w:val="SubtleEmphasis94a1c50d-022b-478e-bdd4-77b1a6fbb863"/>
          <w:iCs w:val="0"/>
          <w:snapToGrid w:val="0"/>
          <w:color w:val="auto"/>
          <w:kern w:val="0"/>
        </w:rPr>
        <w:t>TR</w:t>
      </w:r>
      <w:r w:rsidR="00841B87">
        <w:rPr>
          <w:rStyle w:val="SubtleEmphasis94a1c50d-022b-478e-bdd4-77b1a6fbb863"/>
          <w:i w:val="0"/>
          <w:iCs w:val="0"/>
          <w:snapToGrid w:val="0"/>
          <w:color w:val="auto"/>
          <w:kern w:val="0"/>
        </w:rPr>
        <w:t xml:space="preserve"> </w:t>
      </w:r>
      <w:r w:rsidR="00BD6C48">
        <w:rPr>
          <w:rStyle w:val="SubtleEmphasis94a1c50d-022b-478e-bdd4-77b1a6fbb863"/>
          <w:i w:val="0"/>
          <w:iCs w:val="0"/>
          <w:snapToGrid w:val="0"/>
          <w:color w:val="auto"/>
          <w:kern w:val="0"/>
        </w:rPr>
        <w:t>series</w:t>
      </w:r>
      <w:r w:rsidR="00841B87">
        <w:rPr>
          <w:rStyle w:val="SubtleEmphasis94a1c50d-022b-478e-bdd4-77b1a6fbb863"/>
          <w:i w:val="0"/>
          <w:iCs w:val="0"/>
          <w:snapToGrid w:val="0"/>
          <w:color w:val="auto"/>
          <w:kern w:val="0"/>
        </w:rPr>
        <w:t xml:space="preserve">, </w:t>
      </w:r>
      <w:r w:rsidR="00E33D1B">
        <w:rPr>
          <w:rStyle w:val="SubtleEmphasis94a1c50d-022b-478e-bdd4-77b1a6fbb863"/>
          <w:iCs w:val="0"/>
          <w:snapToGrid w:val="0"/>
          <w:color w:val="auto"/>
          <w:kern w:val="0"/>
        </w:rPr>
        <w:t>TR-Part B</w:t>
      </w:r>
      <w:r w:rsidR="00841B87">
        <w:rPr>
          <w:rStyle w:val="SubtleEmphasis94a1c50d-022b-478e-bdd4-77b1a6fbb863"/>
          <w:i w:val="0"/>
          <w:iCs w:val="0"/>
          <w:snapToGrid w:val="0"/>
          <w:color w:val="auto"/>
          <w:kern w:val="0"/>
        </w:rPr>
        <w:t xml:space="preserve"> </w:t>
      </w:r>
      <w:r w:rsidR="00493530">
        <w:rPr>
          <w:rStyle w:val="SubtleEmphasis94a1c50d-022b-478e-bdd4-77b1a6fbb863"/>
          <w:i w:val="0"/>
          <w:iCs w:val="0"/>
          <w:snapToGrid w:val="0"/>
          <w:color w:val="auto"/>
          <w:kern w:val="0"/>
        </w:rPr>
        <w:t>has</w:t>
      </w:r>
      <w:r w:rsidR="00841B87">
        <w:rPr>
          <w:rStyle w:val="SubtleEmphasis94a1c50d-022b-478e-bdd4-77b1a6fbb863"/>
          <w:i w:val="0"/>
          <w:iCs w:val="0"/>
          <w:snapToGrid w:val="0"/>
          <w:color w:val="auto"/>
          <w:kern w:val="0"/>
        </w:rPr>
        <w:t xml:space="preserve"> long been </w:t>
      </w:r>
      <w:r w:rsidR="00841B87">
        <w:rPr>
          <w:rStyle w:val="SubtleEmphasis94a1c50d-022b-478e-bdd4-77b1a6fbb863"/>
          <w:i w:val="0"/>
          <w:iCs w:val="0"/>
          <w:snapToGrid w:val="0"/>
          <w:color w:val="auto"/>
          <w:kern w:val="0"/>
        </w:rPr>
        <w:lastRenderedPageBreak/>
        <w:t>the</w:t>
      </w:r>
      <w:r w:rsidR="001A365B">
        <w:rPr>
          <w:rStyle w:val="SubtleEmphasis94a1c50d-022b-478e-bdd4-77b1a6fbb863"/>
          <w:i w:val="0"/>
          <w:iCs w:val="0"/>
          <w:snapToGrid w:val="0"/>
          <w:color w:val="auto"/>
          <w:kern w:val="0"/>
        </w:rPr>
        <w:t xml:space="preserve"> top</w:t>
      </w:r>
      <w:r w:rsidR="002E480D">
        <w:rPr>
          <w:rStyle w:val="SubtleEmphasis94a1c50d-022b-478e-bdd4-77b1a6fbb863"/>
          <w:i w:val="0"/>
          <w:iCs w:val="0"/>
          <w:snapToGrid w:val="0"/>
          <w:color w:val="auto"/>
          <w:kern w:val="0"/>
        </w:rPr>
        <w:t xml:space="preserve"> ranking</w:t>
      </w:r>
      <w:r w:rsidR="00493530">
        <w:rPr>
          <w:rStyle w:val="SubtleEmphasis94a1c50d-022b-478e-bdd4-77b1a6fbb863"/>
          <w:i w:val="0"/>
          <w:iCs w:val="0"/>
          <w:snapToGrid w:val="0"/>
          <w:color w:val="auto"/>
          <w:kern w:val="0"/>
        </w:rPr>
        <w:t xml:space="preserve"> journal</w:t>
      </w:r>
      <w:r w:rsidR="00841B87">
        <w:rPr>
          <w:rStyle w:val="SubtleEmphasis94a1c50d-022b-478e-bdd4-77b1a6fbb863"/>
          <w:i w:val="0"/>
          <w:iCs w:val="0"/>
          <w:snapToGrid w:val="0"/>
          <w:color w:val="auto"/>
          <w:kern w:val="0"/>
        </w:rPr>
        <w:t xml:space="preserve"> with </w:t>
      </w:r>
      <w:r w:rsidR="002E480D">
        <w:rPr>
          <w:rStyle w:val="SubtleEmphasis94a1c50d-022b-478e-bdd4-77b1a6fbb863"/>
          <w:i w:val="0"/>
          <w:iCs w:val="0"/>
          <w:snapToGrid w:val="0"/>
          <w:color w:val="auto"/>
          <w:kern w:val="0"/>
        </w:rPr>
        <w:t xml:space="preserve">the </w:t>
      </w:r>
      <w:r w:rsidR="00841B87">
        <w:rPr>
          <w:rStyle w:val="SubtleEmphasis94a1c50d-022b-478e-bdd4-77b1a6fbb863"/>
          <w:i w:val="0"/>
          <w:iCs w:val="0"/>
          <w:snapToGrid w:val="0"/>
          <w:color w:val="auto"/>
          <w:kern w:val="0"/>
        </w:rPr>
        <w:t xml:space="preserve">highest impact </w:t>
      </w:r>
      <w:proofErr w:type="gramStart"/>
      <w:r w:rsidR="00841B87">
        <w:rPr>
          <w:rStyle w:val="SubtleEmphasis94a1c50d-022b-478e-bdd4-77b1a6fbb863"/>
          <w:i w:val="0"/>
          <w:iCs w:val="0"/>
          <w:snapToGrid w:val="0"/>
          <w:color w:val="auto"/>
          <w:kern w:val="0"/>
        </w:rPr>
        <w:t>factor</w:t>
      </w:r>
      <w:r w:rsidR="00D8163E">
        <w:rPr>
          <w:rStyle w:val="SubtleEmphasis94a1c50d-022b-478e-bdd4-77b1a6fbb863"/>
          <w:i w:val="0"/>
          <w:iCs w:val="0"/>
          <w:snapToGrid w:val="0"/>
          <w:color w:val="auto"/>
          <w:kern w:val="0"/>
        </w:rPr>
        <w:t>(</w:t>
      </w:r>
      <w:proofErr w:type="gramEnd"/>
      <w:r w:rsidR="00D8163E">
        <w:rPr>
          <w:rStyle w:val="SubtleEmphasis94a1c50d-022b-478e-bdd4-77b1a6fbb863"/>
          <w:i w:val="0"/>
          <w:iCs w:val="0"/>
          <w:snapToGrid w:val="0"/>
          <w:color w:val="auto"/>
          <w:kern w:val="0"/>
        </w:rPr>
        <w:t>IF)</w:t>
      </w:r>
      <w:r w:rsidR="00D8163E">
        <w:rPr>
          <w:rStyle w:val="SubtleEmphasis94a1c50d-022b-478e-bdd4-77b1a6fbb863"/>
          <w:rFonts w:hint="eastAsia"/>
          <w:i w:val="0"/>
          <w:iCs w:val="0"/>
          <w:snapToGrid w:val="0"/>
          <w:color w:val="auto"/>
          <w:kern w:val="0"/>
        </w:rPr>
        <w:t>,</w:t>
      </w:r>
      <w:r w:rsidR="008749AD">
        <w:rPr>
          <w:rStyle w:val="FootnoteReference"/>
          <w:snapToGrid w:val="0"/>
          <w:kern w:val="0"/>
        </w:rPr>
        <w:footnoteReference w:id="1"/>
      </w:r>
      <w:r w:rsidR="00841B87">
        <w:rPr>
          <w:rStyle w:val="SubtleEmphasis94a1c50d-022b-478e-bdd4-77b1a6fbb863"/>
          <w:i w:val="0"/>
          <w:iCs w:val="0"/>
          <w:snapToGrid w:val="0"/>
          <w:color w:val="auto"/>
          <w:kern w:val="0"/>
        </w:rPr>
        <w:t xml:space="preserve"> </w:t>
      </w:r>
      <w:r w:rsidR="00CF0EEA">
        <w:rPr>
          <w:rStyle w:val="SubtleEmphasis94a1c50d-022b-478e-bdd4-77b1a6fbb863"/>
          <w:i w:val="0"/>
          <w:iCs w:val="0"/>
          <w:snapToGrid w:val="0"/>
          <w:color w:val="auto"/>
          <w:kern w:val="0"/>
        </w:rPr>
        <w:t>due to</w:t>
      </w:r>
      <w:r w:rsidR="00841B87">
        <w:rPr>
          <w:rStyle w:val="SubtleEmphasis94a1c50d-022b-478e-bdd4-77b1a6fbb863"/>
          <w:i w:val="0"/>
          <w:iCs w:val="0"/>
          <w:snapToGrid w:val="0"/>
          <w:color w:val="auto"/>
          <w:kern w:val="0"/>
        </w:rPr>
        <w:t xml:space="preserve"> </w:t>
      </w:r>
      <w:r w:rsidR="00845B7B">
        <w:rPr>
          <w:rStyle w:val="SubtleEmphasis94a1c50d-022b-478e-bdd4-77b1a6fbb863"/>
          <w:i w:val="0"/>
          <w:iCs w:val="0"/>
          <w:snapToGrid w:val="0"/>
          <w:color w:val="auto"/>
          <w:kern w:val="0"/>
        </w:rPr>
        <w:t>its</w:t>
      </w:r>
      <w:r w:rsidR="00841B87">
        <w:rPr>
          <w:rStyle w:val="SubtleEmphasis94a1c50d-022b-478e-bdd4-77b1a6fbb863"/>
          <w:i w:val="0"/>
          <w:iCs w:val="0"/>
          <w:snapToGrid w:val="0"/>
          <w:color w:val="auto"/>
          <w:kern w:val="0"/>
        </w:rPr>
        <w:t xml:space="preserve"> </w:t>
      </w:r>
      <w:r w:rsidR="002E480D">
        <w:rPr>
          <w:rStyle w:val="SubtleEmphasis94a1c50d-022b-478e-bdd4-77b1a6fbb863"/>
          <w:i w:val="0"/>
          <w:iCs w:val="0"/>
          <w:snapToGrid w:val="0"/>
          <w:color w:val="auto"/>
          <w:kern w:val="0"/>
        </w:rPr>
        <w:t xml:space="preserve">strict requirements for </w:t>
      </w:r>
      <w:r w:rsidR="00841B87" w:rsidRPr="00841B87">
        <w:rPr>
          <w:rStyle w:val="SubtleEmphasis94a1c50d-022b-478e-bdd4-77b1a6fbb863"/>
          <w:i w:val="0"/>
          <w:iCs w:val="0"/>
          <w:snapToGrid w:val="0"/>
          <w:color w:val="auto"/>
          <w:kern w:val="0"/>
        </w:rPr>
        <w:t>expertise</w:t>
      </w:r>
      <w:r w:rsidR="00841B87">
        <w:rPr>
          <w:rStyle w:val="SubtleEmphasis94a1c50d-022b-478e-bdd4-77b1a6fbb863"/>
          <w:i w:val="0"/>
          <w:iCs w:val="0"/>
          <w:snapToGrid w:val="0"/>
          <w:color w:val="auto"/>
          <w:kern w:val="0"/>
        </w:rPr>
        <w:t xml:space="preserve"> </w:t>
      </w:r>
      <w:r w:rsidR="002E480D">
        <w:rPr>
          <w:rStyle w:val="SubtleEmphasis94a1c50d-022b-478e-bdd4-77b1a6fbb863"/>
          <w:i w:val="0"/>
          <w:iCs w:val="0"/>
          <w:snapToGrid w:val="0"/>
          <w:color w:val="auto"/>
          <w:kern w:val="0"/>
        </w:rPr>
        <w:t xml:space="preserve">on </w:t>
      </w:r>
      <w:r w:rsidR="00841B87">
        <w:rPr>
          <w:rStyle w:val="SubtleEmphasis94a1c50d-022b-478e-bdd4-77b1a6fbb863"/>
          <w:i w:val="0"/>
          <w:iCs w:val="0"/>
          <w:snapToGrid w:val="0"/>
          <w:color w:val="auto"/>
          <w:kern w:val="0"/>
        </w:rPr>
        <w:t>and analysis o</w:t>
      </w:r>
      <w:r w:rsidR="002E480D">
        <w:rPr>
          <w:rStyle w:val="SubtleEmphasis94a1c50d-022b-478e-bdd4-77b1a6fbb863"/>
          <w:i w:val="0"/>
          <w:iCs w:val="0"/>
          <w:snapToGrid w:val="0"/>
          <w:color w:val="auto"/>
          <w:kern w:val="0"/>
        </w:rPr>
        <w:t>f</w:t>
      </w:r>
      <w:r w:rsidR="00841B87">
        <w:rPr>
          <w:rStyle w:val="SubtleEmphasis94a1c50d-022b-478e-bdd4-77b1a6fbb863"/>
          <w:i w:val="0"/>
          <w:iCs w:val="0"/>
          <w:snapToGrid w:val="0"/>
          <w:color w:val="auto"/>
          <w:kern w:val="0"/>
        </w:rPr>
        <w:t xml:space="preserve"> the methodological basis of transportation studies</w:t>
      </w:r>
      <w:r w:rsidR="00FE09FE">
        <w:rPr>
          <w:rStyle w:val="SubtleEmphasis94a1c50d-022b-478e-bdd4-77b1a6fbb863"/>
          <w:i w:val="0"/>
          <w:iCs w:val="0"/>
          <w:snapToGrid w:val="0"/>
          <w:color w:val="auto"/>
          <w:kern w:val="0"/>
        </w:rPr>
        <w:t>,</w:t>
      </w:r>
      <w:r w:rsidR="002E480D">
        <w:rPr>
          <w:rStyle w:val="SubtleEmphasis94a1c50d-022b-478e-bdd4-77b1a6fbb863"/>
          <w:i w:val="0"/>
          <w:iCs w:val="0"/>
          <w:snapToGrid w:val="0"/>
          <w:color w:val="auto"/>
          <w:kern w:val="0"/>
        </w:rPr>
        <w:t xml:space="preserve"> includ</w:t>
      </w:r>
      <w:r w:rsidR="00FE09FE">
        <w:rPr>
          <w:rStyle w:val="SubtleEmphasis94a1c50d-022b-478e-bdd4-77b1a6fbb863"/>
          <w:i w:val="0"/>
          <w:iCs w:val="0"/>
          <w:snapToGrid w:val="0"/>
          <w:color w:val="auto"/>
          <w:kern w:val="0"/>
        </w:rPr>
        <w:t>ing</w:t>
      </w:r>
      <w:r w:rsidR="002E480D">
        <w:rPr>
          <w:rStyle w:val="SubtleEmphasis94a1c50d-022b-478e-bdd4-77b1a6fbb863"/>
          <w:i w:val="0"/>
          <w:iCs w:val="0"/>
          <w:snapToGrid w:val="0"/>
          <w:color w:val="auto"/>
          <w:kern w:val="0"/>
        </w:rPr>
        <w:t xml:space="preserve"> </w:t>
      </w:r>
      <w:r w:rsidR="00642201">
        <w:rPr>
          <w:rStyle w:val="SubtleEmphasis94a1c50d-022b-478e-bdd4-77b1a6fbb863"/>
          <w:i w:val="0"/>
          <w:iCs w:val="0"/>
          <w:snapToGrid w:val="0"/>
          <w:color w:val="auto"/>
          <w:kern w:val="0"/>
        </w:rPr>
        <w:t xml:space="preserve">operational research theories </w:t>
      </w:r>
      <w:r w:rsidR="00F42708">
        <w:rPr>
          <w:rStyle w:val="SubtleEmphasis94a1c50d-022b-478e-bdd4-77b1a6fbb863"/>
          <w:i w:val="0"/>
          <w:iCs w:val="0"/>
          <w:snapToGrid w:val="0"/>
          <w:color w:val="auto"/>
          <w:kern w:val="0"/>
        </w:rPr>
        <w:t xml:space="preserve">and </w:t>
      </w:r>
      <w:r w:rsidR="00841B87" w:rsidRPr="00841B87">
        <w:rPr>
          <w:rStyle w:val="SubtleEmphasis94a1c50d-022b-478e-bdd4-77b1a6fbb863"/>
          <w:i w:val="0"/>
          <w:iCs w:val="0"/>
          <w:snapToGrid w:val="0"/>
          <w:color w:val="auto"/>
          <w:kern w:val="0"/>
        </w:rPr>
        <w:t>statistical, econometric</w:t>
      </w:r>
      <w:r w:rsidR="008579B1">
        <w:rPr>
          <w:rStyle w:val="SubtleEmphasis94a1c50d-022b-478e-bdd4-77b1a6fbb863"/>
          <w:i w:val="0"/>
          <w:iCs w:val="0"/>
          <w:snapToGrid w:val="0"/>
          <w:color w:val="auto"/>
          <w:kern w:val="0"/>
        </w:rPr>
        <w:t>, and</w:t>
      </w:r>
      <w:r w:rsidR="00841B87" w:rsidRPr="00841B87">
        <w:rPr>
          <w:rStyle w:val="SubtleEmphasis94a1c50d-022b-478e-bdd4-77b1a6fbb863"/>
          <w:i w:val="0"/>
          <w:iCs w:val="0"/>
          <w:snapToGrid w:val="0"/>
          <w:color w:val="auto"/>
          <w:kern w:val="0"/>
        </w:rPr>
        <w:t xml:space="preserve"> mathematical models</w:t>
      </w:r>
      <w:r w:rsidR="00493530">
        <w:rPr>
          <w:rStyle w:val="SubtleEmphasis94a1c50d-022b-478e-bdd4-77b1a6fbb863"/>
          <w:i w:val="0"/>
          <w:iCs w:val="0"/>
          <w:snapToGrid w:val="0"/>
          <w:color w:val="auto"/>
          <w:kern w:val="0"/>
        </w:rPr>
        <w:t>.</w:t>
      </w:r>
    </w:p>
    <w:p w14:paraId="1AD0127F" w14:textId="187CFDDF" w:rsidR="00503B00" w:rsidRPr="00C750BD" w:rsidRDefault="00D40713" w:rsidP="00EF6435">
      <w:pPr>
        <w:kinsoku w:val="0"/>
        <w:overflowPunct w:val="0"/>
        <w:autoSpaceDE w:val="0"/>
        <w:autoSpaceDN w:val="0"/>
        <w:ind w:firstLine="480"/>
        <w:textAlignment w:val="center"/>
        <w:rPr>
          <w:rStyle w:val="SubtleEmphasis94a1c50d-022b-478e-bdd4-77b1a6fbb863"/>
          <w:i w:val="0"/>
          <w:iCs w:val="0"/>
          <w:snapToGrid w:val="0"/>
          <w:color w:val="auto"/>
          <w:kern w:val="0"/>
        </w:rPr>
      </w:pPr>
      <w:r>
        <w:rPr>
          <w:rStyle w:val="SubtleEmphasis94a1c50d-022b-478e-bdd4-77b1a6fbb863"/>
          <w:i w:val="0"/>
          <w:iCs w:val="0"/>
          <w:snapToGrid w:val="0"/>
          <w:color w:val="auto"/>
          <w:kern w:val="0"/>
        </w:rPr>
        <w:t>According to the journal homepage</w:t>
      </w:r>
      <w:r w:rsidR="0062422B">
        <w:rPr>
          <w:rStyle w:val="SubtleEmphasis94a1c50d-022b-478e-bdd4-77b1a6fbb863"/>
          <w:i w:val="0"/>
          <w:iCs w:val="0"/>
          <w:snapToGrid w:val="0"/>
          <w:color w:val="auto"/>
          <w:kern w:val="0"/>
        </w:rPr>
        <w:t>,</w:t>
      </w:r>
      <w:r>
        <w:rPr>
          <w:rStyle w:val="FootnoteReference"/>
          <w:snapToGrid w:val="0"/>
          <w:kern w:val="0"/>
        </w:rPr>
        <w:footnoteReference w:id="2"/>
      </w:r>
      <w:r>
        <w:rPr>
          <w:rStyle w:val="SubtleEmphasis94a1c50d-022b-478e-bdd4-77b1a6fbb863"/>
          <w:i w:val="0"/>
          <w:iCs w:val="0"/>
          <w:snapToGrid w:val="0"/>
          <w:color w:val="auto"/>
          <w:kern w:val="0"/>
        </w:rPr>
        <w:t xml:space="preserve"> </w:t>
      </w:r>
      <w:r w:rsidR="00E33D1B">
        <w:rPr>
          <w:rStyle w:val="SubtleEmphasis94a1c50d-022b-478e-bdd4-77b1a6fbb863"/>
          <w:iCs w:val="0"/>
          <w:snapToGrid w:val="0"/>
          <w:color w:val="auto"/>
          <w:kern w:val="0"/>
        </w:rPr>
        <w:t>TR-Part B</w:t>
      </w:r>
      <w:r w:rsidR="00265AAB" w:rsidRPr="004D076F">
        <w:rPr>
          <w:rStyle w:val="SubtleEmphasis94a1c50d-022b-478e-bdd4-77b1a6fbb863"/>
          <w:i w:val="0"/>
          <w:iCs w:val="0"/>
          <w:snapToGrid w:val="0"/>
          <w:color w:val="auto"/>
          <w:kern w:val="0"/>
        </w:rPr>
        <w:t xml:space="preserve"> </w:t>
      </w:r>
      <w:r w:rsidR="003C02FB" w:rsidRPr="004D076F">
        <w:rPr>
          <w:rStyle w:val="SubtleEmphasis94a1c50d-022b-478e-bdd4-77b1a6fbb863"/>
          <w:i w:val="0"/>
          <w:iCs w:val="0"/>
          <w:snapToGrid w:val="0"/>
          <w:color w:val="auto"/>
          <w:kern w:val="0"/>
        </w:rPr>
        <w:t xml:space="preserve">publishes papers on all methodological aspects of the </w:t>
      </w:r>
      <w:r w:rsidR="00D8129C" w:rsidRPr="004D076F">
        <w:rPr>
          <w:rStyle w:val="SubtleEmphasis94a1c50d-022b-478e-bdd4-77b1a6fbb863"/>
          <w:i w:val="0"/>
          <w:iCs w:val="0"/>
          <w:snapToGrid w:val="0"/>
          <w:color w:val="auto"/>
          <w:kern w:val="0"/>
        </w:rPr>
        <w:t>subject</w:t>
      </w:r>
      <w:r w:rsidR="00D8129C">
        <w:rPr>
          <w:rStyle w:val="SubtleEmphasis94a1c50d-022b-478e-bdd4-77b1a6fbb863"/>
          <w:i w:val="0"/>
          <w:iCs w:val="0"/>
          <w:snapToGrid w:val="0"/>
          <w:color w:val="auto"/>
          <w:kern w:val="0"/>
        </w:rPr>
        <w:t xml:space="preserve"> of t</w:t>
      </w:r>
      <w:r w:rsidR="001554A3">
        <w:rPr>
          <w:rStyle w:val="SubtleEmphasis94a1c50d-022b-478e-bdd4-77b1a6fbb863"/>
          <w:i w:val="0"/>
          <w:iCs w:val="0"/>
          <w:snapToGrid w:val="0"/>
          <w:color w:val="auto"/>
          <w:kern w:val="0"/>
        </w:rPr>
        <w:t>ransportation</w:t>
      </w:r>
      <w:r w:rsidR="003C02FB" w:rsidRPr="004D076F">
        <w:rPr>
          <w:rStyle w:val="SubtleEmphasis94a1c50d-022b-478e-bdd4-77b1a6fbb863"/>
          <w:i w:val="0"/>
          <w:iCs w:val="0"/>
          <w:snapToGrid w:val="0"/>
          <w:color w:val="auto"/>
          <w:kern w:val="0"/>
        </w:rPr>
        <w:t xml:space="preserve">, </w:t>
      </w:r>
      <w:r w:rsidR="002E480D">
        <w:rPr>
          <w:rStyle w:val="SubtleEmphasis94a1c50d-022b-478e-bdd4-77b1a6fbb863"/>
          <w:i w:val="0"/>
          <w:iCs w:val="0"/>
          <w:snapToGrid w:val="0"/>
          <w:color w:val="auto"/>
          <w:kern w:val="0"/>
        </w:rPr>
        <w:t xml:space="preserve">and </w:t>
      </w:r>
      <w:r w:rsidR="003C02FB" w:rsidRPr="004D076F">
        <w:rPr>
          <w:rStyle w:val="SubtleEmphasis94a1c50d-022b-478e-bdd4-77b1a6fbb863"/>
          <w:i w:val="0"/>
          <w:iCs w:val="0"/>
          <w:snapToGrid w:val="0"/>
          <w:color w:val="auto"/>
          <w:kern w:val="0"/>
        </w:rPr>
        <w:t xml:space="preserve">particularly those that require mathematical </w:t>
      </w:r>
      <w:r w:rsidR="00C018C1">
        <w:rPr>
          <w:rStyle w:val="SubtleEmphasis94a1c50d-022b-478e-bdd4-77b1a6fbb863"/>
          <w:i w:val="0"/>
          <w:iCs w:val="0"/>
          <w:snapToGrid w:val="0"/>
          <w:color w:val="auto"/>
          <w:kern w:val="0"/>
        </w:rPr>
        <w:t xml:space="preserve">proof and </w:t>
      </w:r>
      <w:r w:rsidR="003C02FB" w:rsidRPr="004D076F">
        <w:rPr>
          <w:rStyle w:val="SubtleEmphasis94a1c50d-022b-478e-bdd4-77b1a6fbb863"/>
          <w:i w:val="0"/>
          <w:iCs w:val="0"/>
          <w:snapToGrid w:val="0"/>
          <w:color w:val="auto"/>
          <w:kern w:val="0"/>
        </w:rPr>
        <w:t xml:space="preserve">analysis. The general theme of the journal is </w:t>
      </w:r>
      <w:r w:rsidR="009F7D27" w:rsidRPr="009F7D27">
        <w:rPr>
          <w:rStyle w:val="SubtleEmphasis94a1c50d-022b-478e-bdd4-77b1a6fbb863"/>
          <w:i w:val="0"/>
          <w:iCs w:val="0"/>
          <w:snapToGrid w:val="0"/>
          <w:color w:val="auto"/>
          <w:kern w:val="0"/>
        </w:rPr>
        <w:t>to develop solutions to problems</w:t>
      </w:r>
      <w:r w:rsidR="003C02FB" w:rsidRPr="004D076F">
        <w:rPr>
          <w:rStyle w:val="SubtleEmphasis94a1c50d-022b-478e-bdd4-77b1a6fbb863"/>
          <w:i w:val="0"/>
          <w:iCs w:val="0"/>
          <w:snapToGrid w:val="0"/>
          <w:color w:val="auto"/>
          <w:kern w:val="0"/>
        </w:rPr>
        <w:t xml:space="preserve"> </w:t>
      </w:r>
      <w:r w:rsidR="00095071">
        <w:rPr>
          <w:rStyle w:val="SubtleEmphasis94a1c50d-022b-478e-bdd4-77b1a6fbb863"/>
          <w:i w:val="0"/>
          <w:iCs w:val="0"/>
          <w:snapToGrid w:val="0"/>
          <w:color w:val="auto"/>
          <w:kern w:val="0"/>
        </w:rPr>
        <w:t xml:space="preserve">affecting </w:t>
      </w:r>
      <w:r w:rsidR="003C02FB" w:rsidRPr="004D076F">
        <w:rPr>
          <w:rStyle w:val="SubtleEmphasis94a1c50d-022b-478e-bdd4-77b1a6fbb863"/>
          <w:i w:val="0"/>
          <w:iCs w:val="0"/>
          <w:snapToGrid w:val="0"/>
          <w:color w:val="auto"/>
          <w:kern w:val="0"/>
        </w:rPr>
        <w:t xml:space="preserve">important aspects of the design and/or analysis of transportation systems. </w:t>
      </w:r>
      <w:r w:rsidR="007F48BC">
        <w:rPr>
          <w:rStyle w:val="SubtleEmphasis94a1c50d-022b-478e-bdd4-77b1a6fbb863"/>
          <w:i w:val="0"/>
          <w:iCs w:val="0"/>
          <w:snapToGrid w:val="0"/>
          <w:color w:val="auto"/>
          <w:kern w:val="0"/>
        </w:rPr>
        <w:t>Research a</w:t>
      </w:r>
      <w:r w:rsidR="002E480D">
        <w:rPr>
          <w:rStyle w:val="SubtleEmphasis94a1c50d-022b-478e-bdd4-77b1a6fbb863"/>
          <w:i w:val="0"/>
          <w:iCs w:val="0"/>
          <w:snapToGrid w:val="0"/>
          <w:color w:val="auto"/>
          <w:kern w:val="0"/>
        </w:rPr>
        <w:t xml:space="preserve">reas covered by </w:t>
      </w:r>
      <w:r w:rsidR="00E33D1B">
        <w:rPr>
          <w:rStyle w:val="SubtleEmphasis94a1c50d-022b-478e-bdd4-77b1a6fbb863"/>
          <w:snapToGrid w:val="0"/>
          <w:color w:val="auto"/>
          <w:kern w:val="0"/>
        </w:rPr>
        <w:t>TR-Part B</w:t>
      </w:r>
      <w:r w:rsidR="00FA7CBD">
        <w:rPr>
          <w:rStyle w:val="SubtleEmphasis94a1c50d-022b-478e-bdd4-77b1a6fbb863"/>
          <w:i w:val="0"/>
          <w:iCs w:val="0"/>
          <w:snapToGrid w:val="0"/>
          <w:color w:val="auto"/>
          <w:kern w:val="0"/>
        </w:rPr>
        <w:t xml:space="preserve"> </w:t>
      </w:r>
      <w:r w:rsidR="003C02FB" w:rsidRPr="004D076F">
        <w:rPr>
          <w:rStyle w:val="SubtleEmphasis94a1c50d-022b-478e-bdd4-77b1a6fbb863"/>
          <w:i w:val="0"/>
          <w:iCs w:val="0"/>
          <w:snapToGrid w:val="0"/>
          <w:color w:val="auto"/>
          <w:kern w:val="0"/>
        </w:rPr>
        <w:t>include traffic flow</w:t>
      </w:r>
      <w:r w:rsidR="00F040B6">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 design and analysis of transportation networks</w:t>
      </w:r>
      <w:r w:rsidR="00F040B6">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 control and scheduling</w:t>
      </w:r>
      <w:r w:rsidR="00F040B6">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 optimization</w:t>
      </w:r>
      <w:r w:rsidR="00F040B6">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 queuing theory</w:t>
      </w:r>
      <w:r w:rsidR="00F040B6">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 logistics</w:t>
      </w:r>
      <w:r w:rsidR="00F040B6">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 supply chains</w:t>
      </w:r>
      <w:r w:rsidR="00F040B6">
        <w:rPr>
          <w:rStyle w:val="SubtleEmphasis94a1c50d-022b-478e-bdd4-77b1a6fbb863"/>
          <w:i w:val="0"/>
          <w:iCs w:val="0"/>
          <w:snapToGrid w:val="0"/>
          <w:color w:val="auto"/>
          <w:kern w:val="0"/>
        </w:rPr>
        <w:t xml:space="preserve">, </w:t>
      </w:r>
      <w:r w:rsidR="00E820FF">
        <w:rPr>
          <w:rStyle w:val="SubtleEmphasis94a1c50d-022b-478e-bdd4-77b1a6fbb863"/>
          <w:i w:val="0"/>
          <w:iCs w:val="0"/>
          <w:snapToGrid w:val="0"/>
          <w:color w:val="auto"/>
          <w:kern w:val="0"/>
        </w:rPr>
        <w:t xml:space="preserve">and </w:t>
      </w:r>
      <w:r w:rsidR="00FD2092">
        <w:rPr>
          <w:rStyle w:val="SubtleEmphasis94a1c50d-022b-478e-bdd4-77b1a6fbb863"/>
          <w:i w:val="0"/>
          <w:iCs w:val="0"/>
          <w:snapToGrid w:val="0"/>
          <w:color w:val="auto"/>
          <w:kern w:val="0"/>
        </w:rPr>
        <w:t xml:space="preserve">the </w:t>
      </w:r>
      <w:r w:rsidR="003C02FB" w:rsidRPr="004D076F">
        <w:rPr>
          <w:rStyle w:val="SubtleEmphasis94a1c50d-022b-478e-bdd4-77b1a6fbb863"/>
          <w:i w:val="0"/>
          <w:iCs w:val="0"/>
          <w:snapToGrid w:val="0"/>
          <w:color w:val="auto"/>
          <w:kern w:val="0"/>
        </w:rPr>
        <w:t>development and application of statistical, econometric</w:t>
      </w:r>
      <w:r w:rsidR="008579B1">
        <w:rPr>
          <w:rStyle w:val="SubtleEmphasis94a1c50d-022b-478e-bdd4-77b1a6fbb863"/>
          <w:i w:val="0"/>
          <w:iCs w:val="0"/>
          <w:snapToGrid w:val="0"/>
          <w:color w:val="auto"/>
          <w:kern w:val="0"/>
        </w:rPr>
        <w:t>, and</w:t>
      </w:r>
      <w:r w:rsidR="003C02FB" w:rsidRPr="004D076F">
        <w:rPr>
          <w:rStyle w:val="SubtleEmphasis94a1c50d-022b-478e-bdd4-77b1a6fbb863"/>
          <w:i w:val="0"/>
          <w:iCs w:val="0"/>
          <w:snapToGrid w:val="0"/>
          <w:color w:val="auto"/>
          <w:kern w:val="0"/>
        </w:rPr>
        <w:t xml:space="preserve"> mathematical models to address transportation problems.</w:t>
      </w:r>
      <w:r w:rsidR="00D8129C">
        <w:rPr>
          <w:rStyle w:val="SubtleEmphasis94a1c50d-022b-478e-bdd4-77b1a6fbb863"/>
          <w:i w:val="0"/>
          <w:iCs w:val="0"/>
          <w:snapToGrid w:val="0"/>
          <w:color w:val="auto"/>
          <w:kern w:val="0"/>
        </w:rPr>
        <w:t xml:space="preserve"> </w:t>
      </w:r>
      <w:r w:rsidR="00E33D1B">
        <w:rPr>
          <w:rStyle w:val="SubtleEmphasis94a1c50d-022b-478e-bdd4-77b1a6fbb863"/>
          <w:iCs w:val="0"/>
          <w:snapToGrid w:val="0"/>
          <w:color w:val="auto"/>
          <w:kern w:val="0"/>
        </w:rPr>
        <w:t>TR-Part B</w:t>
      </w:r>
      <w:r w:rsidR="00265AAB">
        <w:rPr>
          <w:rStyle w:val="SubtleEmphasis94a1c50d-022b-478e-bdd4-77b1a6fbb863"/>
          <w:i w:val="0"/>
          <w:iCs w:val="0"/>
          <w:snapToGrid w:val="0"/>
          <w:color w:val="auto"/>
          <w:kern w:val="0"/>
        </w:rPr>
        <w:t>’</w:t>
      </w:r>
      <w:r w:rsidR="003C02FB" w:rsidRPr="004D076F">
        <w:rPr>
          <w:rStyle w:val="SubtleEmphasis94a1c50d-022b-478e-bdd4-77b1a6fbb863"/>
          <w:i w:val="0"/>
          <w:iCs w:val="0"/>
          <w:snapToGrid w:val="0"/>
          <w:color w:val="auto"/>
          <w:kern w:val="0"/>
        </w:rPr>
        <w:t xml:space="preserve">s aims and scope are complementary to </w:t>
      </w:r>
      <w:r w:rsidR="00515550" w:rsidRPr="009F7D27">
        <w:rPr>
          <w:rStyle w:val="SubtleEmphasis94a1c50d-022b-478e-bdd4-77b1a6fbb863"/>
          <w:snapToGrid w:val="0"/>
          <w:color w:val="auto"/>
          <w:kern w:val="0"/>
        </w:rPr>
        <w:t>TR-</w:t>
      </w:r>
      <w:r w:rsidR="00DE47A7">
        <w:rPr>
          <w:rStyle w:val="SubtleEmphasis94a1c50d-022b-478e-bdd4-77b1a6fbb863"/>
          <w:iCs w:val="0"/>
          <w:snapToGrid w:val="0"/>
          <w:color w:val="auto"/>
          <w:kern w:val="0"/>
        </w:rPr>
        <w:t>Part</w:t>
      </w:r>
      <w:r w:rsidR="00DE47A7" w:rsidRPr="009F7D27">
        <w:rPr>
          <w:rStyle w:val="SubtleEmphasis94a1c50d-022b-478e-bdd4-77b1a6fbb863"/>
          <w:snapToGrid w:val="0"/>
          <w:color w:val="auto"/>
          <w:kern w:val="0"/>
        </w:rPr>
        <w:t xml:space="preserve"> </w:t>
      </w:r>
      <w:r w:rsidR="00515550" w:rsidRPr="009F7D27">
        <w:rPr>
          <w:rStyle w:val="SubtleEmphasis94a1c50d-022b-478e-bdd4-77b1a6fbb863"/>
          <w:snapToGrid w:val="0"/>
          <w:color w:val="auto"/>
          <w:kern w:val="0"/>
        </w:rPr>
        <w:t>A</w:t>
      </w:r>
      <w:r w:rsidR="00191081">
        <w:rPr>
          <w:rStyle w:val="SubtleEmphasis94a1c50d-022b-478e-bdd4-77b1a6fbb863"/>
          <w:snapToGrid w:val="0"/>
          <w:color w:val="auto"/>
          <w:kern w:val="0"/>
        </w:rPr>
        <w:t>:</w:t>
      </w:r>
      <w:r w:rsidR="00191081" w:rsidRPr="00191081">
        <w:t xml:space="preserve"> </w:t>
      </w:r>
      <w:r w:rsidR="00191081" w:rsidRPr="00191081">
        <w:rPr>
          <w:rStyle w:val="SubtleEmphasis94a1c50d-022b-478e-bdd4-77b1a6fbb863"/>
          <w:snapToGrid w:val="0"/>
          <w:color w:val="auto"/>
          <w:kern w:val="0"/>
        </w:rPr>
        <w:t>Policy and Practice</w:t>
      </w:r>
      <w:r w:rsidR="003C02FB" w:rsidRPr="004D076F">
        <w:rPr>
          <w:rStyle w:val="SubtleEmphasis94a1c50d-022b-478e-bdd4-77b1a6fbb863"/>
          <w:i w:val="0"/>
          <w:iCs w:val="0"/>
          <w:snapToGrid w:val="0"/>
          <w:color w:val="auto"/>
          <w:kern w:val="0"/>
        </w:rPr>
        <w:t xml:space="preserve">, </w:t>
      </w:r>
      <w:r w:rsidR="003C02FB" w:rsidRPr="004B10A1">
        <w:rPr>
          <w:rStyle w:val="SubtleEmphasis94a1c50d-022b-478e-bdd4-77b1a6fbb863"/>
          <w:snapToGrid w:val="0"/>
          <w:color w:val="auto"/>
          <w:kern w:val="0"/>
        </w:rPr>
        <w:t>Part C: Emerging Technologies</w:t>
      </w:r>
      <w:r w:rsidR="003C02FB" w:rsidRPr="004D076F">
        <w:rPr>
          <w:rStyle w:val="SubtleEmphasis94a1c50d-022b-478e-bdd4-77b1a6fbb863"/>
          <w:i w:val="0"/>
          <w:iCs w:val="0"/>
          <w:snapToGrid w:val="0"/>
          <w:color w:val="auto"/>
          <w:kern w:val="0"/>
        </w:rPr>
        <w:t xml:space="preserve"> </w:t>
      </w:r>
      <w:r w:rsidR="004B10A1">
        <w:rPr>
          <w:rStyle w:val="SubtleEmphasis94a1c50d-022b-478e-bdd4-77b1a6fbb863"/>
          <w:i w:val="0"/>
          <w:iCs w:val="0"/>
          <w:snapToGrid w:val="0"/>
          <w:color w:val="auto"/>
          <w:kern w:val="0"/>
        </w:rPr>
        <w:t>(</w:t>
      </w:r>
      <w:r w:rsidR="004B10A1" w:rsidRPr="00C018C1">
        <w:rPr>
          <w:rStyle w:val="SubtleEmphasis94a1c50d-022b-478e-bdd4-77b1a6fbb863"/>
          <w:snapToGrid w:val="0"/>
          <w:color w:val="auto"/>
          <w:kern w:val="0"/>
        </w:rPr>
        <w:t>TR-</w:t>
      </w:r>
      <w:r w:rsidR="00DE47A7">
        <w:rPr>
          <w:rStyle w:val="SubtleEmphasis94a1c50d-022b-478e-bdd4-77b1a6fbb863"/>
          <w:iCs w:val="0"/>
          <w:snapToGrid w:val="0"/>
          <w:color w:val="auto"/>
          <w:kern w:val="0"/>
        </w:rPr>
        <w:t>Part</w:t>
      </w:r>
      <w:r w:rsidR="00DE47A7" w:rsidRPr="00C018C1">
        <w:rPr>
          <w:rStyle w:val="SubtleEmphasis94a1c50d-022b-478e-bdd4-77b1a6fbb863"/>
          <w:snapToGrid w:val="0"/>
          <w:color w:val="auto"/>
          <w:kern w:val="0"/>
        </w:rPr>
        <w:t xml:space="preserve"> </w:t>
      </w:r>
      <w:r w:rsidR="004B10A1" w:rsidRPr="00C018C1">
        <w:rPr>
          <w:rStyle w:val="SubtleEmphasis94a1c50d-022b-478e-bdd4-77b1a6fbb863"/>
          <w:snapToGrid w:val="0"/>
          <w:color w:val="auto"/>
          <w:kern w:val="0"/>
        </w:rPr>
        <w:t>C</w:t>
      </w:r>
      <w:r w:rsidR="004B10A1">
        <w:rPr>
          <w:rStyle w:val="SubtleEmphasis94a1c50d-022b-478e-bdd4-77b1a6fbb863"/>
          <w:i w:val="0"/>
          <w:iCs w:val="0"/>
          <w:snapToGrid w:val="0"/>
          <w:color w:val="auto"/>
          <w:kern w:val="0"/>
        </w:rPr>
        <w:t>)</w:t>
      </w:r>
      <w:r w:rsidR="00912A7E">
        <w:rPr>
          <w:rStyle w:val="SubtleEmphasis94a1c50d-022b-478e-bdd4-77b1a6fbb863"/>
          <w:i w:val="0"/>
          <w:iCs w:val="0"/>
          <w:snapToGrid w:val="0"/>
          <w:color w:val="auto"/>
          <w:kern w:val="0"/>
        </w:rPr>
        <w:t>,</w:t>
      </w:r>
      <w:r w:rsidR="004B10A1">
        <w:rPr>
          <w:rStyle w:val="SubtleEmphasis94a1c50d-022b-478e-bdd4-77b1a6fbb863"/>
          <w:i w:val="0"/>
          <w:iCs w:val="0"/>
          <w:snapToGrid w:val="0"/>
          <w:color w:val="auto"/>
          <w:kern w:val="0"/>
        </w:rPr>
        <w:t xml:space="preserve"> </w:t>
      </w:r>
      <w:r w:rsidR="003C02FB" w:rsidRPr="004D076F">
        <w:rPr>
          <w:rStyle w:val="SubtleEmphasis94a1c50d-022b-478e-bdd4-77b1a6fbb863"/>
          <w:i w:val="0"/>
          <w:iCs w:val="0"/>
          <w:snapToGrid w:val="0"/>
          <w:color w:val="auto"/>
          <w:kern w:val="0"/>
        </w:rPr>
        <w:t xml:space="preserve">and </w:t>
      </w:r>
      <w:r w:rsidR="003C02FB" w:rsidRPr="004B10A1">
        <w:rPr>
          <w:rStyle w:val="SubtleEmphasis94a1c50d-022b-478e-bdd4-77b1a6fbb863"/>
          <w:snapToGrid w:val="0"/>
          <w:color w:val="auto"/>
          <w:kern w:val="0"/>
        </w:rPr>
        <w:t>Part D: Transport and Environment</w:t>
      </w:r>
      <w:r w:rsidR="003C02FB" w:rsidRPr="004D076F">
        <w:rPr>
          <w:rStyle w:val="SubtleEmphasis94a1c50d-022b-478e-bdd4-77b1a6fbb863"/>
          <w:i w:val="0"/>
          <w:iCs w:val="0"/>
          <w:snapToGrid w:val="0"/>
          <w:color w:val="auto"/>
          <w:kern w:val="0"/>
        </w:rPr>
        <w:t xml:space="preserve">. The complete set </w:t>
      </w:r>
      <w:r w:rsidR="002D3BE6">
        <w:rPr>
          <w:rStyle w:val="SubtleEmphasis94a1c50d-022b-478e-bdd4-77b1a6fbb863"/>
          <w:i w:val="0"/>
          <w:iCs w:val="0"/>
          <w:snapToGrid w:val="0"/>
          <w:color w:val="auto"/>
          <w:kern w:val="0"/>
        </w:rPr>
        <w:t xml:space="preserve">of </w:t>
      </w:r>
      <w:r w:rsidR="002D3BE6" w:rsidRPr="0018219F">
        <w:rPr>
          <w:rStyle w:val="SubtleEmphasis94a1c50d-022b-478e-bdd4-77b1a6fbb863"/>
          <w:iCs w:val="0"/>
          <w:snapToGrid w:val="0"/>
          <w:color w:val="auto"/>
          <w:kern w:val="0"/>
        </w:rPr>
        <w:t>TR</w:t>
      </w:r>
      <w:r w:rsidR="002D3BE6">
        <w:rPr>
          <w:rStyle w:val="SubtleEmphasis94a1c50d-022b-478e-bdd4-77b1a6fbb863"/>
          <w:i w:val="0"/>
          <w:iCs w:val="0"/>
          <w:snapToGrid w:val="0"/>
          <w:color w:val="auto"/>
          <w:kern w:val="0"/>
        </w:rPr>
        <w:t xml:space="preserve"> journals </w:t>
      </w:r>
      <w:r w:rsidR="003C02FB" w:rsidRPr="004D076F">
        <w:rPr>
          <w:rStyle w:val="SubtleEmphasis94a1c50d-022b-478e-bdd4-77b1a6fbb863"/>
          <w:i w:val="0"/>
          <w:iCs w:val="0"/>
          <w:snapToGrid w:val="0"/>
          <w:color w:val="auto"/>
          <w:kern w:val="0"/>
        </w:rPr>
        <w:t>form</w:t>
      </w:r>
      <w:r w:rsidR="009F7D27">
        <w:rPr>
          <w:rStyle w:val="SubtleEmphasis94a1c50d-022b-478e-bdd4-77b1a6fbb863"/>
          <w:i w:val="0"/>
          <w:iCs w:val="0"/>
          <w:snapToGrid w:val="0"/>
          <w:color w:val="auto"/>
          <w:kern w:val="0"/>
        </w:rPr>
        <w:t>s</w:t>
      </w:r>
      <w:r w:rsidR="003C02FB" w:rsidRPr="004D076F">
        <w:rPr>
          <w:rStyle w:val="SubtleEmphasis94a1c50d-022b-478e-bdd4-77b1a6fbb863"/>
          <w:i w:val="0"/>
          <w:iCs w:val="0"/>
          <w:snapToGrid w:val="0"/>
          <w:color w:val="auto"/>
          <w:kern w:val="0"/>
        </w:rPr>
        <w:t xml:space="preserve"> the most cohesive and comprehensive reference f</w:t>
      </w:r>
      <w:r w:rsidR="002E480D">
        <w:rPr>
          <w:rStyle w:val="SubtleEmphasis94a1c50d-022b-478e-bdd4-77b1a6fbb863"/>
          <w:i w:val="0"/>
          <w:iCs w:val="0"/>
          <w:snapToGrid w:val="0"/>
          <w:color w:val="auto"/>
          <w:kern w:val="0"/>
        </w:rPr>
        <w:t>or</w:t>
      </w:r>
      <w:r w:rsidR="003C02FB" w:rsidRPr="004D076F">
        <w:rPr>
          <w:rStyle w:val="SubtleEmphasis94a1c50d-022b-478e-bdd4-77b1a6fbb863"/>
          <w:i w:val="0"/>
          <w:iCs w:val="0"/>
          <w:snapToGrid w:val="0"/>
          <w:color w:val="auto"/>
          <w:kern w:val="0"/>
        </w:rPr>
        <w:t xml:space="preserve"> current research in transportation</w:t>
      </w:r>
      <w:r w:rsidR="00F8725D">
        <w:rPr>
          <w:rStyle w:val="SubtleEmphasis94a1c50d-022b-478e-bdd4-77b1a6fbb863"/>
          <w:i w:val="0"/>
          <w:iCs w:val="0"/>
          <w:snapToGrid w:val="0"/>
          <w:color w:val="auto"/>
          <w:kern w:val="0"/>
        </w:rPr>
        <w:t xml:space="preserve"> science.</w:t>
      </w:r>
      <w:r w:rsidR="0069131E">
        <w:rPr>
          <w:rStyle w:val="SubtleEmphasis94a1c50d-022b-478e-bdd4-77b1a6fbb863"/>
          <w:i w:val="0"/>
          <w:iCs w:val="0"/>
          <w:snapToGrid w:val="0"/>
          <w:color w:val="auto"/>
          <w:kern w:val="0"/>
        </w:rPr>
        <w:t xml:space="preserve"> </w:t>
      </w:r>
      <w:r w:rsidR="0069131E" w:rsidRPr="007D20A7">
        <w:rPr>
          <w:rStyle w:val="SubtleEmphasis94a1c50d-022b-478e-bdd4-77b1a6fbb863"/>
          <w:i w:val="0"/>
          <w:iCs w:val="0"/>
          <w:snapToGrid w:val="0"/>
          <w:color w:val="auto"/>
          <w:kern w:val="0"/>
        </w:rPr>
        <w:t xml:space="preserve">For </w:t>
      </w:r>
      <w:r w:rsidR="006C1937" w:rsidRPr="007D20A7">
        <w:rPr>
          <w:rStyle w:val="SubtleEmphasis94a1c50d-022b-478e-bdd4-77b1a6fbb863"/>
          <w:i w:val="0"/>
          <w:iCs w:val="0"/>
          <w:snapToGrid w:val="0"/>
          <w:color w:val="auto"/>
          <w:kern w:val="0"/>
        </w:rPr>
        <w:t>a</w:t>
      </w:r>
      <w:r w:rsidR="0069131E" w:rsidRPr="007D20A7">
        <w:rPr>
          <w:rStyle w:val="SubtleEmphasis94a1c50d-022b-478e-bdd4-77b1a6fbb863"/>
          <w:i w:val="0"/>
          <w:iCs w:val="0"/>
          <w:snapToGrid w:val="0"/>
          <w:color w:val="auto"/>
          <w:kern w:val="0"/>
        </w:rPr>
        <w:t xml:space="preserve"> </w:t>
      </w:r>
      <w:r w:rsidR="006C1937" w:rsidRPr="007D20A7">
        <w:rPr>
          <w:rStyle w:val="SubtleEmphasis94a1c50d-022b-478e-bdd4-77b1a6fbb863"/>
          <w:i w:val="0"/>
          <w:iCs w:val="0"/>
          <w:snapToGrid w:val="0"/>
          <w:color w:val="auto"/>
          <w:kern w:val="0"/>
        </w:rPr>
        <w:t xml:space="preserve">brief </w:t>
      </w:r>
      <w:r w:rsidR="0069131E" w:rsidRPr="007D20A7">
        <w:rPr>
          <w:rStyle w:val="SubtleEmphasis94a1c50d-022b-478e-bdd4-77b1a6fbb863"/>
          <w:i w:val="0"/>
          <w:iCs w:val="0"/>
          <w:snapToGrid w:val="0"/>
          <w:color w:val="auto"/>
          <w:kern w:val="0"/>
        </w:rPr>
        <w:t xml:space="preserve">review of the </w:t>
      </w:r>
      <w:r w:rsidR="001008CA" w:rsidRPr="007D20A7">
        <w:rPr>
          <w:rStyle w:val="SubtleEmphasis94a1c50d-022b-478e-bdd4-77b1a6fbb863"/>
          <w:i w:val="0"/>
          <w:iCs w:val="0"/>
          <w:snapToGrid w:val="0"/>
          <w:color w:val="auto"/>
          <w:kern w:val="0"/>
        </w:rPr>
        <w:t xml:space="preserve">progress of </w:t>
      </w:r>
      <w:r w:rsidR="00E33D1B">
        <w:rPr>
          <w:rStyle w:val="SubtleEmphasis94a1c50d-022b-478e-bdd4-77b1a6fbb863"/>
          <w:iCs w:val="0"/>
          <w:snapToGrid w:val="0"/>
          <w:color w:val="auto"/>
          <w:kern w:val="0"/>
        </w:rPr>
        <w:t>TR-Part B</w:t>
      </w:r>
      <w:r w:rsidR="001008CA" w:rsidRPr="007D20A7">
        <w:rPr>
          <w:rStyle w:val="SubtleEmphasis94a1c50d-022b-478e-bdd4-77b1a6fbb863"/>
          <w:iCs w:val="0"/>
          <w:snapToGrid w:val="0"/>
          <w:color w:val="auto"/>
          <w:kern w:val="0"/>
        </w:rPr>
        <w:t xml:space="preserve"> </w:t>
      </w:r>
      <w:r w:rsidR="001008CA" w:rsidRPr="007D20A7">
        <w:rPr>
          <w:rStyle w:val="SubtleEmphasis94a1c50d-022b-478e-bdd4-77b1a6fbb863"/>
          <w:i w:val="0"/>
          <w:iCs w:val="0"/>
          <w:snapToGrid w:val="0"/>
          <w:color w:val="auto"/>
          <w:kern w:val="0"/>
        </w:rPr>
        <w:t xml:space="preserve">in the </w:t>
      </w:r>
      <w:r w:rsidR="0069131E" w:rsidRPr="007D20A7">
        <w:rPr>
          <w:rStyle w:val="SubtleEmphasis94a1c50d-022b-478e-bdd4-77b1a6fbb863"/>
          <w:i w:val="0"/>
          <w:iCs w:val="0"/>
          <w:snapToGrid w:val="0"/>
          <w:color w:val="auto"/>
          <w:kern w:val="0"/>
        </w:rPr>
        <w:t xml:space="preserve">past </w:t>
      </w:r>
      <w:r w:rsidR="006C1937" w:rsidRPr="007D20A7">
        <w:rPr>
          <w:rStyle w:val="SubtleEmphasis94a1c50d-022b-478e-bdd4-77b1a6fbb863"/>
          <w:i w:val="0"/>
          <w:iCs w:val="0"/>
          <w:snapToGrid w:val="0"/>
          <w:color w:val="auto"/>
          <w:kern w:val="0"/>
        </w:rPr>
        <w:t xml:space="preserve">decades, together with the </w:t>
      </w:r>
      <w:r w:rsidR="001008CA" w:rsidRPr="007D20A7">
        <w:rPr>
          <w:rStyle w:val="SubtleEmphasis94a1c50d-022b-478e-bdd4-77b1a6fbb863"/>
          <w:i w:val="0"/>
          <w:iCs w:val="0"/>
          <w:snapToGrid w:val="0"/>
          <w:color w:val="auto"/>
          <w:kern w:val="0"/>
        </w:rPr>
        <w:t>vision</w:t>
      </w:r>
      <w:r w:rsidR="00C750BD" w:rsidRPr="007D20A7">
        <w:rPr>
          <w:rStyle w:val="SubtleEmphasis94a1c50d-022b-478e-bdd4-77b1a6fbb863"/>
          <w:i w:val="0"/>
          <w:iCs w:val="0"/>
          <w:snapToGrid w:val="0"/>
          <w:color w:val="auto"/>
          <w:kern w:val="0"/>
        </w:rPr>
        <w:t>s</w:t>
      </w:r>
      <w:r w:rsidR="001008CA" w:rsidRPr="007D20A7">
        <w:rPr>
          <w:rStyle w:val="SubtleEmphasis94a1c50d-022b-478e-bdd4-77b1a6fbb863"/>
          <w:i w:val="0"/>
          <w:iCs w:val="0"/>
          <w:snapToGrid w:val="0"/>
          <w:color w:val="auto"/>
          <w:kern w:val="0"/>
        </w:rPr>
        <w:t xml:space="preserve"> and intended actions that </w:t>
      </w:r>
      <w:r w:rsidR="00C750BD" w:rsidRPr="007D20A7">
        <w:rPr>
          <w:rStyle w:val="SubtleEmphasis94a1c50d-022b-478e-bdd4-77b1a6fbb863"/>
          <w:i w:val="0"/>
          <w:iCs w:val="0"/>
          <w:snapToGrid w:val="0"/>
          <w:color w:val="auto"/>
          <w:kern w:val="0"/>
        </w:rPr>
        <w:t xml:space="preserve">the Editor-in-Chief of this journal would implement in the </w:t>
      </w:r>
      <w:r w:rsidR="007D20A7" w:rsidRPr="007D20A7">
        <w:rPr>
          <w:rStyle w:val="SubtleEmphasis94a1c50d-022b-478e-bdd4-77b1a6fbb863"/>
          <w:i w:val="0"/>
          <w:iCs w:val="0"/>
          <w:snapToGrid w:val="0"/>
          <w:color w:val="auto"/>
          <w:kern w:val="0"/>
        </w:rPr>
        <w:t>next few</w:t>
      </w:r>
      <w:r w:rsidR="00C750BD" w:rsidRPr="007D20A7">
        <w:rPr>
          <w:rStyle w:val="SubtleEmphasis94a1c50d-022b-478e-bdd4-77b1a6fbb863"/>
          <w:i w:val="0"/>
          <w:iCs w:val="0"/>
          <w:snapToGrid w:val="0"/>
          <w:color w:val="auto"/>
          <w:kern w:val="0"/>
        </w:rPr>
        <w:t xml:space="preserve"> years, </w:t>
      </w:r>
      <w:r w:rsidR="00961487" w:rsidRPr="007D20A7">
        <w:rPr>
          <w:rStyle w:val="SubtleEmphasis94a1c50d-022b-478e-bdd4-77b1a6fbb863"/>
          <w:i w:val="0"/>
          <w:iCs w:val="0"/>
          <w:snapToGrid w:val="0"/>
          <w:color w:val="auto"/>
          <w:kern w:val="0"/>
        </w:rPr>
        <w:t xml:space="preserve">one can refer to </w:t>
      </w:r>
      <w:r w:rsidR="00961487" w:rsidRPr="007D20A7">
        <w:rPr>
          <w:rStyle w:val="SubtleEmphasis94a1c50d-022b-478e-bdd4-77b1a6fbb863"/>
          <w:i w:val="0"/>
          <w:iCs w:val="0"/>
          <w:snapToGrid w:val="0"/>
          <w:color w:val="0000FF"/>
          <w:kern w:val="0"/>
        </w:rPr>
        <w:t>Bhat (2019)</w:t>
      </w:r>
      <w:r w:rsidR="00961487" w:rsidRPr="007D20A7">
        <w:rPr>
          <w:rStyle w:val="SubtleEmphasis94a1c50d-022b-478e-bdd4-77b1a6fbb863"/>
          <w:i w:val="0"/>
          <w:iCs w:val="0"/>
          <w:snapToGrid w:val="0"/>
          <w:color w:val="auto"/>
          <w:kern w:val="0"/>
        </w:rPr>
        <w:t>.</w:t>
      </w:r>
    </w:p>
    <w:p w14:paraId="13880FDF" w14:textId="77777777" w:rsidR="00C5565A" w:rsidRDefault="0018219F" w:rsidP="004A6331">
      <w:pPr>
        <w:ind w:firstLine="480"/>
        <w:rPr>
          <w:rStyle w:val="SubtleEmphasis94a1c50d-022b-478e-bdd4-77b1a6fbb863"/>
          <w:i w:val="0"/>
          <w:iCs w:val="0"/>
          <w:snapToGrid w:val="0"/>
          <w:color w:val="auto"/>
          <w:kern w:val="0"/>
        </w:rPr>
      </w:pPr>
      <w:r>
        <w:rPr>
          <w:rStyle w:val="SubtleEmphasis94a1c50d-022b-478e-bdd4-77b1a6fbb863"/>
          <w:i w:val="0"/>
          <w:iCs w:val="0"/>
          <w:snapToGrid w:val="0"/>
          <w:color w:val="auto"/>
          <w:kern w:val="0"/>
        </w:rPr>
        <w:t xml:space="preserve">As the </w:t>
      </w:r>
      <w:proofErr w:type="spellStart"/>
      <w:r>
        <w:rPr>
          <w:rStyle w:val="SubtleEmphasis94a1c50d-022b-478e-bdd4-77b1a6fbb863"/>
          <w:i w:val="0"/>
          <w:iCs w:val="0"/>
          <w:snapToGrid w:val="0"/>
          <w:color w:val="auto"/>
          <w:kern w:val="0"/>
        </w:rPr>
        <w:t>S</w:t>
      </w:r>
      <w:r w:rsidR="00277645" w:rsidRPr="004522EA">
        <w:rPr>
          <w:rStyle w:val="SubtleEmphasis94a1c50d-022b-478e-bdd4-77b1a6fbb863"/>
          <w:i w:val="0"/>
          <w:iCs w:val="0"/>
          <w:snapToGrid w:val="0"/>
          <w:color w:val="auto"/>
          <w:kern w:val="0"/>
        </w:rPr>
        <w:t>cientometrics</w:t>
      </w:r>
      <w:proofErr w:type="spellEnd"/>
      <w:r w:rsidR="00277645" w:rsidRPr="004D076F">
        <w:rPr>
          <w:rStyle w:val="SubtleEmphasis94a1c50d-022b-478e-bdd4-77b1a6fbb863"/>
          <w:rFonts w:hint="eastAsia"/>
          <w:i w:val="0"/>
          <w:iCs w:val="0"/>
          <w:snapToGrid w:val="0"/>
          <w:color w:val="auto"/>
          <w:kern w:val="0"/>
        </w:rPr>
        <w:t xml:space="preserve"> </w:t>
      </w:r>
      <w:r w:rsidRPr="004D076F">
        <w:rPr>
          <w:rStyle w:val="SubtleEmphasis94a1c50d-022b-478e-bdd4-77b1a6fbb863"/>
          <w:rFonts w:hint="eastAsia"/>
          <w:i w:val="0"/>
          <w:iCs w:val="0"/>
          <w:snapToGrid w:val="0"/>
          <w:color w:val="auto"/>
          <w:kern w:val="0"/>
        </w:rPr>
        <w:t>rapid</w:t>
      </w:r>
      <w:r>
        <w:rPr>
          <w:rStyle w:val="SubtleEmphasis94a1c50d-022b-478e-bdd4-77b1a6fbb863"/>
          <w:i w:val="0"/>
          <w:iCs w:val="0"/>
          <w:snapToGrid w:val="0"/>
          <w:color w:val="auto"/>
          <w:kern w:val="0"/>
        </w:rPr>
        <w:t>ly</w:t>
      </w:r>
      <w:r w:rsidRPr="004D076F">
        <w:rPr>
          <w:rStyle w:val="SubtleEmphasis94a1c50d-022b-478e-bdd4-77b1a6fbb863"/>
          <w:rFonts w:hint="eastAsia"/>
          <w:i w:val="0"/>
          <w:iCs w:val="0"/>
          <w:snapToGrid w:val="0"/>
          <w:color w:val="auto"/>
          <w:kern w:val="0"/>
        </w:rPr>
        <w:t xml:space="preserve"> develop</w:t>
      </w:r>
      <w:r>
        <w:rPr>
          <w:rStyle w:val="SubtleEmphasis94a1c50d-022b-478e-bdd4-77b1a6fbb863"/>
          <w:i w:val="0"/>
          <w:iCs w:val="0"/>
          <w:snapToGrid w:val="0"/>
          <w:color w:val="auto"/>
          <w:kern w:val="0"/>
        </w:rPr>
        <w:t>s</w:t>
      </w:r>
      <w:r w:rsidRPr="004D076F">
        <w:rPr>
          <w:rStyle w:val="SubtleEmphasis94a1c50d-022b-478e-bdd4-77b1a6fbb863"/>
          <w:rFonts w:hint="eastAsia"/>
          <w:i w:val="0"/>
          <w:iCs w:val="0"/>
          <w:snapToGrid w:val="0"/>
          <w:color w:val="auto"/>
          <w:kern w:val="0"/>
        </w:rPr>
        <w:t xml:space="preserve"> </w:t>
      </w:r>
      <w:r w:rsidR="00277645" w:rsidRPr="004D076F">
        <w:rPr>
          <w:rStyle w:val="SubtleEmphasis94a1c50d-022b-478e-bdd4-77b1a6fbb863"/>
          <w:rFonts w:hint="eastAsia"/>
          <w:i w:val="0"/>
          <w:iCs w:val="0"/>
          <w:snapToGrid w:val="0"/>
          <w:color w:val="auto"/>
          <w:kern w:val="0"/>
        </w:rPr>
        <w:t xml:space="preserve">over </w:t>
      </w:r>
      <w:r w:rsidR="00D8129C">
        <w:rPr>
          <w:rStyle w:val="SubtleEmphasis94a1c50d-022b-478e-bdd4-77b1a6fbb863"/>
          <w:i w:val="0"/>
          <w:iCs w:val="0"/>
          <w:snapToGrid w:val="0"/>
          <w:color w:val="auto"/>
          <w:kern w:val="0"/>
        </w:rPr>
        <w:t>recent years</w:t>
      </w:r>
      <w:r w:rsidR="00277645" w:rsidRPr="004D076F">
        <w:rPr>
          <w:rStyle w:val="SubtleEmphasis94a1c50d-022b-478e-bdd4-77b1a6fbb863"/>
          <w:rFonts w:hint="eastAsia"/>
          <w:i w:val="0"/>
          <w:iCs w:val="0"/>
          <w:snapToGrid w:val="0"/>
          <w:color w:val="auto"/>
          <w:kern w:val="0"/>
        </w:rPr>
        <w:t>, it</w:t>
      </w:r>
      <w:r w:rsidR="00D8129C">
        <w:rPr>
          <w:rStyle w:val="SubtleEmphasis94a1c50d-022b-478e-bdd4-77b1a6fbb863"/>
          <w:i w:val="0"/>
          <w:iCs w:val="0"/>
          <w:snapToGrid w:val="0"/>
          <w:color w:val="auto"/>
          <w:kern w:val="0"/>
        </w:rPr>
        <w:t xml:space="preserve"> i</w:t>
      </w:r>
      <w:r w:rsidR="00277645" w:rsidRPr="004D076F">
        <w:rPr>
          <w:rStyle w:val="SubtleEmphasis94a1c50d-022b-478e-bdd4-77b1a6fbb863"/>
          <w:rFonts w:hint="eastAsia"/>
          <w:i w:val="0"/>
          <w:iCs w:val="0"/>
          <w:snapToGrid w:val="0"/>
          <w:color w:val="auto"/>
          <w:kern w:val="0"/>
        </w:rPr>
        <w:t xml:space="preserve">s common to </w:t>
      </w:r>
      <w:r w:rsidR="007F4624">
        <w:rPr>
          <w:rStyle w:val="SubtleEmphasis94a1c50d-022b-478e-bdd4-77b1a6fbb863"/>
          <w:rFonts w:hint="eastAsia"/>
          <w:i w:val="0"/>
          <w:iCs w:val="0"/>
          <w:snapToGrid w:val="0"/>
          <w:color w:val="auto"/>
          <w:kern w:val="0"/>
        </w:rPr>
        <w:t>investigate</w:t>
      </w:r>
      <w:r w:rsidR="007F4624">
        <w:rPr>
          <w:rStyle w:val="SubtleEmphasis94a1c50d-022b-478e-bdd4-77b1a6fbb863"/>
          <w:i w:val="0"/>
          <w:iCs w:val="0"/>
          <w:snapToGrid w:val="0"/>
          <w:color w:val="auto"/>
          <w:kern w:val="0"/>
        </w:rPr>
        <w:t xml:space="preserve"> the development history of </w:t>
      </w:r>
      <w:r w:rsidR="00A120BA">
        <w:rPr>
          <w:rStyle w:val="SubtleEmphasis94a1c50d-022b-478e-bdd4-77b1a6fbb863"/>
          <w:i w:val="0"/>
          <w:iCs w:val="0"/>
          <w:snapToGrid w:val="0"/>
          <w:color w:val="auto"/>
          <w:kern w:val="0"/>
        </w:rPr>
        <w:t xml:space="preserve">a specific subject/topic </w:t>
      </w:r>
      <w:r w:rsidR="007F4624">
        <w:rPr>
          <w:rStyle w:val="SubtleEmphasis94a1c50d-022b-478e-bdd4-77b1a6fbb863"/>
          <w:i w:val="0"/>
          <w:iCs w:val="0"/>
          <w:snapToGrid w:val="0"/>
          <w:color w:val="auto"/>
          <w:kern w:val="0"/>
        </w:rPr>
        <w:t xml:space="preserve">or </w:t>
      </w:r>
      <w:r w:rsidR="00A120BA">
        <w:rPr>
          <w:rStyle w:val="SubtleEmphasis94a1c50d-022b-478e-bdd4-77b1a6fbb863"/>
          <w:i w:val="0"/>
          <w:iCs w:val="0"/>
          <w:snapToGrid w:val="0"/>
          <w:color w:val="auto"/>
          <w:kern w:val="0"/>
        </w:rPr>
        <w:t>an international</w:t>
      </w:r>
      <w:r w:rsidR="00A120BA" w:rsidRPr="004D076F">
        <w:rPr>
          <w:rStyle w:val="SubtleEmphasis94a1c50d-022b-478e-bdd4-77b1a6fbb863"/>
          <w:rFonts w:hint="eastAsia"/>
          <w:i w:val="0"/>
          <w:iCs w:val="0"/>
          <w:snapToGrid w:val="0"/>
          <w:color w:val="auto"/>
          <w:kern w:val="0"/>
        </w:rPr>
        <w:t xml:space="preserve"> journal</w:t>
      </w:r>
      <w:r w:rsidR="00A120BA">
        <w:rPr>
          <w:rStyle w:val="SubtleEmphasis94a1c50d-022b-478e-bdd4-77b1a6fbb863"/>
          <w:i w:val="0"/>
          <w:iCs w:val="0"/>
          <w:snapToGrid w:val="0"/>
          <w:color w:val="auto"/>
          <w:kern w:val="0"/>
        </w:rPr>
        <w:t xml:space="preserve"> </w:t>
      </w:r>
      <w:r w:rsidR="00AF21B4">
        <w:rPr>
          <w:rStyle w:val="SubtleEmphasis94a1c50d-022b-478e-bdd4-77b1a6fbb863"/>
          <w:i w:val="0"/>
          <w:iCs w:val="0"/>
          <w:snapToGrid w:val="0"/>
          <w:color w:val="auto"/>
          <w:kern w:val="0"/>
        </w:rPr>
        <w:t>by</w:t>
      </w:r>
      <w:r w:rsidR="007F4624" w:rsidRPr="004D076F">
        <w:rPr>
          <w:rStyle w:val="SubtleEmphasis94a1c50d-022b-478e-bdd4-77b1a6fbb863"/>
          <w:rFonts w:hint="eastAsia"/>
          <w:i w:val="0"/>
          <w:iCs w:val="0"/>
          <w:snapToGrid w:val="0"/>
          <w:color w:val="auto"/>
          <w:kern w:val="0"/>
        </w:rPr>
        <w:t xml:space="preserve"> </w:t>
      </w:r>
      <w:r w:rsidR="00AF21B4">
        <w:rPr>
          <w:rStyle w:val="SubtleEmphasis94a1c50d-022b-478e-bdd4-77b1a6fbb863"/>
          <w:i w:val="0"/>
          <w:iCs w:val="0"/>
          <w:snapToGrid w:val="0"/>
          <w:color w:val="auto"/>
          <w:kern w:val="0"/>
        </w:rPr>
        <w:t>conducting</w:t>
      </w:r>
      <w:r w:rsidR="00277645" w:rsidRPr="004D076F">
        <w:rPr>
          <w:rStyle w:val="SubtleEmphasis94a1c50d-022b-478e-bdd4-77b1a6fbb863"/>
          <w:rFonts w:hint="eastAsia"/>
          <w:i w:val="0"/>
          <w:iCs w:val="0"/>
          <w:snapToGrid w:val="0"/>
          <w:color w:val="auto"/>
          <w:kern w:val="0"/>
        </w:rPr>
        <w:t xml:space="preserve"> </w:t>
      </w:r>
      <w:r w:rsidR="00AF21B4">
        <w:rPr>
          <w:rStyle w:val="SubtleEmphasis94a1c50d-022b-478e-bdd4-77b1a6fbb863"/>
          <w:i w:val="0"/>
          <w:iCs w:val="0"/>
          <w:snapToGrid w:val="0"/>
          <w:color w:val="auto"/>
          <w:kern w:val="0"/>
        </w:rPr>
        <w:t xml:space="preserve">a </w:t>
      </w:r>
      <w:r w:rsidR="00277645" w:rsidRPr="004D076F">
        <w:rPr>
          <w:rStyle w:val="SubtleEmphasis94a1c50d-022b-478e-bdd4-77b1a6fbb863"/>
          <w:rFonts w:hint="eastAsia"/>
          <w:i w:val="0"/>
          <w:iCs w:val="0"/>
          <w:snapToGrid w:val="0"/>
          <w:color w:val="auto"/>
          <w:kern w:val="0"/>
        </w:rPr>
        <w:t>bibliometric overview</w:t>
      </w:r>
      <w:r w:rsidR="00AF21B4">
        <w:rPr>
          <w:rStyle w:val="SubtleEmphasis94a1c50d-022b-478e-bdd4-77b1a6fbb863"/>
          <w:i w:val="0"/>
          <w:iCs w:val="0"/>
          <w:snapToGrid w:val="0"/>
          <w:color w:val="auto"/>
          <w:kern w:val="0"/>
        </w:rPr>
        <w:t xml:space="preserve">. For example, </w:t>
      </w:r>
      <w:r w:rsidR="00EF366F">
        <w:rPr>
          <w:rStyle w:val="SubtleEmphasis94a1c50d-022b-478e-bdd4-77b1a6fbb863"/>
          <w:i w:val="0"/>
          <w:iCs w:val="0"/>
          <w:snapToGrid w:val="0"/>
          <w:color w:val="auto"/>
          <w:kern w:val="0"/>
        </w:rPr>
        <w:t xml:space="preserve">some existing bibliometric </w:t>
      </w:r>
      <w:r w:rsidR="006D66AC">
        <w:rPr>
          <w:rStyle w:val="SubtleEmphasis94a1c50d-022b-478e-bdd4-77b1a6fbb863"/>
          <w:i w:val="0"/>
          <w:iCs w:val="0"/>
          <w:snapToGrid w:val="0"/>
          <w:color w:val="auto"/>
          <w:kern w:val="0"/>
        </w:rPr>
        <w:t>studie</w:t>
      </w:r>
      <w:r w:rsidR="00EF366F">
        <w:rPr>
          <w:rStyle w:val="SubtleEmphasis94a1c50d-022b-478e-bdd4-77b1a6fbb863"/>
          <w:i w:val="0"/>
          <w:iCs w:val="0"/>
          <w:snapToGrid w:val="0"/>
          <w:color w:val="auto"/>
          <w:kern w:val="0"/>
        </w:rPr>
        <w:t xml:space="preserve">s on a specific subject or topic </w:t>
      </w:r>
      <w:r w:rsidR="00A71CCD">
        <w:rPr>
          <w:rStyle w:val="SubtleEmphasis94a1c50d-022b-478e-bdd4-77b1a6fbb863"/>
          <w:i w:val="0"/>
          <w:iCs w:val="0"/>
          <w:snapToGrid w:val="0"/>
          <w:color w:val="auto"/>
          <w:kern w:val="0"/>
        </w:rPr>
        <w:t xml:space="preserve">have </w:t>
      </w:r>
      <w:r w:rsidR="006D66AC">
        <w:rPr>
          <w:rStyle w:val="SubtleEmphasis94a1c50d-022b-478e-bdd4-77b1a6fbb863"/>
          <w:i w:val="0"/>
          <w:iCs w:val="0"/>
          <w:snapToGrid w:val="0"/>
          <w:color w:val="auto"/>
          <w:kern w:val="0"/>
        </w:rPr>
        <w:t>analy</w:t>
      </w:r>
      <w:r w:rsidR="00216BEF">
        <w:rPr>
          <w:rStyle w:val="SubtleEmphasis94a1c50d-022b-478e-bdd4-77b1a6fbb863"/>
          <w:i w:val="0"/>
          <w:iCs w:val="0"/>
          <w:snapToGrid w:val="0"/>
          <w:color w:val="auto"/>
          <w:kern w:val="0"/>
        </w:rPr>
        <w:t>zed</w:t>
      </w:r>
      <w:r w:rsidR="006D66AC">
        <w:rPr>
          <w:rStyle w:val="SubtleEmphasis94a1c50d-022b-478e-bdd4-77b1a6fbb863"/>
          <w:i w:val="0"/>
          <w:iCs w:val="0"/>
          <w:snapToGrid w:val="0"/>
          <w:color w:val="auto"/>
          <w:kern w:val="0"/>
        </w:rPr>
        <w:t xml:space="preserve"> </w:t>
      </w:r>
      <w:r w:rsidR="007D3358">
        <w:rPr>
          <w:rStyle w:val="SubtleEmphasis94a1c50d-022b-478e-bdd4-77b1a6fbb863"/>
          <w:i w:val="0"/>
          <w:iCs w:val="0"/>
          <w:snapToGrid w:val="0"/>
          <w:color w:val="auto"/>
          <w:kern w:val="0"/>
        </w:rPr>
        <w:t>co-aut</w:t>
      </w:r>
      <w:r w:rsidR="007D3358" w:rsidRPr="000E0BA6">
        <w:rPr>
          <w:rStyle w:val="SubtleEmphasis94a1c50d-022b-478e-bdd4-77b1a6fbb863"/>
          <w:i w:val="0"/>
          <w:iCs w:val="0"/>
          <w:snapToGrid w:val="0"/>
          <w:color w:val="auto"/>
          <w:kern w:val="0"/>
        </w:rPr>
        <w:t>horship network</w:t>
      </w:r>
      <w:r w:rsidR="00D8129C" w:rsidRPr="000E0BA6">
        <w:rPr>
          <w:rStyle w:val="SubtleEmphasis94a1c50d-022b-478e-bdd4-77b1a6fbb863"/>
          <w:i w:val="0"/>
          <w:iCs w:val="0"/>
          <w:snapToGrid w:val="0"/>
          <w:color w:val="auto"/>
          <w:kern w:val="0"/>
        </w:rPr>
        <w:t>s</w:t>
      </w:r>
      <w:r w:rsidR="006D66AC" w:rsidRPr="000E0BA6">
        <w:rPr>
          <w:rStyle w:val="SubtleEmphasis94a1c50d-022b-478e-bdd4-77b1a6fbb863"/>
          <w:i w:val="0"/>
          <w:iCs w:val="0"/>
          <w:snapToGrid w:val="0"/>
          <w:color w:val="auto"/>
          <w:kern w:val="0"/>
        </w:rPr>
        <w:t xml:space="preserve"> </w:t>
      </w:r>
      <w:r w:rsidR="006D66AC" w:rsidRPr="000E0BA6">
        <w:rPr>
          <w:rStyle w:val="SubtleEmphasis94a1c50d-022b-478e-bdd4-77b1a6fbb863"/>
          <w:i w:val="0"/>
          <w:iCs w:val="0"/>
          <w:snapToGrid w:val="0"/>
          <w:color w:val="0000FF"/>
          <w:kern w:val="0"/>
        </w:rPr>
        <w:t xml:space="preserve">(Sun and </w:t>
      </w:r>
      <w:proofErr w:type="spellStart"/>
      <w:r w:rsidR="006D66AC" w:rsidRPr="000E0BA6">
        <w:rPr>
          <w:rStyle w:val="SubtleEmphasis94a1c50d-022b-478e-bdd4-77b1a6fbb863"/>
          <w:i w:val="0"/>
          <w:iCs w:val="0"/>
          <w:snapToGrid w:val="0"/>
          <w:color w:val="0000FF"/>
          <w:kern w:val="0"/>
        </w:rPr>
        <w:t>Rahwan</w:t>
      </w:r>
      <w:proofErr w:type="spellEnd"/>
      <w:r w:rsidR="006D66AC" w:rsidRPr="000E0BA6">
        <w:rPr>
          <w:rStyle w:val="SubtleEmphasis94a1c50d-022b-478e-bdd4-77b1a6fbb863"/>
          <w:i w:val="0"/>
          <w:iCs w:val="0"/>
          <w:snapToGrid w:val="0"/>
          <w:color w:val="0000FF"/>
          <w:kern w:val="0"/>
        </w:rPr>
        <w:t>, 2017)</w:t>
      </w:r>
      <w:r w:rsidR="00D8129C" w:rsidRPr="000E0BA6">
        <w:rPr>
          <w:rStyle w:val="SubtleEmphasis94a1c50d-022b-478e-bdd4-77b1a6fbb863"/>
          <w:i w:val="0"/>
          <w:iCs w:val="0"/>
          <w:snapToGrid w:val="0"/>
          <w:color w:val="auto"/>
          <w:kern w:val="0"/>
        </w:rPr>
        <w:t>,</w:t>
      </w:r>
      <w:r w:rsidR="007D3358" w:rsidRPr="000E0BA6">
        <w:rPr>
          <w:rStyle w:val="SubtleEmphasis94a1c50d-022b-478e-bdd4-77b1a6fbb863"/>
          <w:i w:val="0"/>
          <w:iCs w:val="0"/>
          <w:snapToGrid w:val="0"/>
          <w:color w:val="auto"/>
          <w:kern w:val="0"/>
        </w:rPr>
        <w:t xml:space="preserve"> </w:t>
      </w:r>
      <w:r w:rsidR="000F5416" w:rsidRPr="000E0BA6">
        <w:rPr>
          <w:rStyle w:val="SubtleEmphasis94a1c50d-022b-478e-bdd4-77b1a6fbb863"/>
          <w:i w:val="0"/>
          <w:iCs w:val="0"/>
          <w:snapToGrid w:val="0"/>
          <w:color w:val="auto"/>
          <w:kern w:val="0"/>
        </w:rPr>
        <w:t xml:space="preserve">themes and trends </w:t>
      </w:r>
      <w:r w:rsidR="000F5416" w:rsidRPr="000E0BA6">
        <w:rPr>
          <w:rStyle w:val="SubtleEmphasis94a1c50d-022b-478e-bdd4-77b1a6fbb863"/>
          <w:i w:val="0"/>
          <w:iCs w:val="0"/>
          <w:snapToGrid w:val="0"/>
          <w:color w:val="0000FF"/>
          <w:kern w:val="0"/>
        </w:rPr>
        <w:t>(Sun and Yin, 2017)</w:t>
      </w:r>
      <w:r w:rsidR="000F5416" w:rsidRPr="000E0BA6">
        <w:rPr>
          <w:rStyle w:val="SubtleEmphasis94a1c50d-022b-478e-bdd4-77b1a6fbb863"/>
          <w:i w:val="0"/>
          <w:iCs w:val="0"/>
          <w:snapToGrid w:val="0"/>
          <w:color w:val="auto"/>
          <w:kern w:val="0"/>
        </w:rPr>
        <w:t xml:space="preserve"> </w:t>
      </w:r>
      <w:r w:rsidR="007D3358" w:rsidRPr="000E0BA6">
        <w:rPr>
          <w:rStyle w:val="SubtleEmphasis94a1c50d-022b-478e-bdd4-77b1a6fbb863"/>
          <w:i w:val="0"/>
          <w:iCs w:val="0"/>
          <w:snapToGrid w:val="0"/>
          <w:color w:val="auto"/>
          <w:kern w:val="0"/>
        </w:rPr>
        <w:t>in transportation research</w:t>
      </w:r>
      <w:r w:rsidR="007C1846" w:rsidRPr="000E0BA6">
        <w:rPr>
          <w:rStyle w:val="SubtleEmphasis94a1c50d-022b-478e-bdd4-77b1a6fbb863"/>
          <w:i w:val="0"/>
          <w:iCs w:val="0"/>
          <w:snapToGrid w:val="0"/>
          <w:color w:val="auto"/>
          <w:kern w:val="0"/>
        </w:rPr>
        <w:t xml:space="preserve">, </w:t>
      </w:r>
      <w:r w:rsidR="00AD2D47" w:rsidRPr="000E0BA6">
        <w:rPr>
          <w:rStyle w:val="SubtleEmphasis94a1c50d-022b-478e-bdd4-77b1a6fbb863"/>
          <w:i w:val="0"/>
          <w:iCs w:val="0"/>
          <w:snapToGrid w:val="0"/>
          <w:color w:val="auto"/>
          <w:kern w:val="0"/>
        </w:rPr>
        <w:t xml:space="preserve">road safety studies </w:t>
      </w:r>
      <w:r w:rsidR="00AD2D47" w:rsidRPr="000E0BA6">
        <w:rPr>
          <w:rStyle w:val="SubtleEmphasis94a1c50d-022b-478e-bdd4-77b1a6fbb863"/>
          <w:i w:val="0"/>
          <w:iCs w:val="0"/>
          <w:snapToGrid w:val="0"/>
          <w:color w:val="0000FF"/>
          <w:kern w:val="0"/>
        </w:rPr>
        <w:t>(Zou et al., 2018</w:t>
      </w:r>
      <w:r w:rsidR="00A8499A" w:rsidRPr="000E0BA6">
        <w:rPr>
          <w:rStyle w:val="SubtleEmphasis94a1c50d-022b-478e-bdd4-77b1a6fbb863"/>
          <w:i w:val="0"/>
          <w:iCs w:val="0"/>
          <w:snapToGrid w:val="0"/>
          <w:color w:val="0000FF"/>
          <w:kern w:val="0"/>
        </w:rPr>
        <w:t xml:space="preserve">; </w:t>
      </w:r>
      <w:proofErr w:type="spellStart"/>
      <w:r w:rsidR="00A8499A" w:rsidRPr="000E0BA6">
        <w:rPr>
          <w:rStyle w:val="SubtleEmphasis94a1c50d-022b-478e-bdd4-77b1a6fbb863"/>
          <w:i w:val="0"/>
          <w:iCs w:val="0"/>
          <w:snapToGrid w:val="0"/>
          <w:color w:val="0000FF"/>
          <w:kern w:val="0"/>
        </w:rPr>
        <w:t>Hagenzieker</w:t>
      </w:r>
      <w:proofErr w:type="spellEnd"/>
      <w:r w:rsidR="00A8499A" w:rsidRPr="000E0BA6">
        <w:rPr>
          <w:rStyle w:val="SubtleEmphasis94a1c50d-022b-478e-bdd4-77b1a6fbb863"/>
          <w:i w:val="0"/>
          <w:iCs w:val="0"/>
          <w:snapToGrid w:val="0"/>
          <w:color w:val="0000FF"/>
          <w:kern w:val="0"/>
        </w:rPr>
        <w:t xml:space="preserve"> et al., 2014</w:t>
      </w:r>
      <w:r w:rsidR="00AD2D47" w:rsidRPr="000E0BA6">
        <w:rPr>
          <w:rStyle w:val="SubtleEmphasis94a1c50d-022b-478e-bdd4-77b1a6fbb863"/>
          <w:i w:val="0"/>
          <w:iCs w:val="0"/>
          <w:snapToGrid w:val="0"/>
          <w:color w:val="0000FF"/>
          <w:kern w:val="0"/>
        </w:rPr>
        <w:t>)</w:t>
      </w:r>
      <w:r w:rsidR="00AD2D47" w:rsidRPr="000E0BA6">
        <w:rPr>
          <w:rStyle w:val="SubtleEmphasis94a1c50d-022b-478e-bdd4-77b1a6fbb863"/>
          <w:i w:val="0"/>
          <w:iCs w:val="0"/>
          <w:snapToGrid w:val="0"/>
          <w:color w:val="auto"/>
          <w:kern w:val="0"/>
        </w:rPr>
        <w:t>,</w:t>
      </w:r>
      <w:r w:rsidR="00111B29" w:rsidRPr="000E0BA6">
        <w:rPr>
          <w:rStyle w:val="SubtleEmphasis94a1c50d-022b-478e-bdd4-77b1a6fbb863"/>
          <w:i w:val="0"/>
          <w:iCs w:val="0"/>
          <w:snapToGrid w:val="0"/>
          <w:color w:val="auto"/>
          <w:kern w:val="0"/>
        </w:rPr>
        <w:t xml:space="preserve"> </w:t>
      </w:r>
      <w:r w:rsidR="0003200E" w:rsidRPr="000E0BA6">
        <w:rPr>
          <w:rStyle w:val="SubtleEmphasis94a1c50d-022b-478e-bdd4-77b1a6fbb863"/>
          <w:i w:val="0"/>
          <w:iCs w:val="0"/>
          <w:snapToGrid w:val="0"/>
          <w:color w:val="auto"/>
          <w:kern w:val="0"/>
        </w:rPr>
        <w:t xml:space="preserve">safety culture research </w:t>
      </w:r>
      <w:r w:rsidR="0003200E" w:rsidRPr="000E0BA6">
        <w:rPr>
          <w:rStyle w:val="SubtleEmphasis94a1c50d-022b-478e-bdd4-77b1a6fbb863"/>
          <w:i w:val="0"/>
          <w:iCs w:val="0"/>
          <w:snapToGrid w:val="0"/>
          <w:color w:val="0000FF"/>
          <w:kern w:val="0"/>
        </w:rPr>
        <w:t xml:space="preserve">(van </w:t>
      </w:r>
      <w:proofErr w:type="spellStart"/>
      <w:r w:rsidR="0003200E" w:rsidRPr="000E0BA6">
        <w:rPr>
          <w:rStyle w:val="SubtleEmphasis94a1c50d-022b-478e-bdd4-77b1a6fbb863"/>
          <w:i w:val="0"/>
          <w:iCs w:val="0"/>
          <w:snapToGrid w:val="0"/>
          <w:color w:val="0000FF"/>
          <w:kern w:val="0"/>
        </w:rPr>
        <w:t>Nunen</w:t>
      </w:r>
      <w:proofErr w:type="spellEnd"/>
      <w:r w:rsidR="0003200E" w:rsidRPr="000E0BA6">
        <w:rPr>
          <w:rStyle w:val="SubtleEmphasis94a1c50d-022b-478e-bdd4-77b1a6fbb863"/>
          <w:i w:val="0"/>
          <w:iCs w:val="0"/>
          <w:snapToGrid w:val="0"/>
          <w:color w:val="0000FF"/>
          <w:kern w:val="0"/>
        </w:rPr>
        <w:t xml:space="preserve"> e</w:t>
      </w:r>
      <w:r w:rsidR="0003200E" w:rsidRPr="00A5066D">
        <w:rPr>
          <w:rStyle w:val="SubtleEmphasis94a1c50d-022b-478e-bdd4-77b1a6fbb863"/>
          <w:i w:val="0"/>
          <w:iCs w:val="0"/>
          <w:snapToGrid w:val="0"/>
          <w:color w:val="0000FF"/>
          <w:kern w:val="0"/>
        </w:rPr>
        <w:t>t a</w:t>
      </w:r>
      <w:r w:rsidR="00517083" w:rsidRPr="00A5066D">
        <w:rPr>
          <w:rStyle w:val="SubtleEmphasis94a1c50d-022b-478e-bdd4-77b1a6fbb863"/>
          <w:i w:val="0"/>
          <w:iCs w:val="0"/>
          <w:snapToGrid w:val="0"/>
          <w:color w:val="0000FF"/>
          <w:kern w:val="0"/>
        </w:rPr>
        <w:t>l</w:t>
      </w:r>
      <w:r w:rsidR="0003200E" w:rsidRPr="00A5066D">
        <w:rPr>
          <w:rStyle w:val="SubtleEmphasis94a1c50d-022b-478e-bdd4-77b1a6fbb863"/>
          <w:i w:val="0"/>
          <w:iCs w:val="0"/>
          <w:snapToGrid w:val="0"/>
          <w:color w:val="0000FF"/>
          <w:kern w:val="0"/>
        </w:rPr>
        <w:t>.,</w:t>
      </w:r>
      <w:r w:rsidR="0003200E" w:rsidRPr="000E0BA6">
        <w:rPr>
          <w:rStyle w:val="SubtleEmphasis94a1c50d-022b-478e-bdd4-77b1a6fbb863"/>
          <w:i w:val="0"/>
          <w:iCs w:val="0"/>
          <w:snapToGrid w:val="0"/>
          <w:color w:val="0000FF"/>
          <w:kern w:val="0"/>
        </w:rPr>
        <w:t xml:space="preserve"> 2018)</w:t>
      </w:r>
      <w:r w:rsidR="0003200E" w:rsidRPr="000E0BA6">
        <w:rPr>
          <w:rStyle w:val="SubtleEmphasis94a1c50d-022b-478e-bdd4-77b1a6fbb863"/>
          <w:i w:val="0"/>
          <w:iCs w:val="0"/>
          <w:snapToGrid w:val="0"/>
          <w:color w:val="auto"/>
          <w:kern w:val="0"/>
        </w:rPr>
        <w:t xml:space="preserve">, </w:t>
      </w:r>
      <w:r w:rsidR="00111B29" w:rsidRPr="000E0BA6">
        <w:rPr>
          <w:rStyle w:val="SubtleEmphasis94a1c50d-022b-478e-bdd4-77b1a6fbb863"/>
          <w:i w:val="0"/>
          <w:iCs w:val="0"/>
          <w:snapToGrid w:val="0"/>
          <w:color w:val="auto"/>
          <w:kern w:val="0"/>
        </w:rPr>
        <w:t>operations research and management science (</w:t>
      </w:r>
      <w:proofErr w:type="spellStart"/>
      <w:r w:rsidR="00111B29" w:rsidRPr="000E0BA6">
        <w:rPr>
          <w:rStyle w:val="SubtleEmphasis94a1c50d-022b-478e-bdd4-77b1a6fbb863"/>
          <w:i w:val="0"/>
          <w:iCs w:val="0"/>
          <w:snapToGrid w:val="0"/>
          <w:color w:val="0000FF"/>
          <w:kern w:val="0"/>
        </w:rPr>
        <w:t>Merigó</w:t>
      </w:r>
      <w:proofErr w:type="spellEnd"/>
      <w:r w:rsidR="00111B29" w:rsidRPr="000E0BA6">
        <w:rPr>
          <w:rStyle w:val="SubtleEmphasis94a1c50d-022b-478e-bdd4-77b1a6fbb863"/>
          <w:i w:val="0"/>
          <w:iCs w:val="0"/>
          <w:snapToGrid w:val="0"/>
          <w:color w:val="0000FF"/>
          <w:kern w:val="0"/>
        </w:rPr>
        <w:t xml:space="preserve"> and Yang, 2017</w:t>
      </w:r>
      <w:r w:rsidR="00111B29" w:rsidRPr="000E0BA6">
        <w:rPr>
          <w:rStyle w:val="SubtleEmphasis94a1c50d-022b-478e-bdd4-77b1a6fbb863"/>
          <w:i w:val="0"/>
          <w:iCs w:val="0"/>
          <w:snapToGrid w:val="0"/>
          <w:color w:val="auto"/>
          <w:kern w:val="0"/>
        </w:rPr>
        <w:t>)</w:t>
      </w:r>
      <w:r w:rsidR="00F063CB" w:rsidRPr="000E0BA6">
        <w:rPr>
          <w:rStyle w:val="SubtleEmphasis94a1c50d-022b-478e-bdd4-77b1a6fbb863"/>
          <w:i w:val="0"/>
          <w:iCs w:val="0"/>
          <w:snapToGrid w:val="0"/>
          <w:color w:val="auto"/>
          <w:kern w:val="0"/>
        </w:rPr>
        <w:t>,</w:t>
      </w:r>
      <w:r w:rsidR="008E372E" w:rsidRPr="000E0BA6">
        <w:rPr>
          <w:rStyle w:val="SubtleEmphasis94a1c50d-022b-478e-bdd4-77b1a6fbb863"/>
          <w:i w:val="0"/>
          <w:iCs w:val="0"/>
          <w:snapToGrid w:val="0"/>
          <w:color w:val="auto"/>
          <w:kern w:val="0"/>
        </w:rPr>
        <w:t xml:space="preserve"> and innovation </w:t>
      </w:r>
      <w:r w:rsidR="00651DB1" w:rsidRPr="000E0BA6">
        <w:rPr>
          <w:rStyle w:val="SubtleEmphasis94a1c50d-022b-478e-bdd4-77b1a6fbb863"/>
          <w:i w:val="0"/>
          <w:iCs w:val="0"/>
          <w:snapToGrid w:val="0"/>
          <w:color w:val="0000FF"/>
          <w:kern w:val="0"/>
        </w:rPr>
        <w:t>(</w:t>
      </w:r>
      <w:proofErr w:type="spellStart"/>
      <w:r w:rsidR="00651DB1" w:rsidRPr="000E0BA6">
        <w:rPr>
          <w:rStyle w:val="SubtleEmphasis94a1c50d-022b-478e-bdd4-77b1a6fbb863"/>
          <w:i w:val="0"/>
          <w:iCs w:val="0"/>
          <w:snapToGrid w:val="0"/>
          <w:color w:val="0000FF"/>
          <w:kern w:val="0"/>
        </w:rPr>
        <w:t>Merigó</w:t>
      </w:r>
      <w:proofErr w:type="spellEnd"/>
      <w:r w:rsidR="00651DB1" w:rsidRPr="000E0BA6">
        <w:rPr>
          <w:rStyle w:val="SubtleEmphasis94a1c50d-022b-478e-bdd4-77b1a6fbb863"/>
          <w:i w:val="0"/>
          <w:iCs w:val="0"/>
          <w:snapToGrid w:val="0"/>
          <w:color w:val="0000FF"/>
          <w:kern w:val="0"/>
        </w:rPr>
        <w:t xml:space="preserve"> et al., 201</w:t>
      </w:r>
      <w:r w:rsidR="00D6023F" w:rsidRPr="000E0BA6">
        <w:rPr>
          <w:rStyle w:val="SubtleEmphasis94a1c50d-022b-478e-bdd4-77b1a6fbb863"/>
          <w:i w:val="0"/>
          <w:iCs w:val="0"/>
          <w:snapToGrid w:val="0"/>
          <w:color w:val="0000FF"/>
          <w:kern w:val="0"/>
        </w:rPr>
        <w:t>6</w:t>
      </w:r>
      <w:r w:rsidR="00651DB1" w:rsidRPr="000E0BA6">
        <w:rPr>
          <w:rStyle w:val="SubtleEmphasis94a1c50d-022b-478e-bdd4-77b1a6fbb863"/>
          <w:i w:val="0"/>
          <w:iCs w:val="0"/>
          <w:snapToGrid w:val="0"/>
          <w:color w:val="0000FF"/>
          <w:kern w:val="0"/>
        </w:rPr>
        <w:t>)</w:t>
      </w:r>
      <w:r w:rsidR="00651DB1" w:rsidRPr="000E0BA6">
        <w:rPr>
          <w:rStyle w:val="SubtleEmphasis94a1c50d-022b-478e-bdd4-77b1a6fbb863"/>
          <w:i w:val="0"/>
          <w:iCs w:val="0"/>
          <w:snapToGrid w:val="0"/>
          <w:color w:val="auto"/>
          <w:kern w:val="0"/>
        </w:rPr>
        <w:t>.</w:t>
      </w:r>
      <w:r w:rsidR="007D3358" w:rsidRPr="000E0BA6">
        <w:rPr>
          <w:rStyle w:val="SubtleEmphasis94a1c50d-022b-478e-bdd4-77b1a6fbb863"/>
          <w:i w:val="0"/>
          <w:iCs w:val="0"/>
          <w:snapToGrid w:val="0"/>
          <w:color w:val="auto"/>
          <w:kern w:val="0"/>
        </w:rPr>
        <w:t xml:space="preserve"> </w:t>
      </w:r>
    </w:p>
    <w:p w14:paraId="4F5A49EF" w14:textId="0F806E8B" w:rsidR="0066752C" w:rsidRPr="00C5565A" w:rsidRDefault="00F063CB" w:rsidP="00C5565A">
      <w:pPr>
        <w:ind w:firstLine="480"/>
        <w:rPr>
          <w:rStyle w:val="SubtleEmphasis94a1c50d-022b-478e-bdd4-77b1a6fbb863"/>
          <w:i w:val="0"/>
          <w:color w:val="auto"/>
        </w:rPr>
      </w:pPr>
      <w:r w:rsidRPr="000E0BA6">
        <w:rPr>
          <w:rStyle w:val="SubtleEmphasis94a1c50d-022b-478e-bdd4-77b1a6fbb863"/>
          <w:i w:val="0"/>
          <w:iCs w:val="0"/>
          <w:snapToGrid w:val="0"/>
          <w:color w:val="auto"/>
          <w:kern w:val="0"/>
        </w:rPr>
        <w:t>Meanw</w:t>
      </w:r>
      <w:r w:rsidR="00651DB1" w:rsidRPr="000E0BA6">
        <w:rPr>
          <w:rStyle w:val="SubtleEmphasis94a1c50d-022b-478e-bdd4-77b1a6fbb863"/>
          <w:i w:val="0"/>
          <w:iCs w:val="0"/>
          <w:snapToGrid w:val="0"/>
          <w:color w:val="auto"/>
          <w:kern w:val="0"/>
        </w:rPr>
        <w:t>hile</w:t>
      </w:r>
      <w:r w:rsidRPr="000E0BA6">
        <w:rPr>
          <w:rStyle w:val="SubtleEmphasis94a1c50d-022b-478e-bdd4-77b1a6fbb863"/>
          <w:i w:val="0"/>
          <w:iCs w:val="0"/>
          <w:snapToGrid w:val="0"/>
          <w:color w:val="auto"/>
          <w:kern w:val="0"/>
        </w:rPr>
        <w:t>,</w:t>
      </w:r>
      <w:r w:rsidR="00651DB1" w:rsidRPr="000E0BA6">
        <w:rPr>
          <w:rStyle w:val="SubtleEmphasis94a1c50d-022b-478e-bdd4-77b1a6fbb863"/>
          <w:i w:val="0"/>
          <w:iCs w:val="0"/>
          <w:snapToGrid w:val="0"/>
          <w:color w:val="auto"/>
          <w:kern w:val="0"/>
        </w:rPr>
        <w:t xml:space="preserve"> </w:t>
      </w:r>
      <w:r w:rsidR="00B73068" w:rsidRPr="000E0BA6">
        <w:rPr>
          <w:rStyle w:val="SubtleEmphasis94a1c50d-022b-478e-bdd4-77b1a6fbb863"/>
          <w:i w:val="0"/>
          <w:iCs w:val="0"/>
          <w:snapToGrid w:val="0"/>
          <w:color w:val="auto"/>
          <w:kern w:val="0"/>
        </w:rPr>
        <w:t>international</w:t>
      </w:r>
      <w:r w:rsidR="00B73068" w:rsidRPr="000E0BA6">
        <w:rPr>
          <w:rStyle w:val="SubtleEmphasis94a1c50d-022b-478e-bdd4-77b1a6fbb863"/>
          <w:rFonts w:hint="eastAsia"/>
          <w:i w:val="0"/>
          <w:iCs w:val="0"/>
          <w:snapToGrid w:val="0"/>
          <w:color w:val="auto"/>
          <w:kern w:val="0"/>
        </w:rPr>
        <w:t xml:space="preserve"> journal</w:t>
      </w:r>
      <w:r w:rsidR="00B73068" w:rsidRPr="000E0BA6">
        <w:rPr>
          <w:rStyle w:val="SubtleEmphasis94a1c50d-022b-478e-bdd4-77b1a6fbb863"/>
          <w:i w:val="0"/>
          <w:iCs w:val="0"/>
          <w:snapToGrid w:val="0"/>
          <w:color w:val="auto"/>
          <w:kern w:val="0"/>
        </w:rPr>
        <w:t>s</w:t>
      </w:r>
      <w:r w:rsidR="00D8129C" w:rsidRPr="000E0BA6">
        <w:rPr>
          <w:rStyle w:val="SubtleEmphasis94a1c50d-022b-478e-bdd4-77b1a6fbb863"/>
          <w:i w:val="0"/>
          <w:iCs w:val="0"/>
          <w:snapToGrid w:val="0"/>
          <w:color w:val="auto"/>
          <w:kern w:val="0"/>
        </w:rPr>
        <w:t xml:space="preserve"> have</w:t>
      </w:r>
      <w:r w:rsidR="0044603A" w:rsidRPr="000E0BA6">
        <w:rPr>
          <w:rStyle w:val="SubtleEmphasis94a1c50d-022b-478e-bdd4-77b1a6fbb863"/>
          <w:i w:val="0"/>
          <w:iCs w:val="0"/>
          <w:snapToGrid w:val="0"/>
          <w:color w:val="auto"/>
          <w:kern w:val="0"/>
        </w:rPr>
        <w:t xml:space="preserve"> </w:t>
      </w:r>
      <w:r w:rsidR="0044603A" w:rsidRPr="00BF1F04">
        <w:rPr>
          <w:iCs/>
        </w:rPr>
        <w:t xml:space="preserve">celebrated their </w:t>
      </w:r>
      <w:r w:rsidR="00456279">
        <w:rPr>
          <w:iCs/>
        </w:rPr>
        <w:t>respective anniversaries</w:t>
      </w:r>
      <w:r w:rsidR="0044603A" w:rsidRPr="00BF1F04">
        <w:rPr>
          <w:iCs/>
        </w:rPr>
        <w:t xml:space="preserve"> and analyzed their </w:t>
      </w:r>
      <w:r w:rsidR="00D8129C" w:rsidRPr="00BF1F04">
        <w:rPr>
          <w:iCs/>
        </w:rPr>
        <w:t xml:space="preserve">past </w:t>
      </w:r>
      <w:r w:rsidR="0044603A" w:rsidRPr="00BF1F04">
        <w:rPr>
          <w:iCs/>
        </w:rPr>
        <w:t>academic performance by publishing bibliometric-based overviews</w:t>
      </w:r>
      <w:r w:rsidR="008666E1">
        <w:rPr>
          <w:iCs/>
        </w:rPr>
        <w:t>. Recently, to celebrate the 150</w:t>
      </w:r>
      <w:r w:rsidR="008666E1" w:rsidRPr="00DE47A7">
        <w:rPr>
          <w:iCs/>
        </w:rPr>
        <w:t>th</w:t>
      </w:r>
      <w:r w:rsidR="008666E1">
        <w:rPr>
          <w:iCs/>
        </w:rPr>
        <w:t xml:space="preserve"> anniversary,</w:t>
      </w:r>
      <w:r w:rsidR="0018219F">
        <w:rPr>
          <w:iCs/>
        </w:rPr>
        <w:t xml:space="preserve"> </w:t>
      </w:r>
      <w:r w:rsidR="006B2419">
        <w:rPr>
          <w:iCs/>
        </w:rPr>
        <w:t xml:space="preserve">the journal </w:t>
      </w:r>
      <w:r w:rsidR="0018219F" w:rsidRPr="0018219F">
        <w:rPr>
          <w:i/>
          <w:iCs/>
        </w:rPr>
        <w:t>Nature</w:t>
      </w:r>
      <w:r w:rsidR="0018219F">
        <w:rPr>
          <w:iCs/>
        </w:rPr>
        <w:t xml:space="preserve"> </w:t>
      </w:r>
      <w:r w:rsidR="00620728">
        <w:rPr>
          <w:iCs/>
        </w:rPr>
        <w:t xml:space="preserve">(since November 1869) </w:t>
      </w:r>
      <w:r w:rsidR="00FF73FA">
        <w:rPr>
          <w:iCs/>
        </w:rPr>
        <w:t xml:space="preserve">launched a special issue </w:t>
      </w:r>
      <w:r w:rsidR="00713A15">
        <w:rPr>
          <w:iCs/>
        </w:rPr>
        <w:t xml:space="preserve">on November 6, 2019, </w:t>
      </w:r>
      <w:r w:rsidR="00FF73FA">
        <w:rPr>
          <w:iCs/>
        </w:rPr>
        <w:t xml:space="preserve">to </w:t>
      </w:r>
      <w:r w:rsidR="00FF73FA" w:rsidRPr="00FF73FA">
        <w:rPr>
          <w:iCs/>
        </w:rPr>
        <w:t xml:space="preserve">explore the past, present and future of </w:t>
      </w:r>
      <w:r w:rsidR="00FF73FA" w:rsidRPr="007B1FF0">
        <w:rPr>
          <w:i/>
        </w:rPr>
        <w:t>Nature</w:t>
      </w:r>
      <w:r w:rsidR="00FF73FA" w:rsidRPr="00FF73FA">
        <w:rPr>
          <w:iCs/>
        </w:rPr>
        <w:t xml:space="preserve"> and of science</w:t>
      </w:r>
      <w:r w:rsidR="00FF73FA">
        <w:rPr>
          <w:iCs/>
        </w:rPr>
        <w:t>, in which a bibliometric technique is largely used</w:t>
      </w:r>
      <w:r w:rsidR="008666E1">
        <w:rPr>
          <w:iCs/>
        </w:rPr>
        <w:t xml:space="preserve"> </w:t>
      </w:r>
      <w:r w:rsidR="0018219F" w:rsidRPr="00127DF2">
        <w:rPr>
          <w:rStyle w:val="SubtleEmphasis94a1c50d-022b-478e-bdd4-77b1a6fbb863"/>
          <w:i w:val="0"/>
          <w:snapToGrid w:val="0"/>
          <w:color w:val="0000FF"/>
          <w:kern w:val="0"/>
        </w:rPr>
        <w:t>(</w:t>
      </w:r>
      <w:proofErr w:type="spellStart"/>
      <w:r w:rsidR="00127DF2" w:rsidRPr="00127DF2">
        <w:rPr>
          <w:rStyle w:val="SubtleEmphasis94a1c50d-022b-478e-bdd4-77b1a6fbb863"/>
          <w:i w:val="0"/>
          <w:snapToGrid w:val="0"/>
          <w:color w:val="0000FF"/>
          <w:kern w:val="0"/>
        </w:rPr>
        <w:t>Monastersky</w:t>
      </w:r>
      <w:proofErr w:type="spellEnd"/>
      <w:r w:rsidR="00127DF2" w:rsidRPr="00127DF2">
        <w:rPr>
          <w:rStyle w:val="SubtleEmphasis94a1c50d-022b-478e-bdd4-77b1a6fbb863"/>
          <w:i w:val="0"/>
          <w:snapToGrid w:val="0"/>
          <w:color w:val="0000FF"/>
          <w:kern w:val="0"/>
        </w:rPr>
        <w:t xml:space="preserve"> and Van </w:t>
      </w:r>
      <w:proofErr w:type="spellStart"/>
      <w:r w:rsidR="00127DF2" w:rsidRPr="00127DF2">
        <w:rPr>
          <w:rStyle w:val="SubtleEmphasis94a1c50d-022b-478e-bdd4-77b1a6fbb863"/>
          <w:i w:val="0"/>
          <w:snapToGrid w:val="0"/>
          <w:color w:val="0000FF"/>
          <w:kern w:val="0"/>
        </w:rPr>
        <w:t>Noorden</w:t>
      </w:r>
      <w:proofErr w:type="spellEnd"/>
      <w:r w:rsidR="00127DF2" w:rsidRPr="00127DF2">
        <w:rPr>
          <w:rStyle w:val="SubtleEmphasis94a1c50d-022b-478e-bdd4-77b1a6fbb863"/>
          <w:i w:val="0"/>
          <w:snapToGrid w:val="0"/>
          <w:color w:val="0000FF"/>
          <w:kern w:val="0"/>
        </w:rPr>
        <w:t>, 2019</w:t>
      </w:r>
      <w:r w:rsidR="0018219F" w:rsidRPr="00127DF2">
        <w:rPr>
          <w:rStyle w:val="SubtleEmphasis94a1c50d-022b-478e-bdd4-77b1a6fbb863"/>
          <w:i w:val="0"/>
          <w:snapToGrid w:val="0"/>
          <w:color w:val="0000FF"/>
          <w:kern w:val="0"/>
        </w:rPr>
        <w:t>)</w:t>
      </w:r>
      <w:r w:rsidR="00FF73FA">
        <w:rPr>
          <w:iCs/>
        </w:rPr>
        <w:t xml:space="preserve">. </w:t>
      </w:r>
      <w:r w:rsidR="00970228">
        <w:rPr>
          <w:iCs/>
        </w:rPr>
        <w:t xml:space="preserve">A </w:t>
      </w:r>
      <w:r w:rsidR="00970228">
        <w:rPr>
          <w:rStyle w:val="SubtleEmphasis94a1c50d-022b-478e-bdd4-77b1a6fbb863"/>
          <w:i w:val="0"/>
          <w:iCs w:val="0"/>
          <w:snapToGrid w:val="0"/>
          <w:color w:val="auto"/>
          <w:kern w:val="0"/>
        </w:rPr>
        <w:t xml:space="preserve">similar bibliometric technique has been used to provide an overview of performance and trends by many other journals, including the </w:t>
      </w:r>
      <w:r w:rsidR="00EA769A" w:rsidRPr="000E0BA6">
        <w:rPr>
          <w:i/>
          <w:iCs/>
          <w:szCs w:val="24"/>
        </w:rPr>
        <w:t xml:space="preserve">European Journal of Operational Research </w:t>
      </w:r>
      <w:r w:rsidR="00EA769A" w:rsidRPr="000E0BA6">
        <w:rPr>
          <w:rStyle w:val="SubtleEmphasis94a1c50d-022b-478e-bdd4-77b1a6fbb863"/>
          <w:i w:val="0"/>
          <w:iCs w:val="0"/>
          <w:snapToGrid w:val="0"/>
          <w:color w:val="auto"/>
          <w:kern w:val="0"/>
        </w:rPr>
        <w:t>(</w:t>
      </w:r>
      <w:r w:rsidR="00EA769A" w:rsidRPr="000E0BA6">
        <w:rPr>
          <w:rStyle w:val="SubtleEmphasis94a1c50d-022b-478e-bdd4-77b1a6fbb863"/>
          <w:rFonts w:hint="eastAsia"/>
          <w:i w:val="0"/>
          <w:iCs w:val="0"/>
          <w:snapToGrid w:val="0"/>
          <w:color w:val="auto"/>
          <w:kern w:val="0"/>
        </w:rPr>
        <w:t>197</w:t>
      </w:r>
      <w:r w:rsidR="00EA769A" w:rsidRPr="000E0BA6">
        <w:rPr>
          <w:rStyle w:val="SubtleEmphasis94a1c50d-022b-478e-bdd4-77b1a6fbb863"/>
          <w:i w:val="0"/>
          <w:iCs w:val="0"/>
          <w:snapToGrid w:val="0"/>
          <w:color w:val="auto"/>
          <w:kern w:val="0"/>
        </w:rPr>
        <w:t>7–</w:t>
      </w:r>
      <w:r w:rsidR="00EA769A" w:rsidRPr="000E0BA6">
        <w:rPr>
          <w:rStyle w:val="SubtleEmphasis94a1c50d-022b-478e-bdd4-77b1a6fbb863"/>
          <w:rFonts w:hint="eastAsia"/>
          <w:i w:val="0"/>
          <w:iCs w:val="0"/>
          <w:snapToGrid w:val="0"/>
          <w:color w:val="auto"/>
          <w:kern w:val="0"/>
        </w:rPr>
        <w:t>201</w:t>
      </w:r>
      <w:r w:rsidR="00EA769A" w:rsidRPr="000E0BA6">
        <w:rPr>
          <w:rStyle w:val="SubtleEmphasis94a1c50d-022b-478e-bdd4-77b1a6fbb863"/>
          <w:i w:val="0"/>
          <w:iCs w:val="0"/>
          <w:snapToGrid w:val="0"/>
          <w:color w:val="auto"/>
          <w:kern w:val="0"/>
        </w:rPr>
        <w:t>6)</w:t>
      </w:r>
      <w:r w:rsidR="00EA769A" w:rsidRPr="000E0BA6">
        <w:rPr>
          <w:rStyle w:val="SubtleEmphasis94a1c50d-022b-478e-bdd4-77b1a6fbb863"/>
          <w:rFonts w:hint="eastAsia"/>
          <w:i w:val="0"/>
          <w:iCs w:val="0"/>
          <w:snapToGrid w:val="0"/>
          <w:color w:val="auto"/>
          <w:kern w:val="0"/>
        </w:rPr>
        <w:t xml:space="preserve"> </w:t>
      </w:r>
      <w:r w:rsidR="00EA769A" w:rsidRPr="000E0BA6">
        <w:rPr>
          <w:rStyle w:val="SubtleEmphasis94a1c50d-022b-478e-bdd4-77b1a6fbb863"/>
          <w:i w:val="0"/>
          <w:iCs w:val="0"/>
          <w:snapToGrid w:val="0"/>
          <w:color w:val="0000FF"/>
          <w:kern w:val="0"/>
        </w:rPr>
        <w:t>(</w:t>
      </w:r>
      <w:proofErr w:type="spellStart"/>
      <w:r w:rsidR="00EA769A" w:rsidRPr="000E0BA6">
        <w:rPr>
          <w:rStyle w:val="SubtleEmphasis94a1c50d-022b-478e-bdd4-77b1a6fbb863"/>
          <w:i w:val="0"/>
          <w:iCs w:val="0"/>
          <w:snapToGrid w:val="0"/>
          <w:color w:val="0000FF"/>
          <w:kern w:val="0"/>
        </w:rPr>
        <w:t>Laengle</w:t>
      </w:r>
      <w:proofErr w:type="spellEnd"/>
      <w:r w:rsidR="00EA769A" w:rsidRPr="000E0BA6">
        <w:rPr>
          <w:rStyle w:val="SubtleEmphasis94a1c50d-022b-478e-bdd4-77b1a6fbb863"/>
          <w:i w:val="0"/>
          <w:iCs w:val="0"/>
          <w:snapToGrid w:val="0"/>
          <w:color w:val="0000FF"/>
          <w:kern w:val="0"/>
        </w:rPr>
        <w:t xml:space="preserve"> et al., 2017), </w:t>
      </w:r>
      <w:r w:rsidR="00B01744" w:rsidRPr="000E0BA6">
        <w:rPr>
          <w:i/>
          <w:iCs/>
        </w:rPr>
        <w:t xml:space="preserve">Information Sciences </w:t>
      </w:r>
      <w:r w:rsidR="00B01744" w:rsidRPr="000E0BA6">
        <w:rPr>
          <w:rStyle w:val="SubtleEmphasis94a1c50d-022b-478e-bdd4-77b1a6fbb863"/>
          <w:i w:val="0"/>
          <w:iCs w:val="0"/>
          <w:snapToGrid w:val="0"/>
          <w:color w:val="auto"/>
          <w:kern w:val="0"/>
        </w:rPr>
        <w:t>(1968–2016)</w:t>
      </w:r>
      <w:r w:rsidR="00B01744" w:rsidRPr="000E0BA6">
        <w:rPr>
          <w:rStyle w:val="SubtleEmphasis94a1c50d-022b-478e-bdd4-77b1a6fbb863"/>
          <w:i w:val="0"/>
          <w:iCs w:val="0"/>
          <w:snapToGrid w:val="0"/>
          <w:color w:val="0000FF"/>
          <w:kern w:val="0"/>
        </w:rPr>
        <w:t xml:space="preserve"> (</w:t>
      </w:r>
      <w:proofErr w:type="spellStart"/>
      <w:r w:rsidR="00604064" w:rsidRPr="000E0BA6">
        <w:rPr>
          <w:rStyle w:val="SubtleEmphasis94a1c50d-022b-478e-bdd4-77b1a6fbb863"/>
          <w:i w:val="0"/>
          <w:iCs w:val="0"/>
          <w:snapToGrid w:val="0"/>
          <w:color w:val="0000FF"/>
          <w:kern w:val="0"/>
        </w:rPr>
        <w:t>Merigó</w:t>
      </w:r>
      <w:proofErr w:type="spellEnd"/>
      <w:r w:rsidR="00604064" w:rsidRPr="000E0BA6">
        <w:rPr>
          <w:rStyle w:val="SubtleEmphasis94a1c50d-022b-478e-bdd4-77b1a6fbb863"/>
          <w:i w:val="0"/>
          <w:iCs w:val="0"/>
          <w:snapToGrid w:val="0"/>
          <w:color w:val="0000FF"/>
          <w:kern w:val="0"/>
        </w:rPr>
        <w:t xml:space="preserve"> et al., 2018; </w:t>
      </w:r>
      <w:r w:rsidR="00B01744" w:rsidRPr="000E0BA6">
        <w:rPr>
          <w:rStyle w:val="SubtleEmphasis94a1c50d-022b-478e-bdd4-77b1a6fbb863"/>
          <w:i w:val="0"/>
          <w:iCs w:val="0"/>
          <w:snapToGrid w:val="0"/>
          <w:color w:val="0000FF"/>
          <w:kern w:val="0"/>
        </w:rPr>
        <w:t>Yu et al., 2017)</w:t>
      </w:r>
      <w:r w:rsidR="00B01744" w:rsidRPr="000E0BA6">
        <w:rPr>
          <w:i/>
          <w:iCs/>
        </w:rPr>
        <w:t>,</w:t>
      </w:r>
      <w:r w:rsidR="00B01744" w:rsidRPr="000E0BA6">
        <w:rPr>
          <w:rStyle w:val="SubtleEmphasis94a1c50d-022b-478e-bdd4-77b1a6fbb863"/>
          <w:i w:val="0"/>
          <w:iCs w:val="0"/>
          <w:snapToGrid w:val="0"/>
          <w:color w:val="auto"/>
          <w:kern w:val="0"/>
        </w:rPr>
        <w:t xml:space="preserve"> </w:t>
      </w:r>
      <w:r w:rsidR="00277645" w:rsidRPr="00BF1F04">
        <w:rPr>
          <w:rStyle w:val="SubtleEmphasis94a1c50d-022b-478e-bdd4-77b1a6fbb863"/>
          <w:rFonts w:hint="eastAsia"/>
          <w:iCs w:val="0"/>
          <w:snapToGrid w:val="0"/>
          <w:color w:val="auto"/>
          <w:kern w:val="0"/>
        </w:rPr>
        <w:t>Journal of Business Research</w:t>
      </w:r>
      <w:r w:rsidR="00277645" w:rsidRPr="000E0BA6">
        <w:rPr>
          <w:rStyle w:val="SubtleEmphasis94a1c50d-022b-478e-bdd4-77b1a6fbb863"/>
          <w:i w:val="0"/>
          <w:iCs w:val="0"/>
          <w:snapToGrid w:val="0"/>
          <w:color w:val="auto"/>
          <w:kern w:val="0"/>
        </w:rPr>
        <w:t xml:space="preserve"> </w:t>
      </w:r>
      <w:r w:rsidR="009D3968" w:rsidRPr="000E0BA6">
        <w:rPr>
          <w:rStyle w:val="SubtleEmphasis94a1c50d-022b-478e-bdd4-77b1a6fbb863"/>
          <w:i w:val="0"/>
          <w:iCs w:val="0"/>
          <w:snapToGrid w:val="0"/>
          <w:color w:val="auto"/>
          <w:kern w:val="0"/>
        </w:rPr>
        <w:t>(</w:t>
      </w:r>
      <w:r w:rsidR="00277645" w:rsidRPr="000E0BA6">
        <w:rPr>
          <w:rStyle w:val="SubtleEmphasis94a1c50d-022b-478e-bdd4-77b1a6fbb863"/>
          <w:rFonts w:hint="eastAsia"/>
          <w:i w:val="0"/>
          <w:iCs w:val="0"/>
          <w:snapToGrid w:val="0"/>
          <w:color w:val="auto"/>
          <w:kern w:val="0"/>
        </w:rPr>
        <w:t>1973</w:t>
      </w:r>
      <w:r w:rsidR="009D3968" w:rsidRPr="000E0BA6">
        <w:rPr>
          <w:rStyle w:val="SubtleEmphasis94a1c50d-022b-478e-bdd4-77b1a6fbb863"/>
          <w:i w:val="0"/>
          <w:iCs w:val="0"/>
          <w:snapToGrid w:val="0"/>
          <w:color w:val="auto"/>
          <w:kern w:val="0"/>
        </w:rPr>
        <w:t>–</w:t>
      </w:r>
      <w:r w:rsidR="00277645" w:rsidRPr="000E0BA6">
        <w:rPr>
          <w:rStyle w:val="SubtleEmphasis94a1c50d-022b-478e-bdd4-77b1a6fbb863"/>
          <w:rFonts w:hint="eastAsia"/>
          <w:i w:val="0"/>
          <w:iCs w:val="0"/>
          <w:snapToGrid w:val="0"/>
          <w:color w:val="auto"/>
          <w:kern w:val="0"/>
        </w:rPr>
        <w:t>2014</w:t>
      </w:r>
      <w:r w:rsidR="009D3968" w:rsidRPr="000E0BA6">
        <w:rPr>
          <w:rStyle w:val="SubtleEmphasis94a1c50d-022b-478e-bdd4-77b1a6fbb863"/>
          <w:i w:val="0"/>
          <w:iCs w:val="0"/>
          <w:snapToGrid w:val="0"/>
          <w:color w:val="auto"/>
          <w:kern w:val="0"/>
        </w:rPr>
        <w:t>)</w:t>
      </w:r>
      <w:r w:rsidR="00277645" w:rsidRPr="000E0BA6">
        <w:rPr>
          <w:rStyle w:val="SubtleEmphasis94a1c50d-022b-478e-bdd4-77b1a6fbb863"/>
          <w:i w:val="0"/>
          <w:iCs w:val="0"/>
          <w:snapToGrid w:val="0"/>
          <w:color w:val="auto"/>
          <w:kern w:val="0"/>
        </w:rPr>
        <w:t xml:space="preserve"> </w:t>
      </w:r>
      <w:r w:rsidR="00277645" w:rsidRPr="000E0BA6">
        <w:rPr>
          <w:rStyle w:val="SubtleEmphasis94a1c50d-022b-478e-bdd4-77b1a6fbb863"/>
          <w:i w:val="0"/>
          <w:iCs w:val="0"/>
          <w:snapToGrid w:val="0"/>
          <w:color w:val="0000FF"/>
          <w:kern w:val="0"/>
        </w:rPr>
        <w:t>(</w:t>
      </w:r>
      <w:proofErr w:type="spellStart"/>
      <w:r w:rsidR="00277645" w:rsidRPr="000E0BA6">
        <w:rPr>
          <w:rStyle w:val="SubtleEmphasis94a1c50d-022b-478e-bdd4-77b1a6fbb863"/>
          <w:i w:val="0"/>
          <w:iCs w:val="0"/>
          <w:snapToGrid w:val="0"/>
          <w:color w:val="0000FF"/>
          <w:kern w:val="0"/>
        </w:rPr>
        <w:t>Merigó</w:t>
      </w:r>
      <w:proofErr w:type="spellEnd"/>
      <w:r w:rsidR="00277645" w:rsidRPr="000E0BA6">
        <w:rPr>
          <w:rStyle w:val="SubtleEmphasis94a1c50d-022b-478e-bdd4-77b1a6fbb863"/>
          <w:i w:val="0"/>
          <w:iCs w:val="0"/>
          <w:snapToGrid w:val="0"/>
          <w:color w:val="0000FF"/>
          <w:kern w:val="0"/>
        </w:rPr>
        <w:t xml:space="preserve"> et al., 2015)</w:t>
      </w:r>
      <w:r w:rsidR="00EA769A" w:rsidRPr="000E0BA6">
        <w:rPr>
          <w:rStyle w:val="SubtleEmphasis94a1c50d-022b-478e-bdd4-77b1a6fbb863"/>
          <w:i w:val="0"/>
          <w:iCs w:val="0"/>
          <w:snapToGrid w:val="0"/>
          <w:color w:val="0000FF"/>
          <w:kern w:val="0"/>
        </w:rPr>
        <w:t>,</w:t>
      </w:r>
      <w:r w:rsidR="00277645" w:rsidRPr="000E0BA6">
        <w:rPr>
          <w:rStyle w:val="SubtleEmphasis94a1c50d-022b-478e-bdd4-77b1a6fbb863"/>
          <w:i w:val="0"/>
          <w:iCs w:val="0"/>
          <w:snapToGrid w:val="0"/>
          <w:color w:val="auto"/>
          <w:kern w:val="0"/>
        </w:rPr>
        <w:t xml:space="preserve"> </w:t>
      </w:r>
      <w:r w:rsidR="00277645" w:rsidRPr="00BF1F04">
        <w:rPr>
          <w:rStyle w:val="SubtleEmphasis94a1c50d-022b-478e-bdd4-77b1a6fbb863"/>
          <w:rFonts w:hint="eastAsia"/>
          <w:iCs w:val="0"/>
          <w:snapToGrid w:val="0"/>
          <w:color w:val="auto"/>
          <w:kern w:val="0"/>
        </w:rPr>
        <w:t>Knowledge-Based Systems</w:t>
      </w:r>
      <w:r w:rsidR="006D798D" w:rsidRPr="000E0BA6">
        <w:rPr>
          <w:rStyle w:val="SubtleEmphasis94a1c50d-022b-478e-bdd4-77b1a6fbb863"/>
          <w:i w:val="0"/>
          <w:iCs w:val="0"/>
          <w:snapToGrid w:val="0"/>
          <w:color w:val="auto"/>
          <w:kern w:val="0"/>
        </w:rPr>
        <w:t xml:space="preserve"> (</w:t>
      </w:r>
      <w:r w:rsidR="006D798D" w:rsidRPr="000E0BA6">
        <w:rPr>
          <w:rStyle w:val="SubtleEmphasis94a1c50d-022b-478e-bdd4-77b1a6fbb863"/>
          <w:rFonts w:hint="eastAsia"/>
          <w:i w:val="0"/>
          <w:iCs w:val="0"/>
          <w:snapToGrid w:val="0"/>
          <w:color w:val="auto"/>
          <w:kern w:val="0"/>
        </w:rPr>
        <w:t>19</w:t>
      </w:r>
      <w:r w:rsidR="006D798D" w:rsidRPr="000E0BA6">
        <w:rPr>
          <w:rStyle w:val="SubtleEmphasis94a1c50d-022b-478e-bdd4-77b1a6fbb863"/>
          <w:i w:val="0"/>
          <w:iCs w:val="0"/>
          <w:snapToGrid w:val="0"/>
          <w:color w:val="auto"/>
          <w:kern w:val="0"/>
        </w:rPr>
        <w:t>91–</w:t>
      </w:r>
      <w:r w:rsidR="006D798D" w:rsidRPr="000E0BA6">
        <w:rPr>
          <w:rStyle w:val="SubtleEmphasis94a1c50d-022b-478e-bdd4-77b1a6fbb863"/>
          <w:rFonts w:hint="eastAsia"/>
          <w:i w:val="0"/>
          <w:iCs w:val="0"/>
          <w:snapToGrid w:val="0"/>
          <w:color w:val="auto"/>
          <w:kern w:val="0"/>
        </w:rPr>
        <w:t>2014</w:t>
      </w:r>
      <w:r w:rsidR="006D798D" w:rsidRPr="000E0BA6">
        <w:rPr>
          <w:rStyle w:val="SubtleEmphasis94a1c50d-022b-478e-bdd4-77b1a6fbb863"/>
          <w:i w:val="0"/>
          <w:iCs w:val="0"/>
          <w:snapToGrid w:val="0"/>
          <w:color w:val="auto"/>
          <w:kern w:val="0"/>
        </w:rPr>
        <w:t>)</w:t>
      </w:r>
      <w:r w:rsidR="00277645" w:rsidRPr="000E0BA6">
        <w:rPr>
          <w:rStyle w:val="SubtleEmphasis94a1c50d-022b-478e-bdd4-77b1a6fbb863"/>
          <w:i w:val="0"/>
          <w:iCs w:val="0"/>
          <w:snapToGrid w:val="0"/>
          <w:color w:val="auto"/>
          <w:kern w:val="0"/>
        </w:rPr>
        <w:t xml:space="preserve"> </w:t>
      </w:r>
      <w:r w:rsidR="00277645" w:rsidRPr="000E0BA6">
        <w:rPr>
          <w:rStyle w:val="SubtleEmphasis94a1c50d-022b-478e-bdd4-77b1a6fbb863"/>
          <w:i w:val="0"/>
          <w:iCs w:val="0"/>
          <w:snapToGrid w:val="0"/>
          <w:color w:val="0000FF"/>
          <w:kern w:val="0"/>
        </w:rPr>
        <w:t>(</w:t>
      </w:r>
      <w:proofErr w:type="spellStart"/>
      <w:r w:rsidR="00277645" w:rsidRPr="000E0BA6">
        <w:rPr>
          <w:rStyle w:val="SubtleEmphasis94a1c50d-022b-478e-bdd4-77b1a6fbb863"/>
          <w:i w:val="0"/>
          <w:iCs w:val="0"/>
          <w:snapToGrid w:val="0"/>
          <w:color w:val="0000FF"/>
          <w:kern w:val="0"/>
        </w:rPr>
        <w:t>Cobo</w:t>
      </w:r>
      <w:proofErr w:type="spellEnd"/>
      <w:r w:rsidR="00277645" w:rsidRPr="000E0BA6">
        <w:rPr>
          <w:rStyle w:val="SubtleEmphasis94a1c50d-022b-478e-bdd4-77b1a6fbb863"/>
          <w:i w:val="0"/>
          <w:iCs w:val="0"/>
          <w:snapToGrid w:val="0"/>
          <w:color w:val="0000FF"/>
          <w:kern w:val="0"/>
        </w:rPr>
        <w:t xml:space="preserve"> et al.</w:t>
      </w:r>
      <w:r w:rsidR="008B09C5" w:rsidRPr="000E0BA6">
        <w:rPr>
          <w:rStyle w:val="SubtleEmphasis94a1c50d-022b-478e-bdd4-77b1a6fbb863"/>
          <w:i w:val="0"/>
          <w:iCs w:val="0"/>
          <w:snapToGrid w:val="0"/>
          <w:color w:val="0000FF"/>
          <w:kern w:val="0"/>
        </w:rPr>
        <w:t>,</w:t>
      </w:r>
      <w:r w:rsidR="00277645" w:rsidRPr="000E0BA6">
        <w:rPr>
          <w:rStyle w:val="SubtleEmphasis94a1c50d-022b-478e-bdd4-77b1a6fbb863"/>
          <w:i w:val="0"/>
          <w:iCs w:val="0"/>
          <w:snapToGrid w:val="0"/>
          <w:color w:val="0000FF"/>
          <w:kern w:val="0"/>
        </w:rPr>
        <w:t xml:space="preserve"> 2015)</w:t>
      </w:r>
      <w:r w:rsidR="00277645" w:rsidRPr="000E0BA6">
        <w:rPr>
          <w:rStyle w:val="SubtleEmphasis94a1c50d-022b-478e-bdd4-77b1a6fbb863"/>
          <w:i w:val="0"/>
          <w:iCs w:val="0"/>
          <w:snapToGrid w:val="0"/>
          <w:color w:val="auto"/>
          <w:kern w:val="0"/>
        </w:rPr>
        <w:t xml:space="preserve">, </w:t>
      </w:r>
      <w:r w:rsidR="00277645" w:rsidRPr="00BF1F04">
        <w:rPr>
          <w:rStyle w:val="SubtleEmphasis94a1c50d-022b-478e-bdd4-77b1a6fbb863"/>
          <w:rFonts w:hint="eastAsia"/>
          <w:iCs w:val="0"/>
          <w:snapToGrid w:val="0"/>
          <w:color w:val="auto"/>
          <w:kern w:val="0"/>
        </w:rPr>
        <w:t>International Journal of Intelligent Systems</w:t>
      </w:r>
      <w:r w:rsidR="002652DD" w:rsidRPr="00BF1F04">
        <w:rPr>
          <w:rStyle w:val="SubtleEmphasis94a1c50d-022b-478e-bdd4-77b1a6fbb863"/>
          <w:iCs w:val="0"/>
          <w:snapToGrid w:val="0"/>
          <w:color w:val="auto"/>
          <w:kern w:val="0"/>
        </w:rPr>
        <w:t xml:space="preserve"> </w:t>
      </w:r>
      <w:r w:rsidR="002652DD" w:rsidRPr="000E0BA6">
        <w:rPr>
          <w:rStyle w:val="SubtleEmphasis94a1c50d-022b-478e-bdd4-77b1a6fbb863"/>
          <w:i w:val="0"/>
          <w:iCs w:val="0"/>
          <w:snapToGrid w:val="0"/>
          <w:color w:val="auto"/>
          <w:kern w:val="0"/>
        </w:rPr>
        <w:t>(</w:t>
      </w:r>
      <w:r w:rsidR="002652DD" w:rsidRPr="000E0BA6">
        <w:rPr>
          <w:rStyle w:val="SubtleEmphasis94a1c50d-022b-478e-bdd4-77b1a6fbb863"/>
          <w:rFonts w:hint="eastAsia"/>
          <w:i w:val="0"/>
          <w:iCs w:val="0"/>
          <w:snapToGrid w:val="0"/>
          <w:color w:val="auto"/>
          <w:kern w:val="0"/>
        </w:rPr>
        <w:t>19</w:t>
      </w:r>
      <w:r w:rsidR="002652DD" w:rsidRPr="000E0BA6">
        <w:rPr>
          <w:rStyle w:val="SubtleEmphasis94a1c50d-022b-478e-bdd4-77b1a6fbb863"/>
          <w:i w:val="0"/>
          <w:iCs w:val="0"/>
          <w:snapToGrid w:val="0"/>
          <w:color w:val="auto"/>
          <w:kern w:val="0"/>
        </w:rPr>
        <w:t>86–</w:t>
      </w:r>
      <w:r w:rsidR="002652DD" w:rsidRPr="000E0BA6">
        <w:rPr>
          <w:rStyle w:val="SubtleEmphasis94a1c50d-022b-478e-bdd4-77b1a6fbb863"/>
          <w:rFonts w:hint="eastAsia"/>
          <w:i w:val="0"/>
          <w:iCs w:val="0"/>
          <w:snapToGrid w:val="0"/>
          <w:color w:val="auto"/>
          <w:kern w:val="0"/>
        </w:rPr>
        <w:t>201</w:t>
      </w:r>
      <w:r w:rsidR="002652DD" w:rsidRPr="000E0BA6">
        <w:rPr>
          <w:rStyle w:val="SubtleEmphasis94a1c50d-022b-478e-bdd4-77b1a6fbb863"/>
          <w:i w:val="0"/>
          <w:iCs w:val="0"/>
          <w:snapToGrid w:val="0"/>
          <w:color w:val="auto"/>
          <w:kern w:val="0"/>
        </w:rPr>
        <w:t>5)</w:t>
      </w:r>
      <w:r w:rsidR="00277645" w:rsidRPr="000E0BA6">
        <w:rPr>
          <w:rStyle w:val="SubtleEmphasis94a1c50d-022b-478e-bdd4-77b1a6fbb863"/>
          <w:i w:val="0"/>
          <w:iCs w:val="0"/>
          <w:snapToGrid w:val="0"/>
          <w:color w:val="auto"/>
          <w:kern w:val="0"/>
        </w:rPr>
        <w:t xml:space="preserve"> </w:t>
      </w:r>
      <w:r w:rsidR="00277645" w:rsidRPr="000E0BA6">
        <w:rPr>
          <w:rStyle w:val="SubtleEmphasis94a1c50d-022b-478e-bdd4-77b1a6fbb863"/>
          <w:i w:val="0"/>
          <w:iCs w:val="0"/>
          <w:snapToGrid w:val="0"/>
          <w:color w:val="0000FF"/>
          <w:kern w:val="0"/>
        </w:rPr>
        <w:t>(</w:t>
      </w:r>
      <w:proofErr w:type="spellStart"/>
      <w:r w:rsidR="00277645" w:rsidRPr="000E0BA6">
        <w:rPr>
          <w:rStyle w:val="SubtleEmphasis94a1c50d-022b-478e-bdd4-77b1a6fbb863"/>
          <w:i w:val="0"/>
          <w:iCs w:val="0"/>
          <w:snapToGrid w:val="0"/>
          <w:color w:val="0000FF"/>
          <w:kern w:val="0"/>
        </w:rPr>
        <w:t>Merigó</w:t>
      </w:r>
      <w:proofErr w:type="spellEnd"/>
      <w:r w:rsidR="00277645" w:rsidRPr="000E0BA6">
        <w:rPr>
          <w:rStyle w:val="SubtleEmphasis94a1c50d-022b-478e-bdd4-77b1a6fbb863"/>
          <w:i w:val="0"/>
          <w:iCs w:val="0"/>
          <w:snapToGrid w:val="0"/>
          <w:color w:val="0000FF"/>
          <w:kern w:val="0"/>
        </w:rPr>
        <w:t xml:space="preserve"> et al., 2017),</w:t>
      </w:r>
      <w:r w:rsidR="00277645" w:rsidRPr="000E0BA6">
        <w:rPr>
          <w:rStyle w:val="SubtleEmphasis94a1c50d-022b-478e-bdd4-77b1a6fbb863"/>
          <w:rFonts w:hint="eastAsia"/>
          <w:i w:val="0"/>
          <w:iCs w:val="0"/>
          <w:snapToGrid w:val="0"/>
          <w:color w:val="auto"/>
          <w:kern w:val="0"/>
        </w:rPr>
        <w:t xml:space="preserve"> </w:t>
      </w:r>
      <w:r w:rsidR="00A7546A" w:rsidRPr="00BF1F04">
        <w:rPr>
          <w:rStyle w:val="SubtleEmphasis94a1c50d-022b-478e-bdd4-77b1a6fbb863"/>
          <w:i w:val="0"/>
          <w:snapToGrid w:val="0"/>
          <w:color w:val="auto"/>
          <w:kern w:val="0"/>
        </w:rPr>
        <w:t>and</w:t>
      </w:r>
      <w:r w:rsidR="00970228">
        <w:rPr>
          <w:rStyle w:val="SubtleEmphasis94a1c50d-022b-478e-bdd4-77b1a6fbb863"/>
          <w:i w:val="0"/>
          <w:snapToGrid w:val="0"/>
          <w:color w:val="auto"/>
          <w:kern w:val="0"/>
        </w:rPr>
        <w:t xml:space="preserve"> the</w:t>
      </w:r>
      <w:r w:rsidR="00A7546A" w:rsidRPr="00BF1F04">
        <w:rPr>
          <w:rStyle w:val="SubtleEmphasis94a1c50d-022b-478e-bdd4-77b1a6fbb863"/>
          <w:rFonts w:hint="eastAsia"/>
          <w:iCs w:val="0"/>
          <w:snapToGrid w:val="0"/>
          <w:color w:val="auto"/>
          <w:kern w:val="0"/>
        </w:rPr>
        <w:t xml:space="preserve"> </w:t>
      </w:r>
      <w:r w:rsidR="00277645" w:rsidRPr="00BF1F04">
        <w:rPr>
          <w:rStyle w:val="SubtleEmphasis94a1c50d-022b-478e-bdd4-77b1a6fbb863"/>
          <w:rFonts w:hint="eastAsia"/>
          <w:iCs w:val="0"/>
          <w:snapToGrid w:val="0"/>
          <w:color w:val="auto"/>
          <w:kern w:val="0"/>
        </w:rPr>
        <w:t>Journal of Business &amp; Industrial Marketing</w:t>
      </w:r>
      <w:r w:rsidR="00277645" w:rsidRPr="000E0BA6">
        <w:rPr>
          <w:rStyle w:val="SubtleEmphasis94a1c50d-022b-478e-bdd4-77b1a6fbb863"/>
          <w:i w:val="0"/>
          <w:iCs w:val="0"/>
          <w:snapToGrid w:val="0"/>
          <w:color w:val="auto"/>
          <w:kern w:val="0"/>
        </w:rPr>
        <w:t xml:space="preserve"> </w:t>
      </w:r>
      <w:r w:rsidR="002652DD" w:rsidRPr="000E0BA6">
        <w:rPr>
          <w:rStyle w:val="SubtleEmphasis94a1c50d-022b-478e-bdd4-77b1a6fbb863"/>
          <w:i w:val="0"/>
          <w:iCs w:val="0"/>
          <w:snapToGrid w:val="0"/>
          <w:color w:val="auto"/>
          <w:kern w:val="0"/>
        </w:rPr>
        <w:t>(</w:t>
      </w:r>
      <w:r w:rsidR="002652DD" w:rsidRPr="000E0BA6">
        <w:rPr>
          <w:rStyle w:val="SubtleEmphasis94a1c50d-022b-478e-bdd4-77b1a6fbb863"/>
          <w:rFonts w:hint="eastAsia"/>
          <w:i w:val="0"/>
          <w:iCs w:val="0"/>
          <w:snapToGrid w:val="0"/>
          <w:color w:val="auto"/>
          <w:kern w:val="0"/>
        </w:rPr>
        <w:t>19</w:t>
      </w:r>
      <w:r w:rsidR="002652DD" w:rsidRPr="000E0BA6">
        <w:rPr>
          <w:rStyle w:val="SubtleEmphasis94a1c50d-022b-478e-bdd4-77b1a6fbb863"/>
          <w:i w:val="0"/>
          <w:iCs w:val="0"/>
          <w:snapToGrid w:val="0"/>
          <w:color w:val="auto"/>
          <w:kern w:val="0"/>
        </w:rPr>
        <w:t>86–</w:t>
      </w:r>
      <w:r w:rsidR="002652DD" w:rsidRPr="000E0BA6">
        <w:rPr>
          <w:rStyle w:val="SubtleEmphasis94a1c50d-022b-478e-bdd4-77b1a6fbb863"/>
          <w:rFonts w:hint="eastAsia"/>
          <w:i w:val="0"/>
          <w:iCs w:val="0"/>
          <w:snapToGrid w:val="0"/>
          <w:color w:val="auto"/>
          <w:kern w:val="0"/>
        </w:rPr>
        <w:t>201</w:t>
      </w:r>
      <w:r w:rsidR="002652DD" w:rsidRPr="000E0BA6">
        <w:rPr>
          <w:rStyle w:val="SubtleEmphasis94a1c50d-022b-478e-bdd4-77b1a6fbb863"/>
          <w:i w:val="0"/>
          <w:iCs w:val="0"/>
          <w:snapToGrid w:val="0"/>
          <w:color w:val="auto"/>
          <w:kern w:val="0"/>
        </w:rPr>
        <w:t xml:space="preserve">5) </w:t>
      </w:r>
      <w:r w:rsidR="00277645" w:rsidRPr="000E0BA6">
        <w:rPr>
          <w:rStyle w:val="SubtleEmphasis94a1c50d-022b-478e-bdd4-77b1a6fbb863"/>
          <w:i w:val="0"/>
          <w:iCs w:val="0"/>
          <w:snapToGrid w:val="0"/>
          <w:color w:val="0000FF"/>
          <w:kern w:val="0"/>
        </w:rPr>
        <w:t xml:space="preserve">(Valenzuela et </w:t>
      </w:r>
      <w:r w:rsidR="00277645" w:rsidRPr="00994DAC">
        <w:rPr>
          <w:rStyle w:val="SubtleEmphasis94a1c50d-022b-478e-bdd4-77b1a6fbb863"/>
          <w:i w:val="0"/>
          <w:iCs w:val="0"/>
          <w:snapToGrid w:val="0"/>
          <w:color w:val="0000FF"/>
          <w:kern w:val="0"/>
        </w:rPr>
        <w:t>al.</w:t>
      </w:r>
      <w:r w:rsidR="006550F5" w:rsidRPr="00994DAC">
        <w:rPr>
          <w:rStyle w:val="SubtleEmphasis94a1c50d-022b-478e-bdd4-77b1a6fbb863"/>
          <w:i w:val="0"/>
          <w:iCs w:val="0"/>
          <w:snapToGrid w:val="0"/>
          <w:color w:val="0000FF"/>
          <w:kern w:val="0"/>
        </w:rPr>
        <w:t>,</w:t>
      </w:r>
      <w:r w:rsidR="00277645" w:rsidRPr="00994DAC">
        <w:rPr>
          <w:rStyle w:val="SubtleEmphasis94a1c50d-022b-478e-bdd4-77b1a6fbb863"/>
          <w:i w:val="0"/>
          <w:iCs w:val="0"/>
          <w:snapToGrid w:val="0"/>
          <w:color w:val="0000FF"/>
          <w:kern w:val="0"/>
        </w:rPr>
        <w:t xml:space="preserve"> 201</w:t>
      </w:r>
      <w:r w:rsidR="00277645" w:rsidRPr="000E0BA6">
        <w:rPr>
          <w:rStyle w:val="SubtleEmphasis94a1c50d-022b-478e-bdd4-77b1a6fbb863"/>
          <w:i w:val="0"/>
          <w:iCs w:val="0"/>
          <w:snapToGrid w:val="0"/>
          <w:color w:val="0000FF"/>
          <w:kern w:val="0"/>
        </w:rPr>
        <w:t>7)</w:t>
      </w:r>
      <w:r w:rsidR="00277645" w:rsidRPr="000E0BA6">
        <w:rPr>
          <w:rStyle w:val="SubtleEmphasis94a1c50d-022b-478e-bdd4-77b1a6fbb863"/>
          <w:rFonts w:hint="eastAsia"/>
          <w:i w:val="0"/>
          <w:iCs w:val="0"/>
          <w:snapToGrid w:val="0"/>
          <w:color w:val="auto"/>
          <w:kern w:val="0"/>
        </w:rPr>
        <w:t>.</w:t>
      </w:r>
      <w:r w:rsidR="003133BA" w:rsidRPr="000E0BA6">
        <w:rPr>
          <w:rStyle w:val="SubtleEmphasis94a1c50d-022b-478e-bdd4-77b1a6fbb863"/>
          <w:i w:val="0"/>
          <w:iCs w:val="0"/>
          <w:snapToGrid w:val="0"/>
          <w:color w:val="auto"/>
          <w:kern w:val="0"/>
        </w:rPr>
        <w:t xml:space="preserve"> </w:t>
      </w:r>
      <w:r w:rsidR="00970228">
        <w:rPr>
          <w:rStyle w:val="SubtleEmphasis94a1c50d-022b-478e-bdd4-77b1a6fbb863"/>
          <w:i w:val="0"/>
          <w:iCs w:val="0"/>
          <w:snapToGrid w:val="0"/>
          <w:color w:val="auto"/>
          <w:kern w:val="0"/>
        </w:rPr>
        <w:t>In the specific field of transportation research</w:t>
      </w:r>
      <w:r w:rsidR="00970228" w:rsidRPr="000E0BA6">
        <w:rPr>
          <w:rStyle w:val="SubtleEmphasis94a1c50d-022b-478e-bdd4-77b1a6fbb863"/>
          <w:i w:val="0"/>
          <w:iCs w:val="0"/>
          <w:snapToGrid w:val="0"/>
          <w:color w:val="auto"/>
          <w:kern w:val="0"/>
        </w:rPr>
        <w:t xml:space="preserve">, to celebrate the first fifty years of the </w:t>
      </w:r>
      <w:r w:rsidR="00970228" w:rsidRPr="00127DF2">
        <w:rPr>
          <w:rStyle w:val="SubtleEmphasis94a1c50d-022b-478e-bdd4-77b1a6fbb863"/>
          <w:iCs w:val="0"/>
          <w:snapToGrid w:val="0"/>
          <w:color w:val="auto"/>
          <w:kern w:val="0"/>
        </w:rPr>
        <w:t>Transportation Research</w:t>
      </w:r>
      <w:r w:rsidR="00970228" w:rsidRPr="000E0BA6">
        <w:rPr>
          <w:rStyle w:val="SubtleEmphasis94a1c50d-022b-478e-bdd4-77b1a6fbb863"/>
          <w:i w:val="0"/>
          <w:iCs w:val="0"/>
          <w:snapToGrid w:val="0"/>
          <w:color w:val="auto"/>
          <w:kern w:val="0"/>
        </w:rPr>
        <w:t xml:space="preserve"> journals (1967–2017), a bibliometric overview of the half-century developmental journey of the seven parts of the </w:t>
      </w:r>
      <w:r w:rsidR="00970228" w:rsidRPr="001C0927">
        <w:rPr>
          <w:rStyle w:val="SubtleEmphasis94a1c50d-022b-478e-bdd4-77b1a6fbb863"/>
          <w:iCs w:val="0"/>
          <w:snapToGrid w:val="0"/>
          <w:color w:val="auto"/>
          <w:kern w:val="0"/>
        </w:rPr>
        <w:t>TR</w:t>
      </w:r>
      <w:r w:rsidR="00970228" w:rsidRPr="000E0BA6">
        <w:rPr>
          <w:rStyle w:val="SubtleEmphasis94a1c50d-022b-478e-bdd4-77b1a6fbb863"/>
          <w:i w:val="0"/>
          <w:iCs w:val="0"/>
          <w:snapToGrid w:val="0"/>
          <w:color w:val="auto"/>
          <w:kern w:val="0"/>
        </w:rPr>
        <w:t xml:space="preserve"> journals (i.e., the initial </w:t>
      </w:r>
      <w:r w:rsidR="00970228" w:rsidRPr="00127DF2">
        <w:rPr>
          <w:rStyle w:val="SubtleEmphasis94a1c50d-022b-478e-bdd4-77b1a6fbb863"/>
          <w:iCs w:val="0"/>
          <w:snapToGrid w:val="0"/>
          <w:color w:val="auto"/>
          <w:kern w:val="0"/>
        </w:rPr>
        <w:t>Transportation Research</w:t>
      </w:r>
      <w:r w:rsidR="00970228" w:rsidRPr="000E0BA6">
        <w:rPr>
          <w:rStyle w:val="SubtleEmphasis94a1c50d-022b-478e-bdd4-77b1a6fbb863"/>
          <w:i w:val="0"/>
          <w:iCs w:val="0"/>
          <w:snapToGrid w:val="0"/>
          <w:color w:val="auto"/>
          <w:kern w:val="0"/>
        </w:rPr>
        <w:t xml:space="preserve"> (1967–1978) and </w:t>
      </w:r>
      <w:r w:rsidR="00E33D1B">
        <w:rPr>
          <w:rStyle w:val="SubtleEmphasis94a1c50d-022b-478e-bdd4-77b1a6fbb863"/>
          <w:iCs w:val="0"/>
          <w:snapToGrid w:val="0"/>
          <w:color w:val="auto"/>
          <w:kern w:val="0"/>
        </w:rPr>
        <w:t>TR-Part A</w:t>
      </w:r>
      <w:r w:rsidR="00970228" w:rsidRPr="000E0BA6">
        <w:rPr>
          <w:rStyle w:val="SubtleEmphasis94a1c50d-022b-478e-bdd4-77b1a6fbb863"/>
          <w:i w:val="0"/>
          <w:iCs w:val="0"/>
          <w:snapToGrid w:val="0"/>
          <w:color w:val="auto"/>
          <w:kern w:val="0"/>
        </w:rPr>
        <w:t xml:space="preserve"> </w:t>
      </w:r>
      <w:r w:rsidR="00970228" w:rsidRPr="000E0BA6">
        <w:rPr>
          <w:rStyle w:val="SubtleEmphasis94a1c50d-022b-478e-bdd4-77b1a6fbb863"/>
          <w:rFonts w:hint="eastAsia"/>
          <w:i w:val="0"/>
          <w:iCs w:val="0"/>
          <w:snapToGrid w:val="0"/>
          <w:color w:val="auto"/>
          <w:kern w:val="0"/>
        </w:rPr>
        <w:t>to</w:t>
      </w:r>
      <w:r w:rsidR="00970228" w:rsidRPr="000E0BA6">
        <w:rPr>
          <w:rStyle w:val="SubtleEmphasis94a1c50d-022b-478e-bdd4-77b1a6fbb863"/>
          <w:i w:val="0"/>
          <w:iCs w:val="0"/>
          <w:snapToGrid w:val="0"/>
          <w:color w:val="auto"/>
          <w:kern w:val="0"/>
        </w:rPr>
        <w:t xml:space="preserve"> </w:t>
      </w:r>
      <w:r w:rsidR="00970228" w:rsidRPr="001C0927">
        <w:rPr>
          <w:rStyle w:val="SubtleEmphasis94a1c50d-022b-478e-bdd4-77b1a6fbb863"/>
          <w:iCs w:val="0"/>
          <w:snapToGrid w:val="0"/>
          <w:color w:val="auto"/>
          <w:kern w:val="0"/>
        </w:rPr>
        <w:t>TR-</w:t>
      </w:r>
      <w:r w:rsidR="00DE47A7">
        <w:rPr>
          <w:rStyle w:val="SubtleEmphasis94a1c50d-022b-478e-bdd4-77b1a6fbb863"/>
          <w:iCs w:val="0"/>
          <w:snapToGrid w:val="0"/>
          <w:color w:val="auto"/>
          <w:kern w:val="0"/>
        </w:rPr>
        <w:t>Part</w:t>
      </w:r>
      <w:r w:rsidR="00DE47A7" w:rsidRPr="001C0927">
        <w:rPr>
          <w:rStyle w:val="SubtleEmphasis94a1c50d-022b-478e-bdd4-77b1a6fbb863"/>
          <w:iCs w:val="0"/>
          <w:snapToGrid w:val="0"/>
          <w:color w:val="auto"/>
          <w:kern w:val="0"/>
        </w:rPr>
        <w:t xml:space="preserve"> </w:t>
      </w:r>
      <w:r w:rsidR="00970228" w:rsidRPr="001C0927">
        <w:rPr>
          <w:rStyle w:val="SubtleEmphasis94a1c50d-022b-478e-bdd4-77b1a6fbb863"/>
          <w:iCs w:val="0"/>
          <w:snapToGrid w:val="0"/>
          <w:color w:val="auto"/>
          <w:kern w:val="0"/>
        </w:rPr>
        <w:t>F</w:t>
      </w:r>
      <w:r w:rsidR="00970228" w:rsidRPr="000E0BA6">
        <w:rPr>
          <w:rStyle w:val="SubtleEmphasis94a1c50d-022b-478e-bdd4-77b1a6fbb863"/>
          <w:i w:val="0"/>
          <w:iCs w:val="0"/>
          <w:snapToGrid w:val="0"/>
          <w:color w:val="auto"/>
          <w:kern w:val="0"/>
        </w:rPr>
        <w:t xml:space="preserve">) was conducted by </w:t>
      </w:r>
      <w:proofErr w:type="spellStart"/>
      <w:r w:rsidR="00970228" w:rsidRPr="000E0BA6">
        <w:rPr>
          <w:rStyle w:val="SubtleEmphasis94a1c50d-022b-478e-bdd4-77b1a6fbb863"/>
          <w:i w:val="0"/>
          <w:iCs w:val="0"/>
          <w:snapToGrid w:val="0"/>
          <w:color w:val="0000FF"/>
          <w:kern w:val="0"/>
        </w:rPr>
        <w:t>M</w:t>
      </w:r>
      <w:r w:rsidR="00970228" w:rsidRPr="00EC5CE2">
        <w:rPr>
          <w:rStyle w:val="SubtleEmphasis94a1c50d-022b-478e-bdd4-77b1a6fbb863"/>
          <w:i w:val="0"/>
          <w:iCs w:val="0"/>
          <w:snapToGrid w:val="0"/>
          <w:color w:val="0000FF"/>
          <w:kern w:val="0"/>
        </w:rPr>
        <w:t>odak</w:t>
      </w:r>
      <w:proofErr w:type="spellEnd"/>
      <w:r w:rsidR="00970228" w:rsidRPr="00EC5CE2">
        <w:rPr>
          <w:rStyle w:val="SubtleEmphasis94a1c50d-022b-478e-bdd4-77b1a6fbb863"/>
          <w:i w:val="0"/>
          <w:iCs w:val="0"/>
          <w:snapToGrid w:val="0"/>
          <w:color w:val="0000FF"/>
          <w:kern w:val="0"/>
        </w:rPr>
        <w:t xml:space="preserve"> et al. (20</w:t>
      </w:r>
      <w:r w:rsidR="00970228" w:rsidRPr="000E0BA6">
        <w:rPr>
          <w:rStyle w:val="SubtleEmphasis94a1c50d-022b-478e-bdd4-77b1a6fbb863"/>
          <w:i w:val="0"/>
          <w:iCs w:val="0"/>
          <w:snapToGrid w:val="0"/>
          <w:color w:val="0000FF"/>
          <w:kern w:val="0"/>
        </w:rPr>
        <w:t>19)</w:t>
      </w:r>
      <w:r w:rsidR="00970228" w:rsidRPr="000E0BA6">
        <w:rPr>
          <w:rStyle w:val="SubtleEmphasis94a1c50d-022b-478e-bdd4-77b1a6fbb863"/>
          <w:i w:val="0"/>
          <w:iCs w:val="0"/>
          <w:snapToGrid w:val="0"/>
          <w:color w:val="auto"/>
          <w:kern w:val="0"/>
        </w:rPr>
        <w:t>.</w:t>
      </w:r>
    </w:p>
    <w:p w14:paraId="44C1E1F3" w14:textId="0138E1ED" w:rsidR="00503B00" w:rsidRPr="00A60C53" w:rsidRDefault="00970228" w:rsidP="004A6331">
      <w:pPr>
        <w:ind w:firstLine="480"/>
        <w:rPr>
          <w:rStyle w:val="SubtleEmphasis94a1c50d-022b-478e-bdd4-77b1a6fbb863"/>
          <w:i w:val="0"/>
          <w:iCs w:val="0"/>
          <w:color w:val="auto"/>
        </w:rPr>
      </w:pPr>
      <w:r>
        <w:rPr>
          <w:rStyle w:val="SubtleEmphasis94a1c50d-022b-478e-bdd4-77b1a6fbb863"/>
          <w:i w:val="0"/>
          <w:iCs w:val="0"/>
          <w:snapToGrid w:val="0"/>
          <w:color w:val="auto"/>
          <w:szCs w:val="24"/>
        </w:rPr>
        <w:t xml:space="preserve">In this paper, the focus is on a </w:t>
      </w:r>
      <w:r w:rsidR="00127DF2" w:rsidRPr="00127DF2">
        <w:rPr>
          <w:rStyle w:val="SubtleEmphasis94a1c50d-022b-478e-bdd4-77b1a6fbb863"/>
          <w:i w:val="0"/>
          <w:iCs w:val="0"/>
          <w:snapToGrid w:val="0"/>
          <w:color w:val="auto"/>
          <w:szCs w:val="24"/>
        </w:rPr>
        <w:t>specialized</w:t>
      </w:r>
      <w:r w:rsidR="00127DF2">
        <w:rPr>
          <w:rStyle w:val="SubtleEmphasis94a1c50d-022b-478e-bdd4-77b1a6fbb863"/>
          <w:i w:val="0"/>
          <w:iCs w:val="0"/>
          <w:snapToGrid w:val="0"/>
          <w:color w:val="auto"/>
          <w:szCs w:val="24"/>
        </w:rPr>
        <w:t xml:space="preserve"> </w:t>
      </w:r>
      <w:r w:rsidR="0038090F" w:rsidRPr="000E0BA6">
        <w:rPr>
          <w:rStyle w:val="SubtleEmphasis94a1c50d-022b-478e-bdd4-77b1a6fbb863"/>
          <w:i w:val="0"/>
          <w:iCs w:val="0"/>
          <w:snapToGrid w:val="0"/>
          <w:color w:val="auto"/>
          <w:szCs w:val="24"/>
        </w:rPr>
        <w:t xml:space="preserve">bibliometric overview </w:t>
      </w:r>
      <w:r w:rsidR="00127DF2">
        <w:rPr>
          <w:rStyle w:val="SubtleEmphasis94a1c50d-022b-478e-bdd4-77b1a6fbb863"/>
          <w:i w:val="0"/>
          <w:iCs w:val="0"/>
          <w:snapToGrid w:val="0"/>
          <w:color w:val="auto"/>
          <w:szCs w:val="24"/>
        </w:rPr>
        <w:t>o</w:t>
      </w:r>
      <w:r>
        <w:rPr>
          <w:rStyle w:val="SubtleEmphasis94a1c50d-022b-478e-bdd4-77b1a6fbb863"/>
          <w:i w:val="0"/>
          <w:iCs w:val="0"/>
          <w:snapToGrid w:val="0"/>
          <w:color w:val="auto"/>
          <w:szCs w:val="24"/>
        </w:rPr>
        <w:t>f</w:t>
      </w:r>
      <w:r w:rsidR="00127DF2">
        <w:rPr>
          <w:rStyle w:val="SubtleEmphasis94a1c50d-022b-478e-bdd4-77b1a6fbb863"/>
          <w:i w:val="0"/>
          <w:iCs w:val="0"/>
          <w:snapToGrid w:val="0"/>
          <w:color w:val="auto"/>
          <w:szCs w:val="24"/>
        </w:rPr>
        <w:t xml:space="preserve"> the development of</w:t>
      </w:r>
      <w:r w:rsidR="0038090F" w:rsidRPr="000E0BA6">
        <w:rPr>
          <w:rStyle w:val="SubtleEmphasis94a1c50d-022b-478e-bdd4-77b1a6fbb863"/>
          <w:i w:val="0"/>
          <w:iCs w:val="0"/>
          <w:snapToGrid w:val="0"/>
          <w:color w:val="auto"/>
          <w:szCs w:val="24"/>
        </w:rPr>
        <w:t xml:space="preserve"> </w:t>
      </w:r>
      <w:r w:rsidR="00E33D1B">
        <w:rPr>
          <w:rStyle w:val="SubtleEmphasis94a1c50d-022b-478e-bdd4-77b1a6fbb863"/>
          <w:snapToGrid w:val="0"/>
          <w:color w:val="auto"/>
          <w:szCs w:val="24"/>
        </w:rPr>
        <w:t>TR-Part B</w:t>
      </w:r>
      <w:r w:rsidR="005928BF">
        <w:rPr>
          <w:rStyle w:val="SubtleEmphasis94a1c50d-022b-478e-bdd4-77b1a6fbb863"/>
          <w:i w:val="0"/>
          <w:snapToGrid w:val="0"/>
          <w:color w:val="auto"/>
          <w:szCs w:val="24"/>
        </w:rPr>
        <w:t xml:space="preserve">, which has been </w:t>
      </w:r>
      <w:r w:rsidR="005928BF" w:rsidRPr="000E0BA6">
        <w:rPr>
          <w:rStyle w:val="SubtleEmphasis94a1c50d-022b-478e-bdd4-77b1a6fbb863"/>
          <w:i w:val="0"/>
          <w:iCs w:val="0"/>
          <w:snapToGrid w:val="0"/>
          <w:color w:val="auto"/>
          <w:szCs w:val="24"/>
        </w:rPr>
        <w:t>the</w:t>
      </w:r>
      <w:r w:rsidR="005928BF" w:rsidRPr="00EC5CE2">
        <w:rPr>
          <w:szCs w:val="24"/>
        </w:rPr>
        <w:t xml:space="preserve"> </w:t>
      </w:r>
      <w:r w:rsidR="005928BF">
        <w:rPr>
          <w:szCs w:val="24"/>
        </w:rPr>
        <w:t>top</w:t>
      </w:r>
      <w:r w:rsidR="005928BF" w:rsidRPr="00EC5CE2">
        <w:rPr>
          <w:szCs w:val="24"/>
        </w:rPr>
        <w:t xml:space="preserve"> jour</w:t>
      </w:r>
      <w:r w:rsidR="005928BF" w:rsidRPr="00EC5CE2">
        <w:rPr>
          <w:rStyle w:val="SubtleEmphasis94a1c50d-022b-478e-bdd4-77b1a6fbb863"/>
          <w:i w:val="0"/>
          <w:iCs w:val="0"/>
          <w:snapToGrid w:val="0"/>
          <w:color w:val="auto"/>
          <w:szCs w:val="24"/>
        </w:rPr>
        <w:t>nal</w:t>
      </w:r>
      <w:r w:rsidR="005928BF">
        <w:rPr>
          <w:rStyle w:val="SubtleEmphasis94a1c50d-022b-478e-bdd4-77b1a6fbb863"/>
          <w:i w:val="0"/>
          <w:iCs w:val="0"/>
          <w:snapToGrid w:val="0"/>
          <w:color w:val="auto"/>
          <w:szCs w:val="24"/>
        </w:rPr>
        <w:t xml:space="preserve"> in the </w:t>
      </w:r>
      <w:r w:rsidR="005928BF" w:rsidRPr="002A6F6F">
        <w:rPr>
          <w:rStyle w:val="SubtleEmphasis94a1c50d-022b-478e-bdd4-77b1a6fbb863"/>
          <w:snapToGrid w:val="0"/>
          <w:color w:val="auto"/>
          <w:kern w:val="0"/>
        </w:rPr>
        <w:t>TR</w:t>
      </w:r>
      <w:r w:rsidR="005928BF">
        <w:rPr>
          <w:rStyle w:val="SubtleEmphasis94a1c50d-022b-478e-bdd4-77b1a6fbb863"/>
          <w:i w:val="0"/>
          <w:iCs w:val="0"/>
          <w:snapToGrid w:val="0"/>
          <w:color w:val="auto"/>
          <w:kern w:val="0"/>
        </w:rPr>
        <w:t xml:space="preserve"> </w:t>
      </w:r>
      <w:r w:rsidR="00D456A1">
        <w:rPr>
          <w:rStyle w:val="SubtleEmphasis94a1c50d-022b-478e-bdd4-77b1a6fbb863"/>
          <w:i w:val="0"/>
          <w:iCs w:val="0"/>
          <w:snapToGrid w:val="0"/>
          <w:color w:val="auto"/>
          <w:kern w:val="0"/>
        </w:rPr>
        <w:t>series</w:t>
      </w:r>
      <w:r w:rsidR="003C02FB" w:rsidRPr="000E0BA6">
        <w:rPr>
          <w:rStyle w:val="SubtleEmphasis94a1c50d-022b-478e-bdd4-77b1a6fbb863"/>
          <w:i w:val="0"/>
          <w:iCs w:val="0"/>
          <w:snapToGrid w:val="0"/>
          <w:color w:val="auto"/>
          <w:szCs w:val="24"/>
        </w:rPr>
        <w:t>.</w:t>
      </w:r>
      <w:r w:rsidR="003C02FB" w:rsidRPr="000E0BA6">
        <w:rPr>
          <w:rStyle w:val="SubtleEmphasis94a1c50d-022b-478e-bdd4-77b1a6fbb863"/>
          <w:rFonts w:hint="eastAsia"/>
          <w:i w:val="0"/>
          <w:iCs w:val="0"/>
          <w:snapToGrid w:val="0"/>
          <w:color w:val="auto"/>
          <w:szCs w:val="24"/>
        </w:rPr>
        <w:t xml:space="preserve"> </w:t>
      </w:r>
      <w:r>
        <w:rPr>
          <w:snapToGrid w:val="0"/>
        </w:rPr>
        <w:t>M</w:t>
      </w:r>
      <w:r w:rsidR="00713A15">
        <w:rPr>
          <w:snapToGrid w:val="0"/>
        </w:rPr>
        <w:t>otivated by the 40</w:t>
      </w:r>
      <w:r w:rsidR="00713A15" w:rsidRPr="006078A6">
        <w:rPr>
          <w:snapToGrid w:val="0"/>
        </w:rPr>
        <w:t>th</w:t>
      </w:r>
      <w:r w:rsidR="00713A15">
        <w:rPr>
          <w:snapToGrid w:val="0"/>
        </w:rPr>
        <w:t xml:space="preserve"> anniversary of</w:t>
      </w:r>
      <w:r w:rsidR="00713A15" w:rsidRPr="00EA653E">
        <w:rPr>
          <w:snapToGrid w:val="0"/>
        </w:rPr>
        <w:t xml:space="preserve"> </w:t>
      </w:r>
      <w:r w:rsidR="00E33D1B">
        <w:rPr>
          <w:i/>
          <w:snapToGrid w:val="0"/>
        </w:rPr>
        <w:t>TR-</w:t>
      </w:r>
      <w:r w:rsidR="00E33D1B">
        <w:rPr>
          <w:i/>
          <w:snapToGrid w:val="0"/>
        </w:rPr>
        <w:lastRenderedPageBreak/>
        <w:t>Part B</w:t>
      </w:r>
      <w:r w:rsidR="00713A15">
        <w:rPr>
          <w:snapToGrid w:val="0"/>
        </w:rPr>
        <w:t xml:space="preserve"> (1979–2019), </w:t>
      </w:r>
      <w:r w:rsidR="00D919AB" w:rsidRPr="000E0BA6">
        <w:rPr>
          <w:rStyle w:val="SubtleEmphasis94a1c50d-022b-478e-bdd4-77b1a6fbb863"/>
          <w:i w:val="0"/>
          <w:iCs w:val="0"/>
          <w:snapToGrid w:val="0"/>
          <w:color w:val="auto"/>
          <w:kern w:val="0"/>
        </w:rPr>
        <w:t xml:space="preserve">the objective </w:t>
      </w:r>
      <w:r w:rsidR="003E36C9">
        <w:rPr>
          <w:rStyle w:val="SubtleEmphasis94a1c50d-022b-478e-bdd4-77b1a6fbb863"/>
          <w:i w:val="0"/>
          <w:iCs w:val="0"/>
          <w:snapToGrid w:val="0"/>
          <w:color w:val="auto"/>
          <w:kern w:val="0"/>
        </w:rPr>
        <w:t xml:space="preserve">of this paper </w:t>
      </w:r>
      <w:r w:rsidR="00D919AB" w:rsidRPr="000E0BA6">
        <w:rPr>
          <w:rStyle w:val="SubtleEmphasis94a1c50d-022b-478e-bdd4-77b1a6fbb863"/>
          <w:i w:val="0"/>
          <w:iCs w:val="0"/>
          <w:snapToGrid w:val="0"/>
          <w:color w:val="auto"/>
          <w:kern w:val="0"/>
        </w:rPr>
        <w:t>is to provide a</w:t>
      </w:r>
      <w:r w:rsidR="007B3B65">
        <w:rPr>
          <w:rStyle w:val="SubtleEmphasis94a1c50d-022b-478e-bdd4-77b1a6fbb863"/>
          <w:i w:val="0"/>
          <w:iCs w:val="0"/>
          <w:snapToGrid w:val="0"/>
          <w:color w:val="auto"/>
          <w:kern w:val="0"/>
        </w:rPr>
        <w:t>n</w:t>
      </w:r>
      <w:r w:rsidR="00D919AB" w:rsidRPr="000E0BA6">
        <w:rPr>
          <w:rStyle w:val="SubtleEmphasis94a1c50d-022b-478e-bdd4-77b1a6fbb863"/>
          <w:i w:val="0"/>
          <w:iCs w:val="0"/>
          <w:snapToGrid w:val="0"/>
          <w:color w:val="auto"/>
          <w:kern w:val="0"/>
        </w:rPr>
        <w:t xml:space="preserve"> informative, bibliographic</w:t>
      </w:r>
      <w:r w:rsidR="00C639CF" w:rsidRPr="000E0BA6">
        <w:rPr>
          <w:rStyle w:val="SubtleEmphasis94a1c50d-022b-478e-bdd4-77b1a6fbb863"/>
          <w:i w:val="0"/>
          <w:iCs w:val="0"/>
          <w:snapToGrid w:val="0"/>
          <w:color w:val="auto"/>
          <w:kern w:val="0"/>
        </w:rPr>
        <w:t xml:space="preserve"> </w:t>
      </w:r>
      <w:r w:rsidR="00D919AB" w:rsidRPr="000E0BA6">
        <w:rPr>
          <w:rStyle w:val="SubtleEmphasis94a1c50d-022b-478e-bdd4-77b1a6fbb863"/>
          <w:i w:val="0"/>
          <w:iCs w:val="0"/>
          <w:snapToGrid w:val="0"/>
          <w:color w:val="auto"/>
          <w:kern w:val="0"/>
        </w:rPr>
        <w:t xml:space="preserve">overview of </w:t>
      </w:r>
      <w:r w:rsidR="00E33D1B">
        <w:rPr>
          <w:rStyle w:val="SubtleEmphasis94a1c50d-022b-478e-bdd4-77b1a6fbb863"/>
          <w:iCs w:val="0"/>
          <w:snapToGrid w:val="0"/>
          <w:color w:val="auto"/>
          <w:kern w:val="0"/>
        </w:rPr>
        <w:t>TR-Part B</w:t>
      </w:r>
      <w:r w:rsidR="00000F1E">
        <w:rPr>
          <w:rStyle w:val="SubtleEmphasis94a1c50d-022b-478e-bdd4-77b1a6fbb863"/>
          <w:i w:val="0"/>
          <w:iCs w:val="0"/>
          <w:snapToGrid w:val="0"/>
          <w:color w:val="auto"/>
          <w:kern w:val="0"/>
        </w:rPr>
        <w:t xml:space="preserve"> over its lifetime</w:t>
      </w:r>
      <w:r w:rsidR="00C639CF">
        <w:rPr>
          <w:rStyle w:val="SubtleEmphasis94a1c50d-022b-478e-bdd4-77b1a6fbb863"/>
          <w:i w:val="0"/>
          <w:iCs w:val="0"/>
          <w:snapToGrid w:val="0"/>
          <w:color w:val="auto"/>
          <w:kern w:val="0"/>
        </w:rPr>
        <w:t>.</w:t>
      </w:r>
      <w:r w:rsidR="00D919AB" w:rsidRPr="000E0BA6">
        <w:rPr>
          <w:rStyle w:val="SubtleEmphasis94a1c50d-022b-478e-bdd4-77b1a6fbb863"/>
          <w:i w:val="0"/>
          <w:iCs w:val="0"/>
          <w:snapToGrid w:val="0"/>
          <w:color w:val="auto"/>
          <w:kern w:val="0"/>
        </w:rPr>
        <w:t xml:space="preserve"> </w:t>
      </w:r>
      <w:r w:rsidR="00643542">
        <w:rPr>
          <w:rStyle w:val="SubtleEmphasis94a1c50d-022b-478e-bdd4-77b1a6fbb863"/>
          <w:i w:val="0"/>
          <w:iCs w:val="0"/>
          <w:snapToGrid w:val="0"/>
          <w:color w:val="auto"/>
          <w:kern w:val="0"/>
        </w:rPr>
        <w:t>T</w:t>
      </w:r>
      <w:r w:rsidR="00643542" w:rsidRPr="00643542">
        <w:rPr>
          <w:rStyle w:val="SubtleEmphasis94a1c50d-022b-478e-bdd4-77b1a6fbb863"/>
          <w:i w:val="0"/>
          <w:iCs w:val="0"/>
          <w:snapToGrid w:val="0"/>
          <w:color w:val="auto"/>
          <w:kern w:val="0"/>
        </w:rPr>
        <w:t>o achieve th</w:t>
      </w:r>
      <w:r w:rsidR="00643542">
        <w:rPr>
          <w:rStyle w:val="SubtleEmphasis94a1c50d-022b-478e-bdd4-77b1a6fbb863"/>
          <w:i w:val="0"/>
          <w:iCs w:val="0"/>
          <w:snapToGrid w:val="0"/>
          <w:color w:val="auto"/>
          <w:kern w:val="0"/>
        </w:rPr>
        <w:t>is</w:t>
      </w:r>
      <w:r w:rsidR="00643542" w:rsidRPr="00643542">
        <w:rPr>
          <w:rStyle w:val="SubtleEmphasis94a1c50d-022b-478e-bdd4-77b1a6fbb863"/>
          <w:i w:val="0"/>
          <w:iCs w:val="0"/>
          <w:snapToGrid w:val="0"/>
          <w:color w:val="auto"/>
          <w:kern w:val="0"/>
        </w:rPr>
        <w:t xml:space="preserve"> goal</w:t>
      </w:r>
      <w:r w:rsidR="00643542">
        <w:rPr>
          <w:rStyle w:val="SubtleEmphasis94a1c50d-022b-478e-bdd4-77b1a6fbb863"/>
          <w:i w:val="0"/>
          <w:iCs w:val="0"/>
          <w:snapToGrid w:val="0"/>
          <w:color w:val="auto"/>
          <w:kern w:val="0"/>
        </w:rPr>
        <w:t>, a</w:t>
      </w:r>
      <w:r w:rsidR="00D919AB" w:rsidRPr="000E0BA6">
        <w:rPr>
          <w:rStyle w:val="SubtleEmphasis94a1c50d-022b-478e-bdd4-77b1a6fbb863"/>
          <w:i w:val="0"/>
          <w:iCs w:val="0"/>
          <w:snapToGrid w:val="0"/>
          <w:color w:val="auto"/>
          <w:kern w:val="0"/>
        </w:rPr>
        <w:t xml:space="preserve"> wide range of bibliometric indicators</w:t>
      </w:r>
      <w:r w:rsidR="00C639CF">
        <w:rPr>
          <w:rStyle w:val="SubtleEmphasis94a1c50d-022b-478e-bdd4-77b1a6fbb863"/>
          <w:i w:val="0"/>
          <w:iCs w:val="0"/>
          <w:snapToGrid w:val="0"/>
          <w:color w:val="auto"/>
          <w:kern w:val="0"/>
        </w:rPr>
        <w:t xml:space="preserve"> are used</w:t>
      </w:r>
      <w:r w:rsidR="00532023" w:rsidRPr="000E0BA6">
        <w:rPr>
          <w:rStyle w:val="SubtleEmphasis94a1c50d-022b-478e-bdd4-77b1a6fbb863"/>
          <w:i w:val="0"/>
          <w:iCs w:val="0"/>
          <w:snapToGrid w:val="0"/>
          <w:color w:val="auto"/>
          <w:kern w:val="0"/>
        </w:rPr>
        <w:t>,</w:t>
      </w:r>
      <w:r w:rsidR="00D919AB" w:rsidRPr="000E0BA6">
        <w:rPr>
          <w:rStyle w:val="SubtleEmphasis94a1c50d-022b-478e-bdd4-77b1a6fbb863"/>
          <w:i w:val="0"/>
          <w:iCs w:val="0"/>
          <w:snapToGrid w:val="0"/>
          <w:color w:val="auto"/>
          <w:kern w:val="0"/>
        </w:rPr>
        <w:t xml:space="preserve"> including the number of publications</w:t>
      </w:r>
      <w:r w:rsidR="00D919AB" w:rsidRPr="000E0BA6">
        <w:rPr>
          <w:rStyle w:val="SubtleEmphasis94a1c50d-022b-478e-bdd4-77b1a6fbb863"/>
          <w:rFonts w:hint="eastAsia"/>
          <w:i w:val="0"/>
          <w:iCs w:val="0"/>
          <w:snapToGrid w:val="0"/>
          <w:color w:val="auto"/>
          <w:kern w:val="0"/>
        </w:rPr>
        <w:t xml:space="preserve">, </w:t>
      </w:r>
      <w:r w:rsidR="00D919AB" w:rsidRPr="000E0BA6">
        <w:rPr>
          <w:rStyle w:val="SubtleEmphasis94a1c50d-022b-478e-bdd4-77b1a6fbb863"/>
          <w:i w:val="0"/>
          <w:iCs w:val="0"/>
          <w:snapToGrid w:val="0"/>
          <w:color w:val="auto"/>
          <w:kern w:val="0"/>
        </w:rPr>
        <w:t>citations,</w:t>
      </w:r>
      <w:r w:rsidR="00D919AB" w:rsidRPr="000E0BA6">
        <w:rPr>
          <w:rStyle w:val="SubtleEmphasis94a1c50d-022b-478e-bdd4-77b1a6fbb863"/>
          <w:rFonts w:hint="eastAsia"/>
          <w:i w:val="0"/>
          <w:iCs w:val="0"/>
          <w:snapToGrid w:val="0"/>
          <w:color w:val="auto"/>
          <w:kern w:val="0"/>
        </w:rPr>
        <w:t xml:space="preserve"> </w:t>
      </w:r>
      <w:r w:rsidR="00532023" w:rsidRPr="000E0BA6">
        <w:rPr>
          <w:rStyle w:val="SubtleEmphasis94a1c50d-022b-478e-bdd4-77b1a6fbb863"/>
          <w:i w:val="0"/>
          <w:iCs w:val="0"/>
          <w:snapToGrid w:val="0"/>
          <w:color w:val="auto"/>
          <w:kern w:val="0"/>
        </w:rPr>
        <w:t>citations</w:t>
      </w:r>
      <w:r w:rsidR="00D919AB" w:rsidRPr="000E0BA6">
        <w:rPr>
          <w:rStyle w:val="SubtleEmphasis94a1c50d-022b-478e-bdd4-77b1a6fbb863"/>
          <w:i w:val="0"/>
          <w:iCs w:val="0"/>
          <w:snapToGrid w:val="0"/>
          <w:color w:val="auto"/>
          <w:kern w:val="0"/>
        </w:rPr>
        <w:t xml:space="preserve"> per paper, </w:t>
      </w:r>
      <w:r>
        <w:rPr>
          <w:rStyle w:val="SubtleEmphasis94a1c50d-022b-478e-bdd4-77b1a6fbb863"/>
          <w:i w:val="0"/>
          <w:iCs w:val="0"/>
          <w:snapToGrid w:val="0"/>
          <w:color w:val="auto"/>
          <w:kern w:val="0"/>
        </w:rPr>
        <w:t xml:space="preserve">and </w:t>
      </w:r>
      <w:r w:rsidR="00D919AB" w:rsidRPr="001C0927">
        <w:rPr>
          <w:rStyle w:val="SubtleEmphasis94a1c50d-022b-478e-bdd4-77b1a6fbb863"/>
          <w:iCs w:val="0"/>
          <w:snapToGrid w:val="0"/>
          <w:color w:val="auto"/>
          <w:kern w:val="0"/>
        </w:rPr>
        <w:t>h</w:t>
      </w:r>
      <w:r w:rsidR="00D919AB" w:rsidRPr="000E0BA6">
        <w:rPr>
          <w:rStyle w:val="SubtleEmphasis94a1c50d-022b-478e-bdd4-77b1a6fbb863"/>
          <w:i w:val="0"/>
          <w:iCs w:val="0"/>
          <w:snapToGrid w:val="0"/>
          <w:color w:val="auto"/>
          <w:kern w:val="0"/>
        </w:rPr>
        <w:t xml:space="preserve">-index </w:t>
      </w:r>
      <w:r w:rsidR="00D919AB" w:rsidRPr="000E0BA6">
        <w:rPr>
          <w:rStyle w:val="SubtleEmphasis94a1c50d-022b-478e-bdd4-77b1a6fbb863"/>
          <w:rFonts w:hint="eastAsia"/>
          <w:i w:val="0"/>
          <w:iCs w:val="0"/>
          <w:snapToGrid w:val="0"/>
          <w:color w:val="auto"/>
          <w:kern w:val="0"/>
        </w:rPr>
        <w:t>(</w:t>
      </w:r>
      <w:r w:rsidR="00D919AB" w:rsidRPr="000E0BA6">
        <w:rPr>
          <w:rStyle w:val="SubtleEmphasis94a1c50d-022b-478e-bdd4-77b1a6fbb863"/>
          <w:i w:val="0"/>
          <w:iCs w:val="0"/>
          <w:snapToGrid w:val="0"/>
          <w:color w:val="0000FF"/>
          <w:kern w:val="0"/>
        </w:rPr>
        <w:t xml:space="preserve">Alonso et al., 2009; </w:t>
      </w:r>
      <w:proofErr w:type="spellStart"/>
      <w:r w:rsidR="00D919AB" w:rsidRPr="000E0BA6">
        <w:rPr>
          <w:rStyle w:val="SubtleEmphasis94a1c50d-022b-478e-bdd4-77b1a6fbb863"/>
          <w:i w:val="0"/>
          <w:iCs w:val="0"/>
          <w:snapToGrid w:val="0"/>
          <w:color w:val="0000FF"/>
          <w:kern w:val="0"/>
        </w:rPr>
        <w:t>Franceschini</w:t>
      </w:r>
      <w:proofErr w:type="spellEnd"/>
      <w:r w:rsidR="00D919AB" w:rsidRPr="000E0BA6">
        <w:rPr>
          <w:rStyle w:val="SubtleEmphasis94a1c50d-022b-478e-bdd4-77b1a6fbb863"/>
          <w:i w:val="0"/>
          <w:iCs w:val="0"/>
          <w:snapToGrid w:val="0"/>
          <w:color w:val="0000FF"/>
          <w:kern w:val="0"/>
        </w:rPr>
        <w:t xml:space="preserve"> and </w:t>
      </w:r>
      <w:proofErr w:type="spellStart"/>
      <w:r w:rsidR="00D919AB" w:rsidRPr="000E0BA6">
        <w:rPr>
          <w:rStyle w:val="SubtleEmphasis94a1c50d-022b-478e-bdd4-77b1a6fbb863"/>
          <w:i w:val="0"/>
          <w:iCs w:val="0"/>
          <w:snapToGrid w:val="0"/>
          <w:color w:val="0000FF"/>
          <w:kern w:val="0"/>
        </w:rPr>
        <w:t>Maisano</w:t>
      </w:r>
      <w:proofErr w:type="spellEnd"/>
      <w:r w:rsidR="00D919AB" w:rsidRPr="000E0BA6">
        <w:rPr>
          <w:rStyle w:val="SubtleEmphasis94a1c50d-022b-478e-bdd4-77b1a6fbb863"/>
          <w:i w:val="0"/>
          <w:iCs w:val="0"/>
          <w:snapToGrid w:val="0"/>
          <w:color w:val="0000FF"/>
          <w:kern w:val="0"/>
        </w:rPr>
        <w:t>, 2010)</w:t>
      </w:r>
      <w:r w:rsidR="00D919AB" w:rsidRPr="004D076F">
        <w:rPr>
          <w:rStyle w:val="SubtleEmphasis94a1c50d-022b-478e-bdd4-77b1a6fbb863"/>
          <w:rFonts w:hint="eastAsia"/>
          <w:i w:val="0"/>
          <w:iCs w:val="0"/>
          <w:snapToGrid w:val="0"/>
          <w:color w:val="auto"/>
          <w:kern w:val="0"/>
        </w:rPr>
        <w:t>.</w:t>
      </w:r>
      <w:r w:rsidR="00D919AB" w:rsidRPr="004D076F">
        <w:rPr>
          <w:rStyle w:val="SubtleEmphasis94a1c50d-022b-478e-bdd4-77b1a6fbb863"/>
          <w:rFonts w:hint="eastAsia"/>
          <w:i w:val="0"/>
          <w:snapToGrid w:val="0"/>
          <w:color w:val="auto"/>
          <w:kern w:val="0"/>
        </w:rPr>
        <w:t xml:space="preserve"> </w:t>
      </w:r>
      <w:r>
        <w:rPr>
          <w:rStyle w:val="SubtleEmphasis94a1c50d-022b-478e-bdd4-77b1a6fbb863"/>
          <w:i w:val="0"/>
          <w:iCs w:val="0"/>
          <w:snapToGrid w:val="0"/>
          <w:color w:val="auto"/>
          <w:szCs w:val="24"/>
        </w:rPr>
        <w:t xml:space="preserve">The </w:t>
      </w:r>
      <w:proofErr w:type="spellStart"/>
      <w:r w:rsidR="000238CB" w:rsidRPr="002D5452">
        <w:rPr>
          <w:rStyle w:val="SubtleEmphasis94a1c50d-022b-478e-bdd4-77b1a6fbb863"/>
          <w:i w:val="0"/>
          <w:iCs w:val="0"/>
          <w:snapToGrid w:val="0"/>
          <w:color w:val="auto"/>
          <w:szCs w:val="24"/>
        </w:rPr>
        <w:t>VOSviewer</w:t>
      </w:r>
      <w:proofErr w:type="spellEnd"/>
      <w:r w:rsidR="000238CB" w:rsidRPr="00E820FF">
        <w:rPr>
          <w:rStyle w:val="SubtleEmphasis94a1c50d-022b-478e-bdd4-77b1a6fbb863"/>
          <w:i w:val="0"/>
          <w:iCs w:val="0"/>
          <w:snapToGrid w:val="0"/>
          <w:color w:val="auto"/>
          <w:szCs w:val="24"/>
        </w:rPr>
        <w:t xml:space="preserve"> software</w:t>
      </w:r>
      <w:r w:rsidR="000238CB" w:rsidRPr="008B09C5">
        <w:rPr>
          <w:rStyle w:val="SubtleEmphasis94a1c50d-022b-478e-bdd4-77b1a6fbb863"/>
          <w:i w:val="0"/>
          <w:snapToGrid w:val="0"/>
          <w:color w:val="auto"/>
          <w:szCs w:val="24"/>
        </w:rPr>
        <w:t xml:space="preserve"> </w:t>
      </w:r>
      <w:r w:rsidR="000238CB" w:rsidRPr="008B09C5">
        <w:rPr>
          <w:rStyle w:val="SubtleEmphasis94a1c50d-022b-478e-bdd4-77b1a6fbb863"/>
          <w:i w:val="0"/>
          <w:snapToGrid w:val="0"/>
          <w:color w:val="0000FF"/>
          <w:szCs w:val="24"/>
        </w:rPr>
        <w:t>(van Eck and Waltman, 2010)</w:t>
      </w:r>
      <w:r>
        <w:rPr>
          <w:rStyle w:val="SubtleEmphasis94a1c50d-022b-478e-bdd4-77b1a6fbb863"/>
          <w:i w:val="0"/>
          <w:iCs w:val="0"/>
          <w:snapToGrid w:val="0"/>
          <w:color w:val="auto"/>
          <w:kern w:val="0"/>
        </w:rPr>
        <w:t xml:space="preserve"> is employed to compute and visualize</w:t>
      </w:r>
      <w:r>
        <w:rPr>
          <w:rStyle w:val="SubtleEmphasis94a1c50d-022b-478e-bdd4-77b1a6fbb863"/>
          <w:i w:val="0"/>
          <w:iCs w:val="0"/>
          <w:snapToGrid w:val="0"/>
          <w:color w:val="auto"/>
          <w:szCs w:val="24"/>
        </w:rPr>
        <w:t xml:space="preserve"> the bibliometric </w:t>
      </w:r>
      <w:r w:rsidR="00D8163E">
        <w:rPr>
          <w:rStyle w:val="SubtleEmphasis94a1c50d-022b-478e-bdd4-77b1a6fbb863"/>
          <w:i w:val="0"/>
          <w:iCs w:val="0"/>
          <w:snapToGrid w:val="0"/>
          <w:color w:val="auto"/>
          <w:szCs w:val="24"/>
        </w:rPr>
        <w:t>network</w:t>
      </w:r>
      <w:r>
        <w:rPr>
          <w:rStyle w:val="SubtleEmphasis94a1c50d-022b-478e-bdd4-77b1a6fbb863"/>
          <w:i w:val="0"/>
          <w:iCs w:val="0"/>
          <w:snapToGrid w:val="0"/>
          <w:color w:val="auto"/>
          <w:szCs w:val="24"/>
        </w:rPr>
        <w:t>s</w:t>
      </w:r>
      <w:r w:rsidR="003C02FB" w:rsidRPr="00F8725D">
        <w:rPr>
          <w:rStyle w:val="SubtleEmphasis94a1c50d-022b-478e-bdd4-77b1a6fbb863"/>
          <w:i w:val="0"/>
          <w:iCs w:val="0"/>
          <w:snapToGrid w:val="0"/>
          <w:color w:val="auto"/>
          <w:szCs w:val="24"/>
        </w:rPr>
        <w:t>.</w:t>
      </w:r>
    </w:p>
    <w:p w14:paraId="47C50BD5" w14:textId="3F3E41E8" w:rsidR="00503B00" w:rsidRPr="008E518A" w:rsidRDefault="003C02FB" w:rsidP="008E518A">
      <w:pPr>
        <w:ind w:firstLine="480"/>
        <w:rPr>
          <w:rStyle w:val="SubtleEmphasis94a1c50d-022b-478e-bdd4-77b1a6fbb863"/>
          <w:i w:val="0"/>
          <w:iCs w:val="0"/>
          <w:color w:val="auto"/>
        </w:rPr>
      </w:pPr>
      <w:r w:rsidRPr="004D076F">
        <w:rPr>
          <w:rStyle w:val="SubtleEmphasis94a1c50d-022b-478e-bdd4-77b1a6fbb863"/>
          <w:i w:val="0"/>
          <w:iCs w:val="0"/>
          <w:snapToGrid w:val="0"/>
          <w:color w:val="auto"/>
          <w:kern w:val="0"/>
        </w:rPr>
        <w:t xml:space="preserve">The </w:t>
      </w:r>
      <w:r w:rsidR="00C3211F" w:rsidRPr="00C3211F">
        <w:rPr>
          <w:rStyle w:val="SubtleEmphasis94a1c50d-022b-478e-bdd4-77b1a6fbb863"/>
          <w:i w:val="0"/>
          <w:iCs w:val="0"/>
          <w:snapToGrid w:val="0"/>
          <w:color w:val="auto"/>
          <w:kern w:val="0"/>
        </w:rPr>
        <w:t>remainder</w:t>
      </w:r>
      <w:r w:rsidRPr="004D076F">
        <w:rPr>
          <w:rStyle w:val="SubtleEmphasis94a1c50d-022b-478e-bdd4-77b1a6fbb863"/>
          <w:i w:val="0"/>
          <w:iCs w:val="0"/>
          <w:snapToGrid w:val="0"/>
          <w:color w:val="auto"/>
          <w:kern w:val="0"/>
        </w:rPr>
        <w:t xml:space="preserve"> of the paper is structured as follows. </w:t>
      </w:r>
      <w:r w:rsidRPr="007446AD">
        <w:rPr>
          <w:rStyle w:val="SubtleEmphasis94a1c50d-022b-478e-bdd4-77b1a6fbb863"/>
          <w:i w:val="0"/>
          <w:iCs w:val="0"/>
          <w:snapToGrid w:val="0"/>
          <w:color w:val="0000FF"/>
          <w:kern w:val="0"/>
        </w:rPr>
        <w:t>Section 2</w:t>
      </w:r>
      <w:r w:rsidRPr="00655BF2">
        <w:rPr>
          <w:rStyle w:val="SubtleEmphasis94a1c50d-022b-478e-bdd4-77b1a6fbb863"/>
          <w:i w:val="0"/>
          <w:iCs w:val="0"/>
          <w:snapToGrid w:val="0"/>
          <w:color w:val="auto"/>
          <w:kern w:val="0"/>
        </w:rPr>
        <w:t xml:space="preserve"> </w:t>
      </w:r>
      <w:r w:rsidR="008A2729">
        <w:rPr>
          <w:rStyle w:val="SubtleEmphasis94a1c50d-022b-478e-bdd4-77b1a6fbb863"/>
          <w:i w:val="0"/>
          <w:iCs w:val="0"/>
          <w:snapToGrid w:val="0"/>
          <w:color w:val="auto"/>
          <w:kern w:val="0"/>
        </w:rPr>
        <w:t>introduce</w:t>
      </w:r>
      <w:r w:rsidRPr="004D076F">
        <w:rPr>
          <w:rStyle w:val="SubtleEmphasis94a1c50d-022b-478e-bdd4-77b1a6fbb863"/>
          <w:i w:val="0"/>
          <w:iCs w:val="0"/>
          <w:snapToGrid w:val="0"/>
          <w:color w:val="auto"/>
          <w:kern w:val="0"/>
        </w:rPr>
        <w:t>s</w:t>
      </w:r>
      <w:r w:rsidR="00FD1089">
        <w:rPr>
          <w:rStyle w:val="SubtleEmphasis94a1c50d-022b-478e-bdd4-77b1a6fbb863"/>
          <w:i w:val="0"/>
          <w:iCs w:val="0"/>
          <w:snapToGrid w:val="0"/>
          <w:color w:val="auto"/>
          <w:kern w:val="0"/>
        </w:rPr>
        <w:t xml:space="preserve"> data source</w:t>
      </w:r>
      <w:r w:rsidR="00532023">
        <w:rPr>
          <w:rStyle w:val="SubtleEmphasis94a1c50d-022b-478e-bdd4-77b1a6fbb863"/>
          <w:i w:val="0"/>
          <w:iCs w:val="0"/>
          <w:snapToGrid w:val="0"/>
          <w:color w:val="auto"/>
          <w:kern w:val="0"/>
        </w:rPr>
        <w:t>s,</w:t>
      </w:r>
      <w:r w:rsidR="00FD1089">
        <w:rPr>
          <w:rStyle w:val="SubtleEmphasis94a1c50d-022b-478e-bdd4-77b1a6fbb863"/>
          <w:i w:val="0"/>
          <w:iCs w:val="0"/>
          <w:snapToGrid w:val="0"/>
          <w:color w:val="auto"/>
          <w:kern w:val="0"/>
        </w:rPr>
        <w:t xml:space="preserve"> </w:t>
      </w:r>
      <w:r w:rsidR="00723682">
        <w:rPr>
          <w:rStyle w:val="SubtleEmphasis94a1c50d-022b-478e-bdd4-77b1a6fbb863"/>
          <w:i w:val="0"/>
          <w:iCs w:val="0"/>
          <w:snapToGrid w:val="0"/>
          <w:color w:val="auto"/>
          <w:kern w:val="0"/>
        </w:rPr>
        <w:t xml:space="preserve">data </w:t>
      </w:r>
      <w:r w:rsidR="00FD1089">
        <w:rPr>
          <w:rStyle w:val="SubtleEmphasis94a1c50d-022b-478e-bdd4-77b1a6fbb863"/>
          <w:i w:val="0"/>
          <w:iCs w:val="0"/>
          <w:snapToGrid w:val="0"/>
          <w:color w:val="auto"/>
          <w:kern w:val="0"/>
        </w:rPr>
        <w:t>cleaning method</w:t>
      </w:r>
      <w:r w:rsidR="00723682">
        <w:rPr>
          <w:rStyle w:val="SubtleEmphasis94a1c50d-022b-478e-bdd4-77b1a6fbb863"/>
          <w:i w:val="0"/>
          <w:iCs w:val="0"/>
          <w:snapToGrid w:val="0"/>
          <w:color w:val="auto"/>
          <w:kern w:val="0"/>
        </w:rPr>
        <w:t>s</w:t>
      </w:r>
      <w:r w:rsidR="008579B1">
        <w:rPr>
          <w:rStyle w:val="SubtleEmphasis94a1c50d-022b-478e-bdd4-77b1a6fbb863"/>
          <w:i w:val="0"/>
          <w:iCs w:val="0"/>
          <w:snapToGrid w:val="0"/>
          <w:color w:val="auto"/>
          <w:kern w:val="0"/>
        </w:rPr>
        <w:t xml:space="preserve">, </w:t>
      </w:r>
      <w:r w:rsidR="00630AA8" w:rsidRPr="004D076F">
        <w:rPr>
          <w:rStyle w:val="SubtleEmphasis94a1c50d-022b-478e-bdd4-77b1a6fbb863"/>
          <w:i w:val="0"/>
          <w:iCs w:val="0"/>
          <w:snapToGrid w:val="0"/>
          <w:color w:val="auto"/>
          <w:kern w:val="0"/>
        </w:rPr>
        <w:t>the bibliometric methodology</w:t>
      </w:r>
      <w:r w:rsidR="00630AA8">
        <w:rPr>
          <w:rStyle w:val="SubtleEmphasis94a1c50d-022b-478e-bdd4-77b1a6fbb863"/>
          <w:i w:val="0"/>
          <w:iCs w:val="0"/>
          <w:snapToGrid w:val="0"/>
          <w:color w:val="auto"/>
          <w:kern w:val="0"/>
        </w:rPr>
        <w:t xml:space="preserve"> </w:t>
      </w:r>
      <w:r w:rsidR="008579B1">
        <w:rPr>
          <w:rStyle w:val="SubtleEmphasis94a1c50d-022b-478e-bdd4-77b1a6fbb863"/>
          <w:i w:val="0"/>
          <w:iCs w:val="0"/>
          <w:snapToGrid w:val="0"/>
          <w:color w:val="auto"/>
          <w:kern w:val="0"/>
        </w:rPr>
        <w:t>and</w:t>
      </w:r>
      <w:r w:rsidR="00FD1089">
        <w:rPr>
          <w:rStyle w:val="SubtleEmphasis94a1c50d-022b-478e-bdd4-77b1a6fbb863"/>
          <w:i w:val="0"/>
          <w:iCs w:val="0"/>
          <w:snapToGrid w:val="0"/>
          <w:color w:val="auto"/>
          <w:kern w:val="0"/>
        </w:rPr>
        <w:t xml:space="preserve"> analytic</w:t>
      </w:r>
      <w:r w:rsidR="00B75C7B">
        <w:rPr>
          <w:rStyle w:val="SubtleEmphasis94a1c50d-022b-478e-bdd4-77b1a6fbb863"/>
          <w:i w:val="0"/>
          <w:iCs w:val="0"/>
          <w:snapToGrid w:val="0"/>
          <w:color w:val="auto"/>
          <w:kern w:val="0"/>
        </w:rPr>
        <w:t>al</w:t>
      </w:r>
      <w:r w:rsidR="00FD1089">
        <w:rPr>
          <w:rStyle w:val="SubtleEmphasis94a1c50d-022b-478e-bdd4-77b1a6fbb863"/>
          <w:i w:val="0"/>
          <w:iCs w:val="0"/>
          <w:snapToGrid w:val="0"/>
          <w:color w:val="auto"/>
          <w:kern w:val="0"/>
        </w:rPr>
        <w:t xml:space="preserve"> tool</w:t>
      </w:r>
      <w:r w:rsidRPr="004D076F">
        <w:rPr>
          <w:rStyle w:val="SubtleEmphasis94a1c50d-022b-478e-bdd4-77b1a6fbb863"/>
          <w:i w:val="0"/>
          <w:iCs w:val="0"/>
          <w:snapToGrid w:val="0"/>
          <w:color w:val="auto"/>
          <w:kern w:val="0"/>
        </w:rPr>
        <w:t xml:space="preserve"> </w:t>
      </w:r>
      <w:r w:rsidR="00B75C7B">
        <w:rPr>
          <w:rStyle w:val="SubtleEmphasis94a1c50d-022b-478e-bdd4-77b1a6fbb863"/>
          <w:i w:val="0"/>
          <w:iCs w:val="0"/>
          <w:snapToGrid w:val="0"/>
          <w:color w:val="auto"/>
          <w:kern w:val="0"/>
        </w:rPr>
        <w:t xml:space="preserve">that </w:t>
      </w:r>
      <w:r w:rsidR="009B0F7B">
        <w:rPr>
          <w:rStyle w:val="SubtleEmphasis94a1c50d-022b-478e-bdd4-77b1a6fbb863"/>
          <w:i w:val="0"/>
          <w:iCs w:val="0"/>
          <w:snapToGrid w:val="0"/>
          <w:color w:val="auto"/>
          <w:kern w:val="0"/>
        </w:rPr>
        <w:t>to be</w:t>
      </w:r>
      <w:r w:rsidRPr="004D076F">
        <w:rPr>
          <w:rStyle w:val="SubtleEmphasis94a1c50d-022b-478e-bdd4-77b1a6fbb863"/>
          <w:i w:val="0"/>
          <w:iCs w:val="0"/>
          <w:snapToGrid w:val="0"/>
          <w:color w:val="auto"/>
          <w:kern w:val="0"/>
        </w:rPr>
        <w:t xml:space="preserve"> used throughout the paper. </w:t>
      </w:r>
      <w:r w:rsidRPr="00B87C1E">
        <w:rPr>
          <w:rStyle w:val="SubtleEmphasis94a1c50d-022b-478e-bdd4-77b1a6fbb863"/>
          <w:i w:val="0"/>
          <w:iCs w:val="0"/>
          <w:snapToGrid w:val="0"/>
          <w:color w:val="0000FF"/>
          <w:kern w:val="0"/>
        </w:rPr>
        <w:t>Section 3</w:t>
      </w:r>
      <w:r w:rsidRPr="00655BF2">
        <w:rPr>
          <w:rStyle w:val="SubtleEmphasis94a1c50d-022b-478e-bdd4-77b1a6fbb863"/>
          <w:i w:val="0"/>
          <w:iCs w:val="0"/>
          <w:snapToGrid w:val="0"/>
          <w:color w:val="auto"/>
          <w:kern w:val="0"/>
        </w:rPr>
        <w:t xml:space="preserve"> </w:t>
      </w:r>
      <w:r w:rsidR="000238CB" w:rsidRPr="000238CB">
        <w:rPr>
          <w:rStyle w:val="SubtleEmphasis94a1c50d-022b-478e-bdd4-77b1a6fbb863"/>
          <w:i w:val="0"/>
          <w:iCs w:val="0"/>
          <w:snapToGrid w:val="0"/>
          <w:color w:val="auto"/>
          <w:kern w:val="0"/>
        </w:rPr>
        <w:t>analyze</w:t>
      </w:r>
      <w:r w:rsidR="0066752C">
        <w:rPr>
          <w:rStyle w:val="SubtleEmphasis94a1c50d-022b-478e-bdd4-77b1a6fbb863"/>
          <w:i w:val="0"/>
          <w:iCs w:val="0"/>
          <w:snapToGrid w:val="0"/>
          <w:color w:val="auto"/>
          <w:kern w:val="0"/>
        </w:rPr>
        <w:t>s</w:t>
      </w:r>
      <w:r w:rsidR="000238CB" w:rsidRPr="000238CB">
        <w:rPr>
          <w:rStyle w:val="SubtleEmphasis94a1c50d-022b-478e-bdd4-77b1a6fbb863"/>
          <w:i w:val="0"/>
          <w:iCs w:val="0"/>
          <w:snapToGrid w:val="0"/>
          <w:color w:val="auto"/>
          <w:kern w:val="0"/>
        </w:rPr>
        <w:t xml:space="preserve"> a wide range of bibliometric issues</w:t>
      </w:r>
      <w:r w:rsidR="000238CB">
        <w:rPr>
          <w:rStyle w:val="SubtleEmphasis94a1c50d-022b-478e-bdd4-77b1a6fbb863"/>
          <w:i w:val="0"/>
          <w:iCs w:val="0"/>
          <w:snapToGrid w:val="0"/>
          <w:color w:val="auto"/>
          <w:kern w:val="0"/>
        </w:rPr>
        <w:t>,</w:t>
      </w:r>
      <w:r w:rsidRPr="00655BF2">
        <w:rPr>
          <w:rStyle w:val="SubtleEmphasis94a1c50d-022b-478e-bdd4-77b1a6fbb863"/>
          <w:i w:val="0"/>
          <w:iCs w:val="0"/>
          <w:snapToGrid w:val="0"/>
          <w:color w:val="auto"/>
          <w:kern w:val="0"/>
        </w:rPr>
        <w:t xml:space="preserve"> including the publication and citation structure</w:t>
      </w:r>
      <w:r w:rsidR="00723682">
        <w:rPr>
          <w:rStyle w:val="SubtleEmphasis94a1c50d-022b-478e-bdd4-77b1a6fbb863"/>
          <w:i w:val="0"/>
          <w:iCs w:val="0"/>
          <w:snapToGrid w:val="0"/>
          <w:color w:val="auto"/>
          <w:kern w:val="0"/>
        </w:rPr>
        <w:t>s</w:t>
      </w:r>
      <w:r w:rsidR="000238CB">
        <w:rPr>
          <w:rStyle w:val="SubtleEmphasis94a1c50d-022b-478e-bdd4-77b1a6fbb863"/>
          <w:i w:val="0"/>
          <w:iCs w:val="0"/>
          <w:snapToGrid w:val="0"/>
          <w:color w:val="auto"/>
          <w:kern w:val="0"/>
        </w:rPr>
        <w:t>,</w:t>
      </w:r>
      <w:r w:rsidR="00400CFC">
        <w:rPr>
          <w:rStyle w:val="SubtleEmphasis94a1c50d-022b-478e-bdd4-77b1a6fbb863"/>
          <w:i w:val="0"/>
          <w:iCs w:val="0"/>
          <w:snapToGrid w:val="0"/>
          <w:color w:val="auto"/>
          <w:kern w:val="0"/>
        </w:rPr>
        <w:t xml:space="preserve"> </w:t>
      </w:r>
      <w:r w:rsidRPr="00655BF2">
        <w:rPr>
          <w:rStyle w:val="SubtleEmphasis94a1c50d-022b-478e-bdd4-77b1a6fbb863"/>
          <w:i w:val="0"/>
          <w:iCs w:val="0"/>
          <w:snapToGrid w:val="0"/>
          <w:color w:val="auto"/>
          <w:kern w:val="0"/>
        </w:rPr>
        <w:t xml:space="preserve">the </w:t>
      </w:r>
      <w:r w:rsidR="00643542">
        <w:rPr>
          <w:rStyle w:val="SubtleEmphasis94a1c50d-022b-478e-bdd4-77b1a6fbb863"/>
          <w:i w:val="0"/>
          <w:iCs w:val="0"/>
          <w:snapToGrid w:val="0"/>
          <w:color w:val="auto"/>
          <w:kern w:val="0"/>
        </w:rPr>
        <w:t>prolific units</w:t>
      </w:r>
      <w:r w:rsidR="00723682">
        <w:rPr>
          <w:rStyle w:val="SubtleEmphasis94a1c50d-022b-478e-bdd4-77b1a6fbb863"/>
          <w:i w:val="0"/>
          <w:iCs w:val="0"/>
          <w:snapToGrid w:val="0"/>
          <w:color w:val="auto"/>
          <w:kern w:val="0"/>
        </w:rPr>
        <w:t xml:space="preserve"> with most publications in </w:t>
      </w:r>
      <w:r w:rsidR="00E33D1B">
        <w:rPr>
          <w:rStyle w:val="SubtleEmphasis94a1c50d-022b-478e-bdd4-77b1a6fbb863"/>
          <w:iCs w:val="0"/>
          <w:snapToGrid w:val="0"/>
          <w:color w:val="auto"/>
          <w:kern w:val="0"/>
        </w:rPr>
        <w:t>TR-Part B</w:t>
      </w:r>
      <w:r w:rsidR="000238CB">
        <w:rPr>
          <w:rStyle w:val="SubtleEmphasis94a1c50d-022b-478e-bdd4-77b1a6fbb863"/>
          <w:i w:val="0"/>
          <w:snapToGrid w:val="0"/>
          <w:color w:val="auto"/>
          <w:kern w:val="0"/>
        </w:rPr>
        <w:t xml:space="preserve">, and those citing </w:t>
      </w:r>
      <w:r w:rsidR="00E33D1B">
        <w:rPr>
          <w:rStyle w:val="SubtleEmphasis94a1c50d-022b-478e-bdd4-77b1a6fbb863"/>
          <w:iCs w:val="0"/>
          <w:snapToGrid w:val="0"/>
          <w:color w:val="auto"/>
          <w:kern w:val="0"/>
        </w:rPr>
        <w:t>TR-Part B</w:t>
      </w:r>
      <w:r w:rsidR="000238CB">
        <w:rPr>
          <w:rStyle w:val="SubtleEmphasis94a1c50d-022b-478e-bdd4-77b1a6fbb863"/>
          <w:i w:val="0"/>
          <w:snapToGrid w:val="0"/>
          <w:color w:val="auto"/>
          <w:kern w:val="0"/>
        </w:rPr>
        <w:t xml:space="preserve"> </w:t>
      </w:r>
      <w:r w:rsidR="0066752C">
        <w:rPr>
          <w:rStyle w:val="SubtleEmphasis94a1c50d-022b-478e-bdd4-77b1a6fbb863"/>
          <w:i w:val="0"/>
          <w:snapToGrid w:val="0"/>
          <w:color w:val="auto"/>
          <w:kern w:val="0"/>
        </w:rPr>
        <w:t xml:space="preserve">the </w:t>
      </w:r>
      <w:r w:rsidR="000238CB">
        <w:rPr>
          <w:rStyle w:val="SubtleEmphasis94a1c50d-022b-478e-bdd4-77b1a6fbb863"/>
          <w:i w:val="0"/>
          <w:snapToGrid w:val="0"/>
          <w:color w:val="auto"/>
          <w:kern w:val="0"/>
        </w:rPr>
        <w:t>most</w:t>
      </w:r>
      <w:r w:rsidR="00BF6B79" w:rsidRPr="00655BF2">
        <w:rPr>
          <w:rStyle w:val="SubtleEmphasis94a1c50d-022b-478e-bdd4-77b1a6fbb863"/>
          <w:i w:val="0"/>
          <w:iCs w:val="0"/>
          <w:snapToGrid w:val="0"/>
          <w:color w:val="auto"/>
          <w:kern w:val="0"/>
        </w:rPr>
        <w:t>.</w:t>
      </w:r>
      <w:r w:rsidRPr="00532023">
        <w:rPr>
          <w:rStyle w:val="SubtleEmphasis94a1c50d-022b-478e-bdd4-77b1a6fbb863"/>
          <w:i w:val="0"/>
          <w:iCs w:val="0"/>
          <w:snapToGrid w:val="0"/>
          <w:color w:val="auto"/>
          <w:kern w:val="0"/>
        </w:rPr>
        <w:t xml:space="preserve"> </w:t>
      </w:r>
      <w:r w:rsidRPr="00B87C1E">
        <w:rPr>
          <w:rStyle w:val="SubtleEmphasis94a1c50d-022b-478e-bdd4-77b1a6fbb863"/>
          <w:i w:val="0"/>
          <w:iCs w:val="0"/>
          <w:snapToGrid w:val="0"/>
          <w:color w:val="0000FF"/>
          <w:kern w:val="0"/>
        </w:rPr>
        <w:t>Section 4</w:t>
      </w:r>
      <w:r w:rsidRPr="00655BF2">
        <w:rPr>
          <w:rStyle w:val="SubtleEmphasis94a1c50d-022b-478e-bdd4-77b1a6fbb863"/>
          <w:i w:val="0"/>
          <w:iCs w:val="0"/>
          <w:snapToGrid w:val="0"/>
          <w:color w:val="auto"/>
          <w:kern w:val="0"/>
        </w:rPr>
        <w:t xml:space="preserve"> presents </w:t>
      </w:r>
      <w:r w:rsidR="002A1E17">
        <w:rPr>
          <w:rStyle w:val="SubtleEmphasis94a1c50d-022b-478e-bdd4-77b1a6fbb863"/>
          <w:i w:val="0"/>
          <w:iCs w:val="0"/>
          <w:snapToGrid w:val="0"/>
          <w:color w:val="auto"/>
          <w:kern w:val="0"/>
        </w:rPr>
        <w:t xml:space="preserve">a </w:t>
      </w:r>
      <w:r w:rsidR="00BF6B79" w:rsidRPr="00655BF2">
        <w:rPr>
          <w:rStyle w:val="SubtleEmphasis94a1c50d-022b-478e-bdd4-77b1a6fbb863"/>
          <w:i w:val="0"/>
          <w:iCs w:val="0"/>
          <w:snapToGrid w:val="0"/>
          <w:color w:val="auto"/>
          <w:kern w:val="0"/>
        </w:rPr>
        <w:t xml:space="preserve">visualization </w:t>
      </w:r>
      <w:r w:rsidRPr="00655BF2">
        <w:rPr>
          <w:rStyle w:val="SubtleEmphasis94a1c50d-022b-478e-bdd4-77b1a6fbb863"/>
          <w:i w:val="0"/>
          <w:iCs w:val="0"/>
          <w:snapToGrid w:val="0"/>
          <w:color w:val="auto"/>
          <w:kern w:val="0"/>
        </w:rPr>
        <w:t>analysis o</w:t>
      </w:r>
      <w:r w:rsidRPr="00655BF2">
        <w:t xml:space="preserve">f </w:t>
      </w:r>
      <w:r w:rsidR="00E33D1B">
        <w:rPr>
          <w:i/>
          <w:iCs/>
        </w:rPr>
        <w:t>TR-Part B</w:t>
      </w:r>
      <w:r w:rsidR="006C19D3" w:rsidRPr="00532023">
        <w:t xml:space="preserve"> </w:t>
      </w:r>
      <w:r w:rsidR="00A304CC">
        <w:t>using</w:t>
      </w:r>
      <w:r w:rsidR="00A304CC" w:rsidRPr="00655BF2">
        <w:t xml:space="preserve"> </w:t>
      </w:r>
      <w:proofErr w:type="spellStart"/>
      <w:r w:rsidR="00A304CC" w:rsidRPr="004970C8">
        <w:rPr>
          <w:rStyle w:val="SubtleEmphasis94a1c50d-022b-478e-bdd4-77b1a6fbb863"/>
          <w:i w:val="0"/>
          <w:iCs w:val="0"/>
          <w:snapToGrid w:val="0"/>
          <w:color w:val="auto"/>
          <w:kern w:val="0"/>
        </w:rPr>
        <w:t>VOSviewer</w:t>
      </w:r>
      <w:proofErr w:type="spellEnd"/>
      <w:r w:rsidR="00A304CC" w:rsidRPr="00532023">
        <w:rPr>
          <w:rStyle w:val="SubtleEmphasis94a1c50d-022b-478e-bdd4-77b1a6fbb863"/>
          <w:i w:val="0"/>
          <w:iCs w:val="0"/>
          <w:snapToGrid w:val="0"/>
          <w:color w:val="auto"/>
          <w:kern w:val="0"/>
        </w:rPr>
        <w:t xml:space="preserve"> </w:t>
      </w:r>
      <w:r w:rsidR="00A304CC" w:rsidRPr="009F491C">
        <w:rPr>
          <w:rStyle w:val="SubtleEmphasis94a1c50d-022b-478e-bdd4-77b1a6fbb863"/>
          <w:i w:val="0"/>
          <w:iCs w:val="0"/>
          <w:snapToGrid w:val="0"/>
          <w:color w:val="auto"/>
          <w:kern w:val="0"/>
        </w:rPr>
        <w:t>software</w:t>
      </w:r>
      <w:r w:rsidR="00A304CC" w:rsidRPr="00532023">
        <w:t xml:space="preserve"> </w:t>
      </w:r>
      <w:r w:rsidR="008E518A" w:rsidRPr="00532023">
        <w:t xml:space="preserve">on </w:t>
      </w:r>
      <w:r w:rsidR="008E518A" w:rsidRPr="00532023">
        <w:rPr>
          <w:rStyle w:val="SubtleEmphasis94a1c50d-022b-478e-bdd4-77b1a6fbb863"/>
          <w:i w:val="0"/>
          <w:snapToGrid w:val="0"/>
          <w:color w:val="auto"/>
          <w:szCs w:val="24"/>
        </w:rPr>
        <w:t>co-authorship</w:t>
      </w:r>
      <w:r w:rsidR="009771EA">
        <w:t xml:space="preserve"> and</w:t>
      </w:r>
      <w:r w:rsidR="008E518A" w:rsidRPr="00532023">
        <w:t xml:space="preserve"> </w:t>
      </w:r>
      <w:r w:rsidR="008E518A" w:rsidRPr="00532023">
        <w:rPr>
          <w:rStyle w:val="SubtleEmphasis94a1c50d-022b-478e-bdd4-77b1a6fbb863"/>
          <w:i w:val="0"/>
          <w:snapToGrid w:val="0"/>
          <w:color w:val="auto"/>
          <w:szCs w:val="24"/>
        </w:rPr>
        <w:t>bibliometric coupling</w:t>
      </w:r>
      <w:r w:rsidRPr="00655BF2">
        <w:rPr>
          <w:rStyle w:val="SubtleEmphasis94a1c50d-022b-478e-bdd4-77b1a6fbb863"/>
          <w:i w:val="0"/>
          <w:iCs w:val="0"/>
          <w:snapToGrid w:val="0"/>
          <w:color w:val="auto"/>
          <w:kern w:val="0"/>
        </w:rPr>
        <w:t xml:space="preserve">. Finally, </w:t>
      </w:r>
      <w:r w:rsidR="00BE07D6">
        <w:rPr>
          <w:rStyle w:val="SubtleEmphasis94a1c50d-022b-478e-bdd4-77b1a6fbb863"/>
          <w:i w:val="0"/>
          <w:iCs w:val="0"/>
          <w:snapToGrid w:val="0"/>
          <w:color w:val="0000FF"/>
          <w:kern w:val="0"/>
        </w:rPr>
        <w:t>S</w:t>
      </w:r>
      <w:r w:rsidRPr="00B87C1E">
        <w:rPr>
          <w:rStyle w:val="SubtleEmphasis94a1c50d-022b-478e-bdd4-77b1a6fbb863"/>
          <w:i w:val="0"/>
          <w:iCs w:val="0"/>
          <w:snapToGrid w:val="0"/>
          <w:color w:val="0000FF"/>
          <w:kern w:val="0"/>
        </w:rPr>
        <w:t>ection 5</w:t>
      </w:r>
      <w:r w:rsidRPr="00655BF2">
        <w:rPr>
          <w:rStyle w:val="SubtleEmphasis94a1c50d-022b-478e-bdd4-77b1a6fbb863"/>
          <w:i w:val="0"/>
          <w:iCs w:val="0"/>
          <w:snapToGrid w:val="0"/>
          <w:color w:val="auto"/>
          <w:kern w:val="0"/>
        </w:rPr>
        <w:t xml:space="preserve"> </w:t>
      </w:r>
      <w:r w:rsidRPr="004D076F">
        <w:rPr>
          <w:rStyle w:val="SubtleEmphasis94a1c50d-022b-478e-bdd4-77b1a6fbb863"/>
          <w:i w:val="0"/>
          <w:iCs w:val="0"/>
          <w:snapToGrid w:val="0"/>
          <w:color w:val="auto"/>
          <w:kern w:val="0"/>
        </w:rPr>
        <w:t xml:space="preserve">summarizes the </w:t>
      </w:r>
      <w:r w:rsidR="001C0927">
        <w:rPr>
          <w:rStyle w:val="SubtleEmphasis94a1c50d-022b-478e-bdd4-77b1a6fbb863"/>
          <w:i w:val="0"/>
          <w:iCs w:val="0"/>
          <w:snapToGrid w:val="0"/>
          <w:color w:val="auto"/>
          <w:kern w:val="0"/>
        </w:rPr>
        <w:t>key</w:t>
      </w:r>
      <w:r w:rsidRPr="004D076F">
        <w:rPr>
          <w:rStyle w:val="SubtleEmphasis94a1c50d-022b-478e-bdd4-77b1a6fbb863"/>
          <w:i w:val="0"/>
          <w:iCs w:val="0"/>
          <w:snapToGrid w:val="0"/>
          <w:color w:val="auto"/>
          <w:kern w:val="0"/>
        </w:rPr>
        <w:t xml:space="preserve"> findings</w:t>
      </w:r>
      <w:r w:rsidR="00990A7B">
        <w:rPr>
          <w:rStyle w:val="SubtleEmphasis94a1c50d-022b-478e-bdd4-77b1a6fbb863"/>
          <w:i w:val="0"/>
          <w:iCs w:val="0"/>
          <w:snapToGrid w:val="0"/>
          <w:color w:val="auto"/>
          <w:kern w:val="0"/>
        </w:rPr>
        <w:t xml:space="preserve"> </w:t>
      </w:r>
      <w:r w:rsidR="001C0927">
        <w:rPr>
          <w:rStyle w:val="SubtleEmphasis94a1c50d-022b-478e-bdd4-77b1a6fbb863"/>
          <w:i w:val="0"/>
          <w:iCs w:val="0"/>
          <w:snapToGrid w:val="0"/>
          <w:color w:val="auto"/>
          <w:kern w:val="0"/>
        </w:rPr>
        <w:t xml:space="preserve">of this </w:t>
      </w:r>
      <w:r w:rsidR="00EA3506">
        <w:rPr>
          <w:rStyle w:val="SubtleEmphasis94a1c50d-022b-478e-bdd4-77b1a6fbb863"/>
          <w:i w:val="0"/>
          <w:iCs w:val="0"/>
          <w:snapToGrid w:val="0"/>
          <w:color w:val="auto"/>
          <w:kern w:val="0"/>
        </w:rPr>
        <w:t>analysis</w:t>
      </w:r>
      <w:r w:rsidR="001C0927">
        <w:rPr>
          <w:rStyle w:val="SubtleEmphasis94a1c50d-022b-478e-bdd4-77b1a6fbb863"/>
          <w:i w:val="0"/>
          <w:iCs w:val="0"/>
          <w:snapToGrid w:val="0"/>
          <w:color w:val="auto"/>
          <w:kern w:val="0"/>
        </w:rPr>
        <w:t xml:space="preserve"> together with recommendations for further study.</w:t>
      </w:r>
    </w:p>
    <w:p w14:paraId="6D63C903" w14:textId="54912B0E" w:rsidR="00503B00" w:rsidRPr="004D076F" w:rsidRDefault="003C02FB" w:rsidP="00493530">
      <w:pPr>
        <w:pStyle w:val="Heading1"/>
        <w:tabs>
          <w:tab w:val="left" w:pos="284"/>
        </w:tabs>
        <w:kinsoku w:val="0"/>
        <w:overflowPunct w:val="0"/>
        <w:autoSpaceDE w:val="0"/>
        <w:autoSpaceDN w:val="0"/>
        <w:spacing w:before="329"/>
        <w:textAlignment w:val="center"/>
        <w:rPr>
          <w:snapToGrid w:val="0"/>
          <w:kern w:val="0"/>
          <w:sz w:val="32"/>
          <w:szCs w:val="48"/>
        </w:rPr>
      </w:pPr>
      <w:r w:rsidRPr="004D076F">
        <w:rPr>
          <w:snapToGrid w:val="0"/>
          <w:kern w:val="0"/>
          <w:sz w:val="32"/>
          <w:szCs w:val="48"/>
        </w:rPr>
        <w:t>Methodology</w:t>
      </w:r>
    </w:p>
    <w:p w14:paraId="70696DFE" w14:textId="6F53CE5D" w:rsidR="00503B00" w:rsidRPr="004D076F" w:rsidRDefault="0085416F" w:rsidP="00931175">
      <w:pPr>
        <w:kinsoku w:val="0"/>
        <w:overflowPunct w:val="0"/>
        <w:autoSpaceDE w:val="0"/>
        <w:autoSpaceDN w:val="0"/>
        <w:ind w:firstLineChars="0" w:firstLine="0"/>
        <w:textAlignment w:val="center"/>
        <w:rPr>
          <w:rStyle w:val="SubtleEmphasis94a1c50d-022b-478e-bdd4-77b1a6fbb863"/>
          <w:b/>
          <w:bCs/>
          <w:i w:val="0"/>
          <w:iCs w:val="0"/>
          <w:snapToGrid w:val="0"/>
          <w:color w:val="auto"/>
          <w:kern w:val="0"/>
          <w:sz w:val="28"/>
          <w:szCs w:val="44"/>
        </w:rPr>
      </w:pPr>
      <w:r w:rsidRPr="00E820FF">
        <w:rPr>
          <w:rStyle w:val="SubtleEmphasis94a1c50d-022b-478e-bdd4-77b1a6fbb863"/>
          <w:i w:val="0"/>
          <w:iCs w:val="0"/>
          <w:snapToGrid w:val="0"/>
          <w:color w:val="auto"/>
          <w:kern w:val="0"/>
        </w:rPr>
        <w:t>As an important tool for document analysis</w:t>
      </w:r>
      <w:r>
        <w:rPr>
          <w:rStyle w:val="SubtleEmphasis94a1c50d-022b-478e-bdd4-77b1a6fbb863"/>
          <w:i w:val="0"/>
          <w:iCs w:val="0"/>
          <w:snapToGrid w:val="0"/>
          <w:color w:val="auto"/>
          <w:kern w:val="0"/>
        </w:rPr>
        <w:t>,</w:t>
      </w:r>
      <w:r w:rsidRPr="00774FD3">
        <w:rPr>
          <w:snapToGrid w:val="0"/>
          <w:kern w:val="0"/>
        </w:rPr>
        <w:t xml:space="preserve"> </w:t>
      </w:r>
      <w:r>
        <w:rPr>
          <w:snapToGrid w:val="0"/>
          <w:kern w:val="0"/>
        </w:rPr>
        <w:t>b</w:t>
      </w:r>
      <w:r w:rsidR="00417299" w:rsidRPr="00774FD3">
        <w:rPr>
          <w:snapToGrid w:val="0"/>
          <w:kern w:val="0"/>
        </w:rPr>
        <w:t>ibliometrics</w:t>
      </w:r>
      <w:r w:rsidR="00417299" w:rsidRPr="004D076F">
        <w:rPr>
          <w:i/>
          <w:snapToGrid w:val="0"/>
          <w:kern w:val="0"/>
        </w:rPr>
        <w:t xml:space="preserve"> </w:t>
      </w:r>
      <w:r w:rsidR="00417299" w:rsidRPr="00CF0EEA">
        <w:rPr>
          <w:snapToGrid w:val="0"/>
          <w:kern w:val="0"/>
        </w:rPr>
        <w:t>is the</w:t>
      </w:r>
      <w:r w:rsidR="00417299" w:rsidRPr="00CF0EEA">
        <w:rPr>
          <w:rFonts w:hint="eastAsia"/>
          <w:snapToGrid w:val="0"/>
          <w:kern w:val="0"/>
        </w:rPr>
        <w:t xml:space="preserve"> </w:t>
      </w:r>
      <w:r w:rsidR="00FF1465">
        <w:rPr>
          <w:snapToGrid w:val="0"/>
          <w:kern w:val="0"/>
        </w:rPr>
        <w:t>branch</w:t>
      </w:r>
      <w:r w:rsidR="00417299" w:rsidRPr="00CF0EEA">
        <w:rPr>
          <w:snapToGrid w:val="0"/>
          <w:kern w:val="0"/>
        </w:rPr>
        <w:t xml:space="preserve"> </w:t>
      </w:r>
      <w:r w:rsidR="00ED558E">
        <w:rPr>
          <w:snapToGrid w:val="0"/>
          <w:kern w:val="0"/>
        </w:rPr>
        <w:t xml:space="preserve">of library and information science </w:t>
      </w:r>
      <w:r w:rsidR="00417299" w:rsidRPr="00CF0EEA">
        <w:rPr>
          <w:snapToGrid w:val="0"/>
          <w:kern w:val="0"/>
        </w:rPr>
        <w:t xml:space="preserve">that </w:t>
      </w:r>
      <w:r w:rsidR="00FF1465">
        <w:rPr>
          <w:snapToGrid w:val="0"/>
          <w:kern w:val="0"/>
        </w:rPr>
        <w:t xml:space="preserve">involves quantitative research of </w:t>
      </w:r>
      <w:r w:rsidR="00417299" w:rsidRPr="00CF0EEA">
        <w:rPr>
          <w:snapToGrid w:val="0"/>
          <w:kern w:val="0"/>
        </w:rPr>
        <w:t xml:space="preserve">bibliographic </w:t>
      </w:r>
      <w:r w:rsidR="00417299" w:rsidRPr="00E820FF">
        <w:rPr>
          <w:snapToGrid w:val="0"/>
          <w:kern w:val="0"/>
        </w:rPr>
        <w:t>material (</w:t>
      </w:r>
      <w:r w:rsidR="00417299" w:rsidRPr="00B87C1E">
        <w:rPr>
          <w:rStyle w:val="SubtleEmphasis94a1c50d-022b-478e-bdd4-77b1a6fbb863"/>
          <w:i w:val="0"/>
          <w:snapToGrid w:val="0"/>
          <w:color w:val="0000FF"/>
          <w:kern w:val="0"/>
          <w:szCs w:val="28"/>
        </w:rPr>
        <w:t>Broadus, 1987; Pritchard, 1969</w:t>
      </w:r>
      <w:r w:rsidR="00417299" w:rsidRPr="00E820FF">
        <w:rPr>
          <w:snapToGrid w:val="0"/>
          <w:kern w:val="0"/>
        </w:rPr>
        <w:t>)</w:t>
      </w:r>
      <w:r w:rsidR="00630AA8">
        <w:rPr>
          <w:snapToGrid w:val="0"/>
          <w:kern w:val="0"/>
        </w:rPr>
        <w:t xml:space="preserve"> and</w:t>
      </w:r>
      <w:r w:rsidR="003B47A1">
        <w:rPr>
          <w:snapToGrid w:val="0"/>
          <w:kern w:val="0"/>
        </w:rPr>
        <w:t xml:space="preserve"> </w:t>
      </w:r>
      <w:r w:rsidR="00EA3506">
        <w:rPr>
          <w:snapToGrid w:val="0"/>
          <w:kern w:val="0"/>
        </w:rPr>
        <w:t>has been</w:t>
      </w:r>
      <w:r w:rsidR="003B47A1">
        <w:rPr>
          <w:snapToGrid w:val="0"/>
          <w:kern w:val="0"/>
        </w:rPr>
        <w:t xml:space="preserve"> widely used to</w:t>
      </w:r>
      <w:r w:rsidR="00417299" w:rsidRPr="00E820FF">
        <w:rPr>
          <w:rFonts w:hint="eastAsia"/>
          <w:snapToGrid w:val="0"/>
          <w:kern w:val="0"/>
        </w:rPr>
        <w:t xml:space="preserve"> </w:t>
      </w:r>
      <w:r w:rsidR="00417299" w:rsidRPr="00E820FF">
        <w:rPr>
          <w:snapToGrid w:val="0"/>
          <w:kern w:val="0"/>
        </w:rPr>
        <w:t>provid</w:t>
      </w:r>
      <w:r w:rsidR="00630AA8">
        <w:rPr>
          <w:snapToGrid w:val="0"/>
          <w:kern w:val="0"/>
        </w:rPr>
        <w:t>e</w:t>
      </w:r>
      <w:r w:rsidR="00417299" w:rsidRPr="00E820FF">
        <w:rPr>
          <w:snapToGrid w:val="0"/>
          <w:kern w:val="0"/>
        </w:rPr>
        <w:t xml:space="preserve"> general overviews of a set of </w:t>
      </w:r>
      <w:r w:rsidR="00240A85" w:rsidRPr="00E820FF">
        <w:rPr>
          <w:snapToGrid w:val="0"/>
          <w:kern w:val="0"/>
        </w:rPr>
        <w:t xml:space="preserve">literature </w:t>
      </w:r>
      <w:r w:rsidR="00417299" w:rsidRPr="00E820FF">
        <w:rPr>
          <w:snapToGrid w:val="0"/>
          <w:kern w:val="0"/>
        </w:rPr>
        <w:t>documents.</w:t>
      </w:r>
      <w:r w:rsidR="00B21BFE" w:rsidRPr="000E0BA6">
        <w:rPr>
          <w:rStyle w:val="SubtleEmphasis94a1c50d-022b-478e-bdd4-77b1a6fbb863"/>
          <w:rFonts w:hint="eastAsia"/>
          <w:i w:val="0"/>
          <w:iCs w:val="0"/>
          <w:snapToGrid w:val="0"/>
          <w:color w:val="auto"/>
          <w:kern w:val="0"/>
        </w:rPr>
        <w:t xml:space="preserve"> </w:t>
      </w:r>
      <w:r w:rsidR="007C14D2" w:rsidRPr="00E820FF">
        <w:rPr>
          <w:rStyle w:val="SubtleEmphasis94a1c50d-022b-478e-bdd4-77b1a6fbb863"/>
          <w:i w:val="0"/>
          <w:iCs w:val="0"/>
          <w:snapToGrid w:val="0"/>
          <w:color w:val="auto"/>
          <w:kern w:val="0"/>
        </w:rPr>
        <w:t>T</w:t>
      </w:r>
      <w:r w:rsidR="00302423" w:rsidRPr="00E820FF">
        <w:rPr>
          <w:rStyle w:val="SubtleEmphasis94a1c50d-022b-478e-bdd4-77b1a6fbb863"/>
          <w:i w:val="0"/>
          <w:iCs w:val="0"/>
          <w:snapToGrid w:val="0"/>
          <w:color w:val="auto"/>
          <w:kern w:val="0"/>
        </w:rPr>
        <w:t>his section</w:t>
      </w:r>
      <w:r w:rsidR="000C6185" w:rsidRPr="00E820FF">
        <w:rPr>
          <w:rStyle w:val="SubtleEmphasis94a1c50d-022b-478e-bdd4-77b1a6fbb863"/>
          <w:i w:val="0"/>
          <w:iCs w:val="0"/>
          <w:snapToGrid w:val="0"/>
          <w:color w:val="auto"/>
          <w:kern w:val="0"/>
        </w:rPr>
        <w:t xml:space="preserve"> </w:t>
      </w:r>
      <w:r w:rsidR="00302423" w:rsidRPr="00E820FF">
        <w:rPr>
          <w:rStyle w:val="SubtleEmphasis94a1c50d-022b-478e-bdd4-77b1a6fbb863"/>
          <w:i w:val="0"/>
          <w:iCs w:val="0"/>
          <w:snapToGrid w:val="0"/>
          <w:color w:val="auto"/>
          <w:kern w:val="0"/>
        </w:rPr>
        <w:t>introduce</w:t>
      </w:r>
      <w:r w:rsidR="00970228">
        <w:rPr>
          <w:rStyle w:val="SubtleEmphasis94a1c50d-022b-478e-bdd4-77b1a6fbb863"/>
          <w:i w:val="0"/>
          <w:iCs w:val="0"/>
          <w:snapToGrid w:val="0"/>
          <w:color w:val="auto"/>
          <w:kern w:val="0"/>
        </w:rPr>
        <w:t>s</w:t>
      </w:r>
      <w:r w:rsidR="00302423" w:rsidRPr="00E820FF">
        <w:rPr>
          <w:rStyle w:val="SubtleEmphasis94a1c50d-022b-478e-bdd4-77b1a6fbb863"/>
          <w:i w:val="0"/>
          <w:iCs w:val="0"/>
          <w:snapToGrid w:val="0"/>
          <w:color w:val="auto"/>
          <w:kern w:val="0"/>
        </w:rPr>
        <w:t xml:space="preserve"> the data sources</w:t>
      </w:r>
      <w:r w:rsidR="007C14D2" w:rsidRPr="00E820FF">
        <w:rPr>
          <w:rStyle w:val="SubtleEmphasis94a1c50d-022b-478e-bdd4-77b1a6fbb863"/>
          <w:i w:val="0"/>
          <w:iCs w:val="0"/>
          <w:snapToGrid w:val="0"/>
          <w:color w:val="auto"/>
          <w:kern w:val="0"/>
        </w:rPr>
        <w:t>,</w:t>
      </w:r>
      <w:r w:rsidR="00302423" w:rsidRPr="00E820FF">
        <w:rPr>
          <w:rStyle w:val="SubtleEmphasis94a1c50d-022b-478e-bdd4-77b1a6fbb863"/>
          <w:i w:val="0"/>
          <w:iCs w:val="0"/>
          <w:snapToGrid w:val="0"/>
          <w:color w:val="auto"/>
          <w:kern w:val="0"/>
        </w:rPr>
        <w:t xml:space="preserve"> </w:t>
      </w:r>
      <w:r w:rsidR="00970228">
        <w:rPr>
          <w:rStyle w:val="SubtleEmphasis94a1c50d-022b-478e-bdd4-77b1a6fbb863"/>
          <w:i w:val="0"/>
          <w:iCs w:val="0"/>
          <w:snapToGrid w:val="0"/>
          <w:color w:val="auto"/>
          <w:kern w:val="0"/>
        </w:rPr>
        <w:t xml:space="preserve">the </w:t>
      </w:r>
      <w:r w:rsidR="00270DDA">
        <w:rPr>
          <w:rStyle w:val="SubtleEmphasis94a1c50d-022b-478e-bdd4-77b1a6fbb863"/>
          <w:i w:val="0"/>
          <w:iCs w:val="0"/>
          <w:snapToGrid w:val="0"/>
          <w:color w:val="auto"/>
          <w:kern w:val="0"/>
        </w:rPr>
        <w:t xml:space="preserve">data </w:t>
      </w:r>
      <w:r w:rsidR="00302423" w:rsidRPr="00E820FF">
        <w:rPr>
          <w:rStyle w:val="SubtleEmphasis94a1c50d-022b-478e-bdd4-77b1a6fbb863"/>
          <w:i w:val="0"/>
          <w:iCs w:val="0"/>
          <w:snapToGrid w:val="0"/>
          <w:color w:val="auto"/>
          <w:kern w:val="0"/>
        </w:rPr>
        <w:t>cleaning method</w:t>
      </w:r>
      <w:r w:rsidR="00270DDA">
        <w:rPr>
          <w:rStyle w:val="SubtleEmphasis94a1c50d-022b-478e-bdd4-77b1a6fbb863"/>
          <w:i w:val="0"/>
          <w:iCs w:val="0"/>
          <w:snapToGrid w:val="0"/>
          <w:color w:val="auto"/>
          <w:kern w:val="0"/>
        </w:rPr>
        <w:t>s</w:t>
      </w:r>
      <w:r w:rsidR="00970228">
        <w:rPr>
          <w:rStyle w:val="SubtleEmphasis94a1c50d-022b-478e-bdd4-77b1a6fbb863"/>
          <w:i w:val="0"/>
          <w:iCs w:val="0"/>
          <w:snapToGrid w:val="0"/>
          <w:color w:val="auto"/>
          <w:kern w:val="0"/>
        </w:rPr>
        <w:t>,</w:t>
      </w:r>
      <w:r w:rsidR="007C14D2" w:rsidRPr="00E820FF">
        <w:rPr>
          <w:rStyle w:val="SubtleEmphasis94a1c50d-022b-478e-bdd4-77b1a6fbb863"/>
          <w:i w:val="0"/>
          <w:iCs w:val="0"/>
          <w:snapToGrid w:val="0"/>
          <w:color w:val="auto"/>
          <w:kern w:val="0"/>
        </w:rPr>
        <w:t xml:space="preserve"> and</w:t>
      </w:r>
      <w:r w:rsidR="00550B9D" w:rsidRPr="00E820FF">
        <w:rPr>
          <w:rStyle w:val="SubtleEmphasis94a1c50d-022b-478e-bdd4-77b1a6fbb863"/>
          <w:i w:val="0"/>
          <w:iCs w:val="0"/>
          <w:snapToGrid w:val="0"/>
          <w:color w:val="auto"/>
          <w:kern w:val="0"/>
        </w:rPr>
        <w:t xml:space="preserve"> </w:t>
      </w:r>
      <w:r w:rsidR="00970228">
        <w:rPr>
          <w:rStyle w:val="SubtleEmphasis94a1c50d-022b-478e-bdd4-77b1a6fbb863"/>
          <w:i w:val="0"/>
          <w:iCs w:val="0"/>
          <w:snapToGrid w:val="0"/>
          <w:color w:val="auto"/>
          <w:kern w:val="0"/>
        </w:rPr>
        <w:t xml:space="preserve">the </w:t>
      </w:r>
      <w:r w:rsidR="00550B9D" w:rsidRPr="00E820FF">
        <w:rPr>
          <w:rStyle w:val="SubtleEmphasis94a1c50d-022b-478e-bdd4-77b1a6fbb863"/>
          <w:i w:val="0"/>
          <w:iCs w:val="0"/>
          <w:snapToGrid w:val="0"/>
          <w:color w:val="auto"/>
          <w:kern w:val="0"/>
        </w:rPr>
        <w:t xml:space="preserve">analytical </w:t>
      </w:r>
      <w:proofErr w:type="spellStart"/>
      <w:r w:rsidR="00970228">
        <w:rPr>
          <w:rStyle w:val="SubtleEmphasis94a1c50d-022b-478e-bdd4-77b1a6fbb863"/>
          <w:i w:val="0"/>
          <w:iCs w:val="0"/>
          <w:snapToGrid w:val="0"/>
          <w:color w:val="auto"/>
          <w:kern w:val="0"/>
        </w:rPr>
        <w:t>VOSviewer</w:t>
      </w:r>
      <w:proofErr w:type="spellEnd"/>
      <w:r w:rsidR="00970228">
        <w:rPr>
          <w:rStyle w:val="SubtleEmphasis94a1c50d-022b-478e-bdd4-77b1a6fbb863"/>
          <w:i w:val="0"/>
          <w:iCs w:val="0"/>
          <w:snapToGrid w:val="0"/>
          <w:color w:val="auto"/>
          <w:kern w:val="0"/>
        </w:rPr>
        <w:t xml:space="preserve"> software </w:t>
      </w:r>
      <w:r w:rsidR="00550B9D" w:rsidRPr="00E820FF">
        <w:rPr>
          <w:rStyle w:val="SubtleEmphasis94a1c50d-022b-478e-bdd4-77b1a6fbb863"/>
          <w:i w:val="0"/>
          <w:iCs w:val="0"/>
          <w:snapToGrid w:val="0"/>
          <w:color w:val="auto"/>
          <w:kern w:val="0"/>
        </w:rPr>
        <w:t>tool</w:t>
      </w:r>
      <w:r w:rsidR="003B47A1">
        <w:rPr>
          <w:rStyle w:val="SubtleEmphasis94a1c50d-022b-478e-bdd4-77b1a6fbb863"/>
          <w:i w:val="0"/>
          <w:iCs w:val="0"/>
          <w:snapToGrid w:val="0"/>
          <w:color w:val="auto"/>
          <w:kern w:val="0"/>
        </w:rPr>
        <w:t xml:space="preserve"> used in this </w:t>
      </w:r>
      <w:r w:rsidR="00EA3506">
        <w:rPr>
          <w:rStyle w:val="SubtleEmphasis94a1c50d-022b-478e-bdd4-77b1a6fbb863"/>
          <w:i w:val="0"/>
          <w:iCs w:val="0"/>
          <w:snapToGrid w:val="0"/>
          <w:color w:val="auto"/>
          <w:kern w:val="0"/>
        </w:rPr>
        <w:t>paper.</w:t>
      </w:r>
    </w:p>
    <w:p w14:paraId="17AD9D6A" w14:textId="77777777" w:rsidR="00503B00" w:rsidRDefault="003C02FB" w:rsidP="008B63B9">
      <w:pPr>
        <w:pStyle w:val="Heading2"/>
        <w:spacing w:before="164" w:after="164"/>
        <w:rPr>
          <w:rStyle w:val="SubtleEmphasis94a1c50d-022b-478e-bdd4-77b1a6fbb863"/>
          <w:i w:val="0"/>
          <w:iCs/>
          <w:snapToGrid w:val="0"/>
          <w:color w:val="auto"/>
          <w:kern w:val="0"/>
        </w:rPr>
      </w:pPr>
      <w:r w:rsidRPr="004D076F">
        <w:rPr>
          <w:rStyle w:val="SubtleEmphasis94a1c50d-022b-478e-bdd4-77b1a6fbb863"/>
          <w:i w:val="0"/>
          <w:iCs/>
          <w:snapToGrid w:val="0"/>
          <w:color w:val="auto"/>
          <w:kern w:val="0"/>
        </w:rPr>
        <w:t>Data source</w:t>
      </w:r>
      <w:r w:rsidR="007E5225">
        <w:rPr>
          <w:rStyle w:val="SubtleEmphasis94a1c50d-022b-478e-bdd4-77b1a6fbb863"/>
          <w:i w:val="0"/>
          <w:iCs/>
          <w:snapToGrid w:val="0"/>
          <w:color w:val="auto"/>
          <w:kern w:val="0"/>
        </w:rPr>
        <w:t>s</w:t>
      </w:r>
      <w:r w:rsidR="008A2AB5">
        <w:rPr>
          <w:rStyle w:val="SubtleEmphasis94a1c50d-022b-478e-bdd4-77b1a6fbb863"/>
          <w:i w:val="0"/>
          <w:iCs/>
          <w:snapToGrid w:val="0"/>
          <w:color w:val="auto"/>
          <w:kern w:val="0"/>
        </w:rPr>
        <w:t xml:space="preserve"> and </w:t>
      </w:r>
      <w:r w:rsidR="00300443">
        <w:rPr>
          <w:rStyle w:val="SubtleEmphasis94a1c50d-022b-478e-bdd4-77b1a6fbb863"/>
          <w:i w:val="0"/>
          <w:iCs/>
          <w:snapToGrid w:val="0"/>
          <w:color w:val="auto"/>
          <w:kern w:val="0"/>
        </w:rPr>
        <w:t>data cleaning</w:t>
      </w:r>
    </w:p>
    <w:p w14:paraId="7A7CB3F6" w14:textId="77777777" w:rsidR="00300443" w:rsidRPr="00300443" w:rsidRDefault="00300443" w:rsidP="00300443">
      <w:pPr>
        <w:pStyle w:val="Heading3"/>
        <w:spacing w:before="164"/>
      </w:pPr>
      <w:r>
        <w:rPr>
          <w:rFonts w:hint="eastAsia"/>
        </w:rPr>
        <w:t>2</w:t>
      </w:r>
      <w:r>
        <w:t xml:space="preserve">.1.1 Data </w:t>
      </w:r>
      <w:r w:rsidR="007E5225">
        <w:t>description</w:t>
      </w:r>
    </w:p>
    <w:p w14:paraId="75EE7E7A" w14:textId="406C1D58" w:rsidR="00E2199B" w:rsidRDefault="00774FD3" w:rsidP="00931175">
      <w:pPr>
        <w:ind w:firstLineChars="0" w:firstLine="0"/>
      </w:pPr>
      <w:r w:rsidRPr="00774FD3">
        <w:t xml:space="preserve">The data </w:t>
      </w:r>
      <w:r>
        <w:t>used in</w:t>
      </w:r>
      <w:r w:rsidRPr="00774FD3">
        <w:t xml:space="preserve"> this study were derived from the </w:t>
      </w:r>
      <w:bookmarkStart w:id="7" w:name="_Hlk36331683"/>
      <w:r w:rsidRPr="001D75D0">
        <w:rPr>
          <w:i/>
        </w:rPr>
        <w:t>Core Collection Database</w:t>
      </w:r>
      <w:r w:rsidRPr="00774FD3">
        <w:t xml:space="preserve"> of </w:t>
      </w:r>
      <w:r w:rsidRPr="00F43FF5">
        <w:rPr>
          <w:i/>
        </w:rPr>
        <w:t xml:space="preserve">Web of </w:t>
      </w:r>
      <w:r w:rsidR="001D75D0">
        <w:rPr>
          <w:i/>
        </w:rPr>
        <w:t>Science</w:t>
      </w:r>
      <w:r w:rsidR="00580683">
        <w:t xml:space="preserve"> </w:t>
      </w:r>
      <w:r w:rsidR="00B13B44" w:rsidRPr="00B13B44">
        <w:t>(</w:t>
      </w:r>
      <w:proofErr w:type="spellStart"/>
      <w:r w:rsidR="00B13B44" w:rsidRPr="00B13B44">
        <w:t>WoS</w:t>
      </w:r>
      <w:proofErr w:type="spellEnd"/>
      <w:r w:rsidR="00B13B44" w:rsidRPr="00E820FF">
        <w:t>)</w:t>
      </w:r>
      <w:bookmarkEnd w:id="7"/>
      <w:r w:rsidR="00B13B44" w:rsidRPr="00E820FF">
        <w:t xml:space="preserve"> </w:t>
      </w:r>
      <w:r w:rsidRPr="00E820FF">
        <w:t>(</w:t>
      </w:r>
      <w:hyperlink r:id="rId9" w:history="1">
        <w:r w:rsidR="001D75D0" w:rsidRPr="00CB6AA9">
          <w:rPr>
            <w:rStyle w:val="Hyperlink"/>
          </w:rPr>
          <w:t>http://www.webofknowledge.com/</w:t>
        </w:r>
      </w:hyperlink>
      <w:r w:rsidRPr="00E820FF">
        <w:t>)</w:t>
      </w:r>
      <w:r w:rsidR="001D75D0" w:rsidRPr="00E820FF">
        <w:t>.</w:t>
      </w:r>
      <w:r w:rsidR="003B47A1">
        <w:t xml:space="preserve"> </w:t>
      </w:r>
      <w:r w:rsidR="003B47A1" w:rsidRPr="000822FE">
        <w:t xml:space="preserve">To review the entire lifetime of </w:t>
      </w:r>
      <w:r w:rsidR="00E33D1B">
        <w:rPr>
          <w:i/>
          <w:iCs/>
        </w:rPr>
        <w:t>TR-Part B</w:t>
      </w:r>
      <w:r w:rsidR="003B47A1" w:rsidRPr="000822FE">
        <w:t>, the</w:t>
      </w:r>
      <w:r w:rsidR="00000F1E" w:rsidRPr="000822FE">
        <w:t xml:space="preserve"> dataset</w:t>
      </w:r>
      <w:r w:rsidR="00F42544" w:rsidRPr="000822FE">
        <w:t xml:space="preserve">, which consisted of a total of 2,743 documents, </w:t>
      </w:r>
      <w:r w:rsidR="00000F1E" w:rsidRPr="000822FE">
        <w:t xml:space="preserve">covered all official publications in </w:t>
      </w:r>
      <w:r w:rsidR="00E33D1B">
        <w:rPr>
          <w:i/>
          <w:iCs/>
        </w:rPr>
        <w:t>TR-Part B</w:t>
      </w:r>
      <w:r w:rsidR="00000F1E" w:rsidRPr="000822FE">
        <w:t xml:space="preserve"> right from </w:t>
      </w:r>
      <w:r w:rsidR="00E06139" w:rsidRPr="000822FE">
        <w:t>the</w:t>
      </w:r>
      <w:r w:rsidR="00A81551" w:rsidRPr="000822FE">
        <w:t xml:space="preserve"> first issue in 1979</w:t>
      </w:r>
      <w:r w:rsidR="00356523" w:rsidRPr="000822FE">
        <w:t xml:space="preserve"> </w:t>
      </w:r>
      <w:r w:rsidR="007C14D2" w:rsidRPr="000822FE">
        <w:t xml:space="preserve">up </w:t>
      </w:r>
      <w:r w:rsidR="00E06139" w:rsidRPr="000822FE">
        <w:t xml:space="preserve">to </w:t>
      </w:r>
      <w:r w:rsidR="00767834" w:rsidRPr="000822FE">
        <w:t xml:space="preserve">the </w:t>
      </w:r>
      <w:r w:rsidR="007C14D2" w:rsidRPr="000822FE">
        <w:t xml:space="preserve">final </w:t>
      </w:r>
      <w:r w:rsidR="00767834" w:rsidRPr="000822FE">
        <w:t xml:space="preserve">issue of </w:t>
      </w:r>
      <w:r w:rsidR="00A81551" w:rsidRPr="000822FE">
        <w:t>2019</w:t>
      </w:r>
      <w:r w:rsidR="007B1FF0" w:rsidRPr="000822FE">
        <w:t>.</w:t>
      </w:r>
      <w:r w:rsidR="00CB55C6" w:rsidRPr="000822FE">
        <w:t xml:space="preserve"> </w:t>
      </w:r>
    </w:p>
    <w:p w14:paraId="0095AB51" w14:textId="4E8603CB" w:rsidR="00EE4A58" w:rsidRPr="000822FE" w:rsidRDefault="00294C95" w:rsidP="0016578A">
      <w:pPr>
        <w:ind w:firstLine="480"/>
        <w:rPr>
          <w:rStyle w:val="SubtleEmphasis94a1c50d-022b-478e-bdd4-77b1a6fbb863"/>
          <w:rFonts w:eastAsia="STZhongsong"/>
          <w:i w:val="0"/>
          <w:iCs w:val="0"/>
          <w:snapToGrid w:val="0"/>
          <w:color w:val="000000" w:themeColor="text1"/>
          <w:kern w:val="0"/>
        </w:rPr>
      </w:pPr>
      <w:r w:rsidRPr="00E820FF">
        <w:t>T</w:t>
      </w:r>
      <w:r w:rsidR="00411042" w:rsidRPr="00E820FF">
        <w:t>he</w:t>
      </w:r>
      <w:r w:rsidR="007C14D2" w:rsidRPr="00E820FF">
        <w:t>se</w:t>
      </w:r>
      <w:r w:rsidR="00411042" w:rsidRPr="00E820FF">
        <w:t xml:space="preserve"> </w:t>
      </w:r>
      <w:r w:rsidR="00A81551">
        <w:t xml:space="preserve">2,743 </w:t>
      </w:r>
      <w:r w:rsidR="00411042" w:rsidRPr="00E820FF">
        <w:t xml:space="preserve">documents </w:t>
      </w:r>
      <w:r w:rsidR="009F58B4" w:rsidRPr="00E820FF">
        <w:t>belong</w:t>
      </w:r>
      <w:r w:rsidR="00411042" w:rsidRPr="00E820FF">
        <w:t xml:space="preserve"> to five</w:t>
      </w:r>
      <w:r w:rsidR="00970228">
        <w:t xml:space="preserve"> manuscript</w:t>
      </w:r>
      <w:r w:rsidR="00411042" w:rsidRPr="00D4293D">
        <w:t xml:space="preserve"> types, </w:t>
      </w:r>
      <w:r w:rsidR="003B47A1">
        <w:t>i.e.,</w:t>
      </w:r>
      <w:r w:rsidR="00411042" w:rsidRPr="00D4293D">
        <w:t xml:space="preserve"> </w:t>
      </w:r>
      <w:r w:rsidR="00411042" w:rsidRPr="00D4293D">
        <w:rPr>
          <w:i/>
        </w:rPr>
        <w:t>Article</w:t>
      </w:r>
      <w:r w:rsidR="00411042" w:rsidRPr="00D4293D">
        <w:rPr>
          <w:rFonts w:hint="eastAsia"/>
        </w:rPr>
        <w:t xml:space="preserve">, </w:t>
      </w:r>
      <w:r w:rsidR="00411042" w:rsidRPr="00D4293D">
        <w:rPr>
          <w:i/>
        </w:rPr>
        <w:t>Review</w:t>
      </w:r>
      <w:r w:rsidR="00411042" w:rsidRPr="00D4293D">
        <w:rPr>
          <w:rFonts w:hint="eastAsia"/>
        </w:rPr>
        <w:t xml:space="preserve">, </w:t>
      </w:r>
      <w:r w:rsidR="00411042" w:rsidRPr="00D4293D">
        <w:rPr>
          <w:i/>
        </w:rPr>
        <w:t>Editorial material</w:t>
      </w:r>
      <w:r w:rsidR="00411042" w:rsidRPr="00D4293D">
        <w:rPr>
          <w:rFonts w:hint="eastAsia"/>
        </w:rPr>
        <w:t xml:space="preserve">, </w:t>
      </w:r>
      <w:r w:rsidR="00411042" w:rsidRPr="00D4293D">
        <w:rPr>
          <w:i/>
        </w:rPr>
        <w:t>Correction</w:t>
      </w:r>
      <w:r w:rsidR="008579B1" w:rsidRPr="00D4293D">
        <w:t>, and</w:t>
      </w:r>
      <w:r w:rsidR="00411042" w:rsidRPr="00D4293D">
        <w:t xml:space="preserve"> </w:t>
      </w:r>
      <w:r w:rsidR="00411042" w:rsidRPr="00D4293D">
        <w:rPr>
          <w:i/>
        </w:rPr>
        <w:t>Biographical item</w:t>
      </w:r>
      <w:r w:rsidR="00411042" w:rsidRPr="00D4293D">
        <w:t xml:space="preserve">. </w:t>
      </w:r>
      <w:r w:rsidRPr="00CB6AA9">
        <w:rPr>
          <w:rStyle w:val="SubtleEmphasis94a1c50d-022b-478e-bdd4-77b1a6fbb863"/>
          <w:i w:val="0"/>
          <w:snapToGrid w:val="0"/>
          <w:color w:val="0000FF"/>
          <w:kern w:val="0"/>
        </w:rPr>
        <w:t>Table 1</w:t>
      </w:r>
      <w:r w:rsidRPr="00E820FF">
        <w:t xml:space="preserve"> gives </w:t>
      </w:r>
      <w:r w:rsidRPr="00294C95">
        <w:t>the</w:t>
      </w:r>
      <w:r w:rsidR="003B47A1">
        <w:t>ir</w:t>
      </w:r>
      <w:r w:rsidRPr="00294C95">
        <w:t xml:space="preserve"> counts and corresponding </w:t>
      </w:r>
      <w:r w:rsidR="007C14D2">
        <w:t>percentag</w:t>
      </w:r>
      <w:r w:rsidR="002A1E17">
        <w:t>e</w:t>
      </w:r>
      <w:r w:rsidR="00883C3A">
        <w:t>s</w:t>
      </w:r>
      <w:r>
        <w:t xml:space="preserve">. </w:t>
      </w:r>
      <w:r w:rsidR="00411042">
        <w:t>Given that the latter three</w:t>
      </w:r>
      <w:r w:rsidR="00411042" w:rsidRPr="00D4293D">
        <w:t xml:space="preserve"> </w:t>
      </w:r>
      <w:r w:rsidR="00970228">
        <w:t xml:space="preserve">manuscript types </w:t>
      </w:r>
      <w:r w:rsidR="00411042" w:rsidRPr="00D4293D">
        <w:t xml:space="preserve">(i.e., </w:t>
      </w:r>
      <w:r w:rsidRPr="00D4293D">
        <w:rPr>
          <w:i/>
        </w:rPr>
        <w:t>Editorial material</w:t>
      </w:r>
      <w:r w:rsidRPr="00D4293D">
        <w:rPr>
          <w:rFonts w:hint="eastAsia"/>
        </w:rPr>
        <w:t xml:space="preserve">, </w:t>
      </w:r>
      <w:r w:rsidRPr="00D4293D">
        <w:rPr>
          <w:i/>
        </w:rPr>
        <w:t>Correction</w:t>
      </w:r>
      <w:r w:rsidR="008579B1" w:rsidRPr="00D4293D">
        <w:t>, and</w:t>
      </w:r>
      <w:r w:rsidRPr="00D4293D">
        <w:t xml:space="preserve"> </w:t>
      </w:r>
      <w:r w:rsidRPr="00D4293D">
        <w:rPr>
          <w:i/>
        </w:rPr>
        <w:t>Biographical item</w:t>
      </w:r>
      <w:r w:rsidR="00411042" w:rsidRPr="00D4293D">
        <w:t>)</w:t>
      </w:r>
      <w:r w:rsidR="00774FD3" w:rsidRPr="00D4293D">
        <w:t xml:space="preserve"> </w:t>
      </w:r>
      <w:r w:rsidRPr="00D4293D">
        <w:t xml:space="preserve">contribute </w:t>
      </w:r>
      <w:r w:rsidR="00970228">
        <w:t>differently</w:t>
      </w:r>
      <w:r w:rsidRPr="00D4293D">
        <w:t xml:space="preserve"> </w:t>
      </w:r>
      <w:r w:rsidR="00B52C2A">
        <w:t xml:space="preserve">in </w:t>
      </w:r>
      <w:r w:rsidR="00970228">
        <w:t xml:space="preserve">the </w:t>
      </w:r>
      <w:r w:rsidR="00B52C2A">
        <w:t>academic domain</w:t>
      </w:r>
      <w:r>
        <w:t xml:space="preserve">, the </w:t>
      </w:r>
      <w:r w:rsidR="00B907DF">
        <w:t>manuscript</w:t>
      </w:r>
      <w:r>
        <w:t xml:space="preserve"> types </w:t>
      </w:r>
      <w:r w:rsidR="007C14D2">
        <w:t>in</w:t>
      </w:r>
      <w:r>
        <w:t xml:space="preserve"> this study</w:t>
      </w:r>
      <w:r w:rsidR="00774FD3" w:rsidRPr="00774FD3">
        <w:t xml:space="preserve"> </w:t>
      </w:r>
      <w:r w:rsidR="007C14D2">
        <w:t>we</w:t>
      </w:r>
      <w:r w:rsidR="00774FD3" w:rsidRPr="00774FD3">
        <w:t>re exclusive</w:t>
      </w:r>
      <w:r>
        <w:t>ly limited</w:t>
      </w:r>
      <w:r w:rsidR="00774FD3" w:rsidRPr="00774FD3">
        <w:t xml:space="preserve"> to</w:t>
      </w:r>
      <w:r w:rsidR="00B907DF">
        <w:t xml:space="preserve"> </w:t>
      </w:r>
      <w:r w:rsidR="00774FD3" w:rsidRPr="00774FD3">
        <w:t xml:space="preserve">regular </w:t>
      </w:r>
      <w:r w:rsidR="00170664" w:rsidRPr="00170664">
        <w:rPr>
          <w:i/>
          <w:iCs/>
        </w:rPr>
        <w:t>A</w:t>
      </w:r>
      <w:r w:rsidR="00774FD3" w:rsidRPr="00170664">
        <w:rPr>
          <w:i/>
          <w:iCs/>
        </w:rPr>
        <w:t>r</w:t>
      </w:r>
      <w:r w:rsidR="00834C2E" w:rsidRPr="00170664">
        <w:rPr>
          <w:i/>
          <w:iCs/>
        </w:rPr>
        <w:t>ticle</w:t>
      </w:r>
      <w:r w:rsidR="00B907DF">
        <w:rPr>
          <w:i/>
          <w:iCs/>
        </w:rPr>
        <w:t>s</w:t>
      </w:r>
      <w:r w:rsidR="00774FD3" w:rsidRPr="00774FD3">
        <w:t xml:space="preserve"> </w:t>
      </w:r>
      <w:r>
        <w:t xml:space="preserve">(A) </w:t>
      </w:r>
      <w:r w:rsidR="00774FD3" w:rsidRPr="00774FD3">
        <w:t xml:space="preserve">and </w:t>
      </w:r>
      <w:r w:rsidR="00170664" w:rsidRPr="00170664">
        <w:rPr>
          <w:i/>
          <w:iCs/>
        </w:rPr>
        <w:t>R</w:t>
      </w:r>
      <w:r w:rsidR="00774FD3" w:rsidRPr="00170664">
        <w:rPr>
          <w:i/>
          <w:iCs/>
        </w:rPr>
        <w:t>eview</w:t>
      </w:r>
      <w:r w:rsidR="00B907DF">
        <w:rPr>
          <w:i/>
          <w:iCs/>
        </w:rPr>
        <w:t>s</w:t>
      </w:r>
      <w:r>
        <w:t xml:space="preserve"> (R).</w:t>
      </w:r>
      <w:r w:rsidR="00774FD3" w:rsidRPr="00774FD3">
        <w:t xml:space="preserve"> </w:t>
      </w:r>
      <w:r w:rsidR="00284D02">
        <w:t xml:space="preserve">In the rest of this paper, the label “manuscript” should be interpreted narrowly as being either an </w:t>
      </w:r>
      <w:r w:rsidR="00804500" w:rsidRPr="006F5399">
        <w:rPr>
          <w:i/>
          <w:iCs/>
        </w:rPr>
        <w:t>Article</w:t>
      </w:r>
      <w:r w:rsidR="00284D02">
        <w:t xml:space="preserve"> or a </w:t>
      </w:r>
      <w:r w:rsidR="00284D02" w:rsidRPr="006F5399">
        <w:rPr>
          <w:i/>
          <w:iCs/>
        </w:rPr>
        <w:t>Review</w:t>
      </w:r>
      <w:r w:rsidR="00284D02">
        <w:t>.</w:t>
      </w:r>
      <w:r w:rsidR="00804500">
        <w:t xml:space="preserve"> We will also use the label “paper</w:t>
      </w:r>
      <w:r w:rsidR="003E36C9">
        <w:t>s</w:t>
      </w:r>
      <w:r w:rsidR="00804500">
        <w:t>” to refer to these manuscripts</w:t>
      </w:r>
      <w:r w:rsidR="00740595">
        <w:t>.</w:t>
      </w:r>
      <w:r w:rsidR="00804500">
        <w:t xml:space="preserve"> </w:t>
      </w:r>
    </w:p>
    <w:p w14:paraId="43F146B7" w14:textId="210CFB29" w:rsidR="00D04D70" w:rsidRPr="00D04D70" w:rsidRDefault="00D04D70" w:rsidP="00D04D70">
      <w:pPr>
        <w:spacing w:beforeLines="50" w:before="164" w:afterLines="50" w:after="164"/>
        <w:ind w:firstLineChars="0" w:firstLine="0"/>
        <w:jc w:val="center"/>
        <w:rPr>
          <w:rStyle w:val="SubtleEmphasis94a1c50d-022b-478e-bdd4-77b1a6fbb863"/>
          <w:rFonts w:eastAsia="STZhongsong"/>
          <w:b/>
          <w:snapToGrid w:val="0"/>
          <w:color w:val="auto"/>
          <w:kern w:val="0"/>
          <w:sz w:val="22"/>
        </w:rPr>
      </w:pPr>
      <w:r w:rsidRPr="00D04D70">
        <w:rPr>
          <w:rStyle w:val="SubtleEmphasis94a1c50d-022b-478e-bdd4-77b1a6fbb863"/>
          <w:rFonts w:eastAsia="STZhongsong"/>
          <w:b/>
          <w:i w:val="0"/>
          <w:iCs w:val="0"/>
          <w:snapToGrid w:val="0"/>
          <w:color w:val="auto"/>
          <w:kern w:val="0"/>
          <w:sz w:val="22"/>
        </w:rPr>
        <w:t xml:space="preserve">Table </w:t>
      </w:r>
      <w:r w:rsidRPr="00D04D70">
        <w:rPr>
          <w:rStyle w:val="SubtleEmphasis94a1c50d-022b-478e-bdd4-77b1a6fbb863"/>
          <w:rFonts w:eastAsia="STZhongsong"/>
          <w:b/>
          <w:i w:val="0"/>
          <w:iCs w:val="0"/>
          <w:snapToGrid w:val="0"/>
          <w:color w:val="auto"/>
          <w:kern w:val="0"/>
          <w:sz w:val="22"/>
        </w:rPr>
        <w:fldChar w:fldCharType="begin"/>
      </w:r>
      <w:r w:rsidRPr="00D04D70">
        <w:rPr>
          <w:rStyle w:val="SubtleEmphasis94a1c50d-022b-478e-bdd4-77b1a6fbb863"/>
          <w:rFonts w:eastAsia="STZhongsong"/>
          <w:b/>
          <w:i w:val="0"/>
          <w:iCs w:val="0"/>
          <w:snapToGrid w:val="0"/>
          <w:color w:val="auto"/>
          <w:kern w:val="0"/>
          <w:sz w:val="22"/>
        </w:rPr>
        <w:instrText xml:space="preserve"> SEQ Table \* ARABIC </w:instrText>
      </w:r>
      <w:r w:rsidRPr="00D04D70">
        <w:rPr>
          <w:rStyle w:val="SubtleEmphasis94a1c50d-022b-478e-bdd4-77b1a6fbb863"/>
          <w:rFonts w:eastAsia="STZhongsong"/>
          <w:b/>
          <w:i w:val="0"/>
          <w:iCs w:val="0"/>
          <w:snapToGrid w:val="0"/>
          <w:color w:val="auto"/>
          <w:kern w:val="0"/>
          <w:sz w:val="22"/>
        </w:rPr>
        <w:fldChar w:fldCharType="separate"/>
      </w:r>
      <w:r w:rsidR="00E75667">
        <w:rPr>
          <w:rStyle w:val="SubtleEmphasis94a1c50d-022b-478e-bdd4-77b1a6fbb863"/>
          <w:rFonts w:eastAsia="STZhongsong"/>
          <w:b/>
          <w:i w:val="0"/>
          <w:iCs w:val="0"/>
          <w:noProof/>
          <w:snapToGrid w:val="0"/>
          <w:color w:val="auto"/>
          <w:kern w:val="0"/>
          <w:sz w:val="22"/>
        </w:rPr>
        <w:t>1</w:t>
      </w:r>
      <w:r w:rsidRPr="00D04D70">
        <w:rPr>
          <w:rStyle w:val="SubtleEmphasis94a1c50d-022b-478e-bdd4-77b1a6fbb863"/>
          <w:rFonts w:eastAsia="STZhongsong"/>
          <w:b/>
          <w:i w:val="0"/>
          <w:iCs w:val="0"/>
          <w:snapToGrid w:val="0"/>
          <w:color w:val="auto"/>
          <w:kern w:val="0"/>
          <w:sz w:val="22"/>
        </w:rPr>
        <w:fldChar w:fldCharType="end"/>
      </w:r>
      <w:r w:rsidR="0021459A">
        <w:rPr>
          <w:rStyle w:val="SubtleEmphasis94a1c50d-022b-478e-bdd4-77b1a6fbb863"/>
          <w:rFonts w:eastAsia="STZhongsong"/>
          <w:b/>
          <w:i w:val="0"/>
          <w:iCs w:val="0"/>
          <w:snapToGrid w:val="0"/>
          <w:color w:val="auto"/>
          <w:kern w:val="0"/>
          <w:sz w:val="22"/>
        </w:rPr>
        <w:t>.</w:t>
      </w:r>
      <w:r w:rsidRPr="00D04D70">
        <w:rPr>
          <w:rStyle w:val="SubtleEmphasis94a1c50d-022b-478e-bdd4-77b1a6fbb863"/>
          <w:rFonts w:eastAsia="STZhongsong"/>
          <w:b/>
          <w:i w:val="0"/>
          <w:iCs w:val="0"/>
          <w:snapToGrid w:val="0"/>
          <w:color w:val="auto"/>
          <w:kern w:val="0"/>
          <w:sz w:val="22"/>
        </w:rPr>
        <w:t xml:space="preserve"> </w:t>
      </w:r>
      <w:r w:rsidR="00970228">
        <w:rPr>
          <w:rStyle w:val="SubtleEmphasis94a1c50d-022b-478e-bdd4-77b1a6fbb863"/>
          <w:rFonts w:eastAsia="STZhongsong"/>
          <w:i w:val="0"/>
          <w:iCs w:val="0"/>
          <w:snapToGrid w:val="0"/>
          <w:color w:val="auto"/>
          <w:kern w:val="0"/>
          <w:sz w:val="22"/>
        </w:rPr>
        <w:t>Manuscript</w:t>
      </w:r>
      <w:r w:rsidRPr="00D04D70">
        <w:rPr>
          <w:rStyle w:val="SubtleEmphasis94a1c50d-022b-478e-bdd4-77b1a6fbb863"/>
          <w:rFonts w:eastAsia="STZhongsong"/>
          <w:i w:val="0"/>
          <w:iCs w:val="0"/>
          <w:snapToGrid w:val="0"/>
          <w:color w:val="auto"/>
          <w:kern w:val="0"/>
          <w:sz w:val="22"/>
        </w:rPr>
        <w:t xml:space="preserve"> types </w:t>
      </w:r>
      <w:r w:rsidR="000822FE">
        <w:rPr>
          <w:rStyle w:val="SubtleEmphasis94a1c50d-022b-478e-bdd4-77b1a6fbb863"/>
          <w:rFonts w:eastAsia="STZhongsong"/>
          <w:i w:val="0"/>
          <w:iCs w:val="0"/>
          <w:snapToGrid w:val="0"/>
          <w:color w:val="auto"/>
          <w:kern w:val="0"/>
          <w:sz w:val="22"/>
        </w:rPr>
        <w:t xml:space="preserve">and the number of </w:t>
      </w:r>
      <w:r w:rsidR="00B907DF">
        <w:rPr>
          <w:rStyle w:val="SubtleEmphasis94a1c50d-022b-478e-bdd4-77b1a6fbb863"/>
          <w:rFonts w:eastAsia="STZhongsong"/>
          <w:i w:val="0"/>
          <w:iCs w:val="0"/>
          <w:snapToGrid w:val="0"/>
          <w:color w:val="auto"/>
          <w:kern w:val="0"/>
          <w:sz w:val="22"/>
        </w:rPr>
        <w:t>manuscripts</w:t>
      </w:r>
      <w:r w:rsidR="000822FE">
        <w:rPr>
          <w:rStyle w:val="SubtleEmphasis94a1c50d-022b-478e-bdd4-77b1a6fbb863"/>
          <w:rFonts w:eastAsia="STZhongsong"/>
          <w:i w:val="0"/>
          <w:iCs w:val="0"/>
          <w:snapToGrid w:val="0"/>
          <w:color w:val="auto"/>
          <w:kern w:val="0"/>
          <w:sz w:val="22"/>
        </w:rPr>
        <w:t xml:space="preserve"> published in</w:t>
      </w:r>
      <w:r w:rsidRPr="00D04D70">
        <w:rPr>
          <w:rStyle w:val="SubtleEmphasis94a1c50d-022b-478e-bdd4-77b1a6fbb863"/>
          <w:rFonts w:eastAsia="STZhongsong"/>
          <w:i w:val="0"/>
          <w:iCs w:val="0"/>
          <w:snapToGrid w:val="0"/>
          <w:color w:val="auto"/>
          <w:kern w:val="0"/>
          <w:sz w:val="22"/>
        </w:rPr>
        <w:t xml:space="preserve"> </w:t>
      </w:r>
      <w:r w:rsidR="00E33D1B">
        <w:rPr>
          <w:rStyle w:val="SubtleEmphasis94a1c50d-022b-478e-bdd4-77b1a6fbb863"/>
          <w:rFonts w:eastAsia="STZhongsong"/>
          <w:iCs w:val="0"/>
          <w:snapToGrid w:val="0"/>
          <w:color w:val="auto"/>
          <w:kern w:val="0"/>
          <w:sz w:val="22"/>
        </w:rPr>
        <w:t>TR-Part B</w:t>
      </w:r>
      <w:r w:rsidRPr="00D04D70">
        <w:rPr>
          <w:rStyle w:val="SubtleEmphasis94a1c50d-022b-478e-bdd4-77b1a6fbb863"/>
          <w:rFonts w:eastAsia="STZhongsong"/>
          <w:i w:val="0"/>
          <w:iCs w:val="0"/>
          <w:snapToGrid w:val="0"/>
          <w:color w:val="auto"/>
          <w:kern w:val="0"/>
          <w:sz w:val="22"/>
        </w:rPr>
        <w:t xml:space="preserve"> (</w:t>
      </w:r>
      <w:r w:rsidR="00A81551" w:rsidRPr="00D04D70">
        <w:rPr>
          <w:rStyle w:val="SubtleEmphasis94a1c50d-022b-478e-bdd4-77b1a6fbb863"/>
          <w:rFonts w:eastAsia="STZhongsong"/>
          <w:i w:val="0"/>
          <w:iCs w:val="0"/>
          <w:snapToGrid w:val="0"/>
          <w:color w:val="auto"/>
          <w:kern w:val="0"/>
          <w:sz w:val="22"/>
        </w:rPr>
        <w:t>19</w:t>
      </w:r>
      <w:r w:rsidR="00A81551">
        <w:rPr>
          <w:rStyle w:val="SubtleEmphasis94a1c50d-022b-478e-bdd4-77b1a6fbb863"/>
          <w:rFonts w:eastAsia="STZhongsong"/>
          <w:i w:val="0"/>
          <w:iCs w:val="0"/>
          <w:snapToGrid w:val="0"/>
          <w:color w:val="auto"/>
          <w:kern w:val="0"/>
          <w:sz w:val="22"/>
        </w:rPr>
        <w:t>79</w:t>
      </w:r>
      <w:r w:rsidRPr="00D04D70">
        <w:rPr>
          <w:rStyle w:val="SubtleEmphasis94a1c50d-022b-478e-bdd4-77b1a6fbb863"/>
          <w:rFonts w:eastAsia="STZhongsong"/>
          <w:i w:val="0"/>
          <w:iCs w:val="0"/>
          <w:snapToGrid w:val="0"/>
          <w:color w:val="auto"/>
          <w:kern w:val="0"/>
          <w:sz w:val="22"/>
        </w:rPr>
        <w:t>–</w:t>
      </w:r>
      <w:r w:rsidR="00A81551">
        <w:rPr>
          <w:rStyle w:val="SubtleEmphasis94a1c50d-022b-478e-bdd4-77b1a6fbb863"/>
          <w:rFonts w:eastAsia="STZhongsong"/>
          <w:i w:val="0"/>
          <w:iCs w:val="0"/>
          <w:snapToGrid w:val="0"/>
          <w:color w:val="auto"/>
          <w:kern w:val="0"/>
          <w:sz w:val="22"/>
        </w:rPr>
        <w:t>2019</w:t>
      </w:r>
      <w:r w:rsidRPr="00D04D70">
        <w:rPr>
          <w:rStyle w:val="SubtleEmphasis94a1c50d-022b-478e-bdd4-77b1a6fbb863"/>
          <w:rFonts w:eastAsia="STZhongsong"/>
          <w:i w:val="0"/>
          <w:iCs w:val="0"/>
          <w:snapToGrid w:val="0"/>
          <w:color w:val="auto"/>
          <w:kern w:val="0"/>
          <w:sz w:val="22"/>
        </w:rPr>
        <w:t>).</w:t>
      </w:r>
    </w:p>
    <w:tbl>
      <w:tblPr>
        <w:tblW w:w="5529" w:type="dxa"/>
        <w:jc w:val="center"/>
        <w:tblBorders>
          <w:top w:val="single" w:sz="4" w:space="0" w:color="auto"/>
          <w:bottom w:val="single" w:sz="4" w:space="0" w:color="auto"/>
        </w:tblBorders>
        <w:tblLook w:val="04A0" w:firstRow="1" w:lastRow="0" w:firstColumn="1" w:lastColumn="0" w:noHBand="0" w:noVBand="1"/>
      </w:tblPr>
      <w:tblGrid>
        <w:gridCol w:w="2440"/>
        <w:gridCol w:w="1388"/>
        <w:gridCol w:w="1701"/>
      </w:tblGrid>
      <w:tr w:rsidR="008A761A" w:rsidRPr="007070C3" w14:paraId="780B28D6" w14:textId="77777777" w:rsidTr="005D6B9D">
        <w:trPr>
          <w:trHeight w:val="300"/>
          <w:jc w:val="center"/>
        </w:trPr>
        <w:tc>
          <w:tcPr>
            <w:tcW w:w="2440" w:type="dxa"/>
            <w:tcBorders>
              <w:top w:val="single" w:sz="4" w:space="0" w:color="auto"/>
              <w:bottom w:val="single" w:sz="4" w:space="0" w:color="auto"/>
            </w:tcBorders>
            <w:shd w:val="clear" w:color="auto" w:fill="auto"/>
            <w:noWrap/>
            <w:vAlign w:val="bottom"/>
            <w:hideMark/>
          </w:tcPr>
          <w:p w14:paraId="0C02AF0B" w14:textId="14634A3D" w:rsidR="008A761A" w:rsidRPr="007070C3" w:rsidRDefault="00B907DF" w:rsidP="00B7633C">
            <w:pPr>
              <w:widowControl/>
              <w:ind w:firstLineChars="0" w:firstLine="0"/>
              <w:jc w:val="center"/>
              <w:rPr>
                <w:rFonts w:cs="Times New Roman"/>
                <w:color w:val="000000"/>
                <w:kern w:val="0"/>
                <w:sz w:val="22"/>
              </w:rPr>
            </w:pPr>
            <w:r>
              <w:rPr>
                <w:rFonts w:cs="Times New Roman"/>
                <w:color w:val="000000"/>
                <w:kern w:val="0"/>
                <w:sz w:val="22"/>
              </w:rPr>
              <w:t>Manuscript</w:t>
            </w:r>
            <w:r w:rsidR="008A761A" w:rsidRPr="007070C3">
              <w:rPr>
                <w:rFonts w:cs="Times New Roman"/>
                <w:color w:val="000000"/>
                <w:kern w:val="0"/>
                <w:sz w:val="22"/>
              </w:rPr>
              <w:t xml:space="preserve"> types</w:t>
            </w:r>
          </w:p>
        </w:tc>
        <w:tc>
          <w:tcPr>
            <w:tcW w:w="1388" w:type="dxa"/>
            <w:tcBorders>
              <w:top w:val="single" w:sz="4" w:space="0" w:color="auto"/>
              <w:bottom w:val="single" w:sz="4" w:space="0" w:color="auto"/>
            </w:tcBorders>
            <w:shd w:val="clear" w:color="auto" w:fill="auto"/>
            <w:noWrap/>
            <w:vAlign w:val="bottom"/>
            <w:hideMark/>
          </w:tcPr>
          <w:p w14:paraId="5E01E188" w14:textId="2B9951E4" w:rsidR="008A761A" w:rsidRPr="007070C3" w:rsidRDefault="008A761A" w:rsidP="00743735">
            <w:pPr>
              <w:widowControl/>
              <w:ind w:leftChars="-57" w:left="-136" w:rightChars="4" w:right="10" w:firstLineChars="0" w:hanging="1"/>
              <w:jc w:val="right"/>
              <w:rPr>
                <w:rFonts w:cs="Times New Roman"/>
                <w:color w:val="000000"/>
                <w:kern w:val="0"/>
                <w:sz w:val="22"/>
              </w:rPr>
            </w:pPr>
            <w:r w:rsidRPr="007070C3">
              <w:rPr>
                <w:rFonts w:cs="Times New Roman"/>
                <w:color w:val="000000"/>
                <w:kern w:val="0"/>
                <w:sz w:val="22"/>
              </w:rPr>
              <w:t>Count</w:t>
            </w:r>
            <w:r w:rsidR="005D6B9D">
              <w:rPr>
                <w:rFonts w:cs="Times New Roman"/>
                <w:color w:val="000000"/>
                <w:kern w:val="0"/>
                <w:sz w:val="22"/>
              </w:rPr>
              <w:t>s</w:t>
            </w:r>
          </w:p>
        </w:tc>
        <w:tc>
          <w:tcPr>
            <w:tcW w:w="1701" w:type="dxa"/>
            <w:tcBorders>
              <w:top w:val="single" w:sz="4" w:space="0" w:color="auto"/>
              <w:bottom w:val="single" w:sz="4" w:space="0" w:color="auto"/>
            </w:tcBorders>
            <w:shd w:val="clear" w:color="auto" w:fill="auto"/>
            <w:noWrap/>
            <w:vAlign w:val="bottom"/>
            <w:hideMark/>
          </w:tcPr>
          <w:p w14:paraId="09360284" w14:textId="3D048E05" w:rsidR="008A761A" w:rsidRPr="007070C3" w:rsidRDefault="002A1E17" w:rsidP="00743735">
            <w:pPr>
              <w:widowControl/>
              <w:ind w:firstLineChars="0" w:firstLine="0"/>
              <w:jc w:val="right"/>
              <w:rPr>
                <w:rFonts w:cs="Times New Roman"/>
                <w:color w:val="000000"/>
                <w:kern w:val="0"/>
                <w:sz w:val="22"/>
              </w:rPr>
            </w:pPr>
            <w:r>
              <w:rPr>
                <w:rFonts w:cs="Times New Roman"/>
                <w:color w:val="000000"/>
                <w:kern w:val="0"/>
                <w:sz w:val="22"/>
              </w:rPr>
              <w:t>Percentage</w:t>
            </w:r>
            <w:r w:rsidR="008A761A" w:rsidRPr="007070C3">
              <w:rPr>
                <w:rFonts w:cs="Times New Roman"/>
                <w:color w:val="000000"/>
                <w:kern w:val="0"/>
                <w:sz w:val="22"/>
              </w:rPr>
              <w:t xml:space="preserve"> </w:t>
            </w:r>
          </w:p>
        </w:tc>
      </w:tr>
      <w:tr w:rsidR="008A761A" w:rsidRPr="007070C3" w14:paraId="5BB9AD4B" w14:textId="77777777" w:rsidTr="005D6B9D">
        <w:trPr>
          <w:trHeight w:val="300"/>
          <w:jc w:val="center"/>
        </w:trPr>
        <w:tc>
          <w:tcPr>
            <w:tcW w:w="2440" w:type="dxa"/>
            <w:tcBorders>
              <w:top w:val="single" w:sz="4" w:space="0" w:color="auto"/>
            </w:tcBorders>
            <w:shd w:val="clear" w:color="auto" w:fill="auto"/>
            <w:noWrap/>
            <w:vAlign w:val="bottom"/>
            <w:hideMark/>
          </w:tcPr>
          <w:p w14:paraId="5F2AA45C" w14:textId="77777777" w:rsidR="008A761A" w:rsidRPr="00743735" w:rsidRDefault="008A761A" w:rsidP="00143A49">
            <w:pPr>
              <w:widowControl/>
              <w:ind w:firstLineChars="0" w:firstLine="0"/>
              <w:jc w:val="center"/>
              <w:rPr>
                <w:rFonts w:cs="Times New Roman"/>
                <w:b/>
                <w:bCs/>
                <w:color w:val="000000" w:themeColor="text1"/>
                <w:kern w:val="0"/>
                <w:sz w:val="22"/>
              </w:rPr>
            </w:pPr>
            <w:r w:rsidRPr="00743735">
              <w:rPr>
                <w:rFonts w:cs="Times New Roman"/>
                <w:b/>
                <w:bCs/>
                <w:color w:val="000000" w:themeColor="text1"/>
                <w:kern w:val="0"/>
                <w:sz w:val="22"/>
              </w:rPr>
              <w:t>Article</w:t>
            </w:r>
            <w:r w:rsidR="00411042" w:rsidRPr="00743735">
              <w:rPr>
                <w:rFonts w:cs="Times New Roman"/>
                <w:b/>
                <w:bCs/>
                <w:color w:val="000000" w:themeColor="text1"/>
                <w:kern w:val="0"/>
                <w:sz w:val="22"/>
              </w:rPr>
              <w:t xml:space="preserve"> (A)</w:t>
            </w:r>
          </w:p>
        </w:tc>
        <w:tc>
          <w:tcPr>
            <w:tcW w:w="1388" w:type="dxa"/>
            <w:tcBorders>
              <w:top w:val="single" w:sz="4" w:space="0" w:color="auto"/>
            </w:tcBorders>
            <w:shd w:val="clear" w:color="auto" w:fill="auto"/>
            <w:noWrap/>
            <w:vAlign w:val="bottom"/>
            <w:hideMark/>
          </w:tcPr>
          <w:p w14:paraId="01F038C3" w14:textId="02F91BCB" w:rsidR="008A761A" w:rsidRPr="00743735" w:rsidRDefault="005D6B9D" w:rsidP="005D6B9D">
            <w:pPr>
              <w:widowControl/>
              <w:ind w:leftChars="-58" w:left="-137" w:rightChars="-22" w:right="-53" w:hangingChars="1" w:hanging="2"/>
              <w:jc w:val="right"/>
              <w:rPr>
                <w:rFonts w:cs="Times New Roman"/>
                <w:b/>
                <w:bCs/>
                <w:color w:val="000000" w:themeColor="text1"/>
                <w:kern w:val="0"/>
                <w:sz w:val="22"/>
              </w:rPr>
            </w:pPr>
            <w:r>
              <w:rPr>
                <w:rFonts w:cs="Times New Roman"/>
                <w:b/>
                <w:bCs/>
                <w:color w:val="000000" w:themeColor="text1"/>
                <w:kern w:val="0"/>
                <w:sz w:val="22"/>
              </w:rPr>
              <w:t xml:space="preserve"> </w:t>
            </w:r>
            <w:r w:rsidR="00FC6ACB">
              <w:rPr>
                <w:rFonts w:cs="Times New Roman"/>
                <w:b/>
                <w:bCs/>
                <w:color w:val="000000" w:themeColor="text1"/>
                <w:kern w:val="0"/>
                <w:sz w:val="22"/>
              </w:rPr>
              <w:t>2</w:t>
            </w:r>
            <w:r>
              <w:rPr>
                <w:rFonts w:cs="Times New Roman"/>
                <w:b/>
                <w:bCs/>
                <w:color w:val="000000" w:themeColor="text1"/>
                <w:kern w:val="0"/>
                <w:sz w:val="22"/>
              </w:rPr>
              <w:t>,</w:t>
            </w:r>
            <w:r w:rsidR="00FC6ACB">
              <w:rPr>
                <w:rFonts w:cs="Times New Roman"/>
                <w:b/>
                <w:bCs/>
                <w:color w:val="000000" w:themeColor="text1"/>
                <w:kern w:val="0"/>
                <w:sz w:val="22"/>
              </w:rPr>
              <w:t>680</w:t>
            </w:r>
          </w:p>
        </w:tc>
        <w:tc>
          <w:tcPr>
            <w:tcW w:w="1701" w:type="dxa"/>
            <w:tcBorders>
              <w:top w:val="single" w:sz="4" w:space="0" w:color="auto"/>
            </w:tcBorders>
            <w:shd w:val="clear" w:color="auto" w:fill="auto"/>
            <w:noWrap/>
            <w:vAlign w:val="bottom"/>
            <w:hideMark/>
          </w:tcPr>
          <w:p w14:paraId="77BE546C" w14:textId="29ABF3B1" w:rsidR="008A761A" w:rsidRPr="00743735" w:rsidRDefault="00A81551" w:rsidP="00143A49">
            <w:pPr>
              <w:widowControl/>
              <w:ind w:firstLineChars="0" w:firstLine="0"/>
              <w:jc w:val="right"/>
              <w:rPr>
                <w:rFonts w:cs="Times New Roman"/>
                <w:b/>
                <w:bCs/>
                <w:color w:val="000000" w:themeColor="text1"/>
                <w:kern w:val="0"/>
                <w:sz w:val="22"/>
              </w:rPr>
            </w:pPr>
            <w:r>
              <w:rPr>
                <w:rFonts w:cs="Times New Roman"/>
                <w:b/>
                <w:bCs/>
                <w:color w:val="000000" w:themeColor="text1"/>
                <w:kern w:val="0"/>
                <w:sz w:val="22"/>
              </w:rPr>
              <w:t xml:space="preserve"> 9</w:t>
            </w:r>
            <w:r>
              <w:rPr>
                <w:rFonts w:cs="Times New Roman"/>
                <w:b/>
                <w:bCs/>
                <w:sz w:val="22"/>
              </w:rPr>
              <w:t>7.70</w:t>
            </w:r>
            <w:r w:rsidR="008A761A" w:rsidRPr="00743735">
              <w:rPr>
                <w:rFonts w:cs="Times New Roman"/>
                <w:b/>
                <w:bCs/>
                <w:color w:val="000000" w:themeColor="text1"/>
                <w:kern w:val="0"/>
                <w:sz w:val="22"/>
              </w:rPr>
              <w:t>%</w:t>
            </w:r>
          </w:p>
        </w:tc>
      </w:tr>
      <w:tr w:rsidR="008A761A" w:rsidRPr="007070C3" w14:paraId="3526CEDF" w14:textId="77777777" w:rsidTr="005D6B9D">
        <w:trPr>
          <w:trHeight w:val="285"/>
          <w:jc w:val="center"/>
        </w:trPr>
        <w:tc>
          <w:tcPr>
            <w:tcW w:w="2440" w:type="dxa"/>
            <w:shd w:val="clear" w:color="auto" w:fill="auto"/>
            <w:noWrap/>
            <w:vAlign w:val="bottom"/>
            <w:hideMark/>
          </w:tcPr>
          <w:p w14:paraId="7D3A02F7" w14:textId="77777777" w:rsidR="008A761A" w:rsidRPr="00743735" w:rsidRDefault="008A761A" w:rsidP="00143A49">
            <w:pPr>
              <w:widowControl/>
              <w:ind w:firstLineChars="0" w:firstLine="0"/>
              <w:jc w:val="center"/>
              <w:rPr>
                <w:rFonts w:cs="Times New Roman"/>
                <w:b/>
                <w:bCs/>
                <w:color w:val="000000" w:themeColor="text1"/>
                <w:kern w:val="0"/>
                <w:sz w:val="22"/>
              </w:rPr>
            </w:pPr>
            <w:r w:rsidRPr="00743735">
              <w:rPr>
                <w:rFonts w:cs="Times New Roman"/>
                <w:b/>
                <w:bCs/>
                <w:color w:val="000000" w:themeColor="text1"/>
                <w:kern w:val="0"/>
                <w:sz w:val="22"/>
              </w:rPr>
              <w:t>Review</w:t>
            </w:r>
            <w:r w:rsidR="00411042" w:rsidRPr="00743735">
              <w:rPr>
                <w:rFonts w:cs="Times New Roman"/>
                <w:b/>
                <w:bCs/>
                <w:color w:val="000000" w:themeColor="text1"/>
                <w:kern w:val="0"/>
                <w:sz w:val="22"/>
              </w:rPr>
              <w:t xml:space="preserve"> (R)</w:t>
            </w:r>
          </w:p>
        </w:tc>
        <w:tc>
          <w:tcPr>
            <w:tcW w:w="1388" w:type="dxa"/>
            <w:shd w:val="clear" w:color="auto" w:fill="auto"/>
            <w:noWrap/>
            <w:vAlign w:val="bottom"/>
            <w:hideMark/>
          </w:tcPr>
          <w:p w14:paraId="3590AD13" w14:textId="44B0A8F1" w:rsidR="008A761A" w:rsidRPr="00743735" w:rsidRDefault="00FC6ACB" w:rsidP="00143A49">
            <w:pPr>
              <w:widowControl/>
              <w:ind w:leftChars="-57" w:left="-137" w:rightChars="4" w:right="10" w:firstLineChars="61" w:firstLine="135"/>
              <w:jc w:val="right"/>
              <w:rPr>
                <w:rFonts w:cs="Times New Roman"/>
                <w:b/>
                <w:bCs/>
                <w:color w:val="000000" w:themeColor="text1"/>
                <w:kern w:val="0"/>
                <w:sz w:val="22"/>
              </w:rPr>
            </w:pPr>
            <w:r>
              <w:rPr>
                <w:rFonts w:cs="Times New Roman"/>
                <w:b/>
                <w:bCs/>
                <w:color w:val="000000" w:themeColor="text1"/>
                <w:kern w:val="0"/>
                <w:sz w:val="22"/>
              </w:rPr>
              <w:t>17</w:t>
            </w:r>
          </w:p>
        </w:tc>
        <w:tc>
          <w:tcPr>
            <w:tcW w:w="1701" w:type="dxa"/>
            <w:shd w:val="clear" w:color="auto" w:fill="auto"/>
            <w:noWrap/>
            <w:vAlign w:val="bottom"/>
            <w:hideMark/>
          </w:tcPr>
          <w:p w14:paraId="0A4C88BF" w14:textId="484DF5A6" w:rsidR="008A761A" w:rsidRPr="00743735" w:rsidRDefault="00A81551" w:rsidP="00143A49">
            <w:pPr>
              <w:widowControl/>
              <w:ind w:firstLineChars="0" w:firstLine="0"/>
              <w:jc w:val="right"/>
              <w:rPr>
                <w:rFonts w:cs="Times New Roman"/>
                <w:b/>
                <w:bCs/>
                <w:color w:val="000000" w:themeColor="text1"/>
                <w:kern w:val="0"/>
                <w:sz w:val="22"/>
              </w:rPr>
            </w:pPr>
            <w:r>
              <w:rPr>
                <w:rFonts w:cs="Times New Roman"/>
                <w:b/>
                <w:bCs/>
                <w:color w:val="000000" w:themeColor="text1"/>
                <w:kern w:val="0"/>
                <w:sz w:val="22"/>
              </w:rPr>
              <w:t xml:space="preserve"> 0</w:t>
            </w:r>
            <w:r>
              <w:rPr>
                <w:rFonts w:cs="Times New Roman"/>
                <w:b/>
                <w:bCs/>
                <w:sz w:val="22"/>
              </w:rPr>
              <w:t>.62</w:t>
            </w:r>
            <w:r w:rsidR="008A761A" w:rsidRPr="00743735">
              <w:rPr>
                <w:rFonts w:cs="Times New Roman"/>
                <w:b/>
                <w:bCs/>
                <w:color w:val="000000" w:themeColor="text1"/>
                <w:kern w:val="0"/>
                <w:sz w:val="22"/>
              </w:rPr>
              <w:t>%</w:t>
            </w:r>
          </w:p>
        </w:tc>
      </w:tr>
      <w:tr w:rsidR="008A761A" w:rsidRPr="007070C3" w14:paraId="060267A6" w14:textId="77777777" w:rsidTr="005D6B9D">
        <w:trPr>
          <w:trHeight w:val="300"/>
          <w:jc w:val="center"/>
        </w:trPr>
        <w:tc>
          <w:tcPr>
            <w:tcW w:w="2440" w:type="dxa"/>
            <w:shd w:val="clear" w:color="auto" w:fill="auto"/>
            <w:noWrap/>
            <w:vAlign w:val="bottom"/>
            <w:hideMark/>
          </w:tcPr>
          <w:p w14:paraId="2CDAFF6E" w14:textId="7EC898C6" w:rsidR="008A761A" w:rsidRPr="007070C3" w:rsidRDefault="008A761A" w:rsidP="00143A49">
            <w:pPr>
              <w:widowControl/>
              <w:ind w:firstLineChars="0" w:firstLine="0"/>
              <w:jc w:val="center"/>
              <w:rPr>
                <w:rFonts w:cs="Times New Roman"/>
                <w:color w:val="000000"/>
                <w:kern w:val="0"/>
                <w:sz w:val="22"/>
              </w:rPr>
            </w:pPr>
            <w:r w:rsidRPr="007070C3">
              <w:rPr>
                <w:rFonts w:cs="Times New Roman"/>
                <w:color w:val="000000"/>
                <w:kern w:val="0"/>
                <w:sz w:val="22"/>
              </w:rPr>
              <w:t>Editorial material</w:t>
            </w:r>
          </w:p>
        </w:tc>
        <w:tc>
          <w:tcPr>
            <w:tcW w:w="1388" w:type="dxa"/>
            <w:shd w:val="clear" w:color="auto" w:fill="auto"/>
            <w:noWrap/>
            <w:vAlign w:val="bottom"/>
            <w:hideMark/>
          </w:tcPr>
          <w:p w14:paraId="6885DE33" w14:textId="71D5C1CF" w:rsidR="008A761A" w:rsidRPr="007070C3" w:rsidRDefault="00FC6ACB" w:rsidP="00143A49">
            <w:pPr>
              <w:widowControl/>
              <w:ind w:leftChars="-57" w:left="-137" w:rightChars="4" w:right="10" w:firstLineChars="61" w:firstLine="134"/>
              <w:jc w:val="right"/>
              <w:rPr>
                <w:rFonts w:cs="Times New Roman"/>
                <w:color w:val="000000"/>
                <w:kern w:val="0"/>
                <w:sz w:val="22"/>
              </w:rPr>
            </w:pPr>
            <w:r>
              <w:rPr>
                <w:rFonts w:cs="Times New Roman"/>
                <w:color w:val="000000"/>
                <w:kern w:val="0"/>
                <w:sz w:val="22"/>
              </w:rPr>
              <w:t>27</w:t>
            </w:r>
          </w:p>
        </w:tc>
        <w:tc>
          <w:tcPr>
            <w:tcW w:w="1701" w:type="dxa"/>
            <w:shd w:val="clear" w:color="auto" w:fill="auto"/>
            <w:noWrap/>
            <w:vAlign w:val="bottom"/>
            <w:hideMark/>
          </w:tcPr>
          <w:p w14:paraId="72AA300D" w14:textId="3079209B" w:rsidR="008A761A" w:rsidRPr="007070C3" w:rsidRDefault="00A81551" w:rsidP="00143A49">
            <w:pPr>
              <w:widowControl/>
              <w:ind w:firstLineChars="0" w:firstLine="0"/>
              <w:jc w:val="right"/>
              <w:rPr>
                <w:rFonts w:cs="Times New Roman"/>
                <w:color w:val="000000"/>
                <w:kern w:val="0"/>
                <w:sz w:val="22"/>
              </w:rPr>
            </w:pPr>
            <w:r>
              <w:rPr>
                <w:rFonts w:cs="Times New Roman"/>
                <w:color w:val="000000"/>
                <w:kern w:val="0"/>
                <w:sz w:val="22"/>
              </w:rPr>
              <w:t xml:space="preserve"> 0</w:t>
            </w:r>
            <w:r>
              <w:rPr>
                <w:rFonts w:cs="Times New Roman"/>
                <w:color w:val="000000"/>
                <w:sz w:val="22"/>
              </w:rPr>
              <w:t>.98</w:t>
            </w:r>
            <w:r w:rsidR="008A761A" w:rsidRPr="007070C3">
              <w:rPr>
                <w:rFonts w:cs="Times New Roman"/>
                <w:color w:val="000000"/>
                <w:kern w:val="0"/>
                <w:sz w:val="22"/>
              </w:rPr>
              <w:t>%</w:t>
            </w:r>
          </w:p>
        </w:tc>
      </w:tr>
      <w:tr w:rsidR="008A761A" w:rsidRPr="007070C3" w14:paraId="32620DD7" w14:textId="77777777" w:rsidTr="005D6B9D">
        <w:trPr>
          <w:trHeight w:val="300"/>
          <w:jc w:val="center"/>
        </w:trPr>
        <w:tc>
          <w:tcPr>
            <w:tcW w:w="2440" w:type="dxa"/>
            <w:shd w:val="clear" w:color="auto" w:fill="auto"/>
            <w:noWrap/>
            <w:vAlign w:val="bottom"/>
            <w:hideMark/>
          </w:tcPr>
          <w:p w14:paraId="254F07C6" w14:textId="58761941" w:rsidR="008A761A" w:rsidRPr="007070C3" w:rsidRDefault="008A761A" w:rsidP="00143A49">
            <w:pPr>
              <w:widowControl/>
              <w:ind w:firstLineChars="0" w:firstLine="0"/>
              <w:jc w:val="center"/>
              <w:rPr>
                <w:rFonts w:cs="Times New Roman"/>
                <w:color w:val="000000"/>
                <w:kern w:val="0"/>
                <w:sz w:val="22"/>
              </w:rPr>
            </w:pPr>
            <w:r w:rsidRPr="007070C3">
              <w:rPr>
                <w:rFonts w:cs="Times New Roman"/>
                <w:color w:val="000000"/>
                <w:kern w:val="0"/>
                <w:sz w:val="22"/>
              </w:rPr>
              <w:t>Correction</w:t>
            </w:r>
          </w:p>
        </w:tc>
        <w:tc>
          <w:tcPr>
            <w:tcW w:w="1388" w:type="dxa"/>
            <w:shd w:val="clear" w:color="auto" w:fill="auto"/>
            <w:noWrap/>
            <w:vAlign w:val="bottom"/>
            <w:hideMark/>
          </w:tcPr>
          <w:p w14:paraId="63EA00CF" w14:textId="31E49E45" w:rsidR="008A761A" w:rsidRPr="007070C3" w:rsidRDefault="00FC6ACB" w:rsidP="00143A49">
            <w:pPr>
              <w:widowControl/>
              <w:ind w:leftChars="-57" w:left="-137" w:rightChars="4" w:right="10" w:firstLineChars="61" w:firstLine="134"/>
              <w:jc w:val="right"/>
              <w:rPr>
                <w:rFonts w:cs="Times New Roman"/>
                <w:color w:val="000000"/>
                <w:kern w:val="0"/>
                <w:sz w:val="22"/>
              </w:rPr>
            </w:pPr>
            <w:r>
              <w:rPr>
                <w:rFonts w:cs="Times New Roman"/>
                <w:color w:val="000000"/>
                <w:kern w:val="0"/>
                <w:sz w:val="22"/>
              </w:rPr>
              <w:t>18</w:t>
            </w:r>
          </w:p>
        </w:tc>
        <w:tc>
          <w:tcPr>
            <w:tcW w:w="1701" w:type="dxa"/>
            <w:shd w:val="clear" w:color="auto" w:fill="auto"/>
            <w:noWrap/>
            <w:vAlign w:val="bottom"/>
            <w:hideMark/>
          </w:tcPr>
          <w:p w14:paraId="232DE2C9" w14:textId="2A988D3E" w:rsidR="008A761A" w:rsidRPr="007070C3" w:rsidRDefault="00A81551" w:rsidP="00143A49">
            <w:pPr>
              <w:widowControl/>
              <w:ind w:firstLineChars="0" w:firstLine="0"/>
              <w:jc w:val="right"/>
              <w:rPr>
                <w:rFonts w:cs="Times New Roman"/>
                <w:color w:val="000000"/>
                <w:kern w:val="0"/>
                <w:sz w:val="22"/>
              </w:rPr>
            </w:pPr>
            <w:r>
              <w:rPr>
                <w:rFonts w:cs="Times New Roman"/>
                <w:color w:val="000000"/>
                <w:kern w:val="0"/>
                <w:sz w:val="22"/>
              </w:rPr>
              <w:t xml:space="preserve"> 0</w:t>
            </w:r>
            <w:r>
              <w:rPr>
                <w:rFonts w:cs="Times New Roman"/>
                <w:color w:val="000000"/>
                <w:sz w:val="22"/>
              </w:rPr>
              <w:t>.66</w:t>
            </w:r>
            <w:r w:rsidR="008A761A" w:rsidRPr="007070C3">
              <w:rPr>
                <w:rFonts w:cs="Times New Roman"/>
                <w:color w:val="000000"/>
                <w:kern w:val="0"/>
                <w:sz w:val="22"/>
              </w:rPr>
              <w:t>%</w:t>
            </w:r>
          </w:p>
        </w:tc>
      </w:tr>
      <w:tr w:rsidR="008A761A" w:rsidRPr="007070C3" w14:paraId="65699A53" w14:textId="77777777" w:rsidTr="005D6B9D">
        <w:trPr>
          <w:trHeight w:val="300"/>
          <w:jc w:val="center"/>
        </w:trPr>
        <w:tc>
          <w:tcPr>
            <w:tcW w:w="2440" w:type="dxa"/>
            <w:shd w:val="clear" w:color="auto" w:fill="auto"/>
            <w:noWrap/>
            <w:vAlign w:val="bottom"/>
            <w:hideMark/>
          </w:tcPr>
          <w:p w14:paraId="76B9BC41" w14:textId="24AC6F40" w:rsidR="008A761A" w:rsidRPr="007070C3" w:rsidRDefault="008A761A" w:rsidP="00143A49">
            <w:pPr>
              <w:widowControl/>
              <w:ind w:firstLineChars="0" w:firstLine="0"/>
              <w:jc w:val="center"/>
              <w:rPr>
                <w:rFonts w:cs="Times New Roman"/>
                <w:color w:val="000000"/>
                <w:kern w:val="0"/>
                <w:sz w:val="22"/>
              </w:rPr>
            </w:pPr>
            <w:r w:rsidRPr="007070C3">
              <w:rPr>
                <w:rFonts w:cs="Times New Roman"/>
                <w:color w:val="000000"/>
                <w:kern w:val="0"/>
                <w:sz w:val="22"/>
              </w:rPr>
              <w:t>Biographical item</w:t>
            </w:r>
          </w:p>
        </w:tc>
        <w:tc>
          <w:tcPr>
            <w:tcW w:w="1388" w:type="dxa"/>
            <w:shd w:val="clear" w:color="auto" w:fill="auto"/>
            <w:noWrap/>
            <w:vAlign w:val="bottom"/>
            <w:hideMark/>
          </w:tcPr>
          <w:p w14:paraId="4E7810EF" w14:textId="77777777" w:rsidR="008A761A" w:rsidRPr="007070C3" w:rsidRDefault="008A761A" w:rsidP="00143A49">
            <w:pPr>
              <w:widowControl/>
              <w:ind w:leftChars="-57" w:left="-137" w:rightChars="4" w:right="10" w:firstLineChars="61" w:firstLine="134"/>
              <w:jc w:val="right"/>
              <w:rPr>
                <w:rFonts w:cs="Times New Roman"/>
                <w:color w:val="000000"/>
                <w:kern w:val="0"/>
                <w:sz w:val="22"/>
              </w:rPr>
            </w:pPr>
            <w:r w:rsidRPr="007070C3">
              <w:rPr>
                <w:rFonts w:cs="Times New Roman"/>
                <w:color w:val="000000"/>
                <w:kern w:val="0"/>
                <w:sz w:val="22"/>
              </w:rPr>
              <w:t>1</w:t>
            </w:r>
          </w:p>
        </w:tc>
        <w:tc>
          <w:tcPr>
            <w:tcW w:w="1701" w:type="dxa"/>
            <w:shd w:val="clear" w:color="auto" w:fill="auto"/>
            <w:noWrap/>
            <w:vAlign w:val="bottom"/>
            <w:hideMark/>
          </w:tcPr>
          <w:p w14:paraId="6F2E7C75" w14:textId="396F44A3" w:rsidR="008A761A" w:rsidRPr="007070C3" w:rsidRDefault="00A81551" w:rsidP="00143A49">
            <w:pPr>
              <w:widowControl/>
              <w:ind w:firstLineChars="0" w:firstLine="0"/>
              <w:jc w:val="right"/>
              <w:rPr>
                <w:rFonts w:cs="Times New Roman"/>
                <w:color w:val="000000"/>
                <w:kern w:val="0"/>
                <w:sz w:val="22"/>
              </w:rPr>
            </w:pPr>
            <w:r>
              <w:rPr>
                <w:rFonts w:cs="Times New Roman"/>
                <w:color w:val="000000"/>
                <w:kern w:val="0"/>
                <w:sz w:val="22"/>
              </w:rPr>
              <w:t xml:space="preserve"> </w:t>
            </w:r>
            <w:r>
              <w:rPr>
                <w:rFonts w:cs="Times New Roman"/>
                <w:color w:val="000000"/>
                <w:sz w:val="22"/>
              </w:rPr>
              <w:t>0.04</w:t>
            </w:r>
            <w:r w:rsidR="008A761A" w:rsidRPr="007070C3">
              <w:rPr>
                <w:rFonts w:cs="Times New Roman"/>
                <w:color w:val="000000"/>
                <w:kern w:val="0"/>
                <w:sz w:val="22"/>
              </w:rPr>
              <w:t>%</w:t>
            </w:r>
          </w:p>
        </w:tc>
      </w:tr>
      <w:tr w:rsidR="008A761A" w:rsidRPr="007070C3" w14:paraId="4733428C" w14:textId="77777777" w:rsidTr="005D6B9D">
        <w:trPr>
          <w:trHeight w:val="285"/>
          <w:jc w:val="center"/>
        </w:trPr>
        <w:tc>
          <w:tcPr>
            <w:tcW w:w="2440" w:type="dxa"/>
            <w:shd w:val="clear" w:color="auto" w:fill="auto"/>
            <w:noWrap/>
            <w:vAlign w:val="bottom"/>
            <w:hideMark/>
          </w:tcPr>
          <w:p w14:paraId="1F524BE1" w14:textId="7EAB5BDC" w:rsidR="008A761A" w:rsidRPr="00743735" w:rsidRDefault="008A761A" w:rsidP="00143A49">
            <w:pPr>
              <w:widowControl/>
              <w:ind w:firstLineChars="0" w:firstLine="0"/>
              <w:jc w:val="center"/>
              <w:rPr>
                <w:rFonts w:cs="Times New Roman"/>
                <w:b/>
                <w:bCs/>
                <w:color w:val="000000" w:themeColor="text1"/>
                <w:kern w:val="0"/>
                <w:sz w:val="22"/>
              </w:rPr>
            </w:pPr>
            <w:r w:rsidRPr="00743735">
              <w:rPr>
                <w:rFonts w:cs="Times New Roman"/>
                <w:b/>
                <w:bCs/>
                <w:color w:val="000000" w:themeColor="text1"/>
                <w:kern w:val="0"/>
                <w:sz w:val="22"/>
              </w:rPr>
              <w:t>Total (19</w:t>
            </w:r>
            <w:r w:rsidR="00223C29">
              <w:rPr>
                <w:rFonts w:cs="Times New Roman"/>
                <w:b/>
                <w:bCs/>
                <w:color w:val="000000" w:themeColor="text1"/>
                <w:kern w:val="0"/>
                <w:sz w:val="22"/>
              </w:rPr>
              <w:t>79</w:t>
            </w:r>
            <w:r w:rsidR="00512396">
              <w:rPr>
                <w:rFonts w:cs="Times New Roman"/>
                <w:b/>
                <w:bCs/>
                <w:color w:val="000000" w:themeColor="text1"/>
                <w:kern w:val="0"/>
                <w:sz w:val="22"/>
              </w:rPr>
              <w:t>–</w:t>
            </w:r>
            <w:r w:rsidRPr="00743735">
              <w:rPr>
                <w:rFonts w:cs="Times New Roman"/>
                <w:b/>
                <w:bCs/>
                <w:color w:val="000000" w:themeColor="text1"/>
                <w:kern w:val="0"/>
                <w:sz w:val="22"/>
              </w:rPr>
              <w:t>201</w:t>
            </w:r>
            <w:r w:rsidR="00223C29">
              <w:rPr>
                <w:rFonts w:cs="Times New Roman"/>
                <w:b/>
                <w:bCs/>
                <w:color w:val="000000" w:themeColor="text1"/>
                <w:kern w:val="0"/>
                <w:sz w:val="22"/>
              </w:rPr>
              <w:t>9</w:t>
            </w:r>
            <w:r w:rsidRPr="00743735">
              <w:rPr>
                <w:rFonts w:cs="Times New Roman"/>
                <w:b/>
                <w:bCs/>
                <w:color w:val="000000" w:themeColor="text1"/>
                <w:kern w:val="0"/>
                <w:sz w:val="22"/>
              </w:rPr>
              <w:t>)</w:t>
            </w:r>
          </w:p>
        </w:tc>
        <w:tc>
          <w:tcPr>
            <w:tcW w:w="1388" w:type="dxa"/>
            <w:shd w:val="clear" w:color="auto" w:fill="auto"/>
            <w:noWrap/>
            <w:vAlign w:val="center"/>
            <w:hideMark/>
          </w:tcPr>
          <w:p w14:paraId="3335B588" w14:textId="05925395" w:rsidR="008A761A" w:rsidRPr="00743735" w:rsidRDefault="005D6B9D" w:rsidP="005D6B9D">
            <w:pPr>
              <w:widowControl/>
              <w:ind w:leftChars="-58" w:left="-137" w:rightChars="-22" w:right="-53" w:hangingChars="1" w:hanging="2"/>
              <w:jc w:val="right"/>
              <w:rPr>
                <w:rFonts w:cs="Times New Roman"/>
                <w:b/>
                <w:bCs/>
                <w:color w:val="000000" w:themeColor="text1"/>
                <w:kern w:val="0"/>
                <w:sz w:val="22"/>
              </w:rPr>
            </w:pPr>
            <w:r>
              <w:rPr>
                <w:rFonts w:cs="Times New Roman"/>
                <w:b/>
                <w:bCs/>
                <w:color w:val="000000" w:themeColor="text1"/>
                <w:kern w:val="0"/>
                <w:sz w:val="22"/>
              </w:rPr>
              <w:t xml:space="preserve"> </w:t>
            </w:r>
            <w:r w:rsidR="00FC6ACB">
              <w:rPr>
                <w:rFonts w:cs="Times New Roman"/>
                <w:b/>
                <w:bCs/>
                <w:color w:val="000000" w:themeColor="text1"/>
                <w:kern w:val="0"/>
                <w:sz w:val="22"/>
              </w:rPr>
              <w:t>2</w:t>
            </w:r>
            <w:r>
              <w:rPr>
                <w:rFonts w:cs="Times New Roman"/>
                <w:b/>
                <w:bCs/>
                <w:color w:val="000000" w:themeColor="text1"/>
                <w:kern w:val="0"/>
                <w:sz w:val="22"/>
              </w:rPr>
              <w:t>,</w:t>
            </w:r>
            <w:r w:rsidR="00FC6ACB">
              <w:rPr>
                <w:rFonts w:cs="Times New Roman"/>
                <w:b/>
                <w:bCs/>
                <w:color w:val="000000" w:themeColor="text1"/>
                <w:kern w:val="0"/>
                <w:sz w:val="22"/>
              </w:rPr>
              <w:t>7</w:t>
            </w:r>
            <w:r w:rsidR="009B700B">
              <w:rPr>
                <w:rFonts w:cs="Times New Roman"/>
                <w:b/>
                <w:bCs/>
                <w:color w:val="000000" w:themeColor="text1"/>
                <w:kern w:val="0"/>
                <w:sz w:val="22"/>
              </w:rPr>
              <w:t>43</w:t>
            </w:r>
          </w:p>
        </w:tc>
        <w:tc>
          <w:tcPr>
            <w:tcW w:w="1701" w:type="dxa"/>
            <w:shd w:val="clear" w:color="auto" w:fill="auto"/>
            <w:noWrap/>
            <w:vAlign w:val="center"/>
            <w:hideMark/>
          </w:tcPr>
          <w:p w14:paraId="2E81DE20" w14:textId="77777777" w:rsidR="008A761A" w:rsidRPr="00743735" w:rsidRDefault="008A761A" w:rsidP="00143A49">
            <w:pPr>
              <w:widowControl/>
              <w:ind w:firstLineChars="0" w:firstLine="0"/>
              <w:jc w:val="right"/>
              <w:rPr>
                <w:rFonts w:cs="Times New Roman"/>
                <w:b/>
                <w:bCs/>
                <w:color w:val="000000" w:themeColor="text1"/>
                <w:kern w:val="0"/>
                <w:sz w:val="22"/>
              </w:rPr>
            </w:pPr>
            <w:r w:rsidRPr="00743735">
              <w:rPr>
                <w:rFonts w:cs="Times New Roman"/>
                <w:b/>
                <w:bCs/>
                <w:color w:val="000000" w:themeColor="text1"/>
                <w:kern w:val="0"/>
                <w:sz w:val="22"/>
              </w:rPr>
              <w:t>100%</w:t>
            </w:r>
          </w:p>
        </w:tc>
      </w:tr>
    </w:tbl>
    <w:p w14:paraId="6C6D375F" w14:textId="34E54BEA" w:rsidR="000822FE" w:rsidRDefault="00B907DF" w:rsidP="000822FE">
      <w:pPr>
        <w:spacing w:beforeLines="100" w:before="329"/>
        <w:ind w:firstLine="480"/>
        <w:rPr>
          <w:rStyle w:val="SubtleEmphasis94a1c50d-022b-478e-bdd4-77b1a6fbb863"/>
          <w:i w:val="0"/>
          <w:iCs w:val="0"/>
          <w:snapToGrid w:val="0"/>
          <w:color w:val="auto"/>
          <w:kern w:val="0"/>
        </w:rPr>
      </w:pPr>
      <w:r>
        <w:rPr>
          <w:bCs/>
        </w:rPr>
        <w:lastRenderedPageBreak/>
        <w:t>T</w:t>
      </w:r>
      <w:r w:rsidR="000822FE" w:rsidRPr="006623B4">
        <w:rPr>
          <w:bCs/>
        </w:rPr>
        <w:t xml:space="preserve">he </w:t>
      </w:r>
      <w:bookmarkStart w:id="8" w:name="_Hlk36327458"/>
      <w:r w:rsidR="000822FE" w:rsidRPr="006623B4">
        <w:rPr>
          <w:bCs/>
          <w:i/>
        </w:rPr>
        <w:t>Full Record and Cited References</w:t>
      </w:r>
      <w:bookmarkEnd w:id="8"/>
      <w:r w:rsidR="000822FE" w:rsidRPr="006623B4">
        <w:rPr>
          <w:bCs/>
        </w:rPr>
        <w:t xml:space="preserve"> of a total of </w:t>
      </w:r>
      <w:r w:rsidR="000822FE">
        <w:rPr>
          <w:bCs/>
        </w:rPr>
        <w:t>2,697</w:t>
      </w:r>
      <w:r w:rsidR="000822FE" w:rsidRPr="006623B4">
        <w:rPr>
          <w:bCs/>
        </w:rPr>
        <w:t xml:space="preserve"> </w:t>
      </w:r>
      <w:r>
        <w:rPr>
          <w:bCs/>
        </w:rPr>
        <w:t xml:space="preserve">articles and review manuscripts </w:t>
      </w:r>
      <w:r w:rsidR="000822FE">
        <w:rPr>
          <w:bCs/>
        </w:rPr>
        <w:t>(2,680 articles and 17</w:t>
      </w:r>
      <w:r w:rsidR="000822FE" w:rsidRPr="006623B4">
        <w:rPr>
          <w:bCs/>
        </w:rPr>
        <w:t xml:space="preserve"> reviews) publish</w:t>
      </w:r>
      <w:r w:rsidR="000822FE">
        <w:rPr>
          <w:bCs/>
        </w:rPr>
        <w:t>ed</w:t>
      </w:r>
      <w:r w:rsidR="000822FE" w:rsidRPr="006623B4">
        <w:rPr>
          <w:bCs/>
        </w:rPr>
        <w:t xml:space="preserve"> in </w:t>
      </w:r>
      <w:r w:rsidR="00E33D1B">
        <w:rPr>
          <w:bCs/>
          <w:i/>
        </w:rPr>
        <w:t>TR-Part B</w:t>
      </w:r>
      <w:r w:rsidR="000822FE" w:rsidRPr="006623B4">
        <w:rPr>
          <w:bCs/>
        </w:rPr>
        <w:t xml:space="preserve"> from 19</w:t>
      </w:r>
      <w:r w:rsidR="000822FE">
        <w:rPr>
          <w:bCs/>
        </w:rPr>
        <w:t>79</w:t>
      </w:r>
      <w:r w:rsidR="000822FE" w:rsidRPr="006623B4">
        <w:rPr>
          <w:bCs/>
        </w:rPr>
        <w:t xml:space="preserve"> to 201</w:t>
      </w:r>
      <w:r w:rsidR="000822FE">
        <w:rPr>
          <w:bCs/>
        </w:rPr>
        <w:t>9</w:t>
      </w:r>
      <w:r w:rsidR="000822FE" w:rsidRPr="006623B4">
        <w:rPr>
          <w:bCs/>
        </w:rPr>
        <w:t xml:space="preserve"> </w:t>
      </w:r>
      <w:r w:rsidR="000822FE">
        <w:rPr>
          <w:bCs/>
        </w:rPr>
        <w:t>wer</w:t>
      </w:r>
      <w:r w:rsidR="000822FE" w:rsidRPr="006623B4">
        <w:rPr>
          <w:bCs/>
        </w:rPr>
        <w:t>e downloaded</w:t>
      </w:r>
      <w:r w:rsidR="000822FE">
        <w:rPr>
          <w:bCs/>
        </w:rPr>
        <w:t xml:space="preserve"> </w:t>
      </w:r>
      <w:r>
        <w:rPr>
          <w:bCs/>
        </w:rPr>
        <w:t xml:space="preserve">from </w:t>
      </w:r>
      <w:proofErr w:type="spellStart"/>
      <w:r>
        <w:rPr>
          <w:bCs/>
        </w:rPr>
        <w:t>WoS</w:t>
      </w:r>
      <w:proofErr w:type="spellEnd"/>
      <w:r>
        <w:rPr>
          <w:bCs/>
        </w:rPr>
        <w:t xml:space="preserve"> </w:t>
      </w:r>
      <w:r w:rsidR="000822FE" w:rsidRPr="006623B4">
        <w:rPr>
          <w:bCs/>
        </w:rPr>
        <w:t xml:space="preserve">to conduct the </w:t>
      </w:r>
      <w:r w:rsidR="000822FE" w:rsidRPr="006623B4">
        <w:rPr>
          <w:rStyle w:val="SubtleEmphasis94a1c50d-022b-478e-bdd4-77b1a6fbb863"/>
          <w:rFonts w:eastAsia="STZhongsong"/>
          <w:bCs/>
          <w:i w:val="0"/>
          <w:iCs w:val="0"/>
          <w:snapToGrid w:val="0"/>
          <w:color w:val="auto"/>
          <w:kern w:val="0"/>
        </w:rPr>
        <w:t>analysis</w:t>
      </w:r>
      <w:r w:rsidR="000822FE">
        <w:rPr>
          <w:rStyle w:val="SubtleEmphasis94a1c50d-022b-478e-bdd4-77b1a6fbb863"/>
          <w:rFonts w:eastAsia="STZhongsong"/>
          <w:bCs/>
          <w:i w:val="0"/>
          <w:iCs w:val="0"/>
          <w:snapToGrid w:val="0"/>
          <w:color w:val="auto"/>
          <w:kern w:val="0"/>
        </w:rPr>
        <w:t xml:space="preserve"> </w:t>
      </w:r>
      <w:r w:rsidR="000822FE" w:rsidRPr="000822FE">
        <w:rPr>
          <w:rStyle w:val="SubtleEmphasis94a1c50d-022b-478e-bdd4-77b1a6fbb863"/>
          <w:rFonts w:eastAsia="STZhongsong"/>
          <w:bCs/>
          <w:i w:val="0"/>
          <w:iCs w:val="0"/>
          <w:snapToGrid w:val="0"/>
          <w:color w:val="auto"/>
          <w:kern w:val="0"/>
        </w:rPr>
        <w:t>throughout the paper</w:t>
      </w:r>
      <w:r w:rsidR="000822FE" w:rsidRPr="006623B4">
        <w:rPr>
          <w:rStyle w:val="SubtleEmphasis94a1c50d-022b-478e-bdd4-77b1a6fbb863"/>
          <w:rFonts w:eastAsia="STZhongsong"/>
          <w:bCs/>
          <w:i w:val="0"/>
          <w:iCs w:val="0"/>
          <w:snapToGrid w:val="0"/>
          <w:color w:val="auto"/>
          <w:kern w:val="0"/>
        </w:rPr>
        <w:t>.</w:t>
      </w:r>
      <w:r w:rsidR="000822FE" w:rsidRPr="0034618A">
        <w:rPr>
          <w:rStyle w:val="SubtleEmphasis94a1c50d-022b-478e-bdd4-77b1a6fbb863"/>
          <w:rFonts w:eastAsia="STZhongsong"/>
          <w:b/>
          <w:i w:val="0"/>
          <w:iCs w:val="0"/>
          <w:snapToGrid w:val="0"/>
          <w:color w:val="auto"/>
          <w:kern w:val="0"/>
        </w:rPr>
        <w:t xml:space="preserve"> </w:t>
      </w:r>
      <w:r w:rsidR="000822FE">
        <w:rPr>
          <w:rStyle w:val="SubtleEmphasis94a1c50d-022b-478e-bdd4-77b1a6fbb863"/>
          <w:rFonts w:eastAsia="STZhongsong"/>
          <w:i w:val="0"/>
          <w:iCs w:val="0"/>
          <w:snapToGrid w:val="0"/>
          <w:color w:val="000000" w:themeColor="text1"/>
          <w:kern w:val="0"/>
        </w:rPr>
        <w:t>Note</w:t>
      </w:r>
      <w:r w:rsidR="000822FE" w:rsidRPr="00D4293D">
        <w:rPr>
          <w:rStyle w:val="SubtleEmphasis94a1c50d-022b-478e-bdd4-77b1a6fbb863"/>
          <w:rFonts w:eastAsia="STZhongsong"/>
          <w:i w:val="0"/>
          <w:iCs w:val="0"/>
          <w:snapToGrid w:val="0"/>
          <w:color w:val="000000" w:themeColor="text1"/>
          <w:kern w:val="0"/>
        </w:rPr>
        <w:t xml:space="preserve"> that </w:t>
      </w:r>
      <w:proofErr w:type="spellStart"/>
      <w:r w:rsidR="000822FE" w:rsidRPr="00D4293D">
        <w:rPr>
          <w:rStyle w:val="SubtleEmphasis94a1c50d-022b-478e-bdd4-77b1a6fbb863"/>
          <w:rFonts w:eastAsia="STZhongsong"/>
          <w:i w:val="0"/>
          <w:iCs w:val="0"/>
          <w:snapToGrid w:val="0"/>
          <w:color w:val="000000" w:themeColor="text1"/>
          <w:kern w:val="0"/>
        </w:rPr>
        <w:t>WoS</w:t>
      </w:r>
      <w:proofErr w:type="spellEnd"/>
      <w:r w:rsidR="000822FE" w:rsidRPr="00D4293D">
        <w:rPr>
          <w:rStyle w:val="SubtleEmphasis94a1c50d-022b-478e-bdd4-77b1a6fbb863"/>
          <w:rFonts w:eastAsia="STZhongsong"/>
          <w:i w:val="0"/>
          <w:iCs w:val="0"/>
          <w:snapToGrid w:val="0"/>
          <w:color w:val="000000" w:themeColor="text1"/>
          <w:kern w:val="0"/>
        </w:rPr>
        <w:t xml:space="preserve"> restricts the citing publications to those papers indexed by </w:t>
      </w:r>
      <w:r w:rsidR="000822FE" w:rsidRPr="00D4293D">
        <w:rPr>
          <w:rStyle w:val="SubtleEmphasis94a1c50d-022b-478e-bdd4-77b1a6fbb863"/>
          <w:rFonts w:eastAsia="STZhongsong"/>
          <w:snapToGrid w:val="0"/>
          <w:color w:val="000000" w:themeColor="text1"/>
          <w:kern w:val="0"/>
        </w:rPr>
        <w:t>Citation Indexes</w:t>
      </w:r>
      <w:r w:rsidR="000822FE" w:rsidRPr="00D4293D">
        <w:rPr>
          <w:rStyle w:val="SubtleEmphasis94a1c50d-022b-478e-bdd4-77b1a6fbb863"/>
          <w:rFonts w:eastAsia="STZhongsong"/>
          <w:i w:val="0"/>
          <w:iCs w:val="0"/>
          <w:snapToGrid w:val="0"/>
          <w:color w:val="000000" w:themeColor="text1"/>
          <w:kern w:val="0"/>
        </w:rPr>
        <w:t xml:space="preserve"> and </w:t>
      </w:r>
      <w:r w:rsidR="000822FE" w:rsidRPr="00D4293D">
        <w:rPr>
          <w:rStyle w:val="SubtleEmphasis94a1c50d-022b-478e-bdd4-77b1a6fbb863"/>
          <w:rFonts w:eastAsia="STZhongsong"/>
          <w:snapToGrid w:val="0"/>
          <w:color w:val="000000" w:themeColor="text1"/>
          <w:kern w:val="0"/>
        </w:rPr>
        <w:t>Chemical Indexes</w:t>
      </w:r>
      <w:r w:rsidR="000822FE">
        <w:rPr>
          <w:rStyle w:val="SubtleEmphasis94a1c50d-022b-478e-bdd4-77b1a6fbb863"/>
          <w:rFonts w:eastAsia="STZhongsong"/>
          <w:i w:val="0"/>
          <w:iCs w:val="0"/>
          <w:snapToGrid w:val="0"/>
          <w:color w:val="000000" w:themeColor="text1"/>
          <w:kern w:val="0"/>
        </w:rPr>
        <w:t>.</w:t>
      </w:r>
      <w:r w:rsidR="00645E03" w:rsidRPr="00B2360A">
        <w:rPr>
          <w:rStyle w:val="FootnoteReference"/>
          <w:rFonts w:eastAsia="STZhongsong"/>
          <w:snapToGrid w:val="0"/>
          <w:color w:val="000000" w:themeColor="text1"/>
          <w:kern w:val="0"/>
        </w:rPr>
        <w:footnoteReference w:id="3"/>
      </w:r>
    </w:p>
    <w:p w14:paraId="148CD54C" w14:textId="1AAA7E7F" w:rsidR="00300443" w:rsidRDefault="007E5225" w:rsidP="007E5225">
      <w:pPr>
        <w:pStyle w:val="Heading3"/>
        <w:spacing w:before="164"/>
        <w:rPr>
          <w:rStyle w:val="SubtleEmphasis94a1c50d-022b-478e-bdd4-77b1a6fbb863"/>
          <w:i/>
          <w:iCs w:val="0"/>
          <w:snapToGrid w:val="0"/>
          <w:color w:val="auto"/>
          <w:kern w:val="0"/>
        </w:rPr>
      </w:pPr>
      <w:r>
        <w:rPr>
          <w:rStyle w:val="SubtleEmphasis94a1c50d-022b-478e-bdd4-77b1a6fbb863"/>
          <w:rFonts w:hint="eastAsia"/>
          <w:i/>
          <w:iCs w:val="0"/>
          <w:snapToGrid w:val="0"/>
          <w:color w:val="auto"/>
          <w:kern w:val="0"/>
        </w:rPr>
        <w:t xml:space="preserve">2.1.2 </w:t>
      </w:r>
      <w:r w:rsidR="00E84F14">
        <w:rPr>
          <w:rStyle w:val="SubtleEmphasis94a1c50d-022b-478e-bdd4-77b1a6fbb863"/>
          <w:i/>
          <w:iCs w:val="0"/>
          <w:snapToGrid w:val="0"/>
          <w:color w:val="auto"/>
          <w:kern w:val="0"/>
        </w:rPr>
        <w:t>C</w:t>
      </w:r>
      <w:r w:rsidR="00E84F14">
        <w:rPr>
          <w:rStyle w:val="SubtleEmphasis94a1c50d-022b-478e-bdd4-77b1a6fbb863"/>
          <w:rFonts w:hint="eastAsia"/>
          <w:i/>
          <w:iCs w:val="0"/>
          <w:snapToGrid w:val="0"/>
          <w:color w:val="auto"/>
          <w:kern w:val="0"/>
        </w:rPr>
        <w:t>orrection</w:t>
      </w:r>
      <w:r w:rsidR="00E84F14">
        <w:rPr>
          <w:rStyle w:val="SubtleEmphasis94a1c50d-022b-478e-bdd4-77b1a6fbb863"/>
          <w:i/>
          <w:iCs w:val="0"/>
          <w:snapToGrid w:val="0"/>
          <w:color w:val="auto"/>
          <w:kern w:val="0"/>
        </w:rPr>
        <w:t>s o</w:t>
      </w:r>
      <w:r w:rsidR="00634559">
        <w:rPr>
          <w:rStyle w:val="SubtleEmphasis94a1c50d-022b-478e-bdd4-77b1a6fbb863"/>
          <w:i/>
          <w:iCs w:val="0"/>
          <w:snapToGrid w:val="0"/>
          <w:color w:val="auto"/>
          <w:kern w:val="0"/>
        </w:rPr>
        <w:t>f</w:t>
      </w:r>
      <w:r w:rsidR="00E84F14">
        <w:rPr>
          <w:rStyle w:val="SubtleEmphasis94a1c50d-022b-478e-bdd4-77b1a6fbb863"/>
          <w:rFonts w:hint="eastAsia"/>
          <w:i/>
          <w:iCs w:val="0"/>
          <w:snapToGrid w:val="0"/>
          <w:color w:val="auto"/>
          <w:kern w:val="0"/>
        </w:rPr>
        <w:t xml:space="preserve"> </w:t>
      </w:r>
      <w:r w:rsidR="00E84F14">
        <w:rPr>
          <w:rStyle w:val="SubtleEmphasis94a1c50d-022b-478e-bdd4-77b1a6fbb863"/>
          <w:i/>
          <w:iCs w:val="0"/>
          <w:snapToGrid w:val="0"/>
          <w:color w:val="auto"/>
          <w:kern w:val="0"/>
        </w:rPr>
        <w:t>a</w:t>
      </w:r>
      <w:r>
        <w:rPr>
          <w:rStyle w:val="SubtleEmphasis94a1c50d-022b-478e-bdd4-77b1a6fbb863"/>
          <w:rFonts w:hint="eastAsia"/>
          <w:i/>
          <w:iCs w:val="0"/>
          <w:snapToGrid w:val="0"/>
          <w:color w:val="auto"/>
          <w:kern w:val="0"/>
        </w:rPr>
        <w:t>uthor name</w:t>
      </w:r>
      <w:r w:rsidR="00DF3A49">
        <w:rPr>
          <w:rStyle w:val="SubtleEmphasis94a1c50d-022b-478e-bdd4-77b1a6fbb863"/>
          <w:i/>
          <w:iCs w:val="0"/>
          <w:snapToGrid w:val="0"/>
          <w:color w:val="auto"/>
          <w:kern w:val="0"/>
        </w:rPr>
        <w:t>s</w:t>
      </w:r>
      <w:r w:rsidR="00DB3145">
        <w:rPr>
          <w:rStyle w:val="SubtleEmphasis94a1c50d-022b-478e-bdd4-77b1a6fbb863"/>
          <w:i/>
          <w:iCs w:val="0"/>
          <w:snapToGrid w:val="0"/>
          <w:color w:val="auto"/>
          <w:kern w:val="0"/>
        </w:rPr>
        <w:t xml:space="preserve"> and other </w:t>
      </w:r>
      <w:r w:rsidR="006F5399">
        <w:rPr>
          <w:rStyle w:val="SubtleEmphasis94a1c50d-022b-478e-bdd4-77b1a6fbb863"/>
          <w:i/>
          <w:iCs w:val="0"/>
          <w:snapToGrid w:val="0"/>
          <w:color w:val="auto"/>
          <w:kern w:val="0"/>
        </w:rPr>
        <w:t>unit</w:t>
      </w:r>
      <w:r w:rsidR="00DB3145">
        <w:rPr>
          <w:rStyle w:val="SubtleEmphasis94a1c50d-022b-478e-bdd4-77b1a6fbb863"/>
          <w:i/>
          <w:iCs w:val="0"/>
          <w:snapToGrid w:val="0"/>
          <w:color w:val="auto"/>
          <w:kern w:val="0"/>
        </w:rPr>
        <w:t>s</w:t>
      </w:r>
    </w:p>
    <w:p w14:paraId="67ED0C5C" w14:textId="0070353D" w:rsidR="00AC1AA3" w:rsidRPr="0053582F" w:rsidRDefault="00B907DF" w:rsidP="00931175">
      <w:pPr>
        <w:ind w:firstLineChars="0" w:firstLine="0"/>
      </w:pPr>
      <w:r>
        <w:t>S</w:t>
      </w:r>
      <w:r w:rsidR="00756059">
        <w:t>everal</w:t>
      </w:r>
      <w:r w:rsidR="00A00A19">
        <w:t xml:space="preserve"> </w:t>
      </w:r>
      <w:r>
        <w:t xml:space="preserve">important issues had to be resolved with </w:t>
      </w:r>
      <w:r w:rsidR="00F52F8B">
        <w:t>the raw publication data</w:t>
      </w:r>
      <w:r w:rsidR="00756059">
        <w:t xml:space="preserve"> </w:t>
      </w:r>
      <w:r w:rsidR="0053582F">
        <w:t>from</w:t>
      </w:r>
      <w:r w:rsidR="00DF3A49">
        <w:t xml:space="preserve"> </w:t>
      </w:r>
      <w:proofErr w:type="spellStart"/>
      <w:r w:rsidR="00DF3A49">
        <w:t>WoS</w:t>
      </w:r>
      <w:proofErr w:type="spellEnd"/>
      <w:r w:rsidR="00DF3A49">
        <w:t xml:space="preserve"> </w:t>
      </w:r>
      <w:r w:rsidR="00756059">
        <w:t xml:space="preserve">before </w:t>
      </w:r>
      <w:r w:rsidR="00DF3A49">
        <w:t xml:space="preserve">conducting </w:t>
      </w:r>
      <w:r w:rsidR="00756059">
        <w:t xml:space="preserve">further analysis. </w:t>
      </w:r>
      <w:r>
        <w:t xml:space="preserve">Of these, </w:t>
      </w:r>
      <w:r w:rsidR="000822FE">
        <w:t>t</w:t>
      </w:r>
      <w:r w:rsidR="00075417">
        <w:t xml:space="preserve">he </w:t>
      </w:r>
      <w:r w:rsidR="00075417" w:rsidRPr="00657A2E">
        <w:t>ambiguity</w:t>
      </w:r>
      <w:r w:rsidR="00075417">
        <w:t xml:space="preserve"> of author names </w:t>
      </w:r>
      <w:r w:rsidR="00634559">
        <w:t>wa</w:t>
      </w:r>
      <w:r w:rsidR="00075417">
        <w:t xml:space="preserve">s the most </w:t>
      </w:r>
      <w:r>
        <w:t>challenging</w:t>
      </w:r>
      <w:r w:rsidR="00075417" w:rsidRPr="00075417">
        <w:t xml:space="preserve"> </w:t>
      </w:r>
      <w:r w:rsidR="00075417">
        <w:t>problem</w:t>
      </w:r>
      <w:r w:rsidR="00F44F7E">
        <w:t>,</w:t>
      </w:r>
      <w:r w:rsidR="00075417">
        <w:t xml:space="preserve"> </w:t>
      </w:r>
      <w:r w:rsidR="00655BF2">
        <w:t xml:space="preserve">as </w:t>
      </w:r>
      <w:r w:rsidR="00075417">
        <w:t xml:space="preserve">author names </w:t>
      </w:r>
      <w:r w:rsidR="00655BF2">
        <w:t>we</w:t>
      </w:r>
      <w:r w:rsidR="00075417">
        <w:t xml:space="preserve">re often </w:t>
      </w:r>
      <w:r w:rsidR="005606EA">
        <w:t>recor</w:t>
      </w:r>
      <w:r w:rsidR="00075417">
        <w:t xml:space="preserve">ded in different </w:t>
      </w:r>
      <w:r w:rsidR="001708A2">
        <w:t xml:space="preserve">formats </w:t>
      </w:r>
      <w:r w:rsidR="003921D7">
        <w:t xml:space="preserve">in </w:t>
      </w:r>
      <w:proofErr w:type="spellStart"/>
      <w:r w:rsidR="001A0F0E">
        <w:t>WoS</w:t>
      </w:r>
      <w:proofErr w:type="spellEnd"/>
      <w:r w:rsidR="0069187B">
        <w:t>.</w:t>
      </w:r>
      <w:r w:rsidR="00075417">
        <w:t xml:space="preserve"> </w:t>
      </w:r>
      <w:r w:rsidR="00997480" w:rsidRPr="00372564">
        <w:rPr>
          <w:rStyle w:val="SubtleEmphasis94a1c50d-022b-478e-bdd4-77b1a6fbb863"/>
          <w:i w:val="0"/>
          <w:snapToGrid w:val="0"/>
          <w:color w:val="0000FF"/>
          <w:kern w:val="0"/>
        </w:rPr>
        <w:t>S</w:t>
      </w:r>
      <w:bookmarkStart w:id="9" w:name="OLE_LINK6"/>
      <w:bookmarkStart w:id="10" w:name="OLE_LINK12"/>
      <w:r w:rsidR="00997480" w:rsidRPr="00372564">
        <w:rPr>
          <w:rStyle w:val="SubtleEmphasis94a1c50d-022b-478e-bdd4-77b1a6fbb863"/>
          <w:i w:val="0"/>
          <w:snapToGrid w:val="0"/>
          <w:color w:val="0000FF"/>
          <w:kern w:val="0"/>
        </w:rPr>
        <w:t xml:space="preserve">un and </w:t>
      </w:r>
      <w:proofErr w:type="spellStart"/>
      <w:r w:rsidR="00997480" w:rsidRPr="00372564">
        <w:rPr>
          <w:rStyle w:val="SubtleEmphasis94a1c50d-022b-478e-bdd4-77b1a6fbb863"/>
          <w:i w:val="0"/>
          <w:snapToGrid w:val="0"/>
          <w:color w:val="0000FF"/>
          <w:kern w:val="0"/>
        </w:rPr>
        <w:t>Rahwan</w:t>
      </w:r>
      <w:proofErr w:type="spellEnd"/>
      <w:r w:rsidR="00997480" w:rsidRPr="00372564">
        <w:rPr>
          <w:rStyle w:val="SubtleEmphasis94a1c50d-022b-478e-bdd4-77b1a6fbb863"/>
          <w:i w:val="0"/>
          <w:snapToGrid w:val="0"/>
          <w:color w:val="0000FF"/>
          <w:kern w:val="0"/>
        </w:rPr>
        <w:t xml:space="preserve"> (2017)</w:t>
      </w:r>
      <w:r w:rsidR="00997480" w:rsidRPr="0053582F">
        <w:rPr>
          <w:rStyle w:val="SubtleEmphasis94a1c50d-022b-478e-bdd4-77b1a6fbb863"/>
          <w:i w:val="0"/>
          <w:snapToGrid w:val="0"/>
          <w:color w:val="auto"/>
          <w:kern w:val="0"/>
        </w:rPr>
        <w:t xml:space="preserve"> </w:t>
      </w:r>
      <w:bookmarkEnd w:id="9"/>
      <w:bookmarkEnd w:id="10"/>
      <w:r w:rsidR="00997480" w:rsidRPr="0053582F">
        <w:rPr>
          <w:rStyle w:val="SubtleEmphasis94a1c50d-022b-478e-bdd4-77b1a6fbb863"/>
          <w:i w:val="0"/>
          <w:snapToGrid w:val="0"/>
          <w:color w:val="auto"/>
          <w:kern w:val="0"/>
        </w:rPr>
        <w:t>encounter</w:t>
      </w:r>
      <w:r w:rsidR="00655BF2" w:rsidRPr="0053582F">
        <w:rPr>
          <w:rStyle w:val="SubtleEmphasis94a1c50d-022b-478e-bdd4-77b1a6fbb863"/>
          <w:i w:val="0"/>
          <w:snapToGrid w:val="0"/>
          <w:color w:val="auto"/>
          <w:kern w:val="0"/>
        </w:rPr>
        <w:t>ed</w:t>
      </w:r>
      <w:r w:rsidR="00997480" w:rsidRPr="0053582F">
        <w:rPr>
          <w:rStyle w:val="SubtleEmphasis94a1c50d-022b-478e-bdd4-77b1a6fbb863"/>
          <w:i w:val="0"/>
          <w:snapToGrid w:val="0"/>
          <w:color w:val="auto"/>
          <w:kern w:val="0"/>
        </w:rPr>
        <w:t xml:space="preserve"> the same problem</w:t>
      </w:r>
      <w:r w:rsidR="00997480" w:rsidRPr="0053582F">
        <w:t xml:space="preserve"> in their </w:t>
      </w:r>
      <w:r w:rsidR="00071E55" w:rsidRPr="0053582F">
        <w:t xml:space="preserve">study </w:t>
      </w:r>
      <w:r w:rsidR="00071E55">
        <w:t xml:space="preserve">on </w:t>
      </w:r>
      <w:r w:rsidR="00997480" w:rsidRPr="0053582F">
        <w:t>co-authorship network</w:t>
      </w:r>
      <w:r w:rsidR="00071E55">
        <w:t xml:space="preserve"> </w:t>
      </w:r>
      <w:r w:rsidR="00B8721C">
        <w:t>in</w:t>
      </w:r>
      <w:r w:rsidR="00071E55">
        <w:t xml:space="preserve"> transportation research</w:t>
      </w:r>
      <w:r w:rsidR="00997480" w:rsidRPr="0053582F">
        <w:t>.</w:t>
      </w:r>
      <w:r>
        <w:t xml:space="preserve"> Two particular challenges with regard to author name ambiguities are discussed below. </w:t>
      </w:r>
    </w:p>
    <w:p w14:paraId="78B0EAD5" w14:textId="3C796C2E" w:rsidR="00AC1AA3" w:rsidRDefault="00B907DF" w:rsidP="00177472">
      <w:pPr>
        <w:ind w:firstLine="480"/>
      </w:pPr>
      <w:r>
        <w:t>T</w:t>
      </w:r>
      <w:r w:rsidR="00183004" w:rsidRPr="0053582F">
        <w:t xml:space="preserve">he </w:t>
      </w:r>
      <w:r>
        <w:t xml:space="preserve">first challenge with </w:t>
      </w:r>
      <w:r w:rsidR="00183004" w:rsidRPr="0053582F">
        <w:t>name</w:t>
      </w:r>
      <w:r>
        <w:t>s</w:t>
      </w:r>
      <w:r w:rsidR="00183004" w:rsidRPr="0053582F">
        <w:t xml:space="preserve"> </w:t>
      </w:r>
      <w:r>
        <w:t xml:space="preserve">was that </w:t>
      </w:r>
      <w:r w:rsidR="00183004">
        <w:t xml:space="preserve">a specific author may have </w:t>
      </w:r>
      <w:r w:rsidR="00F650C6">
        <w:t>more than one variant</w:t>
      </w:r>
      <w:r w:rsidR="004D4AA1">
        <w:t>.</w:t>
      </w:r>
      <w:r>
        <w:t xml:space="preserve"> Usually</w:t>
      </w:r>
      <w:r w:rsidR="00193F01">
        <w:t>, the family name of an author</w:t>
      </w:r>
      <w:r w:rsidR="0017618F">
        <w:t xml:space="preserve"> </w:t>
      </w:r>
      <w:r w:rsidR="00655BF2">
        <w:t>wa</w:t>
      </w:r>
      <w:r w:rsidR="0017618F">
        <w:t xml:space="preserve">s </w:t>
      </w:r>
      <w:r>
        <w:t xml:space="preserve">listed </w:t>
      </w:r>
      <w:r w:rsidR="003705EF">
        <w:t>accurate</w:t>
      </w:r>
      <w:r>
        <w:t>ly</w:t>
      </w:r>
      <w:r w:rsidR="003705EF">
        <w:t xml:space="preserve">, </w:t>
      </w:r>
      <w:r w:rsidR="002E5700">
        <w:t>but</w:t>
      </w:r>
      <w:r w:rsidR="003705EF">
        <w:t xml:space="preserve"> </w:t>
      </w:r>
      <w:r w:rsidR="00774F34">
        <w:t xml:space="preserve">the </w:t>
      </w:r>
      <w:r>
        <w:t>listing/initials of the first and middle names were not always consistent</w:t>
      </w:r>
      <w:r w:rsidR="000E0072">
        <w:t>.</w:t>
      </w:r>
      <w:r w:rsidR="00193F01">
        <w:t xml:space="preserve"> </w:t>
      </w:r>
      <w:r w:rsidR="00FF746D">
        <w:t xml:space="preserve">For example, </w:t>
      </w:r>
      <w:r w:rsidR="00655BF2">
        <w:t>it was</w:t>
      </w:r>
      <w:r w:rsidR="003570A9">
        <w:t xml:space="preserve"> found in the data set </w:t>
      </w:r>
      <w:r w:rsidR="003D3118">
        <w:t xml:space="preserve">that </w:t>
      </w:r>
      <w:r w:rsidR="00CA7AF5">
        <w:t xml:space="preserve">the name of </w:t>
      </w:r>
      <w:r>
        <w:t>the</w:t>
      </w:r>
      <w:r w:rsidR="003570A9">
        <w:t xml:space="preserve"> </w:t>
      </w:r>
      <w:r w:rsidR="00CA7AF5">
        <w:t>scholar “</w:t>
      </w:r>
      <w:r w:rsidR="000918A1">
        <w:t>Train</w:t>
      </w:r>
      <w:r w:rsidR="00CA7AF5">
        <w:t xml:space="preserve">, </w:t>
      </w:r>
      <w:r w:rsidR="000918A1">
        <w:t>Kenneth</w:t>
      </w:r>
      <w:r w:rsidR="00CA7AF5">
        <w:t xml:space="preserve"> E.”</w:t>
      </w:r>
      <w:r w:rsidR="00F650C6">
        <w:t xml:space="preserve"> </w:t>
      </w:r>
      <w:r w:rsidR="00CA7AF5">
        <w:t>ha</w:t>
      </w:r>
      <w:r w:rsidR="00655BF2">
        <w:t>d</w:t>
      </w:r>
      <w:r w:rsidR="00CA7AF5">
        <w:t xml:space="preserve"> </w:t>
      </w:r>
      <w:r w:rsidR="00655BF2">
        <w:t xml:space="preserve">four </w:t>
      </w:r>
      <w:r>
        <w:t>variants:</w:t>
      </w:r>
      <w:r w:rsidR="006C0977">
        <w:t xml:space="preserve"> </w:t>
      </w:r>
      <w:r>
        <w:t>(1) T</w:t>
      </w:r>
      <w:r w:rsidR="000918A1">
        <w:t xml:space="preserve">rain, </w:t>
      </w:r>
      <w:r>
        <w:t>K,</w:t>
      </w:r>
      <w:r w:rsidR="006C0977">
        <w:t xml:space="preserve"> </w:t>
      </w:r>
      <w:r>
        <w:t>(2) T</w:t>
      </w:r>
      <w:r w:rsidR="000918A1">
        <w:t xml:space="preserve">rain, </w:t>
      </w:r>
      <w:r>
        <w:t>K.E., (3) T</w:t>
      </w:r>
      <w:r w:rsidR="000918A1">
        <w:t xml:space="preserve">rain, </w:t>
      </w:r>
      <w:r w:rsidR="00D57E50">
        <w:t>Kenneth</w:t>
      </w:r>
      <w:r>
        <w:t>,</w:t>
      </w:r>
      <w:r w:rsidR="007766C5">
        <w:t xml:space="preserve"> and </w:t>
      </w:r>
      <w:r>
        <w:t>(4) T</w:t>
      </w:r>
      <w:r w:rsidR="007766C5">
        <w:t xml:space="preserve">rain, </w:t>
      </w:r>
      <w:r>
        <w:t>K</w:t>
      </w:r>
      <w:r w:rsidR="007766C5">
        <w:t xml:space="preserve">enneth </w:t>
      </w:r>
      <w:r>
        <w:t>E. These</w:t>
      </w:r>
      <w:r w:rsidR="00EA0FAE">
        <w:t xml:space="preserve"> variants of the same author</w:t>
      </w:r>
      <w:r>
        <w:t xml:space="preserve"> needed to</w:t>
      </w:r>
      <w:r w:rsidR="00F44F7E">
        <w:t xml:space="preserve"> be</w:t>
      </w:r>
      <w:r w:rsidR="00EA0FAE">
        <w:t xml:space="preserve"> identified and merged into </w:t>
      </w:r>
      <w:r>
        <w:t xml:space="preserve">a single </w:t>
      </w:r>
      <w:r w:rsidR="006467B8">
        <w:t>name format</w:t>
      </w:r>
      <w:r w:rsidR="006F2DC0">
        <w:t>.</w:t>
      </w:r>
      <w:r w:rsidR="00110B73">
        <w:t xml:space="preserve"> </w:t>
      </w:r>
      <w:r w:rsidR="0023350A">
        <w:t>The</w:t>
      </w:r>
      <w:r w:rsidR="006467B8">
        <w:t xml:space="preserve"> second challenge </w:t>
      </w:r>
      <w:r w:rsidR="00655BF2">
        <w:t>wa</w:t>
      </w:r>
      <w:r w:rsidR="00B44661">
        <w:t xml:space="preserve">s </w:t>
      </w:r>
      <w:r w:rsidR="00655BF2">
        <w:t>the</w:t>
      </w:r>
      <w:r w:rsidR="00987592">
        <w:t xml:space="preserve"> difficult</w:t>
      </w:r>
      <w:r w:rsidR="00655BF2">
        <w:t>y</w:t>
      </w:r>
      <w:r w:rsidR="00987592">
        <w:t xml:space="preserve"> </w:t>
      </w:r>
      <w:r w:rsidR="00655BF2">
        <w:t>in</w:t>
      </w:r>
      <w:r w:rsidR="00987592">
        <w:t xml:space="preserve"> distinguish</w:t>
      </w:r>
      <w:r w:rsidR="00655BF2">
        <w:t>ing</w:t>
      </w:r>
      <w:r w:rsidR="00987592">
        <w:t xml:space="preserve"> </w:t>
      </w:r>
      <w:r w:rsidR="00582646">
        <w:t xml:space="preserve">different </w:t>
      </w:r>
      <w:r w:rsidR="00BE22F0">
        <w:t xml:space="preserve">authors </w:t>
      </w:r>
      <w:r w:rsidR="00987592">
        <w:t>who ha</w:t>
      </w:r>
      <w:r w:rsidR="00655BF2">
        <w:t>d</w:t>
      </w:r>
      <w:r w:rsidR="00BE22F0">
        <w:t xml:space="preserve"> the same </w:t>
      </w:r>
      <w:r w:rsidR="00582646">
        <w:t xml:space="preserve">family name </w:t>
      </w:r>
      <w:r w:rsidR="00987592">
        <w:t xml:space="preserve">and </w:t>
      </w:r>
      <w:r w:rsidR="00655BF2">
        <w:t xml:space="preserve">the </w:t>
      </w:r>
      <w:r w:rsidR="00987592">
        <w:t xml:space="preserve">same initial </w:t>
      </w:r>
      <w:r w:rsidR="0053582F">
        <w:t>for</w:t>
      </w:r>
      <w:r w:rsidR="00987592">
        <w:t xml:space="preserve"> </w:t>
      </w:r>
      <w:r w:rsidR="00655BF2">
        <w:t xml:space="preserve">their </w:t>
      </w:r>
      <w:r w:rsidR="006467B8">
        <w:t>first</w:t>
      </w:r>
      <w:r w:rsidR="00987592">
        <w:t xml:space="preserve"> name</w:t>
      </w:r>
      <w:r w:rsidR="005F1459">
        <w:t xml:space="preserve">. </w:t>
      </w:r>
      <w:r w:rsidR="00526DAD">
        <w:t xml:space="preserve">This </w:t>
      </w:r>
      <w:r w:rsidR="00655BF2">
        <w:t>wa</w:t>
      </w:r>
      <w:r w:rsidR="00526DAD">
        <w:t xml:space="preserve">s more common </w:t>
      </w:r>
      <w:r w:rsidR="00520AF4">
        <w:t>among</w:t>
      </w:r>
      <w:r w:rsidR="00655BF2">
        <w:t xml:space="preserve"> </w:t>
      </w:r>
      <w:r w:rsidR="003B64C0">
        <w:t xml:space="preserve">the community of Asian scholars with </w:t>
      </w:r>
      <w:r w:rsidR="00655BF2">
        <w:t xml:space="preserve">the </w:t>
      </w:r>
      <w:r w:rsidR="003B64C0">
        <w:t xml:space="preserve">same </w:t>
      </w:r>
      <w:r w:rsidR="00844639">
        <w:t>family names</w:t>
      </w:r>
      <w:r w:rsidR="003B64C0">
        <w:t xml:space="preserve">. </w:t>
      </w:r>
      <w:r w:rsidR="00526DAD">
        <w:t xml:space="preserve">For </w:t>
      </w:r>
      <w:r w:rsidR="003C6A8F">
        <w:t>instance</w:t>
      </w:r>
      <w:r w:rsidR="003B64C0">
        <w:t>,</w:t>
      </w:r>
      <w:r w:rsidR="0000578F">
        <w:t xml:space="preserve"> </w:t>
      </w:r>
      <w:r w:rsidR="000934B7">
        <w:t xml:space="preserve">when </w:t>
      </w:r>
      <w:r w:rsidR="00E03D55">
        <w:t>the</w:t>
      </w:r>
      <w:r w:rsidR="00754B07">
        <w:t xml:space="preserve"> authorship of </w:t>
      </w:r>
      <w:r w:rsidR="006D4C37">
        <w:t>the 80 papers</w:t>
      </w:r>
      <w:r w:rsidR="006D4C37" w:rsidRPr="006D4C37">
        <w:t xml:space="preserve"> </w:t>
      </w:r>
      <w:r w:rsidR="006D4C37">
        <w:t>resulting from a search of “Yang, H”</w:t>
      </w:r>
      <w:r w:rsidR="00754B07">
        <w:t xml:space="preserve"> </w:t>
      </w:r>
      <w:r w:rsidR="000934B7">
        <w:t>was</w:t>
      </w:r>
      <w:r w:rsidR="00754B07">
        <w:t xml:space="preserve"> </w:t>
      </w:r>
      <w:r w:rsidR="00FD522A" w:rsidRPr="00FD522A">
        <w:t>thoroughly</w:t>
      </w:r>
      <w:r w:rsidR="00754B07">
        <w:t xml:space="preserve"> investigated,</w:t>
      </w:r>
      <w:r w:rsidR="00FD522A">
        <w:t xml:space="preserve"> </w:t>
      </w:r>
      <w:r w:rsidR="00E133C2">
        <w:t>six were verified not to be</w:t>
      </w:r>
      <w:r w:rsidR="006467B8">
        <w:t xml:space="preserve"> the scholar</w:t>
      </w:r>
      <w:r w:rsidR="00E133C2">
        <w:t xml:space="preserve"> Hai Yang </w:t>
      </w:r>
      <w:r w:rsidR="005E6B9F">
        <w:t xml:space="preserve">affiliated with </w:t>
      </w:r>
      <w:r w:rsidR="005E6B9F" w:rsidRPr="00BE3CE4">
        <w:t>The Hong Kong University of Science and Technology</w:t>
      </w:r>
      <w:r w:rsidR="005E6B9F">
        <w:t xml:space="preserve"> (HKUST) </w:t>
      </w:r>
      <w:r w:rsidR="00E133C2">
        <w:t xml:space="preserve">and </w:t>
      </w:r>
      <w:r w:rsidR="006467B8">
        <w:t>had to be</w:t>
      </w:r>
      <w:r w:rsidR="00E133C2">
        <w:t xml:space="preserve"> eliminated, so that the number reduced to 74</w:t>
      </w:r>
      <w:r w:rsidR="00581DED">
        <w:t>.</w:t>
      </w:r>
    </w:p>
    <w:p w14:paraId="1063ECCD" w14:textId="1FE6A84C" w:rsidR="00867445" w:rsidRDefault="006467B8" w:rsidP="00E524BD">
      <w:pPr>
        <w:ind w:firstLine="480"/>
      </w:pPr>
      <w:r>
        <w:t xml:space="preserve">To address the two challenges discussed above, </w:t>
      </w:r>
      <w:r w:rsidR="00602A5C" w:rsidRPr="00054C01">
        <w:rPr>
          <w:rStyle w:val="SubtleEmphasis94a1c50d-022b-478e-bdd4-77b1a6fbb863"/>
          <w:i w:val="0"/>
          <w:snapToGrid w:val="0"/>
          <w:color w:val="0000FF"/>
          <w:kern w:val="0"/>
        </w:rPr>
        <w:t xml:space="preserve">Sun and </w:t>
      </w:r>
      <w:proofErr w:type="spellStart"/>
      <w:r w:rsidR="00602A5C" w:rsidRPr="00054C01">
        <w:rPr>
          <w:rStyle w:val="SubtleEmphasis94a1c50d-022b-478e-bdd4-77b1a6fbb863"/>
          <w:i w:val="0"/>
          <w:snapToGrid w:val="0"/>
          <w:color w:val="0000FF"/>
          <w:kern w:val="0"/>
        </w:rPr>
        <w:t>Rahwan</w:t>
      </w:r>
      <w:proofErr w:type="spellEnd"/>
      <w:r w:rsidR="00602A5C" w:rsidRPr="00054C01">
        <w:rPr>
          <w:rStyle w:val="SubtleEmphasis94a1c50d-022b-478e-bdd4-77b1a6fbb863"/>
          <w:i w:val="0"/>
          <w:snapToGrid w:val="0"/>
          <w:color w:val="0000FF"/>
          <w:kern w:val="0"/>
        </w:rPr>
        <w:t xml:space="preserve"> (2017) </w:t>
      </w:r>
      <w:r w:rsidR="00602A5C" w:rsidRPr="0053582F">
        <w:t>designed a</w:t>
      </w:r>
      <w:r w:rsidR="00054C01">
        <w:t>n</w:t>
      </w:r>
      <w:r w:rsidR="00602A5C" w:rsidRPr="0053582F">
        <w:t xml:space="preserve"> author name correction algorithm </w:t>
      </w:r>
      <w:r w:rsidR="000934B7" w:rsidRPr="0053582F">
        <w:t xml:space="preserve">with which </w:t>
      </w:r>
      <w:r w:rsidR="00602A5C" w:rsidRPr="0053582F">
        <w:t xml:space="preserve">to </w:t>
      </w:r>
      <w:r w:rsidR="0004114C" w:rsidRPr="0053582F">
        <w:t>refine</w:t>
      </w:r>
      <w:r w:rsidR="00602A5C" w:rsidRPr="0053582F">
        <w:t xml:space="preserve"> the </w:t>
      </w:r>
      <w:r w:rsidR="0004114C" w:rsidRPr="0053582F">
        <w:t>data</w:t>
      </w:r>
      <w:r w:rsidR="001C2BE2" w:rsidRPr="0053582F">
        <w:t xml:space="preserve">. </w:t>
      </w:r>
      <w:r w:rsidR="001C2BE2">
        <w:t xml:space="preserve">However, </w:t>
      </w:r>
      <w:r w:rsidR="00E47349">
        <w:t xml:space="preserve">when </w:t>
      </w:r>
      <w:r w:rsidR="00750E9E">
        <w:t xml:space="preserve">a more in-depth investigation of the data was </w:t>
      </w:r>
      <w:r w:rsidR="000934B7">
        <w:t>carried out</w:t>
      </w:r>
      <w:r w:rsidR="00E47349">
        <w:t>, it</w:t>
      </w:r>
      <w:r w:rsidR="000934B7">
        <w:t xml:space="preserve"> wa</w:t>
      </w:r>
      <w:r w:rsidR="00E47349">
        <w:t xml:space="preserve">s found that </w:t>
      </w:r>
      <w:r w:rsidR="001C2BE2">
        <w:t xml:space="preserve">the </w:t>
      </w:r>
      <w:r w:rsidR="00A8669D">
        <w:t>situation</w:t>
      </w:r>
      <w:r w:rsidR="000934B7">
        <w:t xml:space="preserve"> </w:t>
      </w:r>
      <w:r>
        <w:t xml:space="preserve">encountered </w:t>
      </w:r>
      <w:r w:rsidR="000934B7">
        <w:t>w</w:t>
      </w:r>
      <w:r>
        <w:t>as</w:t>
      </w:r>
      <w:r w:rsidR="001C2BE2">
        <w:t xml:space="preserve"> </w:t>
      </w:r>
      <w:r>
        <w:t xml:space="preserve">a little </w:t>
      </w:r>
      <w:r w:rsidR="001C2BE2">
        <w:t>more compl</w:t>
      </w:r>
      <w:r>
        <w:t>icated</w:t>
      </w:r>
      <w:r w:rsidR="001C2BE2">
        <w:t xml:space="preserve"> than </w:t>
      </w:r>
      <w:r>
        <w:t xml:space="preserve">addressing just </w:t>
      </w:r>
      <w:r w:rsidR="00A8669D">
        <w:t xml:space="preserve">the two </w:t>
      </w:r>
      <w:r w:rsidR="000934B7">
        <w:t xml:space="preserve">issues </w:t>
      </w:r>
      <w:r w:rsidR="00A8669D">
        <w:t>mentioned</w:t>
      </w:r>
      <w:r w:rsidR="00B2446E">
        <w:t xml:space="preserve"> above</w:t>
      </w:r>
      <w:r w:rsidR="00E524BD">
        <w:t>.</w:t>
      </w:r>
    </w:p>
    <w:p w14:paraId="462D22B5" w14:textId="6C9EA3E2" w:rsidR="00740526" w:rsidRDefault="00867445" w:rsidP="00E133C2">
      <w:pPr>
        <w:pStyle w:val="ListParagraph"/>
        <w:numPr>
          <w:ilvl w:val="0"/>
          <w:numId w:val="17"/>
        </w:numPr>
        <w:ind w:left="851" w:firstLineChars="0" w:hanging="284"/>
      </w:pPr>
      <w:r w:rsidRPr="00867445">
        <w:rPr>
          <w:i/>
          <w:iCs/>
        </w:rPr>
        <w:t>Typographical errors</w:t>
      </w:r>
      <w:r>
        <w:t xml:space="preserve">. </w:t>
      </w:r>
      <w:r w:rsidR="00270A0C">
        <w:t>T</w:t>
      </w:r>
      <w:r w:rsidR="003025E7" w:rsidRPr="003025E7">
        <w:t>ypographical error</w:t>
      </w:r>
      <w:r w:rsidR="003025E7">
        <w:t>s</w:t>
      </w:r>
      <w:r w:rsidR="00E524BD">
        <w:t xml:space="preserve"> </w:t>
      </w:r>
      <w:r w:rsidR="00E524BD" w:rsidRPr="00E524BD">
        <w:t>occasionally</w:t>
      </w:r>
      <w:r w:rsidR="00CC2D21">
        <w:t xml:space="preserve"> occur</w:t>
      </w:r>
      <w:r w:rsidR="000934B7">
        <w:t>red</w:t>
      </w:r>
      <w:r w:rsidR="00270A0C">
        <w:t xml:space="preserve"> in </w:t>
      </w:r>
      <w:r w:rsidR="000934B7">
        <w:t>the</w:t>
      </w:r>
      <w:r w:rsidR="00270A0C">
        <w:t xml:space="preserve"> raw data set</w:t>
      </w:r>
      <w:r w:rsidR="00CC2D21">
        <w:t>.</w:t>
      </w:r>
      <w:r w:rsidR="00E524BD">
        <w:t xml:space="preserve"> </w:t>
      </w:r>
      <w:r w:rsidR="00CC2D21">
        <w:t xml:space="preserve">For example, </w:t>
      </w:r>
      <w:r w:rsidR="0030416F">
        <w:t xml:space="preserve">one </w:t>
      </w:r>
      <w:r w:rsidR="00E133C2">
        <w:t xml:space="preserve">of the current 74 papers most likely to be </w:t>
      </w:r>
      <w:r w:rsidR="0030416F">
        <w:t xml:space="preserve">authored </w:t>
      </w:r>
      <w:r w:rsidR="00B96BD0">
        <w:t xml:space="preserve">by </w:t>
      </w:r>
      <w:r w:rsidR="00E133C2">
        <w:t>Hai Yang</w:t>
      </w:r>
      <w:r w:rsidR="0030416F">
        <w:t xml:space="preserve"> </w:t>
      </w:r>
      <w:r w:rsidR="000934B7">
        <w:t>wa</w:t>
      </w:r>
      <w:r w:rsidR="0030416F">
        <w:t xml:space="preserve">s </w:t>
      </w:r>
      <w:r w:rsidR="004E544A">
        <w:t xml:space="preserve">recorded as “Yang, Hal”, which was </w:t>
      </w:r>
      <w:r w:rsidR="0030416F">
        <w:t xml:space="preserve">eventually </w:t>
      </w:r>
      <w:r w:rsidR="00884D28">
        <w:t>confirmed to be</w:t>
      </w:r>
      <w:r w:rsidR="002373A7">
        <w:t xml:space="preserve"> </w:t>
      </w:r>
      <w:r w:rsidR="00884D28">
        <w:t>“Yang, Hai”</w:t>
      </w:r>
      <w:r w:rsidR="00056582">
        <w:t xml:space="preserve"> </w:t>
      </w:r>
      <w:r w:rsidR="002373A7">
        <w:t xml:space="preserve">through </w:t>
      </w:r>
      <w:r w:rsidR="00DE2AEF">
        <w:t xml:space="preserve">official email verification. </w:t>
      </w:r>
      <w:r w:rsidR="00E133C2">
        <w:t xml:space="preserve">As a result, it was </w:t>
      </w:r>
      <w:r w:rsidR="004E544A">
        <w:t xml:space="preserve">finally </w:t>
      </w:r>
      <w:r w:rsidR="00E133C2">
        <w:t xml:space="preserve">verified that the number of academic papers authored by Hai Yang </w:t>
      </w:r>
      <w:r w:rsidR="005E6B9F">
        <w:t>(HKUST)</w:t>
      </w:r>
      <w:r w:rsidR="00E133C2">
        <w:t xml:space="preserve"> in the dataset was 74. </w:t>
      </w:r>
      <w:r w:rsidR="00DE2AEF">
        <w:t xml:space="preserve">Another instance </w:t>
      </w:r>
      <w:r w:rsidR="0053582F">
        <w:t xml:space="preserve">of this </w:t>
      </w:r>
      <w:r w:rsidR="000934B7">
        <w:t>wa</w:t>
      </w:r>
      <w:r w:rsidR="00DE2AEF">
        <w:t xml:space="preserve">s </w:t>
      </w:r>
      <w:r w:rsidR="00120214">
        <w:t xml:space="preserve">that </w:t>
      </w:r>
      <w:r w:rsidR="00843A1F">
        <w:t>the surname</w:t>
      </w:r>
      <w:r w:rsidR="00467ADA">
        <w:t xml:space="preserve"> of </w:t>
      </w:r>
      <w:r w:rsidR="00843A1F">
        <w:t>“</w:t>
      </w:r>
      <w:r w:rsidR="00467ADA">
        <w:t>Holguin-</w:t>
      </w:r>
      <w:proofErr w:type="spellStart"/>
      <w:r w:rsidR="00467ADA">
        <w:t>veras</w:t>
      </w:r>
      <w:proofErr w:type="spellEnd"/>
      <w:r w:rsidR="00467ADA">
        <w:t>, Jose</w:t>
      </w:r>
      <w:r w:rsidR="00843A1F">
        <w:t>”</w:t>
      </w:r>
      <w:r w:rsidR="006467B8">
        <w:t xml:space="preserve">, which </w:t>
      </w:r>
      <w:r w:rsidR="000934B7">
        <w:t>wa</w:t>
      </w:r>
      <w:r w:rsidR="00467ADA">
        <w:t xml:space="preserve">s </w:t>
      </w:r>
      <w:r w:rsidR="00467ADA" w:rsidRPr="00467ADA">
        <w:t>mistakenly</w:t>
      </w:r>
      <w:r w:rsidR="00467ADA">
        <w:t xml:space="preserve"> recorded as </w:t>
      </w:r>
      <w:r w:rsidR="00843A1F">
        <w:t>“</w:t>
      </w:r>
      <w:proofErr w:type="spellStart"/>
      <w:r w:rsidR="00843A1F">
        <w:t>Hoiguin-veras</w:t>
      </w:r>
      <w:proofErr w:type="spellEnd"/>
      <w:r w:rsidR="00843A1F">
        <w:t>”.</w:t>
      </w:r>
    </w:p>
    <w:p w14:paraId="5A9E4E55" w14:textId="2DAB1EDC" w:rsidR="00CA5A82" w:rsidRDefault="00CA5A82" w:rsidP="00743A6D">
      <w:pPr>
        <w:pStyle w:val="ListParagraph"/>
        <w:numPr>
          <w:ilvl w:val="0"/>
          <w:numId w:val="17"/>
        </w:numPr>
        <w:ind w:firstLineChars="0"/>
      </w:pPr>
      <w:r w:rsidRPr="00DA703F">
        <w:rPr>
          <w:i/>
          <w:iCs/>
        </w:rPr>
        <w:t>Different full spelling of given names</w:t>
      </w:r>
      <w:r>
        <w:t xml:space="preserve">. </w:t>
      </w:r>
      <w:r w:rsidR="00DB3BE6">
        <w:t xml:space="preserve">In general, </w:t>
      </w:r>
      <w:r w:rsidR="00944470">
        <w:t xml:space="preserve">two names with </w:t>
      </w:r>
      <w:r w:rsidR="000934B7">
        <w:t xml:space="preserve">the </w:t>
      </w:r>
      <w:r w:rsidR="00944470">
        <w:t>same surname and different full</w:t>
      </w:r>
      <w:r w:rsidR="000934B7">
        <w:t xml:space="preserve"> </w:t>
      </w:r>
      <w:r w:rsidR="00944470">
        <w:t>spel</w:t>
      </w:r>
      <w:r w:rsidR="002C7957">
        <w:t>l</w:t>
      </w:r>
      <w:r w:rsidR="00944470">
        <w:t>ing</w:t>
      </w:r>
      <w:r w:rsidR="00DB3BE6">
        <w:t xml:space="preserve"> </w:t>
      </w:r>
      <w:r w:rsidR="000934B7">
        <w:t xml:space="preserve">of </w:t>
      </w:r>
      <w:r w:rsidR="00DB3BE6">
        <w:t>given names</w:t>
      </w:r>
      <w:r w:rsidR="002C7957">
        <w:t xml:space="preserve"> should be considered </w:t>
      </w:r>
      <w:r w:rsidR="007B1FF0">
        <w:t>as</w:t>
      </w:r>
      <w:r w:rsidR="000934B7">
        <w:t xml:space="preserve"> </w:t>
      </w:r>
      <w:r w:rsidR="002C7957">
        <w:t xml:space="preserve">two </w:t>
      </w:r>
      <w:r w:rsidR="00600F71">
        <w:t xml:space="preserve">individual authors. However, </w:t>
      </w:r>
      <w:r w:rsidR="00750E9E">
        <w:t xml:space="preserve">an </w:t>
      </w:r>
      <w:r w:rsidR="003C6A8F" w:rsidRPr="003C6A8F">
        <w:t>exception</w:t>
      </w:r>
      <w:r w:rsidR="001035D8">
        <w:t xml:space="preserve"> </w:t>
      </w:r>
      <w:r w:rsidR="000934B7">
        <w:t>exist</w:t>
      </w:r>
      <w:r w:rsidR="00750E9E">
        <w:t xml:space="preserve">s </w:t>
      </w:r>
      <w:r w:rsidR="000934B7">
        <w:t xml:space="preserve">when </w:t>
      </w:r>
      <w:r w:rsidR="00750E9E">
        <w:t>an</w:t>
      </w:r>
      <w:r w:rsidR="001035D8">
        <w:t xml:space="preserve"> author chooses to use different given names in </w:t>
      </w:r>
      <w:r w:rsidR="000934B7">
        <w:t xml:space="preserve">different </w:t>
      </w:r>
      <w:r w:rsidR="007E4C77">
        <w:t>papers</w:t>
      </w:r>
      <w:r w:rsidR="003C6A8F">
        <w:t xml:space="preserve">. For example, </w:t>
      </w:r>
      <w:r w:rsidR="006467B8">
        <w:t>the</w:t>
      </w:r>
      <w:r w:rsidR="00144A3E">
        <w:t xml:space="preserve"> </w:t>
      </w:r>
      <w:r w:rsidR="00054C01">
        <w:t>name</w:t>
      </w:r>
      <w:r w:rsidR="006467B8">
        <w:t>s</w:t>
      </w:r>
      <w:r w:rsidR="00054C01">
        <w:t xml:space="preserve"> </w:t>
      </w:r>
      <w:r w:rsidR="004C5DA6">
        <w:t>“</w:t>
      </w:r>
      <w:r w:rsidR="006D036A">
        <w:t>Recker, Will W.</w:t>
      </w:r>
      <w:r w:rsidR="004C5DA6">
        <w:t>”</w:t>
      </w:r>
      <w:r w:rsidR="00750E9E">
        <w:t xml:space="preserve"> and “Recker, Wilfred W.” in the dataset</w:t>
      </w:r>
      <w:r w:rsidR="004C5DA6">
        <w:t xml:space="preserve"> </w:t>
      </w:r>
      <w:r w:rsidR="000934B7">
        <w:t>w</w:t>
      </w:r>
      <w:r w:rsidR="006467B8">
        <w:t>ere</w:t>
      </w:r>
      <w:r w:rsidR="004C5DA6">
        <w:t xml:space="preserve"> verified to be </w:t>
      </w:r>
      <w:r w:rsidR="006467B8">
        <w:t xml:space="preserve">that of </w:t>
      </w:r>
      <w:r w:rsidR="00750E9E">
        <w:t>the same</w:t>
      </w:r>
      <w:r w:rsidR="00AF7810">
        <w:t xml:space="preserve"> scholar</w:t>
      </w:r>
      <w:r w:rsidR="006467B8">
        <w:t xml:space="preserve"> </w:t>
      </w:r>
      <w:r w:rsidR="00750E9E">
        <w:t xml:space="preserve">affiliated </w:t>
      </w:r>
      <w:r w:rsidR="006467B8">
        <w:t>with</w:t>
      </w:r>
      <w:r w:rsidR="00AF7810">
        <w:t xml:space="preserve"> </w:t>
      </w:r>
      <w:r w:rsidR="00E64285">
        <w:t xml:space="preserve">the </w:t>
      </w:r>
      <w:r w:rsidR="00E64285" w:rsidRPr="00E64285">
        <w:t>University of California,</w:t>
      </w:r>
      <w:r w:rsidR="00F80D3B">
        <w:t xml:space="preserve"> </w:t>
      </w:r>
      <w:r w:rsidR="00AF7810">
        <w:t>Irvine</w:t>
      </w:r>
      <w:r w:rsidR="0087731F">
        <w:t xml:space="preserve">, as </w:t>
      </w:r>
      <w:r w:rsidR="006467B8">
        <w:t>the listings</w:t>
      </w:r>
      <w:r w:rsidR="0087731F">
        <w:t xml:space="preserve"> </w:t>
      </w:r>
      <w:r w:rsidR="00DC2D7A">
        <w:t>shar</w:t>
      </w:r>
      <w:r w:rsidR="0087731F">
        <w:t>ed the same</w:t>
      </w:r>
      <w:r w:rsidR="00DC2D7A">
        <w:t xml:space="preserve"> email</w:t>
      </w:r>
      <w:r w:rsidR="00750B0B">
        <w:t xml:space="preserve"> </w:t>
      </w:r>
      <w:r w:rsidR="000026E9">
        <w:t>“wwrecker@uci.edu”</w:t>
      </w:r>
      <w:r w:rsidR="00750E9E">
        <w:t xml:space="preserve"> </w:t>
      </w:r>
      <w:r w:rsidR="0053582F" w:rsidRPr="0053582F">
        <w:t xml:space="preserve">; </w:t>
      </w:r>
      <w:r w:rsidR="006467B8">
        <w:t xml:space="preserve">similarly, </w:t>
      </w:r>
      <w:r w:rsidR="00F42544">
        <w:t xml:space="preserve">several </w:t>
      </w:r>
      <w:r w:rsidR="00D92005">
        <w:t xml:space="preserve">papers </w:t>
      </w:r>
      <w:r w:rsidR="0087731F">
        <w:t>by</w:t>
      </w:r>
      <w:r w:rsidR="00D92005">
        <w:t xml:space="preserve"> “Smith, Mike” in </w:t>
      </w:r>
      <w:r w:rsidR="0087731F">
        <w:t xml:space="preserve">the </w:t>
      </w:r>
      <w:r w:rsidR="00D92005">
        <w:t xml:space="preserve">data set </w:t>
      </w:r>
      <w:r w:rsidR="0087731F">
        <w:t>we</w:t>
      </w:r>
      <w:r w:rsidR="00D92005">
        <w:t xml:space="preserve">re </w:t>
      </w:r>
      <w:r w:rsidR="0087731F">
        <w:t xml:space="preserve">later </w:t>
      </w:r>
      <w:r w:rsidR="000E36A1">
        <w:t xml:space="preserve">verified </w:t>
      </w:r>
      <w:r w:rsidR="0087731F">
        <w:t>to be by</w:t>
      </w:r>
      <w:r w:rsidR="007E4C77">
        <w:t xml:space="preserve"> </w:t>
      </w:r>
      <w:r w:rsidR="00652132">
        <w:t>“</w:t>
      </w:r>
      <w:bookmarkStart w:id="11" w:name="OLE_LINK11"/>
      <w:r w:rsidR="00652132">
        <w:t>Smith, Michael J.</w:t>
      </w:r>
      <w:bookmarkEnd w:id="11"/>
      <w:r w:rsidR="00652132">
        <w:t>”</w:t>
      </w:r>
      <w:r w:rsidR="00750B0B">
        <w:t xml:space="preserve"> (Univer</w:t>
      </w:r>
      <w:r w:rsidR="000949C5">
        <w:t>si</w:t>
      </w:r>
      <w:r w:rsidR="00750B0B">
        <w:t>ty</w:t>
      </w:r>
      <w:r w:rsidR="006F6E55">
        <w:t xml:space="preserve"> of</w:t>
      </w:r>
      <w:r w:rsidR="006F6E55" w:rsidRPr="006F6E55">
        <w:t xml:space="preserve"> </w:t>
      </w:r>
      <w:r w:rsidR="006F6E55">
        <w:t>York</w:t>
      </w:r>
      <w:r w:rsidR="00750B0B">
        <w:t>, England)</w:t>
      </w:r>
      <w:r w:rsidR="00444285">
        <w:t xml:space="preserve"> by</w:t>
      </w:r>
      <w:r w:rsidR="00A52E1D">
        <w:t xml:space="preserve"> </w:t>
      </w:r>
      <w:r w:rsidR="00444285">
        <w:t>the fact that the</w:t>
      </w:r>
      <w:r w:rsidR="00D90BD3">
        <w:t>se</w:t>
      </w:r>
      <w:r w:rsidR="00444285">
        <w:t xml:space="preserve"> papers</w:t>
      </w:r>
      <w:r w:rsidR="00177B24">
        <w:t xml:space="preserve"> </w:t>
      </w:r>
      <w:r w:rsidR="0087731F">
        <w:t>we</w:t>
      </w:r>
      <w:r w:rsidR="00177B24">
        <w:t>re included in the “publication list” of the official homepage of “</w:t>
      </w:r>
      <w:r w:rsidR="00F42544" w:rsidRPr="00F42544">
        <w:t>Mike Smith</w:t>
      </w:r>
      <w:r w:rsidR="00FD0D2B">
        <w:t>.</w:t>
      </w:r>
      <w:r w:rsidR="00177B24">
        <w:t>”</w:t>
      </w:r>
      <w:r w:rsidR="00FD2904">
        <w:t xml:space="preserve"> </w:t>
      </w:r>
    </w:p>
    <w:p w14:paraId="7041F47C" w14:textId="705A2BBE" w:rsidR="00AC5BE5" w:rsidRPr="00340283" w:rsidRDefault="00750E9E" w:rsidP="00774E63">
      <w:pPr>
        <w:ind w:firstLine="480"/>
      </w:pPr>
      <w:r>
        <w:t>The</w:t>
      </w:r>
      <w:r w:rsidR="006467B8">
        <w:t xml:space="preserve"> issues</w:t>
      </w:r>
      <w:r>
        <w:t xml:space="preserve"> mentioned above could not be easily resolved by a programing algorithm</w:t>
      </w:r>
      <w:r w:rsidR="006467B8">
        <w:t xml:space="preserve"> alone</w:t>
      </w:r>
      <w:r w:rsidR="00614D3E">
        <w:t>.</w:t>
      </w:r>
      <w:r>
        <w:t xml:space="preserve"> </w:t>
      </w:r>
      <w:r w:rsidR="00614D3E">
        <w:lastRenderedPageBreak/>
        <w:t>I</w:t>
      </w:r>
      <w:r>
        <w:t xml:space="preserve">nstead, </w:t>
      </w:r>
      <w:r w:rsidR="006467B8">
        <w:t>a</w:t>
      </w:r>
      <w:r w:rsidRPr="00743A6D">
        <w:t xml:space="preserve"> </w:t>
      </w:r>
      <w:r>
        <w:t xml:space="preserve">process of manual confirmation was </w:t>
      </w:r>
      <w:r w:rsidR="006467B8">
        <w:t>required in many instances</w:t>
      </w:r>
      <w:r>
        <w:t>.</w:t>
      </w:r>
      <w:r w:rsidR="00614D3E">
        <w:t xml:space="preserve"> </w:t>
      </w:r>
      <w:r w:rsidR="000F7621">
        <w:t>In addition to</w:t>
      </w:r>
      <w:r w:rsidR="00AC5BE5">
        <w:t xml:space="preserve"> author name correction, </w:t>
      </w:r>
      <w:r w:rsidR="000F7621">
        <w:t xml:space="preserve">other </w:t>
      </w:r>
      <w:r w:rsidR="00F92DE8">
        <w:t>organization-</w:t>
      </w:r>
      <w:r w:rsidR="00F62CA4">
        <w:t xml:space="preserve"> or region-</w:t>
      </w:r>
      <w:r w:rsidR="00F92DE8">
        <w:t xml:space="preserve">related </w:t>
      </w:r>
      <w:r w:rsidR="00730274" w:rsidRPr="00730274">
        <w:t>adjustment</w:t>
      </w:r>
      <w:r w:rsidR="00730274">
        <w:t xml:space="preserve">s of </w:t>
      </w:r>
      <w:r w:rsidR="000F7621">
        <w:t xml:space="preserve">the </w:t>
      </w:r>
      <w:r w:rsidR="00730274">
        <w:t xml:space="preserve">raw dataset </w:t>
      </w:r>
      <w:r w:rsidR="000F7621">
        <w:t xml:space="preserve">were </w:t>
      </w:r>
      <w:r w:rsidR="000026E9">
        <w:t>also implemente</w:t>
      </w:r>
      <w:r w:rsidR="00614D3E">
        <w:t>d</w:t>
      </w:r>
      <w:r w:rsidR="00730274">
        <w:t xml:space="preserve">. </w:t>
      </w:r>
      <w:r w:rsidR="00740595">
        <w:t>For example</w:t>
      </w:r>
      <w:r w:rsidR="004211FA">
        <w:t xml:space="preserve">, </w:t>
      </w:r>
      <w:r w:rsidR="00F62CA4">
        <w:t>given that</w:t>
      </w:r>
      <w:bookmarkStart w:id="12" w:name="OLE_LINK15"/>
      <w:bookmarkStart w:id="13" w:name="OLE_LINK17"/>
      <w:r w:rsidR="00F62CA4">
        <w:t xml:space="preserve"> </w:t>
      </w:r>
      <w:r w:rsidR="00F62CA4" w:rsidRPr="006F282C">
        <w:t xml:space="preserve">HEC Montreal and Polytechnique Montreal </w:t>
      </w:r>
      <w:r w:rsidR="00F62CA4">
        <w:t xml:space="preserve">are officially affiliated to the </w:t>
      </w:r>
      <w:r w:rsidR="00F62CA4" w:rsidRPr="006F282C">
        <w:t>Univ</w:t>
      </w:r>
      <w:r w:rsidR="00F62CA4">
        <w:t>ersity of</w:t>
      </w:r>
      <w:r w:rsidR="00F62CA4" w:rsidRPr="006F282C">
        <w:t xml:space="preserve"> Montreal</w:t>
      </w:r>
      <w:r w:rsidR="00F62CA4">
        <w:t>,</w:t>
      </w:r>
      <w:bookmarkEnd w:id="12"/>
      <w:bookmarkEnd w:id="13"/>
      <w:r w:rsidR="00F62CA4">
        <w:t xml:space="preserve"> the contributions of the</w:t>
      </w:r>
      <w:r w:rsidR="00FA4ADE">
        <w:t>se</w:t>
      </w:r>
      <w:r w:rsidR="00F62CA4">
        <w:t xml:space="preserve"> two institutes (though have also made important contributions to </w:t>
      </w:r>
      <w:r w:rsidR="00F62CA4">
        <w:rPr>
          <w:i/>
          <w:iCs/>
        </w:rPr>
        <w:t>TR-Part B</w:t>
      </w:r>
      <w:r w:rsidR="00F62CA4">
        <w:t xml:space="preserve">, </w:t>
      </w:r>
      <w:r w:rsidR="00FA4ADE">
        <w:t>separately</w:t>
      </w:r>
      <w:r w:rsidR="00F62CA4">
        <w:t>)</w:t>
      </w:r>
      <w:r w:rsidR="00F62CA4" w:rsidRPr="006F282C">
        <w:t xml:space="preserve"> </w:t>
      </w:r>
      <w:r w:rsidR="00F62CA4">
        <w:t xml:space="preserve">were identified and emerged into those of the </w:t>
      </w:r>
      <w:r w:rsidR="00F62CA4" w:rsidRPr="006F282C">
        <w:t>Univ</w:t>
      </w:r>
      <w:r w:rsidR="00F62CA4">
        <w:t>ersity of</w:t>
      </w:r>
      <w:r w:rsidR="00F62CA4" w:rsidRPr="006F282C">
        <w:t xml:space="preserve"> Montreal</w:t>
      </w:r>
      <w:r w:rsidR="00F62CA4">
        <w:t xml:space="preserve"> to make the data</w:t>
      </w:r>
      <w:r w:rsidR="00FA4ADE">
        <w:t>set</w:t>
      </w:r>
      <w:r w:rsidR="00F62CA4">
        <w:t xml:space="preserve"> in </w:t>
      </w:r>
      <w:proofErr w:type="spellStart"/>
      <w:r w:rsidR="00F62CA4">
        <w:t>WoS</w:t>
      </w:r>
      <w:proofErr w:type="spellEnd"/>
      <w:r w:rsidR="00F62CA4">
        <w:t xml:space="preserve"> consistent</w:t>
      </w:r>
      <w:r w:rsidR="00FA4ADE">
        <w:t xml:space="preserve"> for analysis</w:t>
      </w:r>
      <w:r w:rsidR="00F62CA4">
        <w:t xml:space="preserve"> through</w:t>
      </w:r>
      <w:r w:rsidR="00F62CA4" w:rsidRPr="006F282C">
        <w:t xml:space="preserve"> the study period 1979</w:t>
      </w:r>
      <w:r w:rsidR="00473FA0">
        <w:t>–2019</w:t>
      </w:r>
      <w:r w:rsidR="00F62CA4" w:rsidRPr="006F282C">
        <w:t>.</w:t>
      </w:r>
      <w:r w:rsidR="00F62CA4">
        <w:t xml:space="preserve"> What’s more, </w:t>
      </w:r>
      <w:r w:rsidR="004211FA">
        <w:t>g</w:t>
      </w:r>
      <w:r w:rsidR="00CD645C">
        <w:t xml:space="preserve">iven the </w:t>
      </w:r>
      <w:r w:rsidR="00653C84">
        <w:t xml:space="preserve">academic </w:t>
      </w:r>
      <w:r w:rsidR="00CD645C">
        <w:t>influence of scholars and organizations in Hong Kong</w:t>
      </w:r>
      <w:r w:rsidR="000E1C60">
        <w:t>, China</w:t>
      </w:r>
      <w:r w:rsidR="00CD645C">
        <w:t xml:space="preserve"> on </w:t>
      </w:r>
      <w:r w:rsidR="00E33D1B">
        <w:rPr>
          <w:i/>
          <w:iCs/>
        </w:rPr>
        <w:t>TR-Part B</w:t>
      </w:r>
      <w:r w:rsidR="00CD645C">
        <w:t xml:space="preserve">, </w:t>
      </w:r>
      <w:r w:rsidR="00406D3B">
        <w:t>“Hong Kong, P R China”</w:t>
      </w:r>
      <w:r w:rsidR="005B387D">
        <w:t xml:space="preserve"> </w:t>
      </w:r>
      <w:r w:rsidR="000F7621">
        <w:t>wa</w:t>
      </w:r>
      <w:r w:rsidR="005B387D">
        <w:t xml:space="preserve">s </w:t>
      </w:r>
      <w:r w:rsidR="00340283">
        <w:t xml:space="preserve">specifically </w:t>
      </w:r>
      <w:r w:rsidR="005B387D">
        <w:t xml:space="preserve">identified </w:t>
      </w:r>
      <w:r w:rsidR="00653C84">
        <w:t xml:space="preserve">so as to be </w:t>
      </w:r>
      <w:r w:rsidR="00E7001A">
        <w:t xml:space="preserve">independently analyzed </w:t>
      </w:r>
      <w:r w:rsidR="005B387D">
        <w:t xml:space="preserve">as </w:t>
      </w:r>
      <w:r w:rsidR="00653C84">
        <w:t>a</w:t>
      </w:r>
      <w:r w:rsidR="00340283" w:rsidRPr="00340283">
        <w:t xml:space="preserve"> </w:t>
      </w:r>
      <w:r w:rsidR="00340283" w:rsidRPr="00340283">
        <w:rPr>
          <w:i/>
          <w:iCs/>
        </w:rPr>
        <w:t>region</w:t>
      </w:r>
      <w:r w:rsidR="000F7621">
        <w:rPr>
          <w:i/>
          <w:iCs/>
        </w:rPr>
        <w:t>,</w:t>
      </w:r>
      <w:r w:rsidR="00340283">
        <w:t xml:space="preserve"> </w:t>
      </w:r>
      <w:r w:rsidR="00653C84">
        <w:t xml:space="preserve">rather than </w:t>
      </w:r>
      <w:r w:rsidR="00580699">
        <w:t>merged into</w:t>
      </w:r>
      <w:r w:rsidR="000F7621">
        <w:t xml:space="preserve"> </w:t>
      </w:r>
      <w:r w:rsidR="00CD0B2C">
        <w:t>“China</w:t>
      </w:r>
      <w:r w:rsidR="00534257">
        <w:t>.”</w:t>
      </w:r>
      <w:r w:rsidR="00FE30BE">
        <w:t xml:space="preserve"> </w:t>
      </w:r>
    </w:p>
    <w:p w14:paraId="4D9FFC2D" w14:textId="1752B984" w:rsidR="00503B00" w:rsidRDefault="00D456A1" w:rsidP="00300443">
      <w:pPr>
        <w:pStyle w:val="Heading2"/>
        <w:spacing w:before="164" w:after="164"/>
        <w:rPr>
          <w:rStyle w:val="SubtleEmphasis94a1c50d-022b-478e-bdd4-77b1a6fbb863"/>
          <w:i w:val="0"/>
          <w:iCs/>
          <w:snapToGrid w:val="0"/>
          <w:color w:val="auto"/>
          <w:kern w:val="0"/>
        </w:rPr>
      </w:pPr>
      <w:bookmarkStart w:id="14" w:name="_Hlk34730206"/>
      <w:r>
        <w:rPr>
          <w:rStyle w:val="SubtleEmphasis94a1c50d-022b-478e-bdd4-77b1a6fbb863"/>
          <w:i w:val="0"/>
          <w:iCs/>
          <w:snapToGrid w:val="0"/>
          <w:color w:val="auto"/>
          <w:kern w:val="0"/>
        </w:rPr>
        <w:t>A</w:t>
      </w:r>
      <w:r w:rsidR="003C02FB" w:rsidRPr="004D076F">
        <w:rPr>
          <w:rStyle w:val="SubtleEmphasis94a1c50d-022b-478e-bdd4-77b1a6fbb863"/>
          <w:i w:val="0"/>
          <w:iCs/>
          <w:snapToGrid w:val="0"/>
          <w:color w:val="auto"/>
          <w:kern w:val="0"/>
        </w:rPr>
        <w:t xml:space="preserve">nalytical </w:t>
      </w:r>
      <w:r w:rsidR="00834C2E" w:rsidRPr="004D076F">
        <w:rPr>
          <w:rStyle w:val="SubtleEmphasis94a1c50d-022b-478e-bdd4-77b1a6fbb863"/>
          <w:i w:val="0"/>
          <w:iCs/>
          <w:snapToGrid w:val="0"/>
          <w:color w:val="auto"/>
          <w:kern w:val="0"/>
        </w:rPr>
        <w:t xml:space="preserve">tool and </w:t>
      </w:r>
      <w:bookmarkStart w:id="15" w:name="_Hlk34648926"/>
      <w:r w:rsidR="00070A9B">
        <w:rPr>
          <w:rStyle w:val="SubtleEmphasis94a1c50d-022b-478e-bdd4-77b1a6fbb863"/>
          <w:i w:val="0"/>
          <w:iCs/>
          <w:snapToGrid w:val="0"/>
          <w:color w:val="auto"/>
          <w:kern w:val="0"/>
        </w:rPr>
        <w:t xml:space="preserve">bibliometric </w:t>
      </w:r>
      <w:r w:rsidR="003C02FB" w:rsidRPr="004D076F">
        <w:rPr>
          <w:rStyle w:val="SubtleEmphasis94a1c50d-022b-478e-bdd4-77b1a6fbb863"/>
          <w:i w:val="0"/>
          <w:iCs/>
          <w:snapToGrid w:val="0"/>
          <w:color w:val="auto"/>
          <w:kern w:val="0"/>
        </w:rPr>
        <w:t>methods</w:t>
      </w:r>
      <w:bookmarkEnd w:id="15"/>
    </w:p>
    <w:bookmarkEnd w:id="14"/>
    <w:p w14:paraId="214827A9" w14:textId="41E6C270" w:rsidR="008C13B0" w:rsidRDefault="008C13B0" w:rsidP="008C13B0">
      <w:pPr>
        <w:pStyle w:val="Heading3"/>
        <w:tabs>
          <w:tab w:val="left" w:pos="567"/>
        </w:tabs>
        <w:spacing w:before="164"/>
      </w:pPr>
      <w:r w:rsidRPr="003F339A">
        <w:rPr>
          <w:rFonts w:hint="eastAsia"/>
        </w:rPr>
        <w:t>2.</w:t>
      </w:r>
      <w:r>
        <w:t>2</w:t>
      </w:r>
      <w:r w:rsidRPr="003F339A">
        <w:rPr>
          <w:rFonts w:hint="eastAsia"/>
        </w:rPr>
        <w:t>.</w:t>
      </w:r>
      <w:r w:rsidR="00807DE5">
        <w:t>1</w:t>
      </w:r>
      <w:r w:rsidRPr="003F339A">
        <w:tab/>
      </w:r>
      <w:r w:rsidR="001D6A42">
        <w:t>B</w:t>
      </w:r>
      <w:r w:rsidR="001D6A42" w:rsidRPr="001D6A42">
        <w:t>ibliometric methods</w:t>
      </w:r>
    </w:p>
    <w:p w14:paraId="57283AA4" w14:textId="3A884777" w:rsidR="00D73389" w:rsidRPr="00D73389" w:rsidRDefault="00E46631" w:rsidP="00931175">
      <w:pPr>
        <w:ind w:firstLineChars="0" w:firstLine="0"/>
      </w:pPr>
      <w:r>
        <w:rPr>
          <w:rStyle w:val="SubtleEmphasis94a1c50d-022b-478e-bdd4-77b1a6fbb863"/>
          <w:rFonts w:eastAsia="STZhongsong"/>
          <w:i w:val="0"/>
          <w:iCs w:val="0"/>
          <w:snapToGrid w:val="0"/>
          <w:color w:val="auto"/>
          <w:kern w:val="0"/>
        </w:rPr>
        <w:t xml:space="preserve">For ease </w:t>
      </w:r>
      <w:r w:rsidR="00DA02DD">
        <w:rPr>
          <w:rStyle w:val="SubtleEmphasis94a1c50d-022b-478e-bdd4-77b1a6fbb863"/>
          <w:rFonts w:eastAsia="STZhongsong"/>
          <w:i w:val="0"/>
          <w:iCs w:val="0"/>
          <w:snapToGrid w:val="0"/>
          <w:color w:val="auto"/>
          <w:kern w:val="0"/>
        </w:rPr>
        <w:t>in</w:t>
      </w:r>
      <w:r>
        <w:rPr>
          <w:rStyle w:val="SubtleEmphasis94a1c50d-022b-478e-bdd4-77b1a6fbb863"/>
          <w:rFonts w:eastAsia="STZhongsong"/>
          <w:i w:val="0"/>
          <w:iCs w:val="0"/>
          <w:snapToGrid w:val="0"/>
          <w:color w:val="auto"/>
          <w:kern w:val="0"/>
        </w:rPr>
        <w:t xml:space="preserve"> analysis construction and result interpretation,</w:t>
      </w:r>
      <w:r w:rsidR="00D73389">
        <w:rPr>
          <w:rStyle w:val="SubtleEmphasis94a1c50d-022b-478e-bdd4-77b1a6fbb863"/>
          <w:rFonts w:eastAsia="STZhongsong"/>
          <w:i w:val="0"/>
          <w:iCs w:val="0"/>
          <w:snapToGrid w:val="0"/>
          <w:color w:val="auto"/>
          <w:kern w:val="0"/>
        </w:rPr>
        <w:t xml:space="preserve"> </w:t>
      </w:r>
      <w:r w:rsidR="00276E0A">
        <w:rPr>
          <w:rStyle w:val="SubtleEmphasis94a1c50d-022b-478e-bdd4-77b1a6fbb863"/>
          <w:rFonts w:eastAsia="STZhongsong"/>
          <w:i w:val="0"/>
          <w:iCs w:val="0"/>
          <w:snapToGrid w:val="0"/>
          <w:color w:val="auto"/>
          <w:kern w:val="0"/>
        </w:rPr>
        <w:t>two major</w:t>
      </w:r>
      <w:r>
        <w:t xml:space="preserve"> </w:t>
      </w:r>
      <w:r w:rsidR="00D73389">
        <w:t>b</w:t>
      </w:r>
      <w:r w:rsidR="00D73389" w:rsidRPr="001D6A42">
        <w:t>ibliometric methods</w:t>
      </w:r>
      <w:r w:rsidR="002C06DA">
        <w:t xml:space="preserve"> </w:t>
      </w:r>
      <w:r w:rsidR="005E0FBF">
        <w:t>(</w:t>
      </w:r>
      <w:r w:rsidR="005E0FBF" w:rsidRPr="00E46631">
        <w:rPr>
          <w:rStyle w:val="SubtleEmphasis94a1c50d-022b-478e-bdd4-77b1a6fbb863"/>
          <w:rFonts w:eastAsia="STZhongsong"/>
          <w:i w:val="0"/>
          <w:iCs w:val="0"/>
          <w:snapToGrid w:val="0"/>
          <w:color w:val="auto"/>
          <w:kern w:val="0"/>
        </w:rPr>
        <w:t>co-authorship</w:t>
      </w:r>
      <w:r w:rsidR="00276E0A">
        <w:rPr>
          <w:rStyle w:val="SubtleEmphasis94a1c50d-022b-478e-bdd4-77b1a6fbb863"/>
          <w:rFonts w:eastAsia="STZhongsong"/>
          <w:i w:val="0"/>
          <w:iCs w:val="0"/>
          <w:snapToGrid w:val="0"/>
          <w:color w:val="auto"/>
          <w:kern w:val="0"/>
        </w:rPr>
        <w:t xml:space="preserve"> and </w:t>
      </w:r>
      <w:r w:rsidR="005E0FBF" w:rsidRPr="00E46631">
        <w:rPr>
          <w:rStyle w:val="SubtleEmphasis94a1c50d-022b-478e-bdd4-77b1a6fbb863"/>
          <w:rFonts w:eastAsia="STZhongsong"/>
          <w:i w:val="0"/>
          <w:iCs w:val="0"/>
          <w:snapToGrid w:val="0"/>
          <w:color w:val="auto"/>
          <w:kern w:val="0"/>
        </w:rPr>
        <w:t>bibliographic coupling</w:t>
      </w:r>
      <w:r w:rsidR="005E0FBF">
        <w:rPr>
          <w:rStyle w:val="SubtleEmphasis94a1c50d-022b-478e-bdd4-77b1a6fbb863"/>
          <w:rFonts w:eastAsia="STZhongsong"/>
          <w:i w:val="0"/>
          <w:iCs w:val="0"/>
          <w:snapToGrid w:val="0"/>
          <w:color w:val="auto"/>
          <w:kern w:val="0"/>
        </w:rPr>
        <w:t xml:space="preserve">) </w:t>
      </w:r>
      <w:r w:rsidR="002C06DA">
        <w:t xml:space="preserve">available in the </w:t>
      </w:r>
      <w:proofErr w:type="spellStart"/>
      <w:r w:rsidR="002C06DA" w:rsidRPr="004970C8">
        <w:rPr>
          <w:rStyle w:val="SubtleEmphasis94a1c50d-022b-478e-bdd4-77b1a6fbb863"/>
          <w:i w:val="0"/>
          <w:iCs w:val="0"/>
          <w:snapToGrid w:val="0"/>
          <w:color w:val="auto"/>
          <w:kern w:val="0"/>
        </w:rPr>
        <w:t>VOSviewer</w:t>
      </w:r>
      <w:proofErr w:type="spellEnd"/>
      <w:r w:rsidR="002C06DA" w:rsidRPr="00E820FF">
        <w:rPr>
          <w:rStyle w:val="SubtleEmphasis94a1c50d-022b-478e-bdd4-77b1a6fbb863"/>
          <w:i w:val="0"/>
          <w:iCs w:val="0"/>
          <w:snapToGrid w:val="0"/>
          <w:color w:val="auto"/>
          <w:kern w:val="0"/>
        </w:rPr>
        <w:t xml:space="preserve"> software</w:t>
      </w:r>
      <w:r w:rsidR="005E0FBF">
        <w:t xml:space="preserve"> were used</w:t>
      </w:r>
      <w:r w:rsidR="00DA02DD">
        <w:t xml:space="preserve"> in this paper</w:t>
      </w:r>
      <w:r w:rsidR="005E0FBF">
        <w:t>. These</w:t>
      </w:r>
      <w:r>
        <w:t xml:space="preserve"> </w:t>
      </w:r>
      <w:r w:rsidR="00480A79">
        <w:t xml:space="preserve">are </w:t>
      </w:r>
      <w:r w:rsidR="00D73389">
        <w:rPr>
          <w:rStyle w:val="SubtleEmphasis94a1c50d-022b-478e-bdd4-77b1a6fbb863"/>
          <w:rFonts w:eastAsia="STZhongsong"/>
          <w:i w:val="0"/>
          <w:iCs w:val="0"/>
          <w:snapToGrid w:val="0"/>
          <w:color w:val="auto"/>
          <w:kern w:val="0"/>
        </w:rPr>
        <w:t>summarized below.</w:t>
      </w:r>
    </w:p>
    <w:p w14:paraId="6EF20585" w14:textId="0095F5DB" w:rsidR="00503B00" w:rsidRPr="00F94B68" w:rsidRDefault="003C02FB" w:rsidP="00F94B68">
      <w:pPr>
        <w:ind w:firstLine="480"/>
        <w:rPr>
          <w:rStyle w:val="SubtleEmphasis94a1c50d-022b-478e-bdd4-77b1a6fbb863"/>
          <w:rFonts w:cs="Times New Roman"/>
          <w:i w:val="0"/>
          <w:iCs w:val="0"/>
          <w:snapToGrid w:val="0"/>
          <w:color w:val="auto"/>
          <w:kern w:val="0"/>
          <w:szCs w:val="24"/>
        </w:rPr>
      </w:pPr>
      <w:r w:rsidRPr="001F194C">
        <w:rPr>
          <w:rStyle w:val="SubtleEmphasis94a1c50d-022b-478e-bdd4-77b1a6fbb863"/>
          <w:rFonts w:cs="Times New Roman"/>
          <w:snapToGrid w:val="0"/>
          <w:color w:val="000000" w:themeColor="text1"/>
          <w:kern w:val="0"/>
          <w:szCs w:val="24"/>
        </w:rPr>
        <w:t>Co-authorship</w:t>
      </w:r>
      <w:r w:rsidR="00142943">
        <w:rPr>
          <w:rStyle w:val="SubtleEmphasis94a1c50d-022b-478e-bdd4-77b1a6fbb863"/>
          <w:rFonts w:cs="Times New Roman"/>
          <w:i w:val="0"/>
          <w:iCs w:val="0"/>
          <w:snapToGrid w:val="0"/>
          <w:color w:val="auto"/>
          <w:kern w:val="0"/>
          <w:szCs w:val="24"/>
        </w:rPr>
        <w:t xml:space="preserve">, which </w:t>
      </w:r>
      <w:r w:rsidR="00142943" w:rsidRPr="004D076F">
        <w:rPr>
          <w:rStyle w:val="SubtleEmphasis94a1c50d-022b-478e-bdd4-77b1a6fbb863"/>
          <w:rFonts w:cs="Times New Roman" w:hint="eastAsia"/>
          <w:i w:val="0"/>
          <w:iCs w:val="0"/>
          <w:snapToGrid w:val="0"/>
          <w:color w:val="auto"/>
          <w:kern w:val="0"/>
          <w:szCs w:val="24"/>
        </w:rPr>
        <w:t xml:space="preserve">was </w:t>
      </w:r>
      <w:r w:rsidR="00142943" w:rsidRPr="004D076F">
        <w:rPr>
          <w:rStyle w:val="SubtleEmphasis94a1c50d-022b-478e-bdd4-77b1a6fbb863"/>
          <w:rFonts w:cs="Times New Roman"/>
          <w:i w:val="0"/>
          <w:iCs w:val="0"/>
          <w:snapToGrid w:val="0"/>
          <w:color w:val="auto"/>
          <w:kern w:val="0"/>
          <w:szCs w:val="24"/>
        </w:rPr>
        <w:t xml:space="preserve">first mentioned by </w:t>
      </w:r>
      <w:r w:rsidR="00993D34" w:rsidRPr="00CA39E2">
        <w:rPr>
          <w:rStyle w:val="SubtleEmphasis94a1c50d-022b-478e-bdd4-77b1a6fbb863"/>
          <w:rFonts w:cs="Times New Roman"/>
          <w:i w:val="0"/>
          <w:snapToGrid w:val="0"/>
          <w:color w:val="0000FF"/>
          <w:kern w:val="0"/>
          <w:szCs w:val="24"/>
        </w:rPr>
        <w:t>Beaver and Rosen</w:t>
      </w:r>
      <w:r w:rsidR="00142943" w:rsidRPr="00CA39E2">
        <w:rPr>
          <w:rStyle w:val="SubtleEmphasis94a1c50d-022b-478e-bdd4-77b1a6fbb863"/>
          <w:rFonts w:cs="Times New Roman"/>
          <w:i w:val="0"/>
          <w:snapToGrid w:val="0"/>
          <w:color w:val="0000FF"/>
          <w:kern w:val="0"/>
          <w:szCs w:val="24"/>
        </w:rPr>
        <w:t xml:space="preserve"> (1978</w:t>
      </w:r>
      <w:r w:rsidR="00A35B9E" w:rsidRPr="00CA39E2">
        <w:rPr>
          <w:rStyle w:val="SubtleEmphasis94a1c50d-022b-478e-bdd4-77b1a6fbb863"/>
          <w:rFonts w:cs="Times New Roman"/>
          <w:i w:val="0"/>
          <w:snapToGrid w:val="0"/>
          <w:color w:val="0000FF"/>
          <w:kern w:val="0"/>
          <w:szCs w:val="24"/>
        </w:rPr>
        <w:t>, 1979a, 1979b</w:t>
      </w:r>
      <w:r w:rsidR="00142943" w:rsidRPr="00CA39E2">
        <w:rPr>
          <w:rStyle w:val="SubtleEmphasis94a1c50d-022b-478e-bdd4-77b1a6fbb863"/>
          <w:rFonts w:cs="Times New Roman"/>
          <w:i w:val="0"/>
          <w:snapToGrid w:val="0"/>
          <w:color w:val="0000FF"/>
          <w:kern w:val="0"/>
          <w:szCs w:val="24"/>
        </w:rPr>
        <w:t>)</w:t>
      </w:r>
      <w:r w:rsidR="00142943" w:rsidRPr="00D90BD3">
        <w:rPr>
          <w:rStyle w:val="SubtleEmphasis94a1c50d-022b-478e-bdd4-77b1a6fbb863"/>
          <w:rFonts w:cs="Times New Roman"/>
          <w:i w:val="0"/>
          <w:snapToGrid w:val="0"/>
          <w:color w:val="auto"/>
          <w:kern w:val="0"/>
          <w:szCs w:val="24"/>
        </w:rPr>
        <w:t>,</w:t>
      </w:r>
      <w:r w:rsidRPr="003F339A">
        <w:rPr>
          <w:rStyle w:val="SubtleEmphasis94a1c50d-022b-478e-bdd4-77b1a6fbb863"/>
          <w:rFonts w:cs="Times New Roman"/>
          <w:i w:val="0"/>
          <w:iCs w:val="0"/>
          <w:snapToGrid w:val="0"/>
          <w:color w:val="auto"/>
          <w:kern w:val="0"/>
          <w:szCs w:val="24"/>
        </w:rPr>
        <w:t xml:space="preserve"> is mainly</w:t>
      </w:r>
      <w:r w:rsidR="007070C3" w:rsidRPr="003F339A">
        <w:rPr>
          <w:rStyle w:val="SubtleEmphasis94a1c50d-022b-478e-bdd4-77b1a6fbb863"/>
          <w:rFonts w:cs="Times New Roman"/>
          <w:i w:val="0"/>
          <w:iCs w:val="0"/>
          <w:snapToGrid w:val="0"/>
          <w:color w:val="auto"/>
          <w:kern w:val="0"/>
          <w:szCs w:val="24"/>
        </w:rPr>
        <w:t xml:space="preserve"> used</w:t>
      </w:r>
      <w:r w:rsidRPr="003F339A">
        <w:rPr>
          <w:rStyle w:val="SubtleEmphasis94a1c50d-022b-478e-bdd4-77b1a6fbb863"/>
          <w:rFonts w:cs="Times New Roman"/>
          <w:i w:val="0"/>
          <w:iCs w:val="0"/>
          <w:snapToGrid w:val="0"/>
          <w:color w:val="auto"/>
          <w:kern w:val="0"/>
          <w:szCs w:val="24"/>
        </w:rPr>
        <w:t xml:space="preserve"> to analyze the co-signatures o</w:t>
      </w:r>
      <w:r w:rsidR="00A35B9E" w:rsidRPr="003F339A">
        <w:rPr>
          <w:rStyle w:val="SubtleEmphasis94a1c50d-022b-478e-bdd4-77b1a6fbb863"/>
          <w:rFonts w:cs="Times New Roman"/>
          <w:i w:val="0"/>
          <w:iCs w:val="0"/>
          <w:snapToGrid w:val="0"/>
          <w:color w:val="auto"/>
          <w:kern w:val="0"/>
          <w:szCs w:val="24"/>
        </w:rPr>
        <w:t xml:space="preserve">f authors in published </w:t>
      </w:r>
      <w:r w:rsidR="00A35B9E">
        <w:rPr>
          <w:rStyle w:val="SubtleEmphasis94a1c50d-022b-478e-bdd4-77b1a6fbb863"/>
          <w:rFonts w:cs="Times New Roman"/>
          <w:i w:val="0"/>
          <w:iCs w:val="0"/>
          <w:snapToGrid w:val="0"/>
          <w:color w:val="auto"/>
          <w:kern w:val="0"/>
          <w:szCs w:val="24"/>
        </w:rPr>
        <w:t xml:space="preserve">papers. The </w:t>
      </w:r>
      <w:r w:rsidR="00D84D54">
        <w:rPr>
          <w:rStyle w:val="SubtleEmphasis94a1c50d-022b-478e-bdd4-77b1a6fbb863"/>
          <w:rFonts w:cs="Times New Roman"/>
          <w:i w:val="0"/>
          <w:iCs w:val="0"/>
          <w:snapToGrid w:val="0"/>
          <w:color w:val="auto"/>
          <w:kern w:val="0"/>
          <w:szCs w:val="24"/>
        </w:rPr>
        <w:t>logic of co-authorship is</w:t>
      </w:r>
      <w:r w:rsidR="00A35B9E">
        <w:rPr>
          <w:rStyle w:val="SubtleEmphasis94a1c50d-022b-478e-bdd4-77b1a6fbb863"/>
          <w:rFonts w:cs="Times New Roman"/>
          <w:i w:val="0"/>
          <w:iCs w:val="0"/>
          <w:snapToGrid w:val="0"/>
          <w:color w:val="auto"/>
          <w:kern w:val="0"/>
          <w:szCs w:val="24"/>
        </w:rPr>
        <w:t xml:space="preserve"> </w:t>
      </w:r>
      <w:r w:rsidR="00A35B9E" w:rsidRPr="00A35B9E">
        <w:rPr>
          <w:rStyle w:val="SubtleEmphasis94a1c50d-022b-478e-bdd4-77b1a6fbb863"/>
          <w:rFonts w:cs="Times New Roman"/>
          <w:i w:val="0"/>
          <w:iCs w:val="0"/>
          <w:snapToGrid w:val="0"/>
          <w:color w:val="auto"/>
          <w:kern w:val="0"/>
          <w:szCs w:val="24"/>
        </w:rPr>
        <w:t xml:space="preserve">straightforward </w:t>
      </w:r>
      <w:r w:rsidR="000C66C5">
        <w:rPr>
          <w:rStyle w:val="SubtleEmphasis94a1c50d-022b-478e-bdd4-77b1a6fbb863"/>
          <w:rFonts w:cs="Times New Roman"/>
          <w:i w:val="0"/>
          <w:iCs w:val="0"/>
          <w:snapToGrid w:val="0"/>
          <w:color w:val="auto"/>
          <w:kern w:val="0"/>
          <w:szCs w:val="24"/>
        </w:rPr>
        <w:t xml:space="preserve">in </w:t>
      </w:r>
      <w:r w:rsidR="00A35B9E">
        <w:rPr>
          <w:rStyle w:val="SubtleEmphasis94a1c50d-022b-478e-bdd4-77b1a6fbb863"/>
          <w:rFonts w:cs="Times New Roman"/>
          <w:i w:val="0"/>
          <w:iCs w:val="0"/>
          <w:snapToGrid w:val="0"/>
          <w:color w:val="auto"/>
          <w:kern w:val="0"/>
          <w:szCs w:val="24"/>
        </w:rPr>
        <w:t>that i</w:t>
      </w:r>
      <w:r w:rsidRPr="004D076F">
        <w:rPr>
          <w:rStyle w:val="SubtleEmphasis94a1c50d-022b-478e-bdd4-77b1a6fbb863"/>
          <w:rFonts w:cs="Times New Roman"/>
          <w:i w:val="0"/>
          <w:iCs w:val="0"/>
          <w:snapToGrid w:val="0"/>
          <w:color w:val="auto"/>
          <w:kern w:val="0"/>
          <w:szCs w:val="24"/>
        </w:rPr>
        <w:t xml:space="preserve">f </w:t>
      </w:r>
      <w:r w:rsidR="00320D6A">
        <w:rPr>
          <w:rStyle w:val="SubtleEmphasis94a1c50d-022b-478e-bdd4-77b1a6fbb863"/>
          <w:rFonts w:cs="Times New Roman"/>
          <w:i w:val="0"/>
          <w:iCs w:val="0"/>
          <w:snapToGrid w:val="0"/>
          <w:color w:val="auto"/>
          <w:kern w:val="0"/>
          <w:szCs w:val="24"/>
        </w:rPr>
        <w:t>two</w:t>
      </w:r>
      <w:r w:rsidR="00D84D54">
        <w:rPr>
          <w:rStyle w:val="SubtleEmphasis94a1c50d-022b-478e-bdd4-77b1a6fbb863"/>
          <w:rFonts w:cs="Times New Roman"/>
          <w:i w:val="0"/>
          <w:iCs w:val="0"/>
          <w:snapToGrid w:val="0"/>
          <w:color w:val="auto"/>
          <w:kern w:val="0"/>
          <w:szCs w:val="24"/>
        </w:rPr>
        <w:t xml:space="preserve"> </w:t>
      </w:r>
      <w:r w:rsidRPr="004D076F">
        <w:rPr>
          <w:rStyle w:val="SubtleEmphasis94a1c50d-022b-478e-bdd4-77b1a6fbb863"/>
          <w:rFonts w:cs="Times New Roman"/>
          <w:i w:val="0"/>
          <w:iCs w:val="0"/>
          <w:snapToGrid w:val="0"/>
          <w:color w:val="auto"/>
          <w:kern w:val="0"/>
          <w:szCs w:val="24"/>
        </w:rPr>
        <w:t>authors co-</w:t>
      </w:r>
      <w:r w:rsidR="00480A79">
        <w:rPr>
          <w:rStyle w:val="SubtleEmphasis94a1c50d-022b-478e-bdd4-77b1a6fbb863"/>
          <w:rFonts w:cs="Times New Roman"/>
          <w:i w:val="0"/>
          <w:iCs w:val="0"/>
          <w:snapToGrid w:val="0"/>
          <w:color w:val="auto"/>
          <w:kern w:val="0"/>
          <w:szCs w:val="24"/>
        </w:rPr>
        <w:t>author</w:t>
      </w:r>
      <w:r w:rsidRPr="004D076F">
        <w:rPr>
          <w:rStyle w:val="SubtleEmphasis94a1c50d-022b-478e-bdd4-77b1a6fbb863"/>
          <w:rFonts w:cs="Times New Roman"/>
          <w:i w:val="0"/>
          <w:iCs w:val="0"/>
          <w:snapToGrid w:val="0"/>
          <w:color w:val="auto"/>
          <w:kern w:val="0"/>
          <w:szCs w:val="24"/>
        </w:rPr>
        <w:t xml:space="preserve"> </w:t>
      </w:r>
      <w:r w:rsidR="00480A79">
        <w:rPr>
          <w:rStyle w:val="SubtleEmphasis94a1c50d-022b-478e-bdd4-77b1a6fbb863"/>
          <w:rFonts w:cs="Times New Roman"/>
          <w:i w:val="0"/>
          <w:iCs w:val="0"/>
          <w:snapToGrid w:val="0"/>
          <w:color w:val="auto"/>
          <w:kern w:val="0"/>
          <w:szCs w:val="24"/>
        </w:rPr>
        <w:t xml:space="preserve">a </w:t>
      </w:r>
      <w:r w:rsidR="00D84D54">
        <w:rPr>
          <w:rStyle w:val="SubtleEmphasis94a1c50d-022b-478e-bdd4-77b1a6fbb863"/>
          <w:rFonts w:cs="Times New Roman"/>
          <w:i w:val="0"/>
          <w:iCs w:val="0"/>
          <w:snapToGrid w:val="0"/>
          <w:color w:val="auto"/>
          <w:kern w:val="0"/>
          <w:szCs w:val="24"/>
        </w:rPr>
        <w:t>published paper</w:t>
      </w:r>
      <w:r w:rsidRPr="004D076F">
        <w:rPr>
          <w:rStyle w:val="SubtleEmphasis94a1c50d-022b-478e-bdd4-77b1a6fbb863"/>
          <w:rFonts w:cs="Times New Roman"/>
          <w:i w:val="0"/>
          <w:iCs w:val="0"/>
          <w:snapToGrid w:val="0"/>
          <w:color w:val="auto"/>
          <w:kern w:val="0"/>
          <w:szCs w:val="24"/>
        </w:rPr>
        <w:t xml:space="preserve">, they </w:t>
      </w:r>
      <w:r w:rsidR="007070C3">
        <w:rPr>
          <w:rStyle w:val="SubtleEmphasis94a1c50d-022b-478e-bdd4-77b1a6fbb863"/>
          <w:rFonts w:cs="Times New Roman"/>
          <w:i w:val="0"/>
          <w:iCs w:val="0"/>
          <w:snapToGrid w:val="0"/>
          <w:color w:val="auto"/>
          <w:kern w:val="0"/>
          <w:szCs w:val="24"/>
        </w:rPr>
        <w:t>are considered to</w:t>
      </w:r>
      <w:r w:rsidRPr="004D076F">
        <w:rPr>
          <w:rStyle w:val="SubtleEmphasis94a1c50d-022b-478e-bdd4-77b1a6fbb863"/>
          <w:rFonts w:cs="Times New Roman"/>
          <w:i w:val="0"/>
          <w:iCs w:val="0"/>
          <w:snapToGrid w:val="0"/>
          <w:color w:val="auto"/>
          <w:kern w:val="0"/>
          <w:szCs w:val="24"/>
        </w:rPr>
        <w:t xml:space="preserve"> have a </w:t>
      </w:r>
      <w:r w:rsidR="00142943">
        <w:rPr>
          <w:rStyle w:val="SubtleEmphasis94a1c50d-022b-478e-bdd4-77b1a6fbb863"/>
          <w:rFonts w:cs="Times New Roman"/>
          <w:i w:val="0"/>
          <w:iCs w:val="0"/>
          <w:snapToGrid w:val="0"/>
          <w:color w:val="auto"/>
          <w:kern w:val="0"/>
          <w:szCs w:val="24"/>
        </w:rPr>
        <w:t>mutually cooperative relationship</w:t>
      </w:r>
      <w:r w:rsidR="00320D6A">
        <w:rPr>
          <w:rStyle w:val="SubtleEmphasis94a1c50d-022b-478e-bdd4-77b1a6fbb863"/>
          <w:rFonts w:cs="Times New Roman"/>
          <w:i w:val="0"/>
          <w:iCs w:val="0"/>
          <w:snapToGrid w:val="0"/>
          <w:color w:val="auto"/>
          <w:kern w:val="0"/>
          <w:szCs w:val="24"/>
        </w:rPr>
        <w:t xml:space="preserve">, which is </w:t>
      </w:r>
      <w:r w:rsidR="00320D6A" w:rsidRPr="00320D6A">
        <w:rPr>
          <w:rStyle w:val="SubtleEmphasis94a1c50d-022b-478e-bdd4-77b1a6fbb863"/>
          <w:rFonts w:cs="Times New Roman"/>
          <w:i w:val="0"/>
          <w:iCs w:val="0"/>
          <w:snapToGrid w:val="0"/>
          <w:color w:val="auto"/>
          <w:kern w:val="0"/>
          <w:szCs w:val="24"/>
        </w:rPr>
        <w:t xml:space="preserve">expressed </w:t>
      </w:r>
      <w:r w:rsidR="000C66C5">
        <w:rPr>
          <w:rStyle w:val="SubtleEmphasis94a1c50d-022b-478e-bdd4-77b1a6fbb863"/>
          <w:rFonts w:cs="Times New Roman"/>
          <w:i w:val="0"/>
          <w:iCs w:val="0"/>
          <w:snapToGrid w:val="0"/>
          <w:color w:val="auto"/>
          <w:kern w:val="0"/>
          <w:szCs w:val="24"/>
        </w:rPr>
        <w:t>as</w:t>
      </w:r>
      <w:r w:rsidR="00320D6A" w:rsidRPr="007102E0">
        <w:rPr>
          <w:rStyle w:val="SubtleEmphasis94a1c50d-022b-478e-bdd4-77b1a6fbb863"/>
          <w:rFonts w:cs="Times New Roman"/>
          <w:i w:val="0"/>
          <w:iCs w:val="0"/>
          <w:snapToGrid w:val="0"/>
          <w:color w:val="auto"/>
          <w:kern w:val="0"/>
          <w:szCs w:val="24"/>
        </w:rPr>
        <w:t xml:space="preserve"> a</w:t>
      </w:r>
      <w:r w:rsidR="00320D6A" w:rsidRPr="00CA39E2">
        <w:rPr>
          <w:rStyle w:val="SubtleEmphasis94a1c50d-022b-478e-bdd4-77b1a6fbb863"/>
          <w:rFonts w:cs="Times New Roman"/>
          <w:i w:val="0"/>
          <w:snapToGrid w:val="0"/>
          <w:color w:val="auto"/>
          <w:kern w:val="0"/>
          <w:szCs w:val="24"/>
        </w:rPr>
        <w:t xml:space="preserve"> link</w:t>
      </w:r>
      <w:r w:rsidR="00320D6A">
        <w:rPr>
          <w:rStyle w:val="SubtleEmphasis94a1c50d-022b-478e-bdd4-77b1a6fbb863"/>
          <w:rFonts w:cs="Times New Roman"/>
          <w:i w:val="0"/>
          <w:iCs w:val="0"/>
          <w:snapToGrid w:val="0"/>
          <w:color w:val="auto"/>
          <w:kern w:val="0"/>
          <w:szCs w:val="24"/>
        </w:rPr>
        <w:t xml:space="preserve"> connecting the two authors</w:t>
      </w:r>
      <w:r w:rsidR="00684FAD">
        <w:rPr>
          <w:rStyle w:val="SubtleEmphasis94a1c50d-022b-478e-bdd4-77b1a6fbb863"/>
          <w:rFonts w:cs="Times New Roman"/>
          <w:i w:val="0"/>
          <w:iCs w:val="0"/>
          <w:snapToGrid w:val="0"/>
          <w:color w:val="auto"/>
          <w:kern w:val="0"/>
          <w:szCs w:val="24"/>
        </w:rPr>
        <w:t xml:space="preserve"> in a co-authorship network</w:t>
      </w:r>
      <w:r w:rsidR="00320D6A">
        <w:rPr>
          <w:rStyle w:val="SubtleEmphasis94a1c50d-022b-478e-bdd4-77b1a6fbb863"/>
          <w:rFonts w:cs="Times New Roman"/>
          <w:i w:val="0"/>
          <w:iCs w:val="0"/>
          <w:snapToGrid w:val="0"/>
          <w:color w:val="auto"/>
          <w:kern w:val="0"/>
          <w:szCs w:val="24"/>
        </w:rPr>
        <w:t>.</w:t>
      </w:r>
      <w:r w:rsidR="00A35B9E">
        <w:rPr>
          <w:rStyle w:val="SubtleEmphasis94a1c50d-022b-478e-bdd4-77b1a6fbb863"/>
          <w:rFonts w:cs="Times New Roman"/>
          <w:i w:val="0"/>
          <w:iCs w:val="0"/>
          <w:snapToGrid w:val="0"/>
          <w:color w:val="auto"/>
          <w:kern w:val="0"/>
          <w:szCs w:val="24"/>
        </w:rPr>
        <w:t xml:space="preserve"> </w:t>
      </w:r>
      <w:r w:rsidR="00480A79">
        <w:rPr>
          <w:rStyle w:val="SubtleEmphasis94a1c50d-022b-478e-bdd4-77b1a6fbb863"/>
          <w:rFonts w:cs="Times New Roman"/>
          <w:i w:val="0"/>
          <w:iCs w:val="0"/>
          <w:snapToGrid w:val="0"/>
          <w:color w:val="auto"/>
          <w:kern w:val="0"/>
          <w:szCs w:val="24"/>
        </w:rPr>
        <w:t>In the current paper</w:t>
      </w:r>
      <w:r w:rsidR="00A35B9E">
        <w:rPr>
          <w:rStyle w:val="SubtleEmphasis94a1c50d-022b-478e-bdd4-77b1a6fbb863"/>
          <w:rFonts w:cs="Times New Roman"/>
          <w:i w:val="0"/>
          <w:iCs w:val="0"/>
          <w:snapToGrid w:val="0"/>
          <w:color w:val="auto"/>
          <w:kern w:val="0"/>
          <w:szCs w:val="24"/>
        </w:rPr>
        <w:t>,</w:t>
      </w:r>
      <w:r w:rsidR="00993D34">
        <w:rPr>
          <w:rStyle w:val="SubtleEmphasis94a1c50d-022b-478e-bdd4-77b1a6fbb863"/>
          <w:rFonts w:cs="Times New Roman"/>
          <w:i w:val="0"/>
          <w:iCs w:val="0"/>
          <w:snapToGrid w:val="0"/>
          <w:color w:val="auto"/>
          <w:kern w:val="0"/>
          <w:szCs w:val="24"/>
        </w:rPr>
        <w:t xml:space="preserve"> co-authorship </w:t>
      </w:r>
      <w:r w:rsidR="00390139">
        <w:rPr>
          <w:rStyle w:val="SubtleEmphasis94a1c50d-022b-478e-bdd4-77b1a6fbb863"/>
          <w:rFonts w:cs="Times New Roman"/>
          <w:i w:val="0"/>
          <w:iCs w:val="0"/>
          <w:snapToGrid w:val="0"/>
          <w:color w:val="auto"/>
          <w:kern w:val="0"/>
          <w:szCs w:val="24"/>
        </w:rPr>
        <w:t xml:space="preserve">is not only </w:t>
      </w:r>
      <w:r w:rsidR="00F745ED">
        <w:rPr>
          <w:rStyle w:val="SubtleEmphasis94a1c50d-022b-478e-bdd4-77b1a6fbb863"/>
          <w:rFonts w:cs="Times New Roman"/>
          <w:i w:val="0"/>
          <w:iCs w:val="0"/>
          <w:snapToGrid w:val="0"/>
          <w:color w:val="auto"/>
          <w:kern w:val="0"/>
          <w:szCs w:val="24"/>
        </w:rPr>
        <w:t>analyzed</w:t>
      </w:r>
      <w:r w:rsidR="00993D34">
        <w:rPr>
          <w:rStyle w:val="SubtleEmphasis94a1c50d-022b-478e-bdd4-77b1a6fbb863"/>
          <w:rFonts w:cs="Times New Roman"/>
          <w:i w:val="0"/>
          <w:iCs w:val="0"/>
          <w:snapToGrid w:val="0"/>
          <w:color w:val="auto"/>
          <w:kern w:val="0"/>
          <w:szCs w:val="24"/>
        </w:rPr>
        <w:t xml:space="preserve"> </w:t>
      </w:r>
      <w:r w:rsidR="00AC6854">
        <w:rPr>
          <w:rStyle w:val="SubtleEmphasis94a1c50d-022b-478e-bdd4-77b1a6fbb863"/>
          <w:rFonts w:cs="Times New Roman"/>
          <w:i w:val="0"/>
          <w:iCs w:val="0"/>
          <w:snapToGrid w:val="0"/>
          <w:color w:val="auto"/>
          <w:kern w:val="0"/>
          <w:szCs w:val="24"/>
        </w:rPr>
        <w:t>among</w:t>
      </w:r>
      <w:r w:rsidR="00993D34">
        <w:rPr>
          <w:rStyle w:val="SubtleEmphasis94a1c50d-022b-478e-bdd4-77b1a6fbb863"/>
          <w:rFonts w:cs="Times New Roman"/>
          <w:i w:val="0"/>
          <w:iCs w:val="0"/>
          <w:snapToGrid w:val="0"/>
          <w:color w:val="auto"/>
          <w:kern w:val="0"/>
          <w:szCs w:val="24"/>
        </w:rPr>
        <w:t xml:space="preserve"> different </w:t>
      </w:r>
      <w:r w:rsidR="00D84D54">
        <w:rPr>
          <w:rStyle w:val="SubtleEmphasis94a1c50d-022b-478e-bdd4-77b1a6fbb863"/>
          <w:rFonts w:cs="Times New Roman"/>
          <w:i w:val="0"/>
          <w:iCs w:val="0"/>
          <w:snapToGrid w:val="0"/>
          <w:color w:val="auto"/>
          <w:kern w:val="0"/>
          <w:szCs w:val="24"/>
        </w:rPr>
        <w:t>authors</w:t>
      </w:r>
      <w:r w:rsidR="00AA1900">
        <w:rPr>
          <w:rStyle w:val="SubtleEmphasis94a1c50d-022b-478e-bdd4-77b1a6fbb863"/>
          <w:rFonts w:cs="Times New Roman"/>
          <w:i w:val="0"/>
          <w:iCs w:val="0"/>
          <w:snapToGrid w:val="0"/>
          <w:color w:val="auto"/>
          <w:kern w:val="0"/>
          <w:szCs w:val="24"/>
        </w:rPr>
        <w:t>, but</w:t>
      </w:r>
      <w:r w:rsidR="00F745ED">
        <w:rPr>
          <w:rStyle w:val="SubtleEmphasis94a1c50d-022b-478e-bdd4-77b1a6fbb863"/>
          <w:rFonts w:cs="Times New Roman"/>
          <w:i w:val="0"/>
          <w:iCs w:val="0"/>
          <w:snapToGrid w:val="0"/>
          <w:color w:val="auto"/>
          <w:kern w:val="0"/>
          <w:szCs w:val="24"/>
        </w:rPr>
        <w:t xml:space="preserve"> </w:t>
      </w:r>
      <w:r w:rsidR="002C06DA">
        <w:rPr>
          <w:rStyle w:val="SubtleEmphasis94a1c50d-022b-478e-bdd4-77b1a6fbb863"/>
          <w:rFonts w:cs="Times New Roman"/>
          <w:i w:val="0"/>
          <w:iCs w:val="0"/>
          <w:snapToGrid w:val="0"/>
          <w:color w:val="auto"/>
          <w:kern w:val="0"/>
          <w:szCs w:val="24"/>
        </w:rPr>
        <w:t xml:space="preserve">also </w:t>
      </w:r>
      <w:r w:rsidR="00D84D54">
        <w:rPr>
          <w:rStyle w:val="SubtleEmphasis94a1c50d-022b-478e-bdd4-77b1a6fbb863"/>
          <w:rFonts w:cs="Times New Roman"/>
          <w:i w:val="0"/>
          <w:iCs w:val="0"/>
          <w:snapToGrid w:val="0"/>
          <w:color w:val="auto"/>
          <w:kern w:val="0"/>
          <w:szCs w:val="24"/>
        </w:rPr>
        <w:t xml:space="preserve">among different </w:t>
      </w:r>
      <w:r w:rsidR="00993D34">
        <w:rPr>
          <w:rStyle w:val="SubtleEmphasis94a1c50d-022b-478e-bdd4-77b1a6fbb863"/>
          <w:rFonts w:cs="Times New Roman"/>
          <w:i w:val="0"/>
          <w:iCs w:val="0"/>
          <w:snapToGrid w:val="0"/>
          <w:color w:val="auto"/>
          <w:kern w:val="0"/>
          <w:szCs w:val="24"/>
        </w:rPr>
        <w:t>universities.</w:t>
      </w:r>
    </w:p>
    <w:p w14:paraId="5A900C30" w14:textId="44BFA83D" w:rsidR="00743735" w:rsidRDefault="000C00CA" w:rsidP="00177472">
      <w:pPr>
        <w:kinsoku w:val="0"/>
        <w:overflowPunct w:val="0"/>
        <w:autoSpaceDE w:val="0"/>
        <w:autoSpaceDN w:val="0"/>
        <w:ind w:firstLine="480"/>
        <w:textAlignment w:val="center"/>
        <w:rPr>
          <w:rStyle w:val="SubtleEmphasis94a1c50d-022b-478e-bdd4-77b1a6fbb863"/>
          <w:rFonts w:cs="Times New Roman"/>
          <w:i w:val="0"/>
          <w:iCs w:val="0"/>
          <w:snapToGrid w:val="0"/>
          <w:color w:val="auto"/>
          <w:kern w:val="0"/>
          <w:szCs w:val="24"/>
        </w:rPr>
      </w:pPr>
      <w:bookmarkStart w:id="16" w:name="_Hlk12192730"/>
      <w:r w:rsidRPr="00AA1162">
        <w:rPr>
          <w:rStyle w:val="SubtleEmphasis94a1c50d-022b-478e-bdd4-77b1a6fbb863"/>
          <w:rFonts w:cs="Times New Roman"/>
          <w:snapToGrid w:val="0"/>
          <w:color w:val="auto"/>
          <w:kern w:val="0"/>
          <w:szCs w:val="24"/>
        </w:rPr>
        <w:t>Bibliographic coupling</w:t>
      </w:r>
      <w:bookmarkEnd w:id="16"/>
      <w:r w:rsidR="00FD4E49" w:rsidRPr="003F339A">
        <w:rPr>
          <w:rStyle w:val="SubtleEmphasis94a1c50d-022b-478e-bdd4-77b1a6fbb863"/>
          <w:rFonts w:cs="Times New Roman"/>
          <w:i w:val="0"/>
          <w:iCs w:val="0"/>
          <w:snapToGrid w:val="0"/>
          <w:color w:val="auto"/>
          <w:kern w:val="0"/>
          <w:szCs w:val="24"/>
        </w:rPr>
        <w:t xml:space="preserve"> of documents</w:t>
      </w:r>
      <w:r w:rsidR="00B73FCD" w:rsidRPr="003F339A">
        <w:rPr>
          <w:rStyle w:val="SubtleEmphasis94a1c50d-022b-478e-bdd4-77b1a6fbb863"/>
          <w:rFonts w:cs="Times New Roman"/>
          <w:i w:val="0"/>
          <w:iCs w:val="0"/>
          <w:snapToGrid w:val="0"/>
          <w:color w:val="auto"/>
          <w:kern w:val="0"/>
          <w:szCs w:val="24"/>
        </w:rPr>
        <w:t>, the idea of which</w:t>
      </w:r>
      <w:r w:rsidR="003C02FB" w:rsidRPr="003F339A">
        <w:rPr>
          <w:rStyle w:val="SubtleEmphasis94a1c50d-022b-478e-bdd4-77b1a6fbb863"/>
          <w:rFonts w:cs="Times New Roman"/>
          <w:i w:val="0"/>
          <w:iCs w:val="0"/>
          <w:snapToGrid w:val="0"/>
          <w:color w:val="auto"/>
          <w:kern w:val="0"/>
          <w:szCs w:val="24"/>
        </w:rPr>
        <w:t xml:space="preserve"> </w:t>
      </w:r>
      <w:r w:rsidRPr="003F339A">
        <w:rPr>
          <w:rStyle w:val="SubtleEmphasis94a1c50d-022b-478e-bdd4-77b1a6fbb863"/>
          <w:rFonts w:cs="Times New Roman"/>
          <w:i w:val="0"/>
          <w:iCs w:val="0"/>
          <w:snapToGrid w:val="0"/>
          <w:color w:val="auto"/>
          <w:kern w:val="0"/>
          <w:szCs w:val="24"/>
        </w:rPr>
        <w:t xml:space="preserve">originated </w:t>
      </w:r>
      <w:r w:rsidR="00390139" w:rsidRPr="003F339A">
        <w:rPr>
          <w:rStyle w:val="SubtleEmphasis94a1c50d-022b-478e-bdd4-77b1a6fbb863"/>
          <w:rFonts w:cs="Times New Roman"/>
          <w:i w:val="0"/>
          <w:iCs w:val="0"/>
          <w:snapToGrid w:val="0"/>
          <w:color w:val="auto"/>
          <w:kern w:val="0"/>
          <w:szCs w:val="24"/>
        </w:rPr>
        <w:t xml:space="preserve">with </w:t>
      </w:r>
      <w:r w:rsidRPr="00CA39E2">
        <w:rPr>
          <w:rStyle w:val="SubtleEmphasis94a1c50d-022b-478e-bdd4-77b1a6fbb863"/>
          <w:rFonts w:cs="Times New Roman"/>
          <w:i w:val="0"/>
          <w:snapToGrid w:val="0"/>
          <w:color w:val="0000FF"/>
          <w:kern w:val="0"/>
          <w:szCs w:val="24"/>
        </w:rPr>
        <w:t xml:space="preserve">Kessler </w:t>
      </w:r>
      <w:r w:rsidRPr="00CA39E2">
        <w:rPr>
          <w:rStyle w:val="SubtleEmphasis94a1c50d-022b-478e-bdd4-77b1a6fbb863"/>
          <w:rFonts w:cs="Times New Roman"/>
          <w:i w:val="0"/>
          <w:iCs w:val="0"/>
          <w:snapToGrid w:val="0"/>
          <w:color w:val="0000FF"/>
          <w:kern w:val="0"/>
          <w:szCs w:val="24"/>
        </w:rPr>
        <w:t>(1963)</w:t>
      </w:r>
      <w:r w:rsidRPr="003F339A">
        <w:rPr>
          <w:rStyle w:val="SubtleEmphasis94a1c50d-022b-478e-bdd4-77b1a6fbb863"/>
          <w:rFonts w:cs="Times New Roman"/>
          <w:i w:val="0"/>
          <w:iCs w:val="0"/>
          <w:snapToGrid w:val="0"/>
          <w:color w:val="auto"/>
          <w:kern w:val="0"/>
          <w:szCs w:val="24"/>
        </w:rPr>
        <w:t xml:space="preserve">, </w:t>
      </w:r>
      <w:r w:rsidR="00B73FCD" w:rsidRPr="003F339A">
        <w:rPr>
          <w:rStyle w:val="SubtleEmphasis94a1c50d-022b-478e-bdd4-77b1a6fbb863"/>
          <w:rFonts w:cs="Times New Roman"/>
          <w:i w:val="0"/>
          <w:iCs w:val="0"/>
          <w:snapToGrid w:val="0"/>
          <w:color w:val="auto"/>
          <w:kern w:val="0"/>
          <w:szCs w:val="24"/>
        </w:rPr>
        <w:t xml:space="preserve">is </w:t>
      </w:r>
      <w:bookmarkStart w:id="17" w:name="_Hlk35809901"/>
      <w:r w:rsidR="00B73FCD" w:rsidRPr="003F339A">
        <w:rPr>
          <w:rStyle w:val="SubtleEmphasis94a1c50d-022b-478e-bdd4-77b1a6fbb863"/>
          <w:rFonts w:cs="Times New Roman"/>
          <w:i w:val="0"/>
          <w:iCs w:val="0"/>
          <w:snapToGrid w:val="0"/>
          <w:color w:val="auto"/>
          <w:kern w:val="0"/>
          <w:szCs w:val="24"/>
        </w:rPr>
        <w:t xml:space="preserve">used to </w:t>
      </w:r>
      <w:r w:rsidR="00B73FCD">
        <w:rPr>
          <w:rStyle w:val="SubtleEmphasis94a1c50d-022b-478e-bdd4-77b1a6fbb863"/>
          <w:rFonts w:cs="Times New Roman"/>
          <w:i w:val="0"/>
          <w:iCs w:val="0"/>
          <w:snapToGrid w:val="0"/>
          <w:color w:val="auto"/>
          <w:kern w:val="0"/>
          <w:szCs w:val="24"/>
        </w:rPr>
        <w:t xml:space="preserve">measure the similarity of </w:t>
      </w:r>
      <w:r w:rsidR="00DA02DD">
        <w:rPr>
          <w:rStyle w:val="SubtleEmphasis94a1c50d-022b-478e-bdd4-77b1a6fbb863"/>
          <w:rFonts w:cs="Times New Roman"/>
          <w:i w:val="0"/>
          <w:iCs w:val="0"/>
          <w:snapToGrid w:val="0"/>
          <w:color w:val="auto"/>
          <w:kern w:val="0"/>
          <w:szCs w:val="24"/>
        </w:rPr>
        <w:t>two different manuscripts</w:t>
      </w:r>
      <w:r w:rsidR="00B73FCD">
        <w:rPr>
          <w:rStyle w:val="SubtleEmphasis94a1c50d-022b-478e-bdd4-77b1a6fbb863"/>
          <w:rFonts w:cs="Times New Roman"/>
          <w:i w:val="0"/>
          <w:iCs w:val="0"/>
          <w:snapToGrid w:val="0"/>
          <w:color w:val="auto"/>
          <w:kern w:val="0"/>
          <w:szCs w:val="24"/>
        </w:rPr>
        <w:t xml:space="preserve"> by c</w:t>
      </w:r>
      <w:r w:rsidR="00DA02DD">
        <w:rPr>
          <w:rStyle w:val="SubtleEmphasis94a1c50d-022b-478e-bdd4-77b1a6fbb863"/>
          <w:rFonts w:cs="Times New Roman"/>
          <w:i w:val="0"/>
          <w:iCs w:val="0"/>
          <w:snapToGrid w:val="0"/>
          <w:color w:val="auto"/>
          <w:kern w:val="0"/>
          <w:szCs w:val="24"/>
        </w:rPr>
        <w:t>omputing</w:t>
      </w:r>
      <w:r w:rsidR="00B73FCD">
        <w:rPr>
          <w:rStyle w:val="SubtleEmphasis94a1c50d-022b-478e-bdd4-77b1a6fbb863"/>
          <w:rFonts w:cs="Times New Roman"/>
          <w:i w:val="0"/>
          <w:iCs w:val="0"/>
          <w:snapToGrid w:val="0"/>
          <w:color w:val="auto"/>
          <w:kern w:val="0"/>
          <w:szCs w:val="24"/>
        </w:rPr>
        <w:t xml:space="preserve"> the </w:t>
      </w:r>
      <w:r w:rsidR="00390139">
        <w:rPr>
          <w:rStyle w:val="SubtleEmphasis94a1c50d-022b-478e-bdd4-77b1a6fbb863"/>
          <w:rFonts w:cs="Times New Roman"/>
          <w:i w:val="0"/>
          <w:iCs w:val="0"/>
          <w:snapToGrid w:val="0"/>
          <w:color w:val="auto"/>
          <w:kern w:val="0"/>
          <w:szCs w:val="24"/>
        </w:rPr>
        <w:t>number of</w:t>
      </w:r>
      <w:r w:rsidR="003C02FB" w:rsidRPr="004D076F">
        <w:rPr>
          <w:rStyle w:val="SubtleEmphasis94a1c50d-022b-478e-bdd4-77b1a6fbb863"/>
          <w:rFonts w:cs="Times New Roman"/>
          <w:i w:val="0"/>
          <w:iCs w:val="0"/>
          <w:snapToGrid w:val="0"/>
          <w:color w:val="auto"/>
          <w:kern w:val="0"/>
          <w:szCs w:val="24"/>
        </w:rPr>
        <w:t xml:space="preserve"> identical </w:t>
      </w:r>
      <w:r w:rsidR="00B27725">
        <w:rPr>
          <w:rStyle w:val="SubtleEmphasis94a1c50d-022b-478e-bdd4-77b1a6fbb863"/>
          <w:rFonts w:cs="Times New Roman"/>
          <w:i w:val="0"/>
          <w:iCs w:val="0"/>
          <w:snapToGrid w:val="0"/>
          <w:color w:val="auto"/>
          <w:kern w:val="0"/>
          <w:szCs w:val="24"/>
        </w:rPr>
        <w:t>reference</w:t>
      </w:r>
      <w:r w:rsidR="003C02FB" w:rsidRPr="004D076F">
        <w:rPr>
          <w:rStyle w:val="SubtleEmphasis94a1c50d-022b-478e-bdd4-77b1a6fbb863"/>
          <w:rFonts w:cs="Times New Roman"/>
          <w:i w:val="0"/>
          <w:iCs w:val="0"/>
          <w:snapToGrid w:val="0"/>
          <w:color w:val="auto"/>
          <w:kern w:val="0"/>
          <w:szCs w:val="24"/>
        </w:rPr>
        <w:t>s</w:t>
      </w:r>
      <w:r w:rsidR="00390139">
        <w:rPr>
          <w:rStyle w:val="SubtleEmphasis94a1c50d-022b-478e-bdd4-77b1a6fbb863"/>
          <w:rFonts w:cs="Times New Roman"/>
          <w:i w:val="0"/>
          <w:iCs w:val="0"/>
          <w:snapToGrid w:val="0"/>
          <w:color w:val="auto"/>
          <w:kern w:val="0"/>
          <w:szCs w:val="24"/>
        </w:rPr>
        <w:t xml:space="preserve"> cited in them</w:t>
      </w:r>
      <w:r w:rsidR="003C02FB" w:rsidRPr="004D076F">
        <w:rPr>
          <w:rStyle w:val="SubtleEmphasis94a1c50d-022b-478e-bdd4-77b1a6fbb863"/>
          <w:rFonts w:cs="Times New Roman"/>
          <w:i w:val="0"/>
          <w:iCs w:val="0"/>
          <w:snapToGrid w:val="0"/>
          <w:color w:val="auto"/>
          <w:kern w:val="0"/>
          <w:szCs w:val="24"/>
        </w:rPr>
        <w:t>.</w:t>
      </w:r>
      <w:bookmarkEnd w:id="17"/>
      <w:r w:rsidR="003C02FB" w:rsidRPr="004D076F">
        <w:rPr>
          <w:rStyle w:val="SubtleEmphasis94a1c50d-022b-478e-bdd4-77b1a6fbb863"/>
          <w:rFonts w:cs="Times New Roman"/>
          <w:i w:val="0"/>
          <w:iCs w:val="0"/>
          <w:snapToGrid w:val="0"/>
          <w:color w:val="auto"/>
          <w:kern w:val="0"/>
          <w:szCs w:val="24"/>
        </w:rPr>
        <w:t xml:space="preserve"> </w:t>
      </w:r>
      <w:r w:rsidR="00FD4E49">
        <w:rPr>
          <w:rStyle w:val="SubtleEmphasis94a1c50d-022b-478e-bdd4-77b1a6fbb863"/>
          <w:rFonts w:cs="Times New Roman"/>
          <w:i w:val="0"/>
          <w:iCs w:val="0"/>
          <w:snapToGrid w:val="0"/>
          <w:color w:val="auto"/>
          <w:kern w:val="0"/>
          <w:szCs w:val="24"/>
        </w:rPr>
        <w:t>In general,</w:t>
      </w:r>
      <w:r w:rsidR="003C02FB" w:rsidRPr="004D076F">
        <w:rPr>
          <w:rStyle w:val="SubtleEmphasis94a1c50d-022b-478e-bdd4-77b1a6fbb863"/>
          <w:rFonts w:cs="Times New Roman"/>
          <w:i w:val="0"/>
          <w:iCs w:val="0"/>
          <w:snapToGrid w:val="0"/>
          <w:color w:val="auto"/>
          <w:kern w:val="0"/>
          <w:szCs w:val="24"/>
        </w:rPr>
        <w:t xml:space="preserve"> the number of citation coupling</w:t>
      </w:r>
      <w:r w:rsidR="00390139">
        <w:rPr>
          <w:rStyle w:val="SubtleEmphasis94a1c50d-022b-478e-bdd4-77b1a6fbb863"/>
          <w:rFonts w:cs="Times New Roman"/>
          <w:i w:val="0"/>
          <w:iCs w:val="0"/>
          <w:snapToGrid w:val="0"/>
          <w:color w:val="auto"/>
          <w:kern w:val="0"/>
          <w:szCs w:val="24"/>
        </w:rPr>
        <w:t>s</w:t>
      </w:r>
      <w:r w:rsidR="003C02FB" w:rsidRPr="004D076F">
        <w:rPr>
          <w:rStyle w:val="SubtleEmphasis94a1c50d-022b-478e-bdd4-77b1a6fbb863"/>
          <w:rFonts w:cs="Times New Roman"/>
          <w:i w:val="0"/>
          <w:iCs w:val="0"/>
          <w:snapToGrid w:val="0"/>
          <w:color w:val="auto"/>
          <w:kern w:val="0"/>
          <w:szCs w:val="24"/>
        </w:rPr>
        <w:t xml:space="preserve"> can be used to quantitatively measure the </w:t>
      </w:r>
      <w:r w:rsidR="00390139" w:rsidRPr="004D076F">
        <w:rPr>
          <w:rStyle w:val="SubtleEmphasis94a1c50d-022b-478e-bdd4-77b1a6fbb863"/>
          <w:rFonts w:cs="Times New Roman"/>
          <w:i w:val="0"/>
          <w:iCs w:val="0"/>
          <w:snapToGrid w:val="0"/>
          <w:color w:val="auto"/>
          <w:kern w:val="0"/>
          <w:szCs w:val="24"/>
        </w:rPr>
        <w:t xml:space="preserve">degree </w:t>
      </w:r>
      <w:r w:rsidR="00390139">
        <w:rPr>
          <w:rStyle w:val="SubtleEmphasis94a1c50d-022b-478e-bdd4-77b1a6fbb863"/>
          <w:rFonts w:cs="Times New Roman"/>
          <w:i w:val="0"/>
          <w:iCs w:val="0"/>
          <w:snapToGrid w:val="0"/>
          <w:color w:val="auto"/>
          <w:kern w:val="0"/>
          <w:szCs w:val="24"/>
        </w:rPr>
        <w:t xml:space="preserve">of </w:t>
      </w:r>
      <w:r w:rsidR="003C02FB" w:rsidRPr="004D076F">
        <w:rPr>
          <w:rStyle w:val="SubtleEmphasis94a1c50d-022b-478e-bdd4-77b1a6fbb863"/>
          <w:rFonts w:cs="Times New Roman"/>
          <w:i w:val="0"/>
          <w:iCs w:val="0"/>
          <w:snapToGrid w:val="0"/>
          <w:color w:val="auto"/>
          <w:kern w:val="0"/>
          <w:szCs w:val="24"/>
        </w:rPr>
        <w:t xml:space="preserve">static connection between </w:t>
      </w:r>
      <w:r w:rsidR="000E384C">
        <w:rPr>
          <w:rStyle w:val="SubtleEmphasis94a1c50d-022b-478e-bdd4-77b1a6fbb863"/>
          <w:rFonts w:cs="Times New Roman"/>
          <w:i w:val="0"/>
          <w:iCs w:val="0"/>
          <w:snapToGrid w:val="0"/>
          <w:color w:val="auto"/>
          <w:kern w:val="0"/>
          <w:szCs w:val="24"/>
        </w:rPr>
        <w:t xml:space="preserve">the </w:t>
      </w:r>
      <w:r w:rsidR="003C02FB" w:rsidRPr="004D076F">
        <w:rPr>
          <w:rStyle w:val="SubtleEmphasis94a1c50d-022b-478e-bdd4-77b1a6fbb863"/>
          <w:rFonts w:cs="Times New Roman"/>
          <w:i w:val="0"/>
          <w:iCs w:val="0"/>
          <w:snapToGrid w:val="0"/>
          <w:color w:val="auto"/>
          <w:kern w:val="0"/>
          <w:szCs w:val="24"/>
        </w:rPr>
        <w:t xml:space="preserve">two </w:t>
      </w:r>
      <w:r w:rsidR="000E384C">
        <w:rPr>
          <w:rStyle w:val="SubtleEmphasis94a1c50d-022b-478e-bdd4-77b1a6fbb863"/>
          <w:rFonts w:cs="Times New Roman"/>
          <w:i w:val="0"/>
          <w:iCs w:val="0"/>
          <w:snapToGrid w:val="0"/>
          <w:color w:val="auto"/>
          <w:kern w:val="0"/>
          <w:szCs w:val="24"/>
        </w:rPr>
        <w:t>manuscripts (note</w:t>
      </w:r>
      <w:r w:rsidR="000E384C" w:rsidRPr="004D076F">
        <w:rPr>
          <w:rStyle w:val="SubtleEmphasis94a1c50d-022b-478e-bdd4-77b1a6fbb863"/>
          <w:rFonts w:cs="Times New Roman"/>
          <w:i w:val="0"/>
          <w:iCs w:val="0"/>
          <w:snapToGrid w:val="0"/>
          <w:color w:val="auto"/>
          <w:kern w:val="0"/>
          <w:szCs w:val="24"/>
        </w:rPr>
        <w:t xml:space="preserve"> that the results of bibliographic coupling </w:t>
      </w:r>
      <w:r w:rsidR="000E384C">
        <w:rPr>
          <w:rStyle w:val="SubtleEmphasis94a1c50d-022b-478e-bdd4-77b1a6fbb863"/>
          <w:rFonts w:cs="Times New Roman"/>
          <w:i w:val="0"/>
          <w:iCs w:val="0"/>
          <w:snapToGrid w:val="0"/>
          <w:color w:val="auto"/>
          <w:kern w:val="0"/>
          <w:szCs w:val="24"/>
        </w:rPr>
        <w:t xml:space="preserve">of two manuscripts </w:t>
      </w:r>
      <w:r w:rsidR="000E384C" w:rsidRPr="004D076F">
        <w:rPr>
          <w:rStyle w:val="SubtleEmphasis94a1c50d-022b-478e-bdd4-77b1a6fbb863"/>
          <w:rFonts w:cs="Times New Roman"/>
          <w:i w:val="0"/>
          <w:iCs w:val="0"/>
          <w:snapToGrid w:val="0"/>
          <w:color w:val="auto"/>
          <w:kern w:val="0"/>
          <w:szCs w:val="24"/>
        </w:rPr>
        <w:t>are fixed and invariant</w:t>
      </w:r>
      <w:r w:rsidR="000E384C">
        <w:rPr>
          <w:rStyle w:val="SubtleEmphasis94a1c50d-022b-478e-bdd4-77b1a6fbb863"/>
          <w:rFonts w:cs="Times New Roman"/>
          <w:i w:val="0"/>
          <w:iCs w:val="0"/>
          <w:snapToGrid w:val="0"/>
          <w:color w:val="auto"/>
          <w:kern w:val="0"/>
          <w:szCs w:val="24"/>
        </w:rPr>
        <w:t>,</w:t>
      </w:r>
      <w:r w:rsidR="000E384C" w:rsidRPr="004D076F">
        <w:rPr>
          <w:rStyle w:val="SubtleEmphasis94a1c50d-022b-478e-bdd4-77b1a6fbb863"/>
          <w:rFonts w:cs="Times New Roman"/>
          <w:i w:val="0"/>
          <w:iCs w:val="0"/>
          <w:snapToGrid w:val="0"/>
          <w:color w:val="auto"/>
          <w:kern w:val="0"/>
          <w:szCs w:val="24"/>
        </w:rPr>
        <w:t xml:space="preserve"> because once a </w:t>
      </w:r>
      <w:r w:rsidR="000E384C">
        <w:rPr>
          <w:rStyle w:val="SubtleEmphasis94a1c50d-022b-478e-bdd4-77b1a6fbb863"/>
          <w:rFonts w:cs="Times New Roman"/>
          <w:i w:val="0"/>
          <w:iCs w:val="0"/>
          <w:snapToGrid w:val="0"/>
          <w:color w:val="auto"/>
          <w:kern w:val="0"/>
          <w:szCs w:val="24"/>
        </w:rPr>
        <w:t>manuscript</w:t>
      </w:r>
      <w:r w:rsidR="000E384C" w:rsidRPr="004D076F">
        <w:rPr>
          <w:rStyle w:val="SubtleEmphasis94a1c50d-022b-478e-bdd4-77b1a6fbb863"/>
          <w:rFonts w:cs="Times New Roman"/>
          <w:i w:val="0"/>
          <w:iCs w:val="0"/>
          <w:snapToGrid w:val="0"/>
          <w:color w:val="auto"/>
          <w:kern w:val="0"/>
          <w:szCs w:val="24"/>
        </w:rPr>
        <w:t xml:space="preserve"> is published, the list of references will not </w:t>
      </w:r>
      <w:r w:rsidR="000E384C">
        <w:rPr>
          <w:rStyle w:val="SubtleEmphasis94a1c50d-022b-478e-bdd4-77b1a6fbb863"/>
          <w:rFonts w:cs="Times New Roman"/>
          <w:i w:val="0"/>
          <w:iCs w:val="0"/>
          <w:snapToGrid w:val="0"/>
          <w:color w:val="auto"/>
          <w:kern w:val="0"/>
          <w:szCs w:val="24"/>
        </w:rPr>
        <w:t xml:space="preserve">be </w:t>
      </w:r>
      <w:r w:rsidR="000E384C" w:rsidRPr="004D076F">
        <w:rPr>
          <w:rStyle w:val="SubtleEmphasis94a1c50d-022b-478e-bdd4-77b1a6fbb863"/>
          <w:rFonts w:cs="Times New Roman"/>
          <w:i w:val="0"/>
          <w:iCs w:val="0"/>
          <w:snapToGrid w:val="0"/>
          <w:color w:val="auto"/>
          <w:kern w:val="0"/>
          <w:szCs w:val="24"/>
        </w:rPr>
        <w:t>change</w:t>
      </w:r>
      <w:r w:rsidR="000E384C">
        <w:rPr>
          <w:rStyle w:val="SubtleEmphasis94a1c50d-022b-478e-bdd4-77b1a6fbb863"/>
          <w:rFonts w:cs="Times New Roman"/>
          <w:i w:val="0"/>
          <w:iCs w:val="0"/>
          <w:snapToGrid w:val="0"/>
          <w:color w:val="auto"/>
          <w:kern w:val="0"/>
          <w:szCs w:val="24"/>
        </w:rPr>
        <w:t>d)</w:t>
      </w:r>
      <w:r w:rsidR="000E384C" w:rsidRPr="004D076F">
        <w:rPr>
          <w:rStyle w:val="SubtleEmphasis94a1c50d-022b-478e-bdd4-77b1a6fbb863"/>
          <w:rFonts w:cs="Times New Roman"/>
          <w:i w:val="0"/>
          <w:iCs w:val="0"/>
          <w:snapToGrid w:val="0"/>
          <w:color w:val="auto"/>
          <w:kern w:val="0"/>
          <w:szCs w:val="24"/>
        </w:rPr>
        <w:t>.</w:t>
      </w:r>
      <w:r w:rsidR="000E384C">
        <w:rPr>
          <w:rStyle w:val="SubtleEmphasis94a1c50d-022b-478e-bdd4-77b1a6fbb863"/>
          <w:rFonts w:cs="Times New Roman"/>
          <w:i w:val="0"/>
          <w:iCs w:val="0"/>
          <w:snapToGrid w:val="0"/>
          <w:color w:val="auto"/>
          <w:kern w:val="0"/>
          <w:szCs w:val="24"/>
        </w:rPr>
        <w:t xml:space="preserve"> </w:t>
      </w:r>
      <w:bookmarkStart w:id="18" w:name="_Hlk35721770"/>
      <w:r w:rsidR="000E384C">
        <w:rPr>
          <w:rStyle w:val="SubtleEmphasis94a1c50d-022b-478e-bdd4-77b1a6fbb863"/>
          <w:rFonts w:cs="Times New Roman"/>
          <w:i w:val="0"/>
          <w:iCs w:val="0"/>
          <w:snapToGrid w:val="0"/>
          <w:color w:val="auto"/>
          <w:kern w:val="0"/>
          <w:szCs w:val="24"/>
        </w:rPr>
        <w:t xml:space="preserve">The more the number of common </w:t>
      </w:r>
      <w:r w:rsidR="003C02FB" w:rsidRPr="004D076F">
        <w:rPr>
          <w:rStyle w:val="SubtleEmphasis94a1c50d-022b-478e-bdd4-77b1a6fbb863"/>
          <w:rFonts w:cs="Times New Roman"/>
          <w:i w:val="0"/>
          <w:iCs w:val="0"/>
          <w:snapToGrid w:val="0"/>
          <w:color w:val="auto"/>
          <w:kern w:val="0"/>
          <w:szCs w:val="24"/>
        </w:rPr>
        <w:t>citation</w:t>
      </w:r>
      <w:r w:rsidR="000E384C">
        <w:rPr>
          <w:rStyle w:val="SubtleEmphasis94a1c50d-022b-478e-bdd4-77b1a6fbb863"/>
          <w:rFonts w:cs="Times New Roman"/>
          <w:i w:val="0"/>
          <w:iCs w:val="0"/>
          <w:snapToGrid w:val="0"/>
          <w:color w:val="auto"/>
          <w:kern w:val="0"/>
          <w:szCs w:val="24"/>
        </w:rPr>
        <w:t xml:space="preserve">s, the </w:t>
      </w:r>
      <w:r w:rsidR="003C02FB" w:rsidRPr="004D076F">
        <w:rPr>
          <w:rStyle w:val="SubtleEmphasis94a1c50d-022b-478e-bdd4-77b1a6fbb863"/>
          <w:rFonts w:cs="Times New Roman"/>
          <w:i w:val="0"/>
          <w:iCs w:val="0"/>
          <w:snapToGrid w:val="0"/>
          <w:color w:val="auto"/>
          <w:kern w:val="0"/>
          <w:szCs w:val="24"/>
        </w:rPr>
        <w:t xml:space="preserve">stronger </w:t>
      </w:r>
      <w:r w:rsidR="000E384C">
        <w:rPr>
          <w:rStyle w:val="SubtleEmphasis94a1c50d-022b-478e-bdd4-77b1a6fbb863"/>
          <w:rFonts w:cs="Times New Roman"/>
          <w:i w:val="0"/>
          <w:iCs w:val="0"/>
          <w:snapToGrid w:val="0"/>
          <w:color w:val="auto"/>
          <w:kern w:val="0"/>
          <w:szCs w:val="24"/>
        </w:rPr>
        <w:t>is the coupling between the two manuscripts</w:t>
      </w:r>
      <w:r w:rsidR="003C02FB" w:rsidRPr="004D076F">
        <w:rPr>
          <w:rStyle w:val="SubtleEmphasis94a1c50d-022b-478e-bdd4-77b1a6fbb863"/>
          <w:rFonts w:cs="Times New Roman"/>
          <w:i w:val="0"/>
          <w:iCs w:val="0"/>
          <w:snapToGrid w:val="0"/>
          <w:color w:val="auto"/>
          <w:kern w:val="0"/>
          <w:szCs w:val="24"/>
        </w:rPr>
        <w:t xml:space="preserve">. </w:t>
      </w:r>
      <w:bookmarkEnd w:id="18"/>
      <w:r w:rsidR="000E384C">
        <w:rPr>
          <w:rStyle w:val="SubtleEmphasis94a1c50d-022b-478e-bdd4-77b1a6fbb863"/>
          <w:rFonts w:cs="Times New Roman"/>
          <w:i w:val="0"/>
          <w:iCs w:val="0"/>
          <w:snapToGrid w:val="0"/>
          <w:color w:val="auto"/>
          <w:kern w:val="0"/>
          <w:szCs w:val="24"/>
        </w:rPr>
        <w:t xml:space="preserve">In the current paper, </w:t>
      </w:r>
      <w:r w:rsidR="008B2577">
        <w:rPr>
          <w:rStyle w:val="SubtleEmphasis94a1c50d-022b-478e-bdd4-77b1a6fbb863"/>
          <w:rFonts w:cs="Times New Roman"/>
          <w:i w:val="0"/>
          <w:iCs w:val="0"/>
          <w:snapToGrid w:val="0"/>
          <w:color w:val="auto"/>
          <w:kern w:val="0"/>
          <w:szCs w:val="24"/>
        </w:rPr>
        <w:t>the theory of b</w:t>
      </w:r>
      <w:r w:rsidR="008B2577" w:rsidRPr="000C00CA">
        <w:rPr>
          <w:rStyle w:val="SubtleEmphasis94a1c50d-022b-478e-bdd4-77b1a6fbb863"/>
          <w:rFonts w:cs="Times New Roman"/>
          <w:i w:val="0"/>
          <w:iCs w:val="0"/>
          <w:snapToGrid w:val="0"/>
          <w:color w:val="auto"/>
          <w:kern w:val="0"/>
          <w:szCs w:val="24"/>
        </w:rPr>
        <w:t>ibliographic coupling</w:t>
      </w:r>
      <w:r w:rsidR="008B2577">
        <w:rPr>
          <w:rStyle w:val="SubtleEmphasis94a1c50d-022b-478e-bdd4-77b1a6fbb863"/>
          <w:rFonts w:cs="Times New Roman"/>
          <w:i w:val="0"/>
          <w:iCs w:val="0"/>
          <w:snapToGrid w:val="0"/>
          <w:color w:val="auto"/>
          <w:kern w:val="0"/>
          <w:szCs w:val="24"/>
        </w:rPr>
        <w:t xml:space="preserve"> analysis </w:t>
      </w:r>
      <w:r w:rsidR="000E384C">
        <w:rPr>
          <w:rStyle w:val="SubtleEmphasis94a1c50d-022b-478e-bdd4-77b1a6fbb863"/>
          <w:rFonts w:cs="Times New Roman"/>
          <w:i w:val="0"/>
          <w:iCs w:val="0"/>
          <w:snapToGrid w:val="0"/>
          <w:color w:val="auto"/>
          <w:kern w:val="0"/>
          <w:szCs w:val="24"/>
        </w:rPr>
        <w:t xml:space="preserve">is </w:t>
      </w:r>
      <w:r w:rsidR="008B2577">
        <w:rPr>
          <w:rStyle w:val="SubtleEmphasis94a1c50d-022b-478e-bdd4-77b1a6fbb863"/>
          <w:rFonts w:cs="Times New Roman"/>
          <w:i w:val="0"/>
          <w:iCs w:val="0"/>
          <w:snapToGrid w:val="0"/>
          <w:color w:val="auto"/>
          <w:kern w:val="0"/>
          <w:szCs w:val="24"/>
        </w:rPr>
        <w:t>ex</w:t>
      </w:r>
      <w:r w:rsidR="000E384C">
        <w:rPr>
          <w:rStyle w:val="SubtleEmphasis94a1c50d-022b-478e-bdd4-77b1a6fbb863"/>
          <w:rFonts w:cs="Times New Roman"/>
          <w:i w:val="0"/>
          <w:iCs w:val="0"/>
          <w:snapToGrid w:val="0"/>
          <w:color w:val="auto"/>
          <w:kern w:val="0"/>
          <w:szCs w:val="24"/>
        </w:rPr>
        <w:t xml:space="preserve">tended </w:t>
      </w:r>
      <w:r w:rsidR="008B2577">
        <w:rPr>
          <w:rStyle w:val="SubtleEmphasis94a1c50d-022b-478e-bdd4-77b1a6fbb863"/>
          <w:rFonts w:cs="Times New Roman"/>
          <w:i w:val="0"/>
          <w:iCs w:val="0"/>
          <w:snapToGrid w:val="0"/>
          <w:color w:val="auto"/>
          <w:kern w:val="0"/>
          <w:szCs w:val="24"/>
        </w:rPr>
        <w:t>to coupling</w:t>
      </w:r>
      <w:r w:rsidR="009D4D8D">
        <w:rPr>
          <w:rStyle w:val="SubtleEmphasis94a1c50d-022b-478e-bdd4-77b1a6fbb863"/>
          <w:rFonts w:cs="Times New Roman"/>
          <w:i w:val="0"/>
          <w:iCs w:val="0"/>
          <w:snapToGrid w:val="0"/>
          <w:color w:val="auto"/>
          <w:kern w:val="0"/>
          <w:szCs w:val="24"/>
        </w:rPr>
        <w:t xml:space="preserve"> </w:t>
      </w:r>
      <w:r w:rsidR="000E384C">
        <w:rPr>
          <w:rStyle w:val="SubtleEmphasis94a1c50d-022b-478e-bdd4-77b1a6fbb863"/>
          <w:rFonts w:cs="Times New Roman"/>
          <w:i w:val="0"/>
          <w:iCs w:val="0"/>
          <w:snapToGrid w:val="0"/>
          <w:color w:val="auto"/>
          <w:kern w:val="0"/>
          <w:szCs w:val="24"/>
        </w:rPr>
        <w:t xml:space="preserve">across all the manuscripts </w:t>
      </w:r>
      <w:r w:rsidR="009D4D8D">
        <w:rPr>
          <w:rStyle w:val="SubtleEmphasis94a1c50d-022b-478e-bdd4-77b1a6fbb863"/>
          <w:rFonts w:cs="Times New Roman"/>
          <w:i w:val="0"/>
          <w:iCs w:val="0"/>
          <w:snapToGrid w:val="0"/>
          <w:color w:val="auto"/>
          <w:kern w:val="0"/>
          <w:szCs w:val="24"/>
        </w:rPr>
        <w:t>at the levels of authors</w:t>
      </w:r>
      <w:r w:rsidR="008B2577">
        <w:rPr>
          <w:rStyle w:val="SubtleEmphasis94a1c50d-022b-478e-bdd4-77b1a6fbb863"/>
          <w:rFonts w:cs="Times New Roman"/>
          <w:i w:val="0"/>
          <w:iCs w:val="0"/>
          <w:snapToGrid w:val="0"/>
          <w:color w:val="auto"/>
          <w:kern w:val="0"/>
          <w:szCs w:val="24"/>
        </w:rPr>
        <w:t xml:space="preserve"> </w:t>
      </w:r>
      <w:r w:rsidR="00DF6BD3">
        <w:rPr>
          <w:rStyle w:val="SubtleEmphasis94a1c50d-022b-478e-bdd4-77b1a6fbb863"/>
          <w:rFonts w:cs="Times New Roman"/>
          <w:i w:val="0"/>
          <w:iCs w:val="0"/>
          <w:snapToGrid w:val="0"/>
          <w:color w:val="auto"/>
          <w:kern w:val="0"/>
          <w:szCs w:val="24"/>
        </w:rPr>
        <w:t xml:space="preserve">and </w:t>
      </w:r>
      <w:r w:rsidR="008B2577">
        <w:rPr>
          <w:rStyle w:val="SubtleEmphasis94a1c50d-022b-478e-bdd4-77b1a6fbb863"/>
          <w:rFonts w:cs="Times New Roman"/>
          <w:i w:val="0"/>
          <w:iCs w:val="0"/>
          <w:snapToGrid w:val="0"/>
          <w:color w:val="auto"/>
          <w:kern w:val="0"/>
          <w:szCs w:val="24"/>
        </w:rPr>
        <w:t>organization</w:t>
      </w:r>
      <w:r w:rsidR="009D4D8D">
        <w:rPr>
          <w:rStyle w:val="SubtleEmphasis94a1c50d-022b-478e-bdd4-77b1a6fbb863"/>
          <w:rFonts w:cs="Times New Roman"/>
          <w:i w:val="0"/>
          <w:iCs w:val="0"/>
          <w:snapToGrid w:val="0"/>
          <w:color w:val="auto"/>
          <w:kern w:val="0"/>
          <w:szCs w:val="24"/>
        </w:rPr>
        <w:t>s</w:t>
      </w:r>
      <w:r w:rsidR="008B2577">
        <w:rPr>
          <w:rStyle w:val="SubtleEmphasis94a1c50d-022b-478e-bdd4-77b1a6fbb863"/>
          <w:rFonts w:cs="Times New Roman"/>
          <w:i w:val="0"/>
          <w:iCs w:val="0"/>
          <w:snapToGrid w:val="0"/>
          <w:color w:val="auto"/>
          <w:kern w:val="0"/>
          <w:szCs w:val="24"/>
        </w:rPr>
        <w:t xml:space="preserve">. </w:t>
      </w:r>
    </w:p>
    <w:p w14:paraId="04F6FB4D" w14:textId="74A949A4" w:rsidR="00807DE5" w:rsidRPr="008C13B0" w:rsidRDefault="00807DE5" w:rsidP="00807DE5">
      <w:pPr>
        <w:pStyle w:val="Heading3"/>
        <w:tabs>
          <w:tab w:val="left" w:pos="567"/>
        </w:tabs>
        <w:spacing w:before="164"/>
        <w:rPr>
          <w:i w:val="0"/>
        </w:rPr>
      </w:pPr>
      <w:r w:rsidRPr="003F339A">
        <w:rPr>
          <w:rFonts w:hint="eastAsia"/>
        </w:rPr>
        <w:t>2.</w:t>
      </w:r>
      <w:r>
        <w:t>2</w:t>
      </w:r>
      <w:r w:rsidRPr="003F339A">
        <w:rPr>
          <w:rFonts w:hint="eastAsia"/>
        </w:rPr>
        <w:t>.</w:t>
      </w:r>
      <w:r>
        <w:t>2</w:t>
      </w:r>
      <w:r w:rsidRPr="003F339A">
        <w:tab/>
      </w:r>
      <w:proofErr w:type="spellStart"/>
      <w:r>
        <w:t>VOSviewer</w:t>
      </w:r>
      <w:proofErr w:type="spellEnd"/>
      <w:r>
        <w:t xml:space="preserve"> and its b</w:t>
      </w:r>
      <w:r w:rsidRPr="001D6A42">
        <w:t>asic methods</w:t>
      </w:r>
    </w:p>
    <w:p w14:paraId="12137CB6" w14:textId="12E0962E" w:rsidR="00807DE5" w:rsidRDefault="00807DE5" w:rsidP="00931175">
      <w:pPr>
        <w:ind w:firstLineChars="0" w:firstLine="0"/>
        <w:rPr>
          <w:rStyle w:val="SubtleEmphasis94a1c50d-022b-478e-bdd4-77b1a6fbb863"/>
          <w:rFonts w:eastAsia="STZhongsong"/>
          <w:i w:val="0"/>
          <w:iCs w:val="0"/>
          <w:snapToGrid w:val="0"/>
          <w:color w:val="auto"/>
          <w:kern w:val="0"/>
        </w:rPr>
      </w:pPr>
      <w:r>
        <w:rPr>
          <w:rStyle w:val="SubtleEmphasis94a1c50d-022b-478e-bdd4-77b1a6fbb863"/>
          <w:rFonts w:eastAsia="STZhongsong"/>
          <w:i w:val="0"/>
          <w:iCs w:val="0"/>
          <w:snapToGrid w:val="0"/>
          <w:color w:val="auto"/>
          <w:kern w:val="0"/>
        </w:rPr>
        <w:t>This</w:t>
      </w:r>
      <w:r w:rsidRPr="004D076F">
        <w:rPr>
          <w:rStyle w:val="SubtleEmphasis94a1c50d-022b-478e-bdd4-77b1a6fbb863"/>
          <w:rFonts w:eastAsia="STZhongsong"/>
          <w:i w:val="0"/>
          <w:iCs w:val="0"/>
          <w:snapToGrid w:val="0"/>
          <w:color w:val="auto"/>
          <w:kern w:val="0"/>
        </w:rPr>
        <w:t xml:space="preserve"> </w:t>
      </w:r>
      <w:r>
        <w:rPr>
          <w:rStyle w:val="SubtleEmphasis94a1c50d-022b-478e-bdd4-77b1a6fbb863"/>
          <w:rFonts w:eastAsia="STZhongsong"/>
          <w:i w:val="0"/>
          <w:iCs w:val="0"/>
          <w:snapToGrid w:val="0"/>
          <w:color w:val="auto"/>
          <w:kern w:val="0"/>
        </w:rPr>
        <w:t xml:space="preserve">study was conducted using the bibliometric </w:t>
      </w:r>
      <w:r w:rsidRPr="004D076F">
        <w:rPr>
          <w:rStyle w:val="SubtleEmphasis94a1c50d-022b-478e-bdd4-77b1a6fbb863"/>
          <w:rFonts w:eastAsia="STZhongsong"/>
          <w:i w:val="0"/>
          <w:iCs w:val="0"/>
          <w:snapToGrid w:val="0"/>
          <w:color w:val="auto"/>
          <w:kern w:val="0"/>
        </w:rPr>
        <w:t xml:space="preserve">analysis software </w:t>
      </w:r>
      <w:proofErr w:type="spellStart"/>
      <w:r w:rsidRPr="002D5452">
        <w:rPr>
          <w:rStyle w:val="SubtleEmphasis94a1c50d-022b-478e-bdd4-77b1a6fbb863"/>
          <w:rFonts w:eastAsia="STZhongsong"/>
          <w:i w:val="0"/>
          <w:snapToGrid w:val="0"/>
          <w:color w:val="auto"/>
          <w:kern w:val="0"/>
        </w:rPr>
        <w:t>VOSviewer</w:t>
      </w:r>
      <w:proofErr w:type="spellEnd"/>
      <w:r w:rsidRPr="00E72A47">
        <w:rPr>
          <w:rStyle w:val="SubtleEmphasis94a1c50d-022b-478e-bdd4-77b1a6fbb863"/>
          <w:rFonts w:eastAsia="STZhongsong"/>
          <w:iCs w:val="0"/>
          <w:snapToGrid w:val="0"/>
          <w:color w:val="auto"/>
          <w:kern w:val="0"/>
        </w:rPr>
        <w:t xml:space="preserve"> </w:t>
      </w:r>
      <w:r>
        <w:rPr>
          <w:rStyle w:val="SubtleEmphasis94a1c50d-022b-478e-bdd4-77b1a6fbb863"/>
          <w:rFonts w:eastAsia="STZhongsong"/>
          <w:i w:val="0"/>
          <w:iCs w:val="0"/>
          <w:snapToGrid w:val="0"/>
          <w:color w:val="auto"/>
          <w:kern w:val="0"/>
        </w:rPr>
        <w:t>(</w:t>
      </w:r>
      <w:r w:rsidRPr="001C0485">
        <w:rPr>
          <w:rStyle w:val="SubtleEmphasis94a1c50d-022b-478e-bdd4-77b1a6fbb863"/>
          <w:rFonts w:eastAsia="STZhongsong"/>
          <w:i w:val="0"/>
          <w:iCs w:val="0"/>
          <w:snapToGrid w:val="0"/>
          <w:color w:val="auto"/>
          <w:kern w:val="0"/>
        </w:rPr>
        <w:t>v.1.6.</w:t>
      </w:r>
      <w:r>
        <w:rPr>
          <w:rStyle w:val="SubtleEmphasis94a1c50d-022b-478e-bdd4-77b1a6fbb863"/>
          <w:rFonts w:eastAsia="STZhongsong"/>
          <w:i w:val="0"/>
          <w:iCs w:val="0"/>
          <w:snapToGrid w:val="0"/>
          <w:color w:val="auto"/>
          <w:kern w:val="0"/>
        </w:rPr>
        <w:t xml:space="preserve">14), </w:t>
      </w:r>
      <w:r>
        <w:rPr>
          <w:rStyle w:val="SubtleEmphasis94a1c50d-022b-478e-bdd4-77b1a6fbb863"/>
          <w:rFonts w:eastAsia="STZhongsong" w:hint="eastAsia"/>
          <w:i w:val="0"/>
          <w:iCs w:val="0"/>
          <w:snapToGrid w:val="0"/>
          <w:color w:val="auto"/>
          <w:kern w:val="0"/>
        </w:rPr>
        <w:t>which</w:t>
      </w:r>
      <w:r>
        <w:rPr>
          <w:rStyle w:val="SubtleEmphasis94a1c50d-022b-478e-bdd4-77b1a6fbb863"/>
          <w:rFonts w:eastAsia="STZhongsong"/>
          <w:i w:val="0"/>
          <w:iCs w:val="0"/>
          <w:snapToGrid w:val="0"/>
          <w:color w:val="auto"/>
          <w:kern w:val="0"/>
        </w:rPr>
        <w:t xml:space="preserve"> is widely recognized as a strong analytic package in the field of bibliometrics</w:t>
      </w:r>
      <w:r w:rsidRPr="00E72A47">
        <w:rPr>
          <w:rStyle w:val="SubtleEmphasis94a1c50d-022b-478e-bdd4-77b1a6fbb863"/>
          <w:rFonts w:eastAsia="STZhongsong"/>
          <w:i w:val="0"/>
          <w:iCs w:val="0"/>
          <w:snapToGrid w:val="0"/>
          <w:color w:val="auto"/>
          <w:kern w:val="0"/>
        </w:rPr>
        <w:t>.</w:t>
      </w:r>
      <w:r>
        <w:rPr>
          <w:rStyle w:val="SubtleEmphasis94a1c50d-022b-478e-bdd4-77b1a6fbb863"/>
          <w:rFonts w:eastAsia="STZhongsong"/>
          <w:i w:val="0"/>
          <w:iCs w:val="0"/>
          <w:snapToGrid w:val="0"/>
          <w:color w:val="auto"/>
          <w:kern w:val="0"/>
        </w:rPr>
        <w:t xml:space="preserve"> </w:t>
      </w:r>
      <w:proofErr w:type="spellStart"/>
      <w:r w:rsidRPr="00CA39E2">
        <w:rPr>
          <w:rStyle w:val="SubtleEmphasis94a1c50d-022b-478e-bdd4-77b1a6fbb863"/>
          <w:rFonts w:eastAsia="STZhongsong"/>
          <w:i w:val="0"/>
          <w:iCs w:val="0"/>
          <w:snapToGrid w:val="0"/>
          <w:color w:val="auto"/>
          <w:kern w:val="0"/>
        </w:rPr>
        <w:t>VOSviewer</w:t>
      </w:r>
      <w:proofErr w:type="spellEnd"/>
      <w:r>
        <w:rPr>
          <w:rStyle w:val="SubtleEmphasis94a1c50d-022b-478e-bdd4-77b1a6fbb863"/>
          <w:rFonts w:eastAsia="STZhongsong"/>
          <w:iCs w:val="0"/>
          <w:snapToGrid w:val="0"/>
          <w:color w:val="auto"/>
          <w:kern w:val="0"/>
        </w:rPr>
        <w:t xml:space="preserve"> </w:t>
      </w:r>
      <w:r w:rsidRPr="00F67209">
        <w:rPr>
          <w:rStyle w:val="SubtleEmphasis94a1c50d-022b-478e-bdd4-77b1a6fbb863"/>
          <w:rFonts w:eastAsia="STZhongsong"/>
          <w:i w:val="0"/>
          <w:iCs w:val="0"/>
          <w:snapToGrid w:val="0"/>
          <w:color w:val="auto"/>
          <w:kern w:val="0"/>
        </w:rPr>
        <w:t>stands for</w:t>
      </w:r>
      <w:r>
        <w:rPr>
          <w:rStyle w:val="SubtleEmphasis94a1c50d-022b-478e-bdd4-77b1a6fbb863"/>
          <w:rFonts w:eastAsia="STZhongsong"/>
          <w:iCs w:val="0"/>
          <w:snapToGrid w:val="0"/>
          <w:color w:val="auto"/>
          <w:kern w:val="0"/>
        </w:rPr>
        <w:t xml:space="preserve"> </w:t>
      </w:r>
      <w:r>
        <w:rPr>
          <w:rStyle w:val="SubtleEmphasis94a1c50d-022b-478e-bdd4-77b1a6fbb863"/>
          <w:rFonts w:eastAsia="STZhongsong"/>
          <w:i w:val="0"/>
          <w:iCs w:val="0"/>
          <w:snapToGrid w:val="0"/>
          <w:color w:val="auto"/>
          <w:kern w:val="0"/>
        </w:rPr>
        <w:t xml:space="preserve">Visualization of Similarity Viewer, and was originally developed by Dr. </w:t>
      </w:r>
      <w:r w:rsidRPr="00C4145F">
        <w:rPr>
          <w:rStyle w:val="SubtleEmphasis94a1c50d-022b-478e-bdd4-77b1a6fbb863"/>
          <w:rFonts w:eastAsia="STZhongsong"/>
          <w:i w:val="0"/>
          <w:snapToGrid w:val="0"/>
          <w:color w:val="auto"/>
          <w:kern w:val="0"/>
        </w:rPr>
        <w:t xml:space="preserve">N. J van Eck </w:t>
      </w:r>
      <w:r w:rsidRPr="0053582F">
        <w:rPr>
          <w:rStyle w:val="SubtleEmphasis94a1c50d-022b-478e-bdd4-77b1a6fbb863"/>
          <w:rFonts w:eastAsia="STZhongsong"/>
          <w:i w:val="0"/>
          <w:snapToGrid w:val="0"/>
          <w:color w:val="auto"/>
          <w:kern w:val="0"/>
        </w:rPr>
        <w:t xml:space="preserve">and </w:t>
      </w:r>
      <w:r>
        <w:rPr>
          <w:rStyle w:val="SubtleEmphasis94a1c50d-022b-478e-bdd4-77b1a6fbb863"/>
          <w:rFonts w:eastAsia="STZhongsong"/>
          <w:i w:val="0"/>
          <w:iCs w:val="0"/>
          <w:snapToGrid w:val="0"/>
          <w:color w:val="auto"/>
          <w:kern w:val="0"/>
        </w:rPr>
        <w:t xml:space="preserve">Dr. </w:t>
      </w:r>
      <w:r w:rsidRPr="00C4145F">
        <w:rPr>
          <w:rStyle w:val="SubtleEmphasis94a1c50d-022b-478e-bdd4-77b1a6fbb863"/>
          <w:rFonts w:eastAsia="STZhongsong"/>
          <w:i w:val="0"/>
          <w:snapToGrid w:val="0"/>
          <w:color w:val="auto"/>
          <w:kern w:val="0"/>
        </w:rPr>
        <w:t>L. Waltman</w:t>
      </w:r>
      <w:r>
        <w:rPr>
          <w:rStyle w:val="SubtleEmphasis94a1c50d-022b-478e-bdd4-77b1a6fbb863"/>
          <w:rFonts w:eastAsia="STZhongsong"/>
          <w:i w:val="0"/>
          <w:snapToGrid w:val="0"/>
          <w:color w:val="auto"/>
          <w:kern w:val="0"/>
        </w:rPr>
        <w:t xml:space="preserve"> </w:t>
      </w:r>
      <w:r w:rsidRPr="004F79E4">
        <w:rPr>
          <w:rStyle w:val="SubtleEmphasis94a1c50d-022b-478e-bdd4-77b1a6fbb863"/>
          <w:i w:val="0"/>
          <w:snapToGrid w:val="0"/>
          <w:color w:val="0000FF"/>
          <w:kern w:val="0"/>
        </w:rPr>
        <w:t>(van Eck and Waltman, 2010</w:t>
      </w:r>
      <w:r w:rsidRPr="00C4145F">
        <w:rPr>
          <w:rStyle w:val="SubtleEmphasis94a1c50d-022b-478e-bdd4-77b1a6fbb863"/>
          <w:i w:val="0"/>
          <w:snapToGrid w:val="0"/>
          <w:color w:val="0000FF"/>
          <w:kern w:val="0"/>
        </w:rPr>
        <w:t>)</w:t>
      </w:r>
      <w:r>
        <w:rPr>
          <w:rStyle w:val="SubtleEmphasis94a1c50d-022b-478e-bdd4-77b1a6fbb863"/>
          <w:rFonts w:eastAsia="STZhongsong"/>
          <w:iCs w:val="0"/>
          <w:snapToGrid w:val="0"/>
          <w:color w:val="auto"/>
          <w:kern w:val="0"/>
        </w:rPr>
        <w:t xml:space="preserve"> </w:t>
      </w:r>
      <w:r>
        <w:rPr>
          <w:rStyle w:val="SubtleEmphasis94a1c50d-022b-478e-bdd4-77b1a6fbb863"/>
          <w:rFonts w:eastAsia="STZhongsong"/>
          <w:i w:val="0"/>
          <w:iCs w:val="0"/>
          <w:snapToGrid w:val="0"/>
          <w:color w:val="auto"/>
          <w:kern w:val="0"/>
        </w:rPr>
        <w:t>from Leiden University. A</w:t>
      </w:r>
      <w:r w:rsidRPr="00A631FE">
        <w:rPr>
          <w:rStyle w:val="SubtleEmphasis94a1c50d-022b-478e-bdd4-77b1a6fbb863"/>
          <w:rFonts w:eastAsia="STZhongsong"/>
          <w:i w:val="0"/>
          <w:iCs w:val="0"/>
          <w:snapToGrid w:val="0"/>
          <w:color w:val="auto"/>
          <w:kern w:val="0"/>
        </w:rPr>
        <w:t xml:space="preserve"> number of advanced features</w:t>
      </w:r>
      <w:r>
        <w:rPr>
          <w:rStyle w:val="SubtleEmphasis94a1c50d-022b-478e-bdd4-77b1a6fbb863"/>
          <w:rFonts w:eastAsia="STZhongsong"/>
          <w:i w:val="0"/>
          <w:iCs w:val="0"/>
          <w:snapToGrid w:val="0"/>
          <w:color w:val="auto"/>
          <w:kern w:val="0"/>
        </w:rPr>
        <w:t>,</w:t>
      </w:r>
      <w:r w:rsidRPr="00A631FE">
        <w:rPr>
          <w:rStyle w:val="SubtleEmphasis94a1c50d-022b-478e-bdd4-77b1a6fbb863"/>
          <w:rFonts w:eastAsia="STZhongsong"/>
          <w:i w:val="0"/>
          <w:iCs w:val="0"/>
          <w:snapToGrid w:val="0"/>
          <w:color w:val="auto"/>
          <w:kern w:val="0"/>
        </w:rPr>
        <w:t xml:space="preserve"> </w:t>
      </w:r>
      <w:r>
        <w:rPr>
          <w:rStyle w:val="SubtleEmphasis94a1c50d-022b-478e-bdd4-77b1a6fbb863"/>
          <w:rFonts w:eastAsia="STZhongsong"/>
          <w:i w:val="0"/>
          <w:iCs w:val="0"/>
          <w:snapToGrid w:val="0"/>
          <w:color w:val="auto"/>
          <w:kern w:val="0"/>
        </w:rPr>
        <w:t>including</w:t>
      </w:r>
      <w:r w:rsidRPr="00A631FE">
        <w:rPr>
          <w:rStyle w:val="SubtleEmphasis94a1c50d-022b-478e-bdd4-77b1a6fbb863"/>
          <w:rFonts w:eastAsia="STZhongsong"/>
          <w:i w:val="0"/>
          <w:iCs w:val="0"/>
          <w:snapToGrid w:val="0"/>
          <w:color w:val="auto"/>
          <w:kern w:val="0"/>
        </w:rPr>
        <w:t xml:space="preserve"> </w:t>
      </w:r>
      <w:bookmarkStart w:id="19" w:name="_Hlk34650308"/>
      <w:r w:rsidRPr="00542441">
        <w:rPr>
          <w:rStyle w:val="SubtleEmphasis94a1c50d-022b-478e-bdd4-77b1a6fbb863"/>
          <w:rFonts w:eastAsia="STZhongsong"/>
          <w:iCs w:val="0"/>
          <w:snapToGrid w:val="0"/>
          <w:color w:val="auto"/>
          <w:kern w:val="0"/>
        </w:rPr>
        <w:t>co-authorship</w:t>
      </w:r>
      <w:r w:rsidRPr="0053582F">
        <w:rPr>
          <w:rStyle w:val="SubtleEmphasis94a1c50d-022b-478e-bdd4-77b1a6fbb863"/>
          <w:rFonts w:eastAsia="STZhongsong"/>
          <w:i w:val="0"/>
          <w:snapToGrid w:val="0"/>
          <w:color w:val="auto"/>
          <w:kern w:val="0"/>
        </w:rPr>
        <w:t xml:space="preserve">, </w:t>
      </w:r>
      <w:r w:rsidRPr="00C169A8">
        <w:rPr>
          <w:rStyle w:val="SubtleEmphasis94a1c50d-022b-478e-bdd4-77b1a6fbb863"/>
          <w:rFonts w:eastAsia="STZhongsong"/>
          <w:iCs w:val="0"/>
          <w:snapToGrid w:val="0"/>
          <w:color w:val="auto"/>
          <w:kern w:val="0"/>
        </w:rPr>
        <w:t>co-occurrence</w:t>
      </w:r>
      <w:r>
        <w:rPr>
          <w:rStyle w:val="SubtleEmphasis94a1c50d-022b-478e-bdd4-77b1a6fbb863"/>
          <w:rFonts w:eastAsia="STZhongsong"/>
          <w:i w:val="0"/>
          <w:snapToGrid w:val="0"/>
          <w:color w:val="auto"/>
          <w:kern w:val="0"/>
        </w:rPr>
        <w:t>,</w:t>
      </w:r>
      <w:r w:rsidRPr="00C169A8">
        <w:rPr>
          <w:rStyle w:val="SubtleEmphasis94a1c50d-022b-478e-bdd4-77b1a6fbb863"/>
          <w:rFonts w:eastAsia="STZhongsong"/>
          <w:i w:val="0"/>
          <w:snapToGrid w:val="0"/>
          <w:color w:val="auto"/>
          <w:kern w:val="0"/>
        </w:rPr>
        <w:t xml:space="preserve"> </w:t>
      </w:r>
      <w:r w:rsidRPr="00542441">
        <w:rPr>
          <w:rStyle w:val="SubtleEmphasis94a1c50d-022b-478e-bdd4-77b1a6fbb863"/>
          <w:rFonts w:eastAsia="STZhongsong"/>
          <w:iCs w:val="0"/>
          <w:snapToGrid w:val="0"/>
          <w:color w:val="auto"/>
          <w:kern w:val="0"/>
        </w:rPr>
        <w:t>bibliographic coupling</w:t>
      </w:r>
      <w:r w:rsidRPr="0053582F">
        <w:rPr>
          <w:rStyle w:val="SubtleEmphasis94a1c50d-022b-478e-bdd4-77b1a6fbb863"/>
          <w:rFonts w:eastAsia="STZhongsong"/>
          <w:i w:val="0"/>
          <w:snapToGrid w:val="0"/>
          <w:color w:val="auto"/>
          <w:kern w:val="0"/>
        </w:rPr>
        <w:t xml:space="preserve">, and </w:t>
      </w:r>
      <w:r w:rsidRPr="00542441">
        <w:rPr>
          <w:rStyle w:val="SubtleEmphasis94a1c50d-022b-478e-bdd4-77b1a6fbb863"/>
          <w:rFonts w:eastAsia="STZhongsong"/>
          <w:iCs w:val="0"/>
          <w:snapToGrid w:val="0"/>
          <w:color w:val="auto"/>
          <w:kern w:val="0"/>
        </w:rPr>
        <w:t>co-citation</w:t>
      </w:r>
      <w:bookmarkEnd w:id="19"/>
      <w:r w:rsidRPr="0053582F">
        <w:rPr>
          <w:rStyle w:val="SubtleEmphasis94a1c50d-022b-478e-bdd4-77b1a6fbb863"/>
          <w:rFonts w:eastAsia="STZhongsong"/>
          <w:i w:val="0"/>
          <w:snapToGrid w:val="0"/>
          <w:color w:val="auto"/>
          <w:kern w:val="0"/>
        </w:rPr>
        <w:t xml:space="preserve"> networks, are available in </w:t>
      </w:r>
      <w:proofErr w:type="spellStart"/>
      <w:r w:rsidRPr="00542441">
        <w:rPr>
          <w:rStyle w:val="SubtleEmphasis94a1c50d-022b-478e-bdd4-77b1a6fbb863"/>
          <w:rFonts w:eastAsia="STZhongsong"/>
          <w:i w:val="0"/>
          <w:snapToGrid w:val="0"/>
          <w:color w:val="auto"/>
          <w:kern w:val="0"/>
        </w:rPr>
        <w:t>VOSviewer</w:t>
      </w:r>
      <w:proofErr w:type="spellEnd"/>
      <w:r w:rsidRPr="0053582F">
        <w:rPr>
          <w:rStyle w:val="SubtleEmphasis94a1c50d-022b-478e-bdd4-77b1a6fbb863"/>
          <w:rFonts w:eastAsia="STZhongsong"/>
          <w:i w:val="0"/>
          <w:snapToGrid w:val="0"/>
          <w:color w:val="auto"/>
          <w:kern w:val="0"/>
        </w:rPr>
        <w:t xml:space="preserve"> t</w:t>
      </w:r>
      <w:r>
        <w:rPr>
          <w:rStyle w:val="SubtleEmphasis94a1c50d-022b-478e-bdd4-77b1a6fbb863"/>
          <w:rFonts w:eastAsia="STZhongsong"/>
          <w:i w:val="0"/>
          <w:iCs w:val="0"/>
          <w:snapToGrid w:val="0"/>
          <w:color w:val="auto"/>
          <w:kern w:val="0"/>
        </w:rPr>
        <w:t xml:space="preserve">o present bibliometric relationships among authors, terms, documents, and cited references. </w:t>
      </w:r>
    </w:p>
    <w:p w14:paraId="1364BE8D" w14:textId="0BBE5BD7" w:rsidR="00807DE5" w:rsidRDefault="00807DE5" w:rsidP="009D4D8D">
      <w:pPr>
        <w:ind w:firstLine="480"/>
      </w:pPr>
      <w:r w:rsidRPr="003F339A">
        <w:t>Th</w:t>
      </w:r>
      <w:r>
        <w:t>e core</w:t>
      </w:r>
      <w:r w:rsidRPr="003F339A">
        <w:t xml:space="preserve"> </w:t>
      </w:r>
      <w:r>
        <w:t>algorithm</w:t>
      </w:r>
      <w:r w:rsidRPr="003F339A">
        <w:t xml:space="preserve">s </w:t>
      </w:r>
      <w:r w:rsidR="009D4D8D" w:rsidRPr="009D4D8D">
        <w:t>embed</w:t>
      </w:r>
      <w:r w:rsidR="000E384C">
        <w:t>d</w:t>
      </w:r>
      <w:r w:rsidR="009D4D8D" w:rsidRPr="009D4D8D">
        <w:t>ed</w:t>
      </w:r>
      <w:r w:rsidRPr="003F339A">
        <w:t xml:space="preserve"> in </w:t>
      </w:r>
      <w:proofErr w:type="spellStart"/>
      <w:r w:rsidRPr="00C97BDE">
        <w:rPr>
          <w:iCs/>
        </w:rPr>
        <w:t>VOSviewer</w:t>
      </w:r>
      <w:proofErr w:type="spellEnd"/>
      <w:r w:rsidRPr="003F339A">
        <w:t xml:space="preserve"> includ</w:t>
      </w:r>
      <w:r>
        <w:t>e</w:t>
      </w:r>
      <w:r w:rsidRPr="003F339A">
        <w:t xml:space="preserve"> the construction of similarity matrices </w:t>
      </w:r>
      <w:r w:rsidRPr="00D30996">
        <w:rPr>
          <w:rStyle w:val="SubtleEmphasis94a1c50d-022b-478e-bdd4-77b1a6fbb863"/>
          <w:rFonts w:cs="Times New Roman"/>
          <w:i w:val="0"/>
          <w:snapToGrid w:val="0"/>
          <w:color w:val="0000FF"/>
          <w:kern w:val="0"/>
          <w:sz w:val="21"/>
          <w:szCs w:val="24"/>
        </w:rPr>
        <w:t>(</w:t>
      </w:r>
      <w:r w:rsidRPr="00D30996">
        <w:rPr>
          <w:rStyle w:val="SubtleEmphasis94a1c50d-022b-478e-bdd4-77b1a6fbb863"/>
          <w:rFonts w:cs="Times New Roman"/>
          <w:i w:val="0"/>
          <w:snapToGrid w:val="0"/>
          <w:color w:val="0000FF"/>
          <w:kern w:val="0"/>
          <w:szCs w:val="32"/>
        </w:rPr>
        <w:t xml:space="preserve">Waltman </w:t>
      </w:r>
      <w:r w:rsidRPr="00661CD1">
        <w:rPr>
          <w:rStyle w:val="SubtleEmphasis94a1c50d-022b-478e-bdd4-77b1a6fbb863"/>
          <w:rFonts w:cs="Times New Roman"/>
          <w:i w:val="0"/>
          <w:snapToGrid w:val="0"/>
          <w:color w:val="0000FF"/>
          <w:kern w:val="0"/>
          <w:szCs w:val="32"/>
        </w:rPr>
        <w:t>et al</w:t>
      </w:r>
      <w:r w:rsidRPr="00661CD1">
        <w:rPr>
          <w:rStyle w:val="SubtleEmphasis94a1c50d-022b-478e-bdd4-77b1a6fbb863"/>
          <w:rFonts w:cs="Times New Roman"/>
          <w:i w:val="0"/>
          <w:snapToGrid w:val="0"/>
          <w:color w:val="auto"/>
          <w:kern w:val="0"/>
          <w:szCs w:val="32"/>
        </w:rPr>
        <w:t>.</w:t>
      </w:r>
      <w:r w:rsidRPr="00661CD1">
        <w:rPr>
          <w:rStyle w:val="SubtleEmphasis94a1c50d-022b-478e-bdd4-77b1a6fbb863"/>
          <w:rFonts w:cs="Times New Roman"/>
          <w:i w:val="0"/>
          <w:snapToGrid w:val="0"/>
          <w:color w:val="0000FF"/>
          <w:kern w:val="0"/>
          <w:szCs w:val="32"/>
        </w:rPr>
        <w:t>, 2010)</w:t>
      </w:r>
      <w:r w:rsidRPr="00672A99">
        <w:t>, the unified approach of VOS mapping and clustering</w:t>
      </w:r>
      <w:r w:rsidR="000643E6" w:rsidRPr="000643E6">
        <w:t xml:space="preserve"> of bibliometric network</w:t>
      </w:r>
      <w:r w:rsidR="000643E6">
        <w:t>s</w:t>
      </w:r>
      <w:r w:rsidRPr="00661CD1">
        <w:rPr>
          <w:i/>
        </w:rPr>
        <w:t xml:space="preserve"> </w:t>
      </w:r>
      <w:r w:rsidRPr="00661CD1">
        <w:rPr>
          <w:rStyle w:val="SubtleEmphasis94a1c50d-022b-478e-bdd4-77b1a6fbb863"/>
          <w:rFonts w:cs="Times New Roman"/>
          <w:i w:val="0"/>
          <w:snapToGrid w:val="0"/>
          <w:color w:val="0000FF"/>
          <w:kern w:val="0"/>
          <w:sz w:val="21"/>
          <w:szCs w:val="24"/>
        </w:rPr>
        <w:t>(</w:t>
      </w:r>
      <w:r w:rsidRPr="00661CD1">
        <w:rPr>
          <w:rStyle w:val="SubtleEmphasis94a1c50d-022b-478e-bdd4-77b1a6fbb863"/>
          <w:rFonts w:cs="Times New Roman"/>
          <w:i w:val="0"/>
          <w:snapToGrid w:val="0"/>
          <w:color w:val="0000FF"/>
          <w:kern w:val="0"/>
          <w:szCs w:val="32"/>
        </w:rPr>
        <w:t>Waltman et al., 2010; van Eck and W</w:t>
      </w:r>
      <w:r w:rsidRPr="00D30996">
        <w:rPr>
          <w:rStyle w:val="SubtleEmphasis94a1c50d-022b-478e-bdd4-77b1a6fbb863"/>
          <w:rFonts w:cs="Times New Roman"/>
          <w:i w:val="0"/>
          <w:snapToGrid w:val="0"/>
          <w:color w:val="0000FF"/>
          <w:kern w:val="0"/>
          <w:szCs w:val="32"/>
        </w:rPr>
        <w:t xml:space="preserve">altman, 2010; </w:t>
      </w:r>
      <w:r w:rsidRPr="00661CD1">
        <w:rPr>
          <w:rStyle w:val="SubtleEmphasis94a1c50d-022b-478e-bdd4-77b1a6fbb863"/>
          <w:rFonts w:cs="Times New Roman"/>
          <w:i w:val="0"/>
          <w:snapToGrid w:val="0"/>
          <w:color w:val="0000FF"/>
          <w:kern w:val="0"/>
          <w:szCs w:val="32"/>
        </w:rPr>
        <w:t>v</w:t>
      </w:r>
      <w:r w:rsidRPr="00D30996">
        <w:rPr>
          <w:rStyle w:val="SubtleEmphasis94a1c50d-022b-478e-bdd4-77b1a6fbb863"/>
          <w:rFonts w:cs="Times New Roman"/>
          <w:i w:val="0"/>
          <w:snapToGrid w:val="0"/>
          <w:color w:val="0000FF"/>
          <w:kern w:val="0"/>
          <w:szCs w:val="32"/>
        </w:rPr>
        <w:t>an Eck and Waltman</w:t>
      </w:r>
      <w:r w:rsidR="006A78C2">
        <w:rPr>
          <w:rStyle w:val="SubtleEmphasis94a1c50d-022b-478e-bdd4-77b1a6fbb863"/>
          <w:rFonts w:cs="Times New Roman"/>
          <w:i w:val="0"/>
          <w:snapToGrid w:val="0"/>
          <w:color w:val="0000FF"/>
          <w:kern w:val="0"/>
          <w:szCs w:val="32"/>
        </w:rPr>
        <w:t>,</w:t>
      </w:r>
      <w:r w:rsidRPr="00D30996">
        <w:rPr>
          <w:rStyle w:val="SubtleEmphasis94a1c50d-022b-478e-bdd4-77b1a6fbb863"/>
          <w:rFonts w:cs="Times New Roman"/>
          <w:i w:val="0"/>
          <w:snapToGrid w:val="0"/>
          <w:color w:val="0000FF"/>
          <w:kern w:val="0"/>
          <w:szCs w:val="32"/>
        </w:rPr>
        <w:t xml:space="preserve"> 2009)</w:t>
      </w:r>
      <w:r>
        <w:rPr>
          <w:rStyle w:val="SubtleEmphasis94a1c50d-022b-478e-bdd4-77b1a6fbb863"/>
          <w:rFonts w:cs="Times New Roman"/>
          <w:i w:val="0"/>
          <w:snapToGrid w:val="0"/>
          <w:color w:val="auto"/>
          <w:kern w:val="0"/>
          <w:szCs w:val="32"/>
        </w:rPr>
        <w:t>,</w:t>
      </w:r>
      <w:r w:rsidRPr="003F339A">
        <w:t xml:space="preserve"> and the principle of </w:t>
      </w:r>
      <w:r w:rsidRPr="00FF3B25">
        <w:t>density</w:t>
      </w:r>
      <w:r w:rsidRPr="003F339A">
        <w:t xml:space="preserve"> graphing </w:t>
      </w:r>
      <w:r w:rsidRPr="00EE4A58">
        <w:rPr>
          <w:rStyle w:val="SubtleEmphasis94a1c50d-022b-478e-bdd4-77b1a6fbb863"/>
          <w:rFonts w:cs="Times New Roman"/>
          <w:i w:val="0"/>
          <w:snapToGrid w:val="0"/>
          <w:color w:val="0000FF"/>
          <w:kern w:val="0"/>
          <w:szCs w:val="32"/>
        </w:rPr>
        <w:t>(</w:t>
      </w:r>
      <w:r w:rsidRPr="00661CD1">
        <w:rPr>
          <w:rStyle w:val="SubtleEmphasis94a1c50d-022b-478e-bdd4-77b1a6fbb863"/>
          <w:rFonts w:cs="Times New Roman"/>
          <w:i w:val="0"/>
          <w:snapToGrid w:val="0"/>
          <w:color w:val="0000FF"/>
          <w:kern w:val="0"/>
          <w:szCs w:val="32"/>
        </w:rPr>
        <w:t>v</w:t>
      </w:r>
      <w:r w:rsidRPr="00D30996">
        <w:rPr>
          <w:rStyle w:val="SubtleEmphasis94a1c50d-022b-478e-bdd4-77b1a6fbb863"/>
          <w:rFonts w:cs="Times New Roman"/>
          <w:i w:val="0"/>
          <w:snapToGrid w:val="0"/>
          <w:color w:val="0000FF"/>
          <w:kern w:val="0"/>
          <w:szCs w:val="32"/>
        </w:rPr>
        <w:t>an Eck and Waltman, 2010)</w:t>
      </w:r>
      <w:r w:rsidRPr="003F339A">
        <w:t>.</w:t>
      </w:r>
      <w:r>
        <w:t xml:space="preserve"> </w:t>
      </w:r>
      <w:r w:rsidR="000E384C">
        <w:t xml:space="preserve">In the interests of brevity and focus, </w:t>
      </w:r>
      <w:r w:rsidR="000E384C">
        <w:lastRenderedPageBreak/>
        <w:t>the</w:t>
      </w:r>
      <w:r>
        <w:t xml:space="preserve"> methodological detai</w:t>
      </w:r>
      <w:r w:rsidR="000E384C">
        <w:t xml:space="preserve">ls of these algorithms </w:t>
      </w:r>
      <w:r>
        <w:t>are</w:t>
      </w:r>
      <w:r w:rsidR="000E384C">
        <w:t xml:space="preserve"> not discussed here</w:t>
      </w:r>
      <w:r w:rsidR="00E95425">
        <w:t>,</w:t>
      </w:r>
      <w:r w:rsidR="00284D02">
        <w:t xml:space="preserve"> but</w:t>
      </w:r>
      <w:r w:rsidR="00E95425">
        <w:t xml:space="preserve"> i</w:t>
      </w:r>
      <w:r w:rsidRPr="00D73389">
        <w:t>nterested readers</w:t>
      </w:r>
      <w:r w:rsidRPr="002E0BA0">
        <w:t xml:space="preserve"> </w:t>
      </w:r>
      <w:r w:rsidR="00284D02">
        <w:t xml:space="preserve">can </w:t>
      </w:r>
      <w:r>
        <w:t>refer to th</w:t>
      </w:r>
      <w:r w:rsidR="00284D02">
        <w:t>e</w:t>
      </w:r>
      <w:r>
        <w:t xml:space="preserve"> papers listed above.</w:t>
      </w:r>
    </w:p>
    <w:p w14:paraId="005E7A24" w14:textId="634455F7" w:rsidR="00503B00" w:rsidRDefault="00F24C42" w:rsidP="00493530">
      <w:pPr>
        <w:pStyle w:val="Heading1"/>
        <w:tabs>
          <w:tab w:val="left" w:pos="284"/>
        </w:tabs>
        <w:kinsoku w:val="0"/>
        <w:overflowPunct w:val="0"/>
        <w:autoSpaceDE w:val="0"/>
        <w:autoSpaceDN w:val="0"/>
        <w:spacing w:before="329"/>
        <w:textAlignment w:val="center"/>
        <w:rPr>
          <w:snapToGrid w:val="0"/>
          <w:kern w:val="0"/>
        </w:rPr>
      </w:pPr>
      <w:r>
        <w:rPr>
          <w:snapToGrid w:val="0"/>
          <w:kern w:val="0"/>
        </w:rPr>
        <w:t>Statistical r</w:t>
      </w:r>
      <w:r w:rsidR="003C02FB" w:rsidRPr="004D076F">
        <w:rPr>
          <w:snapToGrid w:val="0"/>
          <w:kern w:val="0"/>
        </w:rPr>
        <w:t>esults</w:t>
      </w:r>
    </w:p>
    <w:p w14:paraId="438075A5" w14:textId="582DCECE" w:rsidR="004D2705" w:rsidRPr="004D2705" w:rsidRDefault="00BB2A4E" w:rsidP="00931175">
      <w:pPr>
        <w:ind w:firstLineChars="0" w:firstLine="0"/>
      </w:pPr>
      <w:r>
        <w:t>T</w:t>
      </w:r>
      <w:r w:rsidR="003B5D7E">
        <w:t>his section</w:t>
      </w:r>
      <w:r w:rsidR="004D2705">
        <w:t xml:space="preserve"> </w:t>
      </w:r>
      <w:r w:rsidR="003B5D7E">
        <w:t>present</w:t>
      </w:r>
      <w:r>
        <w:t>s</w:t>
      </w:r>
      <w:r w:rsidR="003B5D7E">
        <w:t xml:space="preserve"> </w:t>
      </w:r>
      <w:r>
        <w:t>the</w:t>
      </w:r>
      <w:r w:rsidR="003B5D7E">
        <w:t xml:space="preserve"> statistical analysis of publication</w:t>
      </w:r>
      <w:r w:rsidR="002839AD">
        <w:t>-</w:t>
      </w:r>
      <w:r w:rsidR="003B5D7E">
        <w:t xml:space="preserve"> and citation</w:t>
      </w:r>
      <w:r w:rsidR="002839AD">
        <w:t>-related</w:t>
      </w:r>
      <w:r w:rsidR="003B5D7E">
        <w:t xml:space="preserve"> structures of </w:t>
      </w:r>
      <w:r w:rsidR="00E33D1B">
        <w:rPr>
          <w:i/>
        </w:rPr>
        <w:t>TR-Part B</w:t>
      </w:r>
      <w:r w:rsidR="009B10B5">
        <w:rPr>
          <w:i/>
        </w:rPr>
        <w:t xml:space="preserve"> </w:t>
      </w:r>
      <w:r w:rsidR="009B10B5">
        <w:rPr>
          <w:iCs/>
        </w:rPr>
        <w:t>in the past forty years.</w:t>
      </w:r>
      <w:r w:rsidR="003B5D7E">
        <w:t xml:space="preserve"> </w:t>
      </w:r>
      <w:r w:rsidR="009B10B5">
        <w:t>In this section, e</w:t>
      </w:r>
      <w:r w:rsidR="003B5D7E">
        <w:t xml:space="preserve">very author, </w:t>
      </w:r>
      <w:r w:rsidR="00591676">
        <w:t>paper</w:t>
      </w:r>
      <w:r w:rsidR="003B5D7E">
        <w:t xml:space="preserve">, </w:t>
      </w:r>
      <w:r w:rsidR="005E4A5E">
        <w:t>organization</w:t>
      </w:r>
      <w:r w:rsidR="003B5D7E">
        <w:t xml:space="preserve"> or country </w:t>
      </w:r>
      <w:r w:rsidR="009B10B5">
        <w:t xml:space="preserve">is treated and analyzed </w:t>
      </w:r>
      <w:r w:rsidR="003B5D7E">
        <w:t>as an independent unit without interac</w:t>
      </w:r>
      <w:r w:rsidR="006764A5">
        <w:t>tions</w:t>
      </w:r>
      <w:r w:rsidR="00284D02">
        <w:t>. I</w:t>
      </w:r>
      <w:r w:rsidR="006764A5">
        <w:t xml:space="preserve">nteractions </w:t>
      </w:r>
      <w:r w:rsidR="00284D02">
        <w:t xml:space="preserve">between these units </w:t>
      </w:r>
      <w:r w:rsidR="00C17A0B">
        <w:t>are</w:t>
      </w:r>
      <w:r w:rsidR="003B5D7E">
        <w:t xml:space="preserve"> </w:t>
      </w:r>
      <w:r w:rsidR="00B01F25">
        <w:t>investigat</w:t>
      </w:r>
      <w:r w:rsidR="003B5D7E">
        <w:t>e</w:t>
      </w:r>
      <w:r w:rsidR="000954F9">
        <w:t>d</w:t>
      </w:r>
      <w:r w:rsidR="003B5D7E">
        <w:t xml:space="preserve"> </w:t>
      </w:r>
      <w:r w:rsidR="002E7827">
        <w:t>later</w:t>
      </w:r>
      <w:r w:rsidR="003B5D7E">
        <w:t xml:space="preserve"> </w:t>
      </w:r>
      <w:r w:rsidR="003B5D7E" w:rsidRPr="00A53755">
        <w:t>in</w:t>
      </w:r>
      <w:r w:rsidR="003B5D7E" w:rsidRPr="00E079DA">
        <w:rPr>
          <w:iCs/>
          <w:snapToGrid w:val="0"/>
          <w:color w:val="0000FF"/>
        </w:rPr>
        <w:t xml:space="preserve"> </w:t>
      </w:r>
      <w:r w:rsidR="003B5D7E" w:rsidRPr="006764A5">
        <w:rPr>
          <w:iCs/>
          <w:snapToGrid w:val="0"/>
          <w:color w:val="0000FF"/>
        </w:rPr>
        <w:t>Section 4</w:t>
      </w:r>
      <w:r w:rsidR="003B5D7E" w:rsidRPr="00BB2A4E">
        <w:t xml:space="preserve">. </w:t>
      </w:r>
    </w:p>
    <w:p w14:paraId="322E081F" w14:textId="4FA2CE87" w:rsidR="00503B00" w:rsidRPr="004D076F" w:rsidRDefault="003C02FB" w:rsidP="003B5D7E">
      <w:pPr>
        <w:pStyle w:val="Heading2"/>
        <w:rPr>
          <w:snapToGrid w:val="0"/>
        </w:rPr>
      </w:pPr>
      <w:r w:rsidRPr="004D076F">
        <w:rPr>
          <w:rStyle w:val="SubtleEmphasis94a1c50d-022b-478e-bdd4-77b1a6fbb863"/>
          <w:i w:val="0"/>
          <w:iCs/>
          <w:snapToGrid w:val="0"/>
          <w:color w:val="auto"/>
          <w:kern w:val="0"/>
        </w:rPr>
        <w:t>Publication and citation structure</w:t>
      </w:r>
      <w:r w:rsidR="00E72A47">
        <w:rPr>
          <w:rStyle w:val="SubtleEmphasis94a1c50d-022b-478e-bdd4-77b1a6fbb863"/>
          <w:i w:val="0"/>
          <w:iCs/>
          <w:snapToGrid w:val="0"/>
          <w:color w:val="auto"/>
          <w:kern w:val="0"/>
        </w:rPr>
        <w:t>s</w:t>
      </w:r>
    </w:p>
    <w:p w14:paraId="2AFA5292" w14:textId="053A581D" w:rsidR="00503B00" w:rsidRPr="004D076F" w:rsidRDefault="007070C3" w:rsidP="009A69D3">
      <w:pPr>
        <w:pStyle w:val="Heading3"/>
        <w:kinsoku w:val="0"/>
        <w:overflowPunct w:val="0"/>
        <w:autoSpaceDE w:val="0"/>
        <w:autoSpaceDN w:val="0"/>
        <w:spacing w:beforeLines="0" w:before="0"/>
        <w:textAlignment w:val="center"/>
        <w:rPr>
          <w:snapToGrid w:val="0"/>
          <w:kern w:val="0"/>
        </w:rPr>
      </w:pPr>
      <w:r>
        <w:rPr>
          <w:snapToGrid w:val="0"/>
          <w:kern w:val="0"/>
        </w:rPr>
        <w:t xml:space="preserve">3.1.1 </w:t>
      </w:r>
      <w:r w:rsidR="00DF6809">
        <w:rPr>
          <w:snapToGrid w:val="0"/>
          <w:kern w:val="0"/>
        </w:rPr>
        <w:t>A</w:t>
      </w:r>
      <w:r w:rsidR="003C02FB" w:rsidRPr="004D076F">
        <w:rPr>
          <w:snapToGrid w:val="0"/>
          <w:kern w:val="0"/>
        </w:rPr>
        <w:t xml:space="preserve">nalysis of </w:t>
      </w:r>
      <w:r w:rsidR="00FC704D">
        <w:rPr>
          <w:snapToGrid w:val="0"/>
          <w:kern w:val="0"/>
        </w:rPr>
        <w:t xml:space="preserve">annual </w:t>
      </w:r>
      <w:r w:rsidR="00022555">
        <w:rPr>
          <w:snapToGrid w:val="0"/>
          <w:kern w:val="0"/>
        </w:rPr>
        <w:t>publication</w:t>
      </w:r>
      <w:r w:rsidR="00BB2A4E">
        <w:rPr>
          <w:snapToGrid w:val="0"/>
          <w:kern w:val="0"/>
        </w:rPr>
        <w:t>s</w:t>
      </w:r>
    </w:p>
    <w:p w14:paraId="5BD012DE" w14:textId="1BE4A0B4" w:rsidR="00666303" w:rsidRDefault="00296A41" w:rsidP="00581DED">
      <w:pPr>
        <w:kinsoku w:val="0"/>
        <w:overflowPunct w:val="0"/>
        <w:autoSpaceDE w:val="0"/>
        <w:autoSpaceDN w:val="0"/>
        <w:ind w:firstLineChars="0" w:firstLine="0"/>
        <w:textAlignment w:val="center"/>
        <w:rPr>
          <w:rStyle w:val="SubtleEmphasis94a1c50d-022b-478e-bdd4-77b1a6fbb863"/>
          <w:rFonts w:cs="Times New Roman"/>
          <w:i w:val="0"/>
          <w:iCs w:val="0"/>
          <w:snapToGrid w:val="0"/>
          <w:color w:val="auto"/>
          <w:kern w:val="0"/>
          <w:szCs w:val="24"/>
        </w:rPr>
      </w:pPr>
      <w:r>
        <w:rPr>
          <w:rStyle w:val="SubtleEmphasis94a1c50d-022b-478e-bdd4-77b1a6fbb863"/>
          <w:rFonts w:cs="Times New Roman"/>
          <w:i w:val="0"/>
          <w:iCs w:val="0"/>
          <w:snapToGrid w:val="0"/>
          <w:color w:val="auto"/>
          <w:kern w:val="0"/>
          <w:szCs w:val="24"/>
        </w:rPr>
        <w:t xml:space="preserve">The </w:t>
      </w:r>
      <w:r w:rsidR="00284D02">
        <w:rPr>
          <w:rStyle w:val="SubtleEmphasis94a1c50d-022b-478e-bdd4-77b1a6fbb863"/>
          <w:rFonts w:cs="Times New Roman"/>
          <w:i w:val="0"/>
          <w:iCs w:val="0"/>
          <w:snapToGrid w:val="0"/>
          <w:color w:val="auto"/>
          <w:kern w:val="0"/>
          <w:szCs w:val="24"/>
        </w:rPr>
        <w:t>number</w:t>
      </w:r>
      <w:r>
        <w:rPr>
          <w:rStyle w:val="SubtleEmphasis94a1c50d-022b-478e-bdd4-77b1a6fbb863"/>
          <w:rFonts w:cs="Times New Roman"/>
          <w:i w:val="0"/>
          <w:iCs w:val="0"/>
          <w:snapToGrid w:val="0"/>
          <w:color w:val="auto"/>
          <w:kern w:val="0"/>
          <w:szCs w:val="24"/>
        </w:rPr>
        <w:t xml:space="preserve"> </w:t>
      </w:r>
      <w:r w:rsidR="008E47D3">
        <w:rPr>
          <w:rStyle w:val="SubtleEmphasis94a1c50d-022b-478e-bdd4-77b1a6fbb863"/>
          <w:rFonts w:cs="Times New Roman"/>
          <w:i w:val="0"/>
          <w:iCs w:val="0"/>
          <w:snapToGrid w:val="0"/>
          <w:color w:val="auto"/>
          <w:kern w:val="0"/>
          <w:szCs w:val="24"/>
        </w:rPr>
        <w:t xml:space="preserve">of </w:t>
      </w:r>
      <w:r w:rsidR="00284D02">
        <w:rPr>
          <w:rStyle w:val="SubtleEmphasis94a1c50d-022b-478e-bdd4-77b1a6fbb863"/>
          <w:rFonts w:cs="Times New Roman"/>
          <w:i w:val="0"/>
          <w:iCs w:val="0"/>
          <w:snapToGrid w:val="0"/>
          <w:color w:val="auto"/>
          <w:kern w:val="0"/>
          <w:szCs w:val="24"/>
        </w:rPr>
        <w:t>manuscripts</w:t>
      </w:r>
      <w:r w:rsidR="003B26D9">
        <w:rPr>
          <w:rStyle w:val="SubtleEmphasis94a1c50d-022b-478e-bdd4-77b1a6fbb863"/>
          <w:rFonts w:cs="Times New Roman"/>
          <w:i w:val="0"/>
          <w:iCs w:val="0"/>
          <w:snapToGrid w:val="0"/>
          <w:color w:val="auto"/>
          <w:kern w:val="0"/>
          <w:szCs w:val="24"/>
        </w:rPr>
        <w:t xml:space="preserve"> </w:t>
      </w:r>
      <w:r w:rsidR="005B3834">
        <w:rPr>
          <w:rStyle w:val="SubtleEmphasis94a1c50d-022b-478e-bdd4-77b1a6fbb863"/>
          <w:rFonts w:cs="Times New Roman"/>
          <w:i w:val="0"/>
          <w:iCs w:val="0"/>
          <w:snapToGrid w:val="0"/>
          <w:color w:val="auto"/>
          <w:kern w:val="0"/>
          <w:szCs w:val="24"/>
        </w:rPr>
        <w:t>publish</w:t>
      </w:r>
      <w:r w:rsidR="00BB2A4E">
        <w:rPr>
          <w:rStyle w:val="SubtleEmphasis94a1c50d-022b-478e-bdd4-77b1a6fbb863"/>
          <w:rFonts w:cs="Times New Roman"/>
          <w:i w:val="0"/>
          <w:iCs w:val="0"/>
          <w:snapToGrid w:val="0"/>
          <w:color w:val="auto"/>
          <w:kern w:val="0"/>
          <w:szCs w:val="24"/>
        </w:rPr>
        <w:t>ed</w:t>
      </w:r>
      <w:r w:rsidR="005B3834">
        <w:rPr>
          <w:rStyle w:val="SubtleEmphasis94a1c50d-022b-478e-bdd4-77b1a6fbb863"/>
          <w:rFonts w:cs="Times New Roman"/>
          <w:i w:val="0"/>
          <w:iCs w:val="0"/>
          <w:snapToGrid w:val="0"/>
          <w:color w:val="auto"/>
          <w:kern w:val="0"/>
          <w:szCs w:val="24"/>
        </w:rPr>
        <w:t xml:space="preserve"> </w:t>
      </w:r>
      <w:r w:rsidR="00BB2A4E">
        <w:rPr>
          <w:rStyle w:val="SubtleEmphasis94a1c50d-022b-478e-bdd4-77b1a6fbb863"/>
          <w:rFonts w:cs="Times New Roman"/>
          <w:i w:val="0"/>
          <w:iCs w:val="0"/>
          <w:snapToGrid w:val="0"/>
          <w:color w:val="auto"/>
          <w:kern w:val="0"/>
          <w:szCs w:val="24"/>
        </w:rPr>
        <w:t xml:space="preserve">each year </w:t>
      </w:r>
      <w:r w:rsidR="005B3834">
        <w:rPr>
          <w:rStyle w:val="SubtleEmphasis94a1c50d-022b-478e-bdd4-77b1a6fbb863"/>
          <w:rFonts w:cs="Times New Roman"/>
          <w:i w:val="0"/>
          <w:iCs w:val="0"/>
          <w:snapToGrid w:val="0"/>
          <w:color w:val="auto"/>
          <w:kern w:val="0"/>
          <w:szCs w:val="24"/>
        </w:rPr>
        <w:t xml:space="preserve">in a journal </w:t>
      </w:r>
      <w:r w:rsidR="00A645B7">
        <w:rPr>
          <w:rStyle w:val="SubtleEmphasis94a1c50d-022b-478e-bdd4-77b1a6fbb863"/>
          <w:rFonts w:cs="Times New Roman"/>
          <w:i w:val="0"/>
          <w:iCs w:val="0"/>
          <w:snapToGrid w:val="0"/>
          <w:color w:val="auto"/>
          <w:kern w:val="0"/>
          <w:szCs w:val="24"/>
        </w:rPr>
        <w:t xml:space="preserve">can be considered as </w:t>
      </w:r>
      <w:r w:rsidR="00BB2A4E">
        <w:rPr>
          <w:rStyle w:val="SubtleEmphasis94a1c50d-022b-478e-bdd4-77b1a6fbb863"/>
          <w:rFonts w:cs="Times New Roman"/>
          <w:i w:val="0"/>
          <w:iCs w:val="0"/>
          <w:snapToGrid w:val="0"/>
          <w:color w:val="auto"/>
          <w:kern w:val="0"/>
          <w:szCs w:val="24"/>
        </w:rPr>
        <w:t>an</w:t>
      </w:r>
      <w:r w:rsidR="00A645B7">
        <w:rPr>
          <w:rStyle w:val="SubtleEmphasis94a1c50d-022b-478e-bdd4-77b1a6fbb863"/>
          <w:rFonts w:cs="Times New Roman"/>
          <w:i w:val="0"/>
          <w:iCs w:val="0"/>
          <w:snapToGrid w:val="0"/>
          <w:color w:val="auto"/>
          <w:kern w:val="0"/>
          <w:szCs w:val="24"/>
        </w:rPr>
        <w:t xml:space="preserve"> indicator</w:t>
      </w:r>
      <w:r w:rsidR="00BB2A4E">
        <w:rPr>
          <w:rStyle w:val="SubtleEmphasis94a1c50d-022b-478e-bdd4-77b1a6fbb863"/>
          <w:rFonts w:cs="Times New Roman"/>
          <w:i w:val="0"/>
          <w:iCs w:val="0"/>
          <w:snapToGrid w:val="0"/>
          <w:color w:val="auto"/>
          <w:kern w:val="0"/>
          <w:szCs w:val="24"/>
        </w:rPr>
        <w:t xml:space="preserve"> of</w:t>
      </w:r>
      <w:r w:rsidR="00B0255E">
        <w:rPr>
          <w:rStyle w:val="SubtleEmphasis94a1c50d-022b-478e-bdd4-77b1a6fbb863"/>
          <w:rFonts w:cs="Times New Roman"/>
          <w:i w:val="0"/>
          <w:iCs w:val="0"/>
          <w:snapToGrid w:val="0"/>
          <w:color w:val="auto"/>
          <w:kern w:val="0"/>
          <w:szCs w:val="24"/>
        </w:rPr>
        <w:t xml:space="preserve"> </w:t>
      </w:r>
      <w:r w:rsidR="00362A71">
        <w:rPr>
          <w:rStyle w:val="SubtleEmphasis94a1c50d-022b-478e-bdd4-77b1a6fbb863"/>
          <w:rFonts w:cs="Times New Roman"/>
          <w:i w:val="0"/>
          <w:iCs w:val="0"/>
          <w:snapToGrid w:val="0"/>
          <w:color w:val="auto"/>
          <w:kern w:val="0"/>
          <w:szCs w:val="24"/>
        </w:rPr>
        <w:t>that journal’s</w:t>
      </w:r>
      <w:r w:rsidR="003B26D9">
        <w:rPr>
          <w:rStyle w:val="SubtleEmphasis94a1c50d-022b-478e-bdd4-77b1a6fbb863"/>
          <w:rFonts w:cs="Times New Roman"/>
          <w:i w:val="0"/>
          <w:iCs w:val="0"/>
          <w:snapToGrid w:val="0"/>
          <w:color w:val="auto"/>
          <w:kern w:val="0"/>
          <w:szCs w:val="24"/>
        </w:rPr>
        <w:t xml:space="preserve"> </w:t>
      </w:r>
      <w:r w:rsidR="00B0255E">
        <w:rPr>
          <w:rStyle w:val="SubtleEmphasis94a1c50d-022b-478e-bdd4-77b1a6fbb863"/>
          <w:rFonts w:cs="Times New Roman"/>
          <w:i w:val="0"/>
          <w:iCs w:val="0"/>
          <w:snapToGrid w:val="0"/>
          <w:color w:val="auto"/>
          <w:kern w:val="0"/>
          <w:szCs w:val="24"/>
        </w:rPr>
        <w:t xml:space="preserve">academic impact. </w:t>
      </w:r>
      <w:r w:rsidR="003A6D83">
        <w:rPr>
          <w:rStyle w:val="SubtleEmphasis94a1c50d-022b-478e-bdd4-77b1a6fbb863"/>
          <w:rFonts w:cs="Times New Roman"/>
          <w:i w:val="0"/>
          <w:snapToGrid w:val="0"/>
          <w:color w:val="17365D" w:themeColor="text2" w:themeShade="BF"/>
          <w:kern w:val="0"/>
          <w:szCs w:val="24"/>
        </w:rPr>
        <w:t>T</w:t>
      </w:r>
      <w:r w:rsidR="003C02FB" w:rsidRPr="00A361C8">
        <w:rPr>
          <w:rStyle w:val="SubtleEmphasis94a1c50d-022b-478e-bdd4-77b1a6fbb863"/>
          <w:rFonts w:cs="Times New Roman"/>
          <w:i w:val="0"/>
          <w:iCs w:val="0"/>
          <w:snapToGrid w:val="0"/>
          <w:color w:val="auto"/>
          <w:kern w:val="0"/>
          <w:szCs w:val="24"/>
        </w:rPr>
        <w:t>h</w:t>
      </w:r>
      <w:r w:rsidR="003C02FB" w:rsidRPr="004D076F">
        <w:rPr>
          <w:rStyle w:val="SubtleEmphasis94a1c50d-022b-478e-bdd4-77b1a6fbb863"/>
          <w:rFonts w:cs="Times New Roman"/>
          <w:i w:val="0"/>
          <w:iCs w:val="0"/>
          <w:snapToGrid w:val="0"/>
          <w:color w:val="auto"/>
          <w:kern w:val="0"/>
          <w:szCs w:val="24"/>
        </w:rPr>
        <w:t xml:space="preserve">e </w:t>
      </w:r>
      <w:r w:rsidR="00BB2A4E">
        <w:rPr>
          <w:rStyle w:val="SubtleEmphasis94a1c50d-022b-478e-bdd4-77b1a6fbb863"/>
          <w:rFonts w:cs="Times New Roman"/>
          <w:i w:val="0"/>
          <w:iCs w:val="0"/>
          <w:snapToGrid w:val="0"/>
          <w:color w:val="auto"/>
          <w:kern w:val="0"/>
          <w:szCs w:val="24"/>
        </w:rPr>
        <w:t xml:space="preserve">annual </w:t>
      </w:r>
      <w:r w:rsidR="006B525F" w:rsidRPr="004D076F">
        <w:rPr>
          <w:rStyle w:val="SubtleEmphasis94a1c50d-022b-478e-bdd4-77b1a6fbb863"/>
          <w:rFonts w:cs="Times New Roman"/>
          <w:i w:val="0"/>
          <w:iCs w:val="0"/>
          <w:snapToGrid w:val="0"/>
          <w:color w:val="auto"/>
          <w:kern w:val="0"/>
          <w:szCs w:val="24"/>
        </w:rPr>
        <w:t>quantity</w:t>
      </w:r>
      <w:r w:rsidR="00BB2A4E">
        <w:rPr>
          <w:rStyle w:val="SubtleEmphasis94a1c50d-022b-478e-bdd4-77b1a6fbb863"/>
          <w:rFonts w:cs="Times New Roman"/>
          <w:i w:val="0"/>
          <w:iCs w:val="0"/>
          <w:snapToGrid w:val="0"/>
          <w:color w:val="auto"/>
          <w:kern w:val="0"/>
          <w:szCs w:val="24"/>
        </w:rPr>
        <w:t xml:space="preserve"> </w:t>
      </w:r>
      <w:r w:rsidR="003C02FB" w:rsidRPr="004D076F">
        <w:rPr>
          <w:rStyle w:val="SubtleEmphasis94a1c50d-022b-478e-bdd4-77b1a6fbb863"/>
          <w:rFonts w:cs="Times New Roman"/>
          <w:i w:val="0"/>
          <w:iCs w:val="0"/>
          <w:snapToGrid w:val="0"/>
          <w:color w:val="auto"/>
          <w:kern w:val="0"/>
          <w:szCs w:val="24"/>
        </w:rPr>
        <w:t xml:space="preserve">of </w:t>
      </w:r>
      <w:r w:rsidR="0067338A">
        <w:rPr>
          <w:rStyle w:val="SubtleEmphasis94a1c50d-022b-478e-bdd4-77b1a6fbb863"/>
          <w:rFonts w:cs="Times New Roman" w:hint="eastAsia"/>
          <w:i w:val="0"/>
          <w:iCs w:val="0"/>
          <w:snapToGrid w:val="0"/>
          <w:color w:val="auto"/>
          <w:kern w:val="0"/>
          <w:szCs w:val="24"/>
        </w:rPr>
        <w:t>publication</w:t>
      </w:r>
      <w:r w:rsidR="003C02FB" w:rsidRPr="004D076F">
        <w:rPr>
          <w:rStyle w:val="SubtleEmphasis94a1c50d-022b-478e-bdd4-77b1a6fbb863"/>
          <w:rFonts w:cs="Times New Roman"/>
          <w:i w:val="0"/>
          <w:iCs w:val="0"/>
          <w:snapToGrid w:val="0"/>
          <w:color w:val="auto"/>
          <w:kern w:val="0"/>
          <w:szCs w:val="24"/>
        </w:rPr>
        <w:t xml:space="preserve">s </w:t>
      </w:r>
      <w:r w:rsidR="001222C5">
        <w:rPr>
          <w:rStyle w:val="SubtleEmphasis94a1c50d-022b-478e-bdd4-77b1a6fbb863"/>
          <w:rFonts w:cs="Times New Roman"/>
          <w:i w:val="0"/>
          <w:iCs w:val="0"/>
          <w:snapToGrid w:val="0"/>
          <w:color w:val="auto"/>
          <w:kern w:val="0"/>
          <w:szCs w:val="24"/>
        </w:rPr>
        <w:t xml:space="preserve">in </w:t>
      </w:r>
      <w:r w:rsidR="00E33D1B">
        <w:rPr>
          <w:rStyle w:val="SubtleEmphasis94a1c50d-022b-478e-bdd4-77b1a6fbb863"/>
          <w:rFonts w:cs="Times New Roman"/>
          <w:iCs w:val="0"/>
          <w:snapToGrid w:val="0"/>
          <w:color w:val="auto"/>
          <w:kern w:val="0"/>
          <w:szCs w:val="24"/>
        </w:rPr>
        <w:t>TR-Part B</w:t>
      </w:r>
      <w:r w:rsidR="001222C5">
        <w:rPr>
          <w:rStyle w:val="SubtleEmphasis94a1c50d-022b-478e-bdd4-77b1a6fbb863"/>
          <w:rFonts w:cs="Times New Roman"/>
          <w:i w:val="0"/>
          <w:iCs w:val="0"/>
          <w:snapToGrid w:val="0"/>
          <w:color w:val="auto"/>
          <w:kern w:val="0"/>
          <w:szCs w:val="24"/>
        </w:rPr>
        <w:t xml:space="preserve"> </w:t>
      </w:r>
      <w:r w:rsidR="00592ED4">
        <w:rPr>
          <w:rStyle w:val="SubtleEmphasis94a1c50d-022b-478e-bdd4-77b1a6fbb863"/>
          <w:rFonts w:cs="Times New Roman"/>
          <w:i w:val="0"/>
          <w:iCs w:val="0"/>
          <w:snapToGrid w:val="0"/>
          <w:color w:val="auto"/>
          <w:kern w:val="0"/>
          <w:szCs w:val="24"/>
        </w:rPr>
        <w:t xml:space="preserve">from </w:t>
      </w:r>
      <w:r w:rsidR="009319F7">
        <w:rPr>
          <w:rStyle w:val="SubtleEmphasis94a1c50d-022b-478e-bdd4-77b1a6fbb863"/>
          <w:rFonts w:cs="Times New Roman"/>
          <w:i w:val="0"/>
          <w:iCs w:val="0"/>
          <w:snapToGrid w:val="0"/>
          <w:color w:val="auto"/>
          <w:kern w:val="0"/>
          <w:szCs w:val="24"/>
        </w:rPr>
        <w:t xml:space="preserve">1979 </w:t>
      </w:r>
      <w:r w:rsidR="00592ED4">
        <w:rPr>
          <w:rStyle w:val="SubtleEmphasis94a1c50d-022b-478e-bdd4-77b1a6fbb863"/>
          <w:rFonts w:cs="Times New Roman"/>
          <w:i w:val="0"/>
          <w:iCs w:val="0"/>
          <w:snapToGrid w:val="0"/>
          <w:color w:val="auto"/>
          <w:kern w:val="0"/>
          <w:szCs w:val="24"/>
        </w:rPr>
        <w:t xml:space="preserve">to </w:t>
      </w:r>
      <w:r w:rsidR="009319F7">
        <w:rPr>
          <w:rStyle w:val="SubtleEmphasis94a1c50d-022b-478e-bdd4-77b1a6fbb863"/>
          <w:rFonts w:cs="Times New Roman"/>
          <w:i w:val="0"/>
          <w:iCs w:val="0"/>
          <w:snapToGrid w:val="0"/>
          <w:color w:val="auto"/>
          <w:kern w:val="0"/>
          <w:szCs w:val="24"/>
        </w:rPr>
        <w:t>2019</w:t>
      </w:r>
      <w:r w:rsidR="00284D02">
        <w:rPr>
          <w:rStyle w:val="SubtleEmphasis94a1c50d-022b-478e-bdd4-77b1a6fbb863"/>
          <w:rFonts w:cs="Times New Roman"/>
          <w:i w:val="0"/>
          <w:iCs w:val="0"/>
          <w:snapToGrid w:val="0"/>
          <w:color w:val="auto"/>
          <w:kern w:val="0"/>
          <w:szCs w:val="24"/>
        </w:rPr>
        <w:t xml:space="preserve"> i</w:t>
      </w:r>
      <w:r w:rsidR="009A69D3">
        <w:rPr>
          <w:rStyle w:val="SubtleEmphasis94a1c50d-022b-478e-bdd4-77b1a6fbb863"/>
          <w:rFonts w:cs="Times New Roman"/>
          <w:i w:val="0"/>
          <w:iCs w:val="0"/>
          <w:snapToGrid w:val="0"/>
          <w:color w:val="auto"/>
          <w:kern w:val="0"/>
          <w:szCs w:val="24"/>
        </w:rPr>
        <w:t>s</w:t>
      </w:r>
      <w:r w:rsidR="003A6D83">
        <w:rPr>
          <w:rStyle w:val="SubtleEmphasis94a1c50d-022b-478e-bdd4-77b1a6fbb863"/>
          <w:rFonts w:cs="Times New Roman"/>
          <w:i w:val="0"/>
          <w:iCs w:val="0"/>
          <w:snapToGrid w:val="0"/>
          <w:color w:val="auto"/>
          <w:kern w:val="0"/>
          <w:szCs w:val="24"/>
        </w:rPr>
        <w:t xml:space="preserve"> depicted in</w:t>
      </w:r>
      <w:r w:rsidR="003A6D83" w:rsidRPr="00A361C8">
        <w:rPr>
          <w:rStyle w:val="SubtleEmphasis94a1c50d-022b-478e-bdd4-77b1a6fbb863"/>
          <w:i w:val="0"/>
          <w:snapToGrid w:val="0"/>
          <w:color w:val="0000FF"/>
          <w:kern w:val="0"/>
        </w:rPr>
        <w:t xml:space="preserve"> </w:t>
      </w:r>
      <w:r w:rsidR="003A6D83" w:rsidRPr="005620EE">
        <w:rPr>
          <w:rStyle w:val="SubtleEmphasis94a1c50d-022b-478e-bdd4-77b1a6fbb863"/>
          <w:i w:val="0"/>
          <w:snapToGrid w:val="0"/>
          <w:color w:val="0000FF"/>
          <w:kern w:val="0"/>
        </w:rPr>
        <w:t>Figure 1</w:t>
      </w:r>
      <w:r w:rsidR="00374618" w:rsidRPr="00BB2A4E">
        <w:rPr>
          <w:rStyle w:val="SubtleEmphasis94a1c50d-022b-478e-bdd4-77b1a6fbb863"/>
          <w:rFonts w:cs="Times New Roman"/>
          <w:i w:val="0"/>
          <w:iCs w:val="0"/>
          <w:snapToGrid w:val="0"/>
          <w:color w:val="auto"/>
          <w:kern w:val="0"/>
          <w:szCs w:val="24"/>
        </w:rPr>
        <w:t xml:space="preserve">, </w:t>
      </w:r>
      <w:r w:rsidR="00374618">
        <w:rPr>
          <w:rStyle w:val="SubtleEmphasis94a1c50d-022b-478e-bdd4-77b1a6fbb863"/>
          <w:rFonts w:cs="Times New Roman"/>
          <w:i w:val="0"/>
          <w:iCs w:val="0"/>
          <w:snapToGrid w:val="0"/>
          <w:color w:val="auto"/>
          <w:kern w:val="0"/>
          <w:szCs w:val="24"/>
        </w:rPr>
        <w:t xml:space="preserve">which </w:t>
      </w:r>
      <w:r w:rsidR="00591676">
        <w:rPr>
          <w:rStyle w:val="SubtleEmphasis94a1c50d-022b-478e-bdd4-77b1a6fbb863"/>
          <w:rFonts w:cs="Times New Roman"/>
          <w:i w:val="0"/>
          <w:iCs w:val="0"/>
          <w:snapToGrid w:val="0"/>
          <w:color w:val="auto"/>
          <w:kern w:val="0"/>
          <w:szCs w:val="24"/>
        </w:rPr>
        <w:t xml:space="preserve">clearly shows </w:t>
      </w:r>
      <w:r w:rsidR="003C02FB" w:rsidRPr="004D076F">
        <w:rPr>
          <w:rStyle w:val="SubtleEmphasis94a1c50d-022b-478e-bdd4-77b1a6fbb863"/>
          <w:rFonts w:cs="Times New Roman"/>
          <w:i w:val="0"/>
          <w:iCs w:val="0"/>
          <w:snapToGrid w:val="0"/>
          <w:color w:val="auto"/>
          <w:kern w:val="0"/>
          <w:szCs w:val="24"/>
        </w:rPr>
        <w:t xml:space="preserve">the </w:t>
      </w:r>
      <w:r w:rsidR="00592ED4">
        <w:rPr>
          <w:rStyle w:val="SubtleEmphasis94a1c50d-022b-478e-bdd4-77b1a6fbb863"/>
          <w:rFonts w:cs="Times New Roman"/>
          <w:i w:val="0"/>
          <w:iCs w:val="0"/>
          <w:snapToGrid w:val="0"/>
          <w:color w:val="auto"/>
          <w:kern w:val="0"/>
          <w:szCs w:val="24"/>
        </w:rPr>
        <w:t xml:space="preserve">temporal </w:t>
      </w:r>
      <w:r w:rsidR="00452B8F">
        <w:rPr>
          <w:rStyle w:val="SubtleEmphasis94a1c50d-022b-478e-bdd4-77b1a6fbb863"/>
          <w:rFonts w:cs="Times New Roman"/>
          <w:i w:val="0"/>
          <w:iCs w:val="0"/>
          <w:snapToGrid w:val="0"/>
          <w:color w:val="auto"/>
          <w:kern w:val="0"/>
          <w:szCs w:val="24"/>
        </w:rPr>
        <w:t>evolution</w:t>
      </w:r>
      <w:r w:rsidR="00452B8F" w:rsidRPr="004D076F">
        <w:rPr>
          <w:rStyle w:val="SubtleEmphasis94a1c50d-022b-478e-bdd4-77b1a6fbb863"/>
          <w:rFonts w:cs="Times New Roman"/>
          <w:i w:val="0"/>
          <w:iCs w:val="0"/>
          <w:snapToGrid w:val="0"/>
          <w:color w:val="auto"/>
          <w:kern w:val="0"/>
          <w:szCs w:val="24"/>
        </w:rPr>
        <w:t xml:space="preserve"> </w:t>
      </w:r>
      <w:r w:rsidR="003C02FB" w:rsidRPr="004D076F">
        <w:rPr>
          <w:rStyle w:val="SubtleEmphasis94a1c50d-022b-478e-bdd4-77b1a6fbb863"/>
          <w:rFonts w:cs="Times New Roman"/>
          <w:i w:val="0"/>
          <w:iCs w:val="0"/>
          <w:snapToGrid w:val="0"/>
          <w:color w:val="auto"/>
          <w:kern w:val="0"/>
          <w:szCs w:val="24"/>
        </w:rPr>
        <w:t xml:space="preserve">of </w:t>
      </w:r>
      <w:r w:rsidR="00284D02">
        <w:rPr>
          <w:rStyle w:val="SubtleEmphasis94a1c50d-022b-478e-bdd4-77b1a6fbb863"/>
          <w:rFonts w:cs="Times New Roman"/>
          <w:i w:val="0"/>
          <w:iCs w:val="0"/>
          <w:snapToGrid w:val="0"/>
          <w:color w:val="auto"/>
          <w:kern w:val="0"/>
          <w:szCs w:val="24"/>
        </w:rPr>
        <w:t xml:space="preserve">the scale of </w:t>
      </w:r>
      <w:r w:rsidR="008F240F">
        <w:rPr>
          <w:rStyle w:val="SubtleEmphasis94a1c50d-022b-478e-bdd4-77b1a6fbb863"/>
          <w:rFonts w:cs="Times New Roman"/>
          <w:i w:val="0"/>
          <w:iCs w:val="0"/>
          <w:snapToGrid w:val="0"/>
          <w:color w:val="auto"/>
          <w:kern w:val="0"/>
          <w:szCs w:val="24"/>
        </w:rPr>
        <w:t>publication</w:t>
      </w:r>
      <w:r w:rsidR="003C02FB" w:rsidRPr="004D076F">
        <w:rPr>
          <w:rStyle w:val="SubtleEmphasis94a1c50d-022b-478e-bdd4-77b1a6fbb863"/>
          <w:rFonts w:cs="Times New Roman"/>
          <w:i w:val="0"/>
          <w:iCs w:val="0"/>
          <w:snapToGrid w:val="0"/>
          <w:color w:val="auto"/>
          <w:kern w:val="0"/>
          <w:szCs w:val="24"/>
        </w:rPr>
        <w:t xml:space="preserve">. </w:t>
      </w:r>
      <w:r w:rsidR="00284D02">
        <w:rPr>
          <w:rStyle w:val="SubtleEmphasis94a1c50d-022b-478e-bdd4-77b1a6fbb863"/>
          <w:rFonts w:cs="Times New Roman"/>
          <w:i w:val="0"/>
          <w:iCs w:val="0"/>
          <w:snapToGrid w:val="0"/>
          <w:color w:val="auto"/>
          <w:kern w:val="0"/>
          <w:szCs w:val="24"/>
        </w:rPr>
        <w:t xml:space="preserve">Clearly, there has been an increasing trend over time in the number of articles published in </w:t>
      </w:r>
      <w:r w:rsidR="00284D02" w:rsidRPr="00DE47A7">
        <w:rPr>
          <w:rStyle w:val="SubtleEmphasis94a1c50d-022b-478e-bdd4-77b1a6fbb863"/>
          <w:rFonts w:cs="Times New Roman"/>
          <w:snapToGrid w:val="0"/>
          <w:color w:val="auto"/>
          <w:kern w:val="0"/>
          <w:szCs w:val="24"/>
        </w:rPr>
        <w:t>TR-Part B</w:t>
      </w:r>
      <w:r w:rsidR="00284D02">
        <w:rPr>
          <w:rStyle w:val="SubtleEmphasis94a1c50d-022b-478e-bdd4-77b1a6fbb863"/>
          <w:rFonts w:cs="Times New Roman"/>
          <w:i w:val="0"/>
          <w:iCs w:val="0"/>
          <w:snapToGrid w:val="0"/>
          <w:color w:val="auto"/>
          <w:kern w:val="0"/>
          <w:szCs w:val="24"/>
        </w:rPr>
        <w:t>, commensurate with the increasing intensity of research and activity in the transportation field over time.</w:t>
      </w:r>
    </w:p>
    <w:p w14:paraId="300D370B" w14:textId="7DE881FF" w:rsidR="00284D02" w:rsidRDefault="00284D02" w:rsidP="00581DED">
      <w:pPr>
        <w:kinsoku w:val="0"/>
        <w:overflowPunct w:val="0"/>
        <w:autoSpaceDE w:val="0"/>
        <w:autoSpaceDN w:val="0"/>
        <w:ind w:firstLineChars="0" w:firstLine="0"/>
        <w:textAlignment w:val="center"/>
        <w:rPr>
          <w:rStyle w:val="SubtleEmphasis94a1c50d-022b-478e-bdd4-77b1a6fbb863"/>
          <w:rFonts w:cs="Times New Roman"/>
          <w:i w:val="0"/>
          <w:iCs w:val="0"/>
          <w:snapToGrid w:val="0"/>
          <w:color w:val="auto"/>
          <w:kern w:val="0"/>
          <w:szCs w:val="24"/>
        </w:rPr>
      </w:pPr>
      <w:r>
        <w:rPr>
          <w:rStyle w:val="SubtleEmphasis94a1c50d-022b-478e-bdd4-77b1a6fbb863"/>
          <w:rFonts w:cs="Times New Roman"/>
          <w:i w:val="0"/>
          <w:iCs w:val="0"/>
          <w:snapToGrid w:val="0"/>
          <w:color w:val="auto"/>
          <w:kern w:val="0"/>
          <w:szCs w:val="24"/>
        </w:rPr>
        <w:t xml:space="preserve">  </w:t>
      </w:r>
      <w:r w:rsidR="00581DED">
        <w:rPr>
          <w:noProof/>
        </w:rPr>
        <w:drawing>
          <wp:inline distT="0" distB="0" distL="0" distR="0" wp14:anchorId="38427CC3" wp14:editId="006FD5B1">
            <wp:extent cx="5998210" cy="248038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98210" cy="2480385"/>
                    </a:xfrm>
                    <a:prstGeom prst="rect">
                      <a:avLst/>
                    </a:prstGeom>
                    <a:noFill/>
                    <a:ln>
                      <a:noFill/>
                    </a:ln>
                  </pic:spPr>
                </pic:pic>
              </a:graphicData>
            </a:graphic>
          </wp:inline>
        </w:drawing>
      </w:r>
    </w:p>
    <w:p w14:paraId="0FB790BE" w14:textId="025367F2" w:rsidR="00581DED" w:rsidRPr="00581DED" w:rsidRDefault="00581DED" w:rsidP="00581DED">
      <w:pPr>
        <w:pStyle w:val="Caption"/>
        <w:ind w:firstLineChars="0" w:firstLine="0"/>
        <w:jc w:val="center"/>
        <w:rPr>
          <w:rStyle w:val="SubtleEmphasis94a1c50d-022b-478e-bdd4-77b1a6fbb863"/>
          <w:rFonts w:ascii="Times New Roman" w:hAnsi="Times New Roman" w:cs="Times New Roman"/>
          <w:b/>
          <w:i w:val="0"/>
          <w:iCs w:val="0"/>
          <w:snapToGrid w:val="0"/>
          <w:color w:val="auto"/>
          <w:kern w:val="0"/>
          <w:sz w:val="22"/>
        </w:rPr>
      </w:pPr>
      <w:r w:rsidRPr="00C4558E">
        <w:rPr>
          <w:rFonts w:ascii="Times New Roman" w:hAnsi="Times New Roman" w:cs="Times New Roman"/>
          <w:b/>
          <w:sz w:val="22"/>
        </w:rPr>
        <w:t xml:space="preserve">Figure </w:t>
      </w:r>
      <w:r w:rsidRPr="00C4558E">
        <w:rPr>
          <w:rFonts w:ascii="Times New Roman" w:hAnsi="Times New Roman" w:cs="Times New Roman"/>
          <w:b/>
          <w:sz w:val="22"/>
        </w:rPr>
        <w:fldChar w:fldCharType="begin"/>
      </w:r>
      <w:r w:rsidRPr="00C4558E">
        <w:rPr>
          <w:rFonts w:ascii="Times New Roman" w:hAnsi="Times New Roman" w:cs="Times New Roman"/>
          <w:b/>
          <w:sz w:val="22"/>
        </w:rPr>
        <w:instrText xml:space="preserve"> SEQ Figure \* ARABIC </w:instrText>
      </w:r>
      <w:r w:rsidRPr="00C4558E">
        <w:rPr>
          <w:rFonts w:ascii="Times New Roman" w:hAnsi="Times New Roman" w:cs="Times New Roman"/>
          <w:b/>
          <w:sz w:val="22"/>
        </w:rPr>
        <w:fldChar w:fldCharType="separate"/>
      </w:r>
      <w:r w:rsidR="00E75667">
        <w:rPr>
          <w:rFonts w:ascii="Times New Roman" w:hAnsi="Times New Roman" w:cs="Times New Roman"/>
          <w:b/>
          <w:noProof/>
          <w:sz w:val="22"/>
        </w:rPr>
        <w:t>1</w:t>
      </w:r>
      <w:r w:rsidRPr="00C4558E">
        <w:rPr>
          <w:rFonts w:ascii="Times New Roman" w:hAnsi="Times New Roman" w:cs="Times New Roman"/>
          <w:b/>
          <w:sz w:val="22"/>
        </w:rPr>
        <w:fldChar w:fldCharType="end"/>
      </w:r>
      <w:r>
        <w:rPr>
          <w:rFonts w:ascii="Times New Roman" w:hAnsi="Times New Roman" w:cs="Times New Roman"/>
          <w:b/>
          <w:sz w:val="22"/>
        </w:rPr>
        <w:t>.</w:t>
      </w:r>
      <w:r>
        <w:rPr>
          <w:rFonts w:ascii="Times New Roman" w:hAnsi="Times New Roman" w:cs="Times New Roman" w:hint="eastAsia"/>
          <w:b/>
          <w:snapToGrid w:val="0"/>
          <w:kern w:val="0"/>
          <w:sz w:val="22"/>
        </w:rPr>
        <w:t xml:space="preserve"> </w:t>
      </w:r>
      <w:bookmarkStart w:id="20" w:name="OLE_LINK10"/>
      <w:r w:rsidRPr="003859A0">
        <w:rPr>
          <w:rFonts w:ascii="Times New Roman" w:hAnsi="Times New Roman" w:cs="Times New Roman"/>
          <w:snapToGrid w:val="0"/>
          <w:kern w:val="0"/>
          <w:sz w:val="22"/>
          <w:szCs w:val="21"/>
        </w:rPr>
        <w:t xml:space="preserve">Annual </w:t>
      </w:r>
      <w:r>
        <w:rPr>
          <w:rFonts w:ascii="Times New Roman" w:hAnsi="Times New Roman" w:cs="Times New Roman" w:hint="eastAsia"/>
          <w:snapToGrid w:val="0"/>
          <w:kern w:val="0"/>
          <w:sz w:val="22"/>
          <w:szCs w:val="21"/>
        </w:rPr>
        <w:t>number</w:t>
      </w:r>
      <w:r w:rsidRPr="003859A0">
        <w:rPr>
          <w:rFonts w:ascii="Times New Roman" w:hAnsi="Times New Roman" w:cs="Times New Roman"/>
          <w:snapToGrid w:val="0"/>
          <w:kern w:val="0"/>
          <w:sz w:val="22"/>
          <w:szCs w:val="21"/>
        </w:rPr>
        <w:t xml:space="preserve"> of </w:t>
      </w:r>
      <w:r>
        <w:rPr>
          <w:rFonts w:ascii="Times New Roman" w:hAnsi="Times New Roman" w:cs="Times New Roman"/>
          <w:snapToGrid w:val="0"/>
          <w:kern w:val="0"/>
          <w:sz w:val="22"/>
          <w:szCs w:val="21"/>
        </w:rPr>
        <w:t xml:space="preserve">manuscripts </w:t>
      </w:r>
      <w:r w:rsidRPr="003859A0">
        <w:rPr>
          <w:rFonts w:ascii="Times New Roman" w:hAnsi="Times New Roman" w:cs="Times New Roman"/>
          <w:snapToGrid w:val="0"/>
          <w:kern w:val="0"/>
          <w:sz w:val="22"/>
          <w:szCs w:val="21"/>
        </w:rPr>
        <w:t>(A+R)</w:t>
      </w:r>
      <w:bookmarkEnd w:id="20"/>
      <w:r w:rsidRPr="003859A0">
        <w:rPr>
          <w:rFonts w:ascii="Times New Roman" w:hAnsi="Times New Roman" w:cs="Times New Roman"/>
          <w:snapToGrid w:val="0"/>
          <w:kern w:val="0"/>
          <w:sz w:val="22"/>
          <w:szCs w:val="21"/>
        </w:rPr>
        <w:t xml:space="preserve"> published in</w:t>
      </w:r>
      <w:r w:rsidRPr="003859A0">
        <w:rPr>
          <w:rFonts w:ascii="Times New Roman" w:hAnsi="Times New Roman" w:cs="Times New Roman"/>
          <w:i/>
          <w:snapToGrid w:val="0"/>
          <w:kern w:val="0"/>
          <w:sz w:val="22"/>
          <w:szCs w:val="21"/>
        </w:rPr>
        <w:t xml:space="preserve"> </w:t>
      </w:r>
      <w:r w:rsidR="00E33D1B">
        <w:rPr>
          <w:rFonts w:ascii="Times New Roman" w:hAnsi="Times New Roman" w:cs="Times New Roman"/>
          <w:i/>
          <w:snapToGrid w:val="0"/>
          <w:kern w:val="0"/>
          <w:sz w:val="22"/>
          <w:szCs w:val="21"/>
        </w:rPr>
        <w:t>TR-Part B</w:t>
      </w:r>
      <w:r w:rsidRPr="003859A0">
        <w:rPr>
          <w:rFonts w:ascii="Times New Roman" w:hAnsi="Times New Roman" w:cs="Times New Roman"/>
          <w:snapToGrid w:val="0"/>
          <w:kern w:val="0"/>
          <w:sz w:val="22"/>
          <w:szCs w:val="21"/>
        </w:rPr>
        <w:t xml:space="preserve"> (19</w:t>
      </w:r>
      <w:r>
        <w:rPr>
          <w:rFonts w:ascii="Times New Roman" w:hAnsi="Times New Roman" w:cs="Times New Roman"/>
          <w:snapToGrid w:val="0"/>
          <w:kern w:val="0"/>
          <w:sz w:val="22"/>
          <w:szCs w:val="21"/>
        </w:rPr>
        <w:t>79–2019</w:t>
      </w:r>
      <w:r w:rsidRPr="003859A0">
        <w:rPr>
          <w:rFonts w:ascii="Times New Roman" w:hAnsi="Times New Roman" w:cs="Times New Roman"/>
          <w:snapToGrid w:val="0"/>
          <w:kern w:val="0"/>
          <w:sz w:val="22"/>
          <w:szCs w:val="21"/>
        </w:rPr>
        <w:t>)</w:t>
      </w:r>
      <w:r>
        <w:rPr>
          <w:rFonts w:ascii="Times New Roman" w:hAnsi="Times New Roman" w:cs="Times New Roman"/>
          <w:snapToGrid w:val="0"/>
          <w:kern w:val="0"/>
          <w:sz w:val="22"/>
          <w:szCs w:val="21"/>
        </w:rPr>
        <w:t>.</w:t>
      </w:r>
    </w:p>
    <w:p w14:paraId="69079CB4" w14:textId="717C82B9" w:rsidR="00785E9D" w:rsidRPr="00881F12" w:rsidRDefault="00284D02" w:rsidP="00581DED">
      <w:pPr>
        <w:spacing w:beforeLines="50" w:before="164"/>
        <w:ind w:firstLine="480"/>
        <w:rPr>
          <w:snapToGrid w:val="0"/>
          <w:color w:val="FF0000"/>
        </w:rPr>
      </w:pPr>
      <w:r>
        <w:rPr>
          <w:rStyle w:val="SubtleEmphasis94a1c50d-022b-478e-bdd4-77b1a6fbb863"/>
          <w:rFonts w:cs="Times New Roman"/>
          <w:i w:val="0"/>
          <w:iCs w:val="0"/>
          <w:snapToGrid w:val="0"/>
          <w:color w:val="auto"/>
          <w:kern w:val="0"/>
          <w:szCs w:val="24"/>
        </w:rPr>
        <w:t xml:space="preserve">As shown in </w:t>
      </w:r>
      <w:r w:rsidRPr="00683B50">
        <w:rPr>
          <w:rStyle w:val="SubtleEmphasis94a1c50d-022b-478e-bdd4-77b1a6fbb863"/>
          <w:rFonts w:cs="Times New Roman"/>
          <w:i w:val="0"/>
          <w:iCs w:val="0"/>
          <w:snapToGrid w:val="0"/>
          <w:color w:val="0000FF"/>
          <w:kern w:val="0"/>
          <w:szCs w:val="24"/>
        </w:rPr>
        <w:t>Figure 1</w:t>
      </w:r>
      <w:r>
        <w:rPr>
          <w:rStyle w:val="SubtleEmphasis94a1c50d-022b-478e-bdd4-77b1a6fbb863"/>
          <w:rFonts w:cs="Times New Roman"/>
          <w:i w:val="0"/>
          <w:iCs w:val="0"/>
          <w:snapToGrid w:val="0"/>
          <w:color w:val="auto"/>
          <w:kern w:val="0"/>
          <w:szCs w:val="24"/>
        </w:rPr>
        <w:t xml:space="preserve">, </w:t>
      </w:r>
      <w:r w:rsidR="00135354">
        <w:rPr>
          <w:rStyle w:val="SubtleEmphasis94a1c50d-022b-478e-bdd4-77b1a6fbb863"/>
          <w:rFonts w:cs="Times New Roman"/>
          <w:i w:val="0"/>
          <w:iCs w:val="0"/>
          <w:snapToGrid w:val="0"/>
          <w:color w:val="auto"/>
          <w:kern w:val="0"/>
          <w:szCs w:val="24"/>
        </w:rPr>
        <w:t xml:space="preserve">the forty-year lifetime of </w:t>
      </w:r>
      <w:bookmarkStart w:id="21" w:name="_Hlk36215051"/>
      <w:r w:rsidR="00E33D1B">
        <w:rPr>
          <w:rStyle w:val="SubtleEmphasis94a1c50d-022b-478e-bdd4-77b1a6fbb863"/>
          <w:rFonts w:cs="Times New Roman"/>
          <w:snapToGrid w:val="0"/>
          <w:color w:val="auto"/>
          <w:kern w:val="0"/>
          <w:szCs w:val="24"/>
        </w:rPr>
        <w:t>TR-Part B</w:t>
      </w:r>
      <w:bookmarkEnd w:id="21"/>
      <w:r w:rsidR="00135354" w:rsidRPr="007B1FF0">
        <w:rPr>
          <w:rStyle w:val="SubtleEmphasis94a1c50d-022b-478e-bdd4-77b1a6fbb863"/>
          <w:rFonts w:cs="Times New Roman"/>
          <w:snapToGrid w:val="0"/>
          <w:color w:val="auto"/>
          <w:kern w:val="0"/>
          <w:szCs w:val="24"/>
        </w:rPr>
        <w:t xml:space="preserve"> </w:t>
      </w:r>
      <w:r>
        <w:rPr>
          <w:rStyle w:val="SubtleEmphasis94a1c50d-022b-478e-bdd4-77b1a6fbb863"/>
          <w:rFonts w:cs="Times New Roman"/>
          <w:i w:val="0"/>
          <w:iCs w:val="0"/>
          <w:snapToGrid w:val="0"/>
          <w:color w:val="auto"/>
          <w:kern w:val="0"/>
          <w:szCs w:val="24"/>
        </w:rPr>
        <w:t>may be categorized</w:t>
      </w:r>
      <w:r w:rsidR="00135354">
        <w:rPr>
          <w:rStyle w:val="SubtleEmphasis94a1c50d-022b-478e-bdd4-77b1a6fbb863"/>
          <w:rFonts w:cs="Times New Roman"/>
          <w:i w:val="0"/>
          <w:iCs w:val="0"/>
          <w:snapToGrid w:val="0"/>
          <w:color w:val="auto"/>
          <w:kern w:val="0"/>
          <w:szCs w:val="24"/>
        </w:rPr>
        <w:t xml:space="preserve"> into </w:t>
      </w:r>
      <w:r w:rsidR="00135354" w:rsidRPr="004D076F">
        <w:rPr>
          <w:snapToGrid w:val="0"/>
          <w:kern w:val="0"/>
        </w:rPr>
        <w:t xml:space="preserve">two </w:t>
      </w:r>
      <w:r w:rsidR="00135354">
        <w:rPr>
          <w:snapToGrid w:val="0"/>
          <w:kern w:val="0"/>
        </w:rPr>
        <w:t xml:space="preserve">development </w:t>
      </w:r>
      <w:r w:rsidR="00135354" w:rsidRPr="004D076F">
        <w:rPr>
          <w:snapToGrid w:val="0"/>
          <w:kern w:val="0"/>
        </w:rPr>
        <w:t>stages</w:t>
      </w:r>
      <w:r>
        <w:rPr>
          <w:snapToGrid w:val="0"/>
          <w:kern w:val="0"/>
        </w:rPr>
        <w:t xml:space="preserve">: a </w:t>
      </w:r>
      <w:r w:rsidR="00B01F25">
        <w:rPr>
          <w:snapToGrid w:val="0"/>
          <w:kern w:val="0"/>
        </w:rPr>
        <w:t>s</w:t>
      </w:r>
      <w:r w:rsidR="00B01F25" w:rsidRPr="004D076F">
        <w:rPr>
          <w:snapToGrid w:val="0"/>
          <w:kern w:val="0"/>
        </w:rPr>
        <w:t xml:space="preserve">table </w:t>
      </w:r>
      <w:r w:rsidR="00B01F25">
        <w:rPr>
          <w:snapToGrid w:val="0"/>
          <w:kern w:val="0"/>
        </w:rPr>
        <w:t xml:space="preserve">development </w:t>
      </w:r>
      <w:r w:rsidR="00B01F25" w:rsidRPr="004D076F">
        <w:rPr>
          <w:snapToGrid w:val="0"/>
          <w:kern w:val="0"/>
        </w:rPr>
        <w:t>stage</w:t>
      </w:r>
      <w:r w:rsidR="00B01F25">
        <w:rPr>
          <w:snapToGrid w:val="0"/>
          <w:kern w:val="0"/>
        </w:rPr>
        <w:t xml:space="preserve"> </w:t>
      </w:r>
      <w:r w:rsidR="00B01F25" w:rsidRPr="00CB0168">
        <w:rPr>
          <w:snapToGrid w:val="0"/>
          <w:kern w:val="0"/>
          <w:szCs w:val="28"/>
        </w:rPr>
        <w:t>(19</w:t>
      </w:r>
      <w:r w:rsidR="00B01F25">
        <w:rPr>
          <w:snapToGrid w:val="0"/>
          <w:kern w:val="0"/>
          <w:szCs w:val="28"/>
        </w:rPr>
        <w:t>79–2005</w:t>
      </w:r>
      <w:r w:rsidR="00B01F25" w:rsidRPr="00CB0168">
        <w:rPr>
          <w:snapToGrid w:val="0"/>
          <w:kern w:val="0"/>
          <w:szCs w:val="28"/>
        </w:rPr>
        <w:t>)</w:t>
      </w:r>
      <w:r w:rsidR="00B01F25" w:rsidRPr="004D076F">
        <w:rPr>
          <w:snapToGrid w:val="0"/>
          <w:kern w:val="0"/>
        </w:rPr>
        <w:t xml:space="preserve"> and </w:t>
      </w:r>
      <w:r>
        <w:rPr>
          <w:snapToGrid w:val="0"/>
          <w:kern w:val="0"/>
        </w:rPr>
        <w:t xml:space="preserve">a </w:t>
      </w:r>
      <w:r w:rsidR="00B01F25">
        <w:rPr>
          <w:snapToGrid w:val="0"/>
          <w:kern w:val="0"/>
        </w:rPr>
        <w:t>r</w:t>
      </w:r>
      <w:r w:rsidR="00B01F25" w:rsidRPr="004D076F">
        <w:rPr>
          <w:snapToGrid w:val="0"/>
          <w:kern w:val="0"/>
        </w:rPr>
        <w:t xml:space="preserve">apid </w:t>
      </w:r>
      <w:r w:rsidR="00B01F25">
        <w:rPr>
          <w:snapToGrid w:val="0"/>
          <w:kern w:val="0"/>
        </w:rPr>
        <w:t>development</w:t>
      </w:r>
      <w:r w:rsidR="00B01F25" w:rsidRPr="004D076F">
        <w:rPr>
          <w:snapToGrid w:val="0"/>
          <w:kern w:val="0"/>
        </w:rPr>
        <w:t xml:space="preserve"> stage </w:t>
      </w:r>
      <w:r w:rsidR="00B01F25" w:rsidRPr="00CB0168">
        <w:rPr>
          <w:bCs/>
          <w:snapToGrid w:val="0"/>
          <w:kern w:val="0"/>
        </w:rPr>
        <w:t>(20</w:t>
      </w:r>
      <w:r w:rsidR="00B01F25">
        <w:rPr>
          <w:bCs/>
          <w:snapToGrid w:val="0"/>
          <w:kern w:val="0"/>
        </w:rPr>
        <w:t>06–2019</w:t>
      </w:r>
      <w:r w:rsidR="00B01F25" w:rsidRPr="00CB0168">
        <w:rPr>
          <w:bCs/>
          <w:snapToGrid w:val="0"/>
          <w:kern w:val="0"/>
        </w:rPr>
        <w:t>)</w:t>
      </w:r>
      <w:r w:rsidR="00B01F25">
        <w:rPr>
          <w:snapToGrid w:val="0"/>
          <w:kern w:val="0"/>
        </w:rPr>
        <w:t xml:space="preserve">. During the </w:t>
      </w:r>
      <w:r w:rsidR="00B01F25" w:rsidRPr="00324A63">
        <w:rPr>
          <w:snapToGrid w:val="0"/>
          <w:kern w:val="0"/>
        </w:rPr>
        <w:t>stable development stage</w:t>
      </w:r>
      <w:r w:rsidR="00B01F25">
        <w:rPr>
          <w:snapToGrid w:val="0"/>
          <w:kern w:val="0"/>
        </w:rPr>
        <w:t>,</w:t>
      </w:r>
      <w:r w:rsidR="00B01F25" w:rsidRPr="004D076F">
        <w:rPr>
          <w:snapToGrid w:val="0"/>
          <w:kern w:val="0"/>
        </w:rPr>
        <w:t xml:space="preserve"> the journal </w:t>
      </w:r>
      <w:r w:rsidR="00B01F25">
        <w:rPr>
          <w:snapToGrid w:val="0"/>
          <w:kern w:val="0"/>
        </w:rPr>
        <w:t>published</w:t>
      </w:r>
      <w:r w:rsidR="00B01F25" w:rsidRPr="004D076F">
        <w:rPr>
          <w:snapToGrid w:val="0"/>
          <w:kern w:val="0"/>
        </w:rPr>
        <w:t xml:space="preserve"> a</w:t>
      </w:r>
      <w:r w:rsidR="00B01F25">
        <w:rPr>
          <w:snapToGrid w:val="0"/>
          <w:kern w:val="0"/>
        </w:rPr>
        <w:t>n</w:t>
      </w:r>
      <w:r w:rsidR="00B01F25" w:rsidRPr="004D076F">
        <w:rPr>
          <w:snapToGrid w:val="0"/>
          <w:kern w:val="0"/>
        </w:rPr>
        <w:t xml:space="preserve"> average of a</w:t>
      </w:r>
      <w:r>
        <w:rPr>
          <w:snapToGrid w:val="0"/>
          <w:kern w:val="0"/>
        </w:rPr>
        <w:t>bout</w:t>
      </w:r>
      <w:r w:rsidR="00B01F25" w:rsidRPr="004D076F">
        <w:rPr>
          <w:snapToGrid w:val="0"/>
          <w:kern w:val="0"/>
        </w:rPr>
        <w:t xml:space="preserve"> </w:t>
      </w:r>
      <w:r w:rsidR="00B01F25">
        <w:rPr>
          <w:snapToGrid w:val="0"/>
          <w:kern w:val="0"/>
        </w:rPr>
        <w:t xml:space="preserve">40 papers each year. After stepping into the </w:t>
      </w:r>
      <w:r w:rsidR="00B01F25" w:rsidRPr="00324A63">
        <w:rPr>
          <w:snapToGrid w:val="0"/>
          <w:kern w:val="0"/>
        </w:rPr>
        <w:t>rapid development stage</w:t>
      </w:r>
      <w:r w:rsidR="00B01F25">
        <w:rPr>
          <w:snapToGrid w:val="0"/>
          <w:kern w:val="0"/>
        </w:rPr>
        <w:t>, t</w:t>
      </w:r>
      <w:r w:rsidR="00B01F25" w:rsidRPr="004D076F">
        <w:rPr>
          <w:rStyle w:val="SubtleEmphasis94a1c50d-022b-478e-bdd4-77b1a6fbb863"/>
          <w:rFonts w:cs="Times New Roman"/>
          <w:i w:val="0"/>
          <w:iCs w:val="0"/>
          <w:snapToGrid w:val="0"/>
          <w:color w:val="auto"/>
          <w:kern w:val="0"/>
          <w:szCs w:val="24"/>
        </w:rPr>
        <w:t xml:space="preserve">he </w:t>
      </w:r>
      <w:r w:rsidR="00B01F25">
        <w:rPr>
          <w:rStyle w:val="SubtleEmphasis94a1c50d-022b-478e-bdd4-77b1a6fbb863"/>
          <w:rFonts w:cs="Times New Roman"/>
          <w:i w:val="0"/>
          <w:iCs w:val="0"/>
          <w:snapToGrid w:val="0"/>
          <w:color w:val="auto"/>
          <w:kern w:val="0"/>
          <w:szCs w:val="24"/>
        </w:rPr>
        <w:t>number of annual publications first exceeded 100</w:t>
      </w:r>
      <w:r w:rsidR="00B01F25" w:rsidRPr="004D076F">
        <w:rPr>
          <w:rStyle w:val="SubtleEmphasis94a1c50d-022b-478e-bdd4-77b1a6fbb863"/>
          <w:rFonts w:cs="Times New Roman"/>
          <w:i w:val="0"/>
          <w:iCs w:val="0"/>
          <w:snapToGrid w:val="0"/>
          <w:color w:val="auto"/>
          <w:kern w:val="0"/>
          <w:szCs w:val="24"/>
        </w:rPr>
        <w:t xml:space="preserve"> </w:t>
      </w:r>
      <w:r w:rsidR="00B01F25">
        <w:rPr>
          <w:rStyle w:val="SubtleEmphasis94a1c50d-022b-478e-bdd4-77b1a6fbb863"/>
          <w:rFonts w:cs="Times New Roman"/>
          <w:i w:val="0"/>
          <w:iCs w:val="0"/>
          <w:snapToGrid w:val="0"/>
          <w:color w:val="auto"/>
          <w:kern w:val="0"/>
          <w:szCs w:val="24"/>
        </w:rPr>
        <w:t xml:space="preserve">in 2011 (i.e., 111 academic papers), </w:t>
      </w:r>
      <w:r w:rsidR="00F90D78">
        <w:rPr>
          <w:rStyle w:val="SubtleEmphasis94a1c50d-022b-478e-bdd4-77b1a6fbb863"/>
          <w:rFonts w:cs="Times New Roman"/>
          <w:i w:val="0"/>
          <w:iCs w:val="0"/>
          <w:snapToGrid w:val="0"/>
          <w:color w:val="auto"/>
          <w:kern w:val="0"/>
          <w:szCs w:val="24"/>
        </w:rPr>
        <w:t>and</w:t>
      </w:r>
      <w:r w:rsidR="00B01F25">
        <w:rPr>
          <w:rStyle w:val="SubtleEmphasis94a1c50d-022b-478e-bdd4-77b1a6fbb863"/>
          <w:rFonts w:cs="Times New Roman"/>
          <w:i w:val="0"/>
          <w:iCs w:val="0"/>
          <w:snapToGrid w:val="0"/>
          <w:color w:val="auto"/>
          <w:kern w:val="0"/>
          <w:szCs w:val="24"/>
        </w:rPr>
        <w:t xml:space="preserve"> it only took another six years (to 2017) to exceed 200 (i.e., 205 academic papers). </w:t>
      </w:r>
      <w:r w:rsidR="002E7827">
        <w:rPr>
          <w:rStyle w:val="SubtleEmphasis94a1c50d-022b-478e-bdd4-77b1a6fbb863"/>
          <w:rFonts w:cs="Times New Roman"/>
          <w:i w:val="0"/>
          <w:iCs w:val="0"/>
          <w:snapToGrid w:val="0"/>
          <w:color w:val="auto"/>
          <w:kern w:val="0"/>
          <w:szCs w:val="24"/>
        </w:rPr>
        <w:t xml:space="preserve">By decade, the number of papers published </w:t>
      </w:r>
      <w:r w:rsidR="00FA4ADE">
        <w:rPr>
          <w:rStyle w:val="SubtleEmphasis94a1c50d-022b-478e-bdd4-77b1a6fbb863"/>
          <w:rFonts w:cs="Times New Roman"/>
          <w:i w:val="0"/>
          <w:iCs w:val="0"/>
          <w:snapToGrid w:val="0"/>
          <w:color w:val="auto"/>
          <w:kern w:val="0"/>
          <w:szCs w:val="24"/>
        </w:rPr>
        <w:t xml:space="preserve">in </w:t>
      </w:r>
      <w:r w:rsidR="00FA4ADE">
        <w:rPr>
          <w:rStyle w:val="SubtleEmphasis94a1c50d-022b-478e-bdd4-77b1a6fbb863"/>
          <w:rFonts w:cs="Times New Roman"/>
          <w:snapToGrid w:val="0"/>
          <w:color w:val="auto"/>
          <w:kern w:val="0"/>
          <w:szCs w:val="24"/>
        </w:rPr>
        <w:t>TR-Part B</w:t>
      </w:r>
      <w:r w:rsidR="00FA4ADE">
        <w:rPr>
          <w:rStyle w:val="SubtleEmphasis94a1c50d-022b-478e-bdd4-77b1a6fbb863"/>
          <w:rFonts w:cs="Times New Roman"/>
          <w:i w:val="0"/>
          <w:iCs w:val="0"/>
          <w:snapToGrid w:val="0"/>
          <w:color w:val="auto"/>
          <w:kern w:val="0"/>
          <w:szCs w:val="24"/>
        </w:rPr>
        <w:t xml:space="preserve"> </w:t>
      </w:r>
      <w:r w:rsidR="002E7827">
        <w:rPr>
          <w:rStyle w:val="SubtleEmphasis94a1c50d-022b-478e-bdd4-77b1a6fbb863"/>
          <w:rFonts w:cs="Times New Roman"/>
          <w:i w:val="0"/>
          <w:iCs w:val="0"/>
          <w:snapToGrid w:val="0"/>
          <w:color w:val="auto"/>
          <w:kern w:val="0"/>
          <w:szCs w:val="24"/>
        </w:rPr>
        <w:t>is: 369 (1979</w:t>
      </w:r>
      <w:r w:rsidR="00826E9A">
        <w:rPr>
          <w:snapToGrid w:val="0"/>
          <w:kern w:val="0"/>
          <w:szCs w:val="28"/>
        </w:rPr>
        <w:t>–</w:t>
      </w:r>
      <w:r w:rsidR="002E7827">
        <w:rPr>
          <w:rStyle w:val="SubtleEmphasis94a1c50d-022b-478e-bdd4-77b1a6fbb863"/>
          <w:rFonts w:cs="Times New Roman"/>
          <w:i w:val="0"/>
          <w:iCs w:val="0"/>
          <w:snapToGrid w:val="0"/>
          <w:color w:val="auto"/>
          <w:kern w:val="0"/>
          <w:szCs w:val="24"/>
        </w:rPr>
        <w:t>1989), 328 (1990</w:t>
      </w:r>
      <w:r w:rsidR="00826E9A">
        <w:rPr>
          <w:snapToGrid w:val="0"/>
          <w:kern w:val="0"/>
          <w:szCs w:val="28"/>
        </w:rPr>
        <w:t>–</w:t>
      </w:r>
      <w:r w:rsidR="002E7827">
        <w:rPr>
          <w:rStyle w:val="SubtleEmphasis94a1c50d-022b-478e-bdd4-77b1a6fbb863"/>
          <w:rFonts w:cs="Times New Roman"/>
          <w:i w:val="0"/>
          <w:iCs w:val="0"/>
          <w:snapToGrid w:val="0"/>
          <w:color w:val="auto"/>
          <w:kern w:val="0"/>
          <w:szCs w:val="24"/>
        </w:rPr>
        <w:t>1999), 508 (2000</w:t>
      </w:r>
      <w:r w:rsidR="00826E9A">
        <w:rPr>
          <w:snapToGrid w:val="0"/>
          <w:kern w:val="0"/>
          <w:szCs w:val="28"/>
        </w:rPr>
        <w:t>–</w:t>
      </w:r>
      <w:r w:rsidR="002E7827">
        <w:rPr>
          <w:rStyle w:val="SubtleEmphasis94a1c50d-022b-478e-bdd4-77b1a6fbb863"/>
          <w:rFonts w:cs="Times New Roman"/>
          <w:i w:val="0"/>
          <w:iCs w:val="0"/>
          <w:snapToGrid w:val="0"/>
          <w:color w:val="auto"/>
          <w:kern w:val="0"/>
          <w:szCs w:val="24"/>
        </w:rPr>
        <w:t>2009), and 1</w:t>
      </w:r>
      <w:r w:rsidR="000A0CA0">
        <w:rPr>
          <w:rStyle w:val="SubtleEmphasis94a1c50d-022b-478e-bdd4-77b1a6fbb863"/>
          <w:rFonts w:cs="Times New Roman"/>
          <w:i w:val="0"/>
          <w:iCs w:val="0"/>
          <w:snapToGrid w:val="0"/>
          <w:color w:val="auto"/>
          <w:kern w:val="0"/>
          <w:szCs w:val="24"/>
        </w:rPr>
        <w:t>,</w:t>
      </w:r>
      <w:r w:rsidR="002E7827">
        <w:rPr>
          <w:rStyle w:val="SubtleEmphasis94a1c50d-022b-478e-bdd4-77b1a6fbb863"/>
          <w:rFonts w:cs="Times New Roman"/>
          <w:i w:val="0"/>
          <w:iCs w:val="0"/>
          <w:snapToGrid w:val="0"/>
          <w:color w:val="auto"/>
          <w:kern w:val="0"/>
          <w:szCs w:val="24"/>
        </w:rPr>
        <w:t>492 (2010</w:t>
      </w:r>
      <w:r w:rsidR="00473FA0">
        <w:rPr>
          <w:rStyle w:val="SubtleEmphasis94a1c50d-022b-478e-bdd4-77b1a6fbb863"/>
          <w:rFonts w:cs="Times New Roman"/>
          <w:i w:val="0"/>
          <w:iCs w:val="0"/>
          <w:snapToGrid w:val="0"/>
          <w:color w:val="auto"/>
          <w:kern w:val="0"/>
          <w:szCs w:val="24"/>
        </w:rPr>
        <w:t>–2019</w:t>
      </w:r>
      <w:r w:rsidR="002E7827">
        <w:rPr>
          <w:rStyle w:val="SubtleEmphasis94a1c50d-022b-478e-bdd4-77b1a6fbb863"/>
          <w:rFonts w:cs="Times New Roman"/>
          <w:i w:val="0"/>
          <w:iCs w:val="0"/>
          <w:snapToGrid w:val="0"/>
          <w:color w:val="auto"/>
          <w:kern w:val="0"/>
          <w:szCs w:val="24"/>
        </w:rPr>
        <w:t xml:space="preserve">). </w:t>
      </w:r>
    </w:p>
    <w:p w14:paraId="3B1CE3C9" w14:textId="573D1E66" w:rsidR="00503B00" w:rsidRPr="00336F7E" w:rsidRDefault="00BE7B8F" w:rsidP="00336F7E">
      <w:pPr>
        <w:pStyle w:val="Heading3"/>
        <w:spacing w:before="164"/>
      </w:pPr>
      <w:r>
        <w:rPr>
          <w:rFonts w:hint="eastAsia"/>
          <w:snapToGrid w:val="0"/>
        </w:rPr>
        <w:t>3.1.2</w:t>
      </w:r>
      <w:r w:rsidR="003C02FB" w:rsidRPr="00883C3A">
        <w:rPr>
          <w:rFonts w:hint="eastAsia"/>
          <w:snapToGrid w:val="0"/>
        </w:rPr>
        <w:t xml:space="preserve"> C</w:t>
      </w:r>
      <w:r w:rsidR="003C02FB" w:rsidRPr="00883C3A">
        <w:rPr>
          <w:snapToGrid w:val="0"/>
        </w:rPr>
        <w:t>itation structure</w:t>
      </w:r>
      <w:r w:rsidR="004B5B73">
        <w:rPr>
          <w:snapToGrid w:val="0"/>
        </w:rPr>
        <w:t>s</w:t>
      </w:r>
      <w:r w:rsidR="003C02FB" w:rsidRPr="00883C3A">
        <w:rPr>
          <w:snapToGrid w:val="0"/>
        </w:rPr>
        <w:t xml:space="preserve"> of</w:t>
      </w:r>
      <w:r w:rsidR="00883C3A">
        <w:rPr>
          <w:snapToGrid w:val="0"/>
        </w:rPr>
        <w:t xml:space="preserve"> </w:t>
      </w:r>
      <w:r w:rsidR="00E33D1B">
        <w:rPr>
          <w:snapToGrid w:val="0"/>
        </w:rPr>
        <w:t>TR-Part B</w:t>
      </w:r>
    </w:p>
    <w:p w14:paraId="5E5B6F55" w14:textId="24C662C9" w:rsidR="00503B00" w:rsidRPr="004D076F" w:rsidRDefault="00E33D1B" w:rsidP="00931175">
      <w:pPr>
        <w:kinsoku w:val="0"/>
        <w:overflowPunct w:val="0"/>
        <w:autoSpaceDE w:val="0"/>
        <w:autoSpaceDN w:val="0"/>
        <w:ind w:firstLineChars="0" w:firstLine="0"/>
        <w:textAlignment w:val="center"/>
        <w:rPr>
          <w:snapToGrid w:val="0"/>
          <w:kern w:val="0"/>
        </w:rPr>
      </w:pPr>
      <w:r>
        <w:rPr>
          <w:rFonts w:hint="eastAsia"/>
          <w:i/>
          <w:snapToGrid w:val="0"/>
          <w:kern w:val="0"/>
        </w:rPr>
        <w:t>TR-Part B</w:t>
      </w:r>
      <w:r w:rsidR="003C02FB" w:rsidRPr="004D076F">
        <w:rPr>
          <w:rFonts w:hint="eastAsia"/>
          <w:snapToGrid w:val="0"/>
          <w:kern w:val="0"/>
        </w:rPr>
        <w:t xml:space="preserve"> has published </w:t>
      </w:r>
      <w:r w:rsidR="002961E8">
        <w:rPr>
          <w:snapToGrid w:val="0"/>
          <w:kern w:val="0"/>
        </w:rPr>
        <w:t>many</w:t>
      </w:r>
      <w:r w:rsidR="002015BD">
        <w:rPr>
          <w:snapToGrid w:val="0"/>
          <w:kern w:val="0"/>
        </w:rPr>
        <w:t xml:space="preserve"> </w:t>
      </w:r>
      <w:r w:rsidR="003C02FB" w:rsidRPr="004D076F">
        <w:rPr>
          <w:rFonts w:hint="eastAsia"/>
          <w:snapToGrid w:val="0"/>
          <w:kern w:val="0"/>
        </w:rPr>
        <w:t xml:space="preserve">articles </w:t>
      </w:r>
      <w:r w:rsidR="003062B3">
        <w:rPr>
          <w:snapToGrid w:val="0"/>
          <w:kern w:val="0"/>
        </w:rPr>
        <w:t>t</w:t>
      </w:r>
      <w:r w:rsidR="00AC1375">
        <w:rPr>
          <w:snapToGrid w:val="0"/>
          <w:kern w:val="0"/>
        </w:rPr>
        <w:t>hat</w:t>
      </w:r>
      <w:r w:rsidR="003062B3">
        <w:rPr>
          <w:snapToGrid w:val="0"/>
          <w:kern w:val="0"/>
        </w:rPr>
        <w:t xml:space="preserve"> </w:t>
      </w:r>
      <w:r w:rsidR="002015BD">
        <w:rPr>
          <w:snapToGrid w:val="0"/>
          <w:kern w:val="0"/>
        </w:rPr>
        <w:t xml:space="preserve">have </w:t>
      </w:r>
      <w:r w:rsidR="004D0F55">
        <w:rPr>
          <w:snapToGrid w:val="0"/>
          <w:kern w:val="0"/>
        </w:rPr>
        <w:t xml:space="preserve">been highly cited by global scholars and </w:t>
      </w:r>
      <w:r w:rsidR="002961E8">
        <w:rPr>
          <w:snapToGrid w:val="0"/>
          <w:kern w:val="0"/>
        </w:rPr>
        <w:t xml:space="preserve">have had </w:t>
      </w:r>
      <w:r w:rsidR="002015BD">
        <w:rPr>
          <w:snapToGrid w:val="0"/>
          <w:kern w:val="0"/>
        </w:rPr>
        <w:t xml:space="preserve">a profound </w:t>
      </w:r>
      <w:r w:rsidR="00110E7C">
        <w:rPr>
          <w:snapToGrid w:val="0"/>
          <w:kern w:val="0"/>
        </w:rPr>
        <w:t xml:space="preserve">influence </w:t>
      </w:r>
      <w:r w:rsidR="00A4271B">
        <w:rPr>
          <w:rFonts w:hint="eastAsia"/>
          <w:snapToGrid w:val="0"/>
          <w:kern w:val="0"/>
        </w:rPr>
        <w:t>o</w:t>
      </w:r>
      <w:r w:rsidR="003C02FB" w:rsidRPr="004D076F">
        <w:rPr>
          <w:rFonts w:hint="eastAsia"/>
          <w:snapToGrid w:val="0"/>
          <w:kern w:val="0"/>
        </w:rPr>
        <w:t xml:space="preserve">n the </w:t>
      </w:r>
      <w:r w:rsidR="00A4271B">
        <w:rPr>
          <w:snapToGrid w:val="0"/>
          <w:kern w:val="0"/>
        </w:rPr>
        <w:t>development</w:t>
      </w:r>
      <w:r w:rsidR="003C02FB" w:rsidRPr="004D076F">
        <w:rPr>
          <w:rFonts w:hint="eastAsia"/>
          <w:snapToGrid w:val="0"/>
          <w:kern w:val="0"/>
        </w:rPr>
        <w:t xml:space="preserve"> of transportation </w:t>
      </w:r>
      <w:r w:rsidR="00110E7C">
        <w:rPr>
          <w:snapToGrid w:val="0"/>
          <w:kern w:val="0"/>
        </w:rPr>
        <w:t>research</w:t>
      </w:r>
      <w:r w:rsidR="003C02FB" w:rsidRPr="005D1A5E">
        <w:rPr>
          <w:rFonts w:hint="eastAsia"/>
          <w:snapToGrid w:val="0"/>
          <w:kern w:val="0"/>
        </w:rPr>
        <w:t>.</w:t>
      </w:r>
      <w:r w:rsidR="003C02FB" w:rsidRPr="00843A99">
        <w:rPr>
          <w:i/>
          <w:iCs/>
          <w:snapToGrid w:val="0"/>
          <w:color w:val="0000FF"/>
          <w:kern w:val="0"/>
        </w:rPr>
        <w:t xml:space="preserve"> </w:t>
      </w:r>
      <w:r w:rsidR="003C02FB" w:rsidRPr="00843A99">
        <w:rPr>
          <w:iCs/>
          <w:snapToGrid w:val="0"/>
          <w:color w:val="0000FF"/>
          <w:kern w:val="0"/>
        </w:rPr>
        <w:t xml:space="preserve">Table </w:t>
      </w:r>
      <w:r w:rsidR="00110E7C" w:rsidRPr="00843A99">
        <w:rPr>
          <w:iCs/>
          <w:snapToGrid w:val="0"/>
          <w:color w:val="0000FF"/>
          <w:kern w:val="0"/>
        </w:rPr>
        <w:t>2</w:t>
      </w:r>
      <w:r w:rsidR="003C02FB" w:rsidRPr="005D1A5E">
        <w:rPr>
          <w:rFonts w:hint="eastAsia"/>
          <w:snapToGrid w:val="0"/>
          <w:kern w:val="0"/>
        </w:rPr>
        <w:t xml:space="preserve"> shows the </w:t>
      </w:r>
      <w:r w:rsidR="00AC20EF">
        <w:rPr>
          <w:snapToGrid w:val="0"/>
          <w:kern w:val="0"/>
        </w:rPr>
        <w:t>50</w:t>
      </w:r>
      <w:r w:rsidR="003C02FB" w:rsidRPr="005D1A5E">
        <w:rPr>
          <w:rFonts w:hint="eastAsia"/>
          <w:snapToGrid w:val="0"/>
          <w:kern w:val="0"/>
        </w:rPr>
        <w:t xml:space="preserve"> most </w:t>
      </w:r>
      <w:r w:rsidR="0037057D">
        <w:rPr>
          <w:snapToGrid w:val="0"/>
          <w:kern w:val="0"/>
        </w:rPr>
        <w:t xml:space="preserve">frequently </w:t>
      </w:r>
      <w:r w:rsidR="003C02FB" w:rsidRPr="005D1A5E">
        <w:rPr>
          <w:rFonts w:hint="eastAsia"/>
          <w:snapToGrid w:val="0"/>
          <w:kern w:val="0"/>
        </w:rPr>
        <w:t>cited</w:t>
      </w:r>
      <w:r w:rsidR="007D2CE3" w:rsidRPr="005D1A5E">
        <w:rPr>
          <w:snapToGrid w:val="0"/>
          <w:kern w:val="0"/>
        </w:rPr>
        <w:t xml:space="preserve"> academic</w:t>
      </w:r>
      <w:r w:rsidR="003C02FB" w:rsidRPr="005D1A5E">
        <w:rPr>
          <w:rFonts w:hint="eastAsia"/>
          <w:snapToGrid w:val="0"/>
          <w:kern w:val="0"/>
        </w:rPr>
        <w:t xml:space="preserve"> papers </w:t>
      </w:r>
      <w:r w:rsidR="007149FD">
        <w:rPr>
          <w:snapToGrid w:val="0"/>
          <w:kern w:val="0"/>
        </w:rPr>
        <w:t xml:space="preserve">(top 1.85%) </w:t>
      </w:r>
      <w:r w:rsidR="00452B8F">
        <w:rPr>
          <w:snapToGrid w:val="0"/>
          <w:kern w:val="0"/>
        </w:rPr>
        <w:t xml:space="preserve">of the 2,697 ones </w:t>
      </w:r>
      <w:r w:rsidR="00D65280" w:rsidRPr="005D1A5E">
        <w:rPr>
          <w:snapToGrid w:val="0"/>
          <w:kern w:val="0"/>
        </w:rPr>
        <w:t xml:space="preserve">published </w:t>
      </w:r>
      <w:r w:rsidR="00452B8F">
        <w:rPr>
          <w:snapToGrid w:val="0"/>
          <w:kern w:val="0"/>
        </w:rPr>
        <w:t>in</w:t>
      </w:r>
      <w:r w:rsidR="00452B8F" w:rsidRPr="005D1A5E">
        <w:rPr>
          <w:snapToGrid w:val="0"/>
          <w:kern w:val="0"/>
        </w:rPr>
        <w:t xml:space="preserve"> </w:t>
      </w:r>
      <w:r>
        <w:rPr>
          <w:rFonts w:hint="eastAsia"/>
          <w:i/>
          <w:snapToGrid w:val="0"/>
          <w:kern w:val="0"/>
        </w:rPr>
        <w:t>TR-Part B</w:t>
      </w:r>
      <w:r w:rsidR="003C02FB" w:rsidRPr="005D1A5E">
        <w:rPr>
          <w:rFonts w:hint="eastAsia"/>
          <w:snapToGrid w:val="0"/>
          <w:kern w:val="0"/>
        </w:rPr>
        <w:t xml:space="preserve"> </w:t>
      </w:r>
      <w:r w:rsidR="00B2446E">
        <w:rPr>
          <w:snapToGrid w:val="0"/>
          <w:kern w:val="0"/>
        </w:rPr>
        <w:t>from</w:t>
      </w:r>
      <w:r w:rsidR="007D2CE3" w:rsidRPr="005D1A5E">
        <w:rPr>
          <w:snapToGrid w:val="0"/>
          <w:kern w:val="0"/>
        </w:rPr>
        <w:t xml:space="preserve"> </w:t>
      </w:r>
      <w:r w:rsidR="001F3F63" w:rsidRPr="005D1A5E">
        <w:rPr>
          <w:rFonts w:hint="eastAsia"/>
          <w:snapToGrid w:val="0"/>
          <w:kern w:val="0"/>
        </w:rPr>
        <w:t>19</w:t>
      </w:r>
      <w:r w:rsidR="001F3F63">
        <w:rPr>
          <w:snapToGrid w:val="0"/>
          <w:kern w:val="0"/>
        </w:rPr>
        <w:t>79</w:t>
      </w:r>
      <w:r w:rsidR="001F3F63" w:rsidRPr="005D1A5E">
        <w:rPr>
          <w:snapToGrid w:val="0"/>
          <w:kern w:val="0"/>
        </w:rPr>
        <w:t xml:space="preserve"> </w:t>
      </w:r>
      <w:r w:rsidR="002961E8" w:rsidRPr="005D1A5E">
        <w:rPr>
          <w:snapToGrid w:val="0"/>
          <w:kern w:val="0"/>
        </w:rPr>
        <w:lastRenderedPageBreak/>
        <w:t xml:space="preserve">to </w:t>
      </w:r>
      <w:r w:rsidR="001F3F63">
        <w:rPr>
          <w:snapToGrid w:val="0"/>
          <w:kern w:val="0"/>
        </w:rPr>
        <w:t>2019</w:t>
      </w:r>
      <w:r w:rsidR="003C02FB" w:rsidRPr="005D1A5E">
        <w:rPr>
          <w:rFonts w:hint="eastAsia"/>
          <w:snapToGrid w:val="0"/>
          <w:kern w:val="0"/>
        </w:rPr>
        <w:t>.</w:t>
      </w:r>
      <w:r w:rsidR="00AD33B7" w:rsidRPr="005D1A5E">
        <w:rPr>
          <w:snapToGrid w:val="0"/>
          <w:kern w:val="0"/>
        </w:rPr>
        <w:t xml:space="preserve"> </w:t>
      </w:r>
      <w:r w:rsidR="004A38FC">
        <w:rPr>
          <w:snapToGrid w:val="0"/>
          <w:kern w:val="0"/>
        </w:rPr>
        <w:t xml:space="preserve">In the case of two papers with the same number of citations, the more recently published paper is listed first. </w:t>
      </w:r>
    </w:p>
    <w:p w14:paraId="6E51D242" w14:textId="6ADBDAAA" w:rsidR="004A38FC" w:rsidRDefault="003C02FB" w:rsidP="004D076F">
      <w:pPr>
        <w:kinsoku w:val="0"/>
        <w:overflowPunct w:val="0"/>
        <w:autoSpaceDE w:val="0"/>
        <w:autoSpaceDN w:val="0"/>
        <w:ind w:firstLine="480"/>
        <w:textAlignment w:val="center"/>
        <w:rPr>
          <w:snapToGrid w:val="0"/>
          <w:kern w:val="0"/>
        </w:rPr>
      </w:pPr>
      <w:r w:rsidRPr="004D076F">
        <w:rPr>
          <w:rFonts w:hint="eastAsia"/>
          <w:snapToGrid w:val="0"/>
          <w:kern w:val="0"/>
        </w:rPr>
        <w:t xml:space="preserve">The </w:t>
      </w:r>
      <w:r w:rsidR="00EA65A0">
        <w:rPr>
          <w:snapToGrid w:val="0"/>
          <w:kern w:val="0"/>
        </w:rPr>
        <w:t xml:space="preserve">top two </w:t>
      </w:r>
      <w:r w:rsidR="00EA65A0" w:rsidRPr="004D076F">
        <w:rPr>
          <w:rFonts w:hint="eastAsia"/>
          <w:snapToGrid w:val="0"/>
          <w:kern w:val="0"/>
        </w:rPr>
        <w:t>paper</w:t>
      </w:r>
      <w:r w:rsidR="00EA65A0">
        <w:rPr>
          <w:snapToGrid w:val="0"/>
          <w:kern w:val="0"/>
        </w:rPr>
        <w:t xml:space="preserve">s </w:t>
      </w:r>
      <w:r w:rsidR="00102053">
        <w:rPr>
          <w:snapToGrid w:val="0"/>
          <w:kern w:val="0"/>
        </w:rPr>
        <w:t xml:space="preserve">in this list </w:t>
      </w:r>
      <w:r w:rsidR="00EA65A0">
        <w:rPr>
          <w:snapToGrid w:val="0"/>
          <w:kern w:val="0"/>
        </w:rPr>
        <w:t xml:space="preserve">are studies </w:t>
      </w:r>
      <w:r w:rsidR="004A38FC">
        <w:rPr>
          <w:snapToGrid w:val="0"/>
          <w:kern w:val="0"/>
        </w:rPr>
        <w:t>by</w:t>
      </w:r>
      <w:r w:rsidR="00EA65A0">
        <w:rPr>
          <w:snapToGrid w:val="0"/>
          <w:kern w:val="0"/>
        </w:rPr>
        <w:t xml:space="preserve"> </w:t>
      </w:r>
      <w:bookmarkStart w:id="22" w:name="OLE_LINK14"/>
      <w:proofErr w:type="spellStart"/>
      <w:r w:rsidR="00EA65A0">
        <w:rPr>
          <w:iCs/>
          <w:snapToGrid w:val="0"/>
          <w:color w:val="0000FF"/>
          <w:kern w:val="0"/>
        </w:rPr>
        <w:t>Daganzo</w:t>
      </w:r>
      <w:proofErr w:type="spellEnd"/>
      <w:r w:rsidR="00EA65A0">
        <w:rPr>
          <w:iCs/>
          <w:snapToGrid w:val="0"/>
          <w:color w:val="0000FF"/>
          <w:kern w:val="0"/>
        </w:rPr>
        <w:t xml:space="preserve"> (1994)</w:t>
      </w:r>
      <w:bookmarkEnd w:id="22"/>
      <w:r w:rsidR="00EA65A0">
        <w:rPr>
          <w:iCs/>
          <w:snapToGrid w:val="0"/>
          <w:color w:val="0000FF"/>
          <w:kern w:val="0"/>
        </w:rPr>
        <w:t xml:space="preserve"> </w:t>
      </w:r>
      <w:r w:rsidR="00EA65A0" w:rsidRPr="007B1FF0">
        <w:rPr>
          <w:iCs/>
          <w:snapToGrid w:val="0"/>
          <w:kern w:val="0"/>
        </w:rPr>
        <w:t>and</w:t>
      </w:r>
      <w:r w:rsidR="00EA65A0">
        <w:rPr>
          <w:iCs/>
          <w:snapToGrid w:val="0"/>
          <w:color w:val="0000FF"/>
          <w:kern w:val="0"/>
        </w:rPr>
        <w:t xml:space="preserve"> </w:t>
      </w:r>
      <w:proofErr w:type="spellStart"/>
      <w:r w:rsidR="00EA65A0">
        <w:rPr>
          <w:iCs/>
          <w:snapToGrid w:val="0"/>
          <w:color w:val="0000FF"/>
          <w:kern w:val="0"/>
        </w:rPr>
        <w:t>Daganzo</w:t>
      </w:r>
      <w:proofErr w:type="spellEnd"/>
      <w:r w:rsidR="00EA65A0">
        <w:rPr>
          <w:iCs/>
          <w:snapToGrid w:val="0"/>
          <w:color w:val="0000FF"/>
          <w:kern w:val="0"/>
        </w:rPr>
        <w:t xml:space="preserve"> (1995) </w:t>
      </w:r>
      <w:r w:rsidR="00EA65A0" w:rsidRPr="007B1FF0">
        <w:rPr>
          <w:iCs/>
          <w:snapToGrid w:val="0"/>
          <w:kern w:val="0"/>
        </w:rPr>
        <w:t>with</w:t>
      </w:r>
      <w:r w:rsidR="00EA65A0">
        <w:rPr>
          <w:iCs/>
          <w:snapToGrid w:val="0"/>
          <w:color w:val="0000FF"/>
          <w:kern w:val="0"/>
        </w:rPr>
        <w:t xml:space="preserve"> </w:t>
      </w:r>
      <w:r w:rsidR="00EA65A0">
        <w:rPr>
          <w:snapToGrid w:val="0"/>
          <w:kern w:val="0"/>
        </w:rPr>
        <w:t xml:space="preserve">a total of </w:t>
      </w:r>
      <w:r w:rsidR="001369D8">
        <w:rPr>
          <w:snapToGrid w:val="0"/>
          <w:kern w:val="0"/>
        </w:rPr>
        <w:t>1,342</w:t>
      </w:r>
      <w:r w:rsidR="001369D8" w:rsidRPr="002961E8">
        <w:rPr>
          <w:rFonts w:hint="eastAsia"/>
          <w:snapToGrid w:val="0"/>
          <w:kern w:val="0"/>
        </w:rPr>
        <w:t xml:space="preserve"> </w:t>
      </w:r>
      <w:r w:rsidR="00EA65A0">
        <w:rPr>
          <w:snapToGrid w:val="0"/>
          <w:kern w:val="0"/>
        </w:rPr>
        <w:t xml:space="preserve">and 982 </w:t>
      </w:r>
      <w:r w:rsidRPr="002961E8">
        <w:rPr>
          <w:rFonts w:hint="eastAsia"/>
          <w:snapToGrid w:val="0"/>
          <w:kern w:val="0"/>
        </w:rPr>
        <w:t>citations</w:t>
      </w:r>
      <w:r w:rsidR="00010B61" w:rsidRPr="002961E8">
        <w:rPr>
          <w:snapToGrid w:val="0"/>
          <w:kern w:val="0"/>
        </w:rPr>
        <w:t xml:space="preserve"> </w:t>
      </w:r>
      <w:r w:rsidR="002961E8" w:rsidRPr="002961E8">
        <w:rPr>
          <w:snapToGrid w:val="0"/>
          <w:kern w:val="0"/>
        </w:rPr>
        <w:t>at the time of writing</w:t>
      </w:r>
      <w:r w:rsidR="001935B3">
        <w:rPr>
          <w:snapToGrid w:val="0"/>
          <w:kern w:val="0"/>
        </w:rPr>
        <w:t xml:space="preserve"> of this paper</w:t>
      </w:r>
      <w:r w:rsidR="00E11246">
        <w:rPr>
          <w:snapToGrid w:val="0"/>
          <w:kern w:val="0"/>
        </w:rPr>
        <w:t>, respectively</w:t>
      </w:r>
      <w:r w:rsidRPr="002961E8">
        <w:rPr>
          <w:rFonts w:hint="eastAsia"/>
          <w:snapToGrid w:val="0"/>
          <w:kern w:val="0"/>
        </w:rPr>
        <w:t xml:space="preserve">. </w:t>
      </w:r>
      <w:r w:rsidR="00EA65A0">
        <w:rPr>
          <w:snapToGrid w:val="0"/>
          <w:kern w:val="0"/>
        </w:rPr>
        <w:t xml:space="preserve">Both </w:t>
      </w:r>
      <w:r w:rsidR="004A38FC">
        <w:rPr>
          <w:snapToGrid w:val="0"/>
          <w:kern w:val="0"/>
        </w:rPr>
        <w:t xml:space="preserve">the papers </w:t>
      </w:r>
      <w:r w:rsidR="00E11246">
        <w:rPr>
          <w:snapToGrid w:val="0"/>
          <w:kern w:val="0"/>
        </w:rPr>
        <w:t xml:space="preserve">are two of the most important studies </w:t>
      </w:r>
      <w:r w:rsidRPr="002961E8">
        <w:rPr>
          <w:rFonts w:hint="eastAsia"/>
          <w:snapToGrid w:val="0"/>
          <w:kern w:val="0"/>
        </w:rPr>
        <w:t>on</w:t>
      </w:r>
      <w:r w:rsidRPr="002961E8">
        <w:rPr>
          <w:snapToGrid w:val="0"/>
          <w:kern w:val="0"/>
        </w:rPr>
        <w:t xml:space="preserve"> the </w:t>
      </w:r>
      <w:r w:rsidR="00E11246" w:rsidRPr="00E11246">
        <w:rPr>
          <w:snapToGrid w:val="0"/>
          <w:kern w:val="0"/>
        </w:rPr>
        <w:t>cell transmission model</w:t>
      </w:r>
      <w:r w:rsidR="00E11246">
        <w:rPr>
          <w:snapToGrid w:val="0"/>
          <w:kern w:val="0"/>
        </w:rPr>
        <w:t>,</w:t>
      </w:r>
      <w:r w:rsidR="00CE3498">
        <w:rPr>
          <w:snapToGrid w:val="0"/>
          <w:kern w:val="0"/>
        </w:rPr>
        <w:t xml:space="preserve"> </w:t>
      </w:r>
      <w:r w:rsidR="004A38FC">
        <w:rPr>
          <w:snapToGrid w:val="0"/>
          <w:kern w:val="0"/>
        </w:rPr>
        <w:t>the first</w:t>
      </w:r>
      <w:r w:rsidR="007D1943">
        <w:rPr>
          <w:snapToGrid w:val="0"/>
          <w:kern w:val="0"/>
        </w:rPr>
        <w:t xml:space="preserve"> paper</w:t>
      </w:r>
      <w:r w:rsidR="004A38FC">
        <w:rPr>
          <w:snapToGrid w:val="0"/>
          <w:kern w:val="0"/>
        </w:rPr>
        <w:t xml:space="preserve"> </w:t>
      </w:r>
      <w:r w:rsidR="00CE3498">
        <w:rPr>
          <w:snapToGrid w:val="0"/>
          <w:kern w:val="0"/>
        </w:rPr>
        <w:t>involv</w:t>
      </w:r>
      <w:r w:rsidR="004A38FC">
        <w:rPr>
          <w:snapToGrid w:val="0"/>
          <w:kern w:val="0"/>
        </w:rPr>
        <w:t>ing</w:t>
      </w:r>
      <w:r w:rsidR="00CE3498">
        <w:rPr>
          <w:snapToGrid w:val="0"/>
          <w:kern w:val="0"/>
        </w:rPr>
        <w:t xml:space="preserve"> the</w:t>
      </w:r>
      <w:r w:rsidR="00E11246" w:rsidRPr="00E11246">
        <w:rPr>
          <w:snapToGrid w:val="0"/>
          <w:kern w:val="0"/>
        </w:rPr>
        <w:t xml:space="preserve"> representation of traffic on a highway</w:t>
      </w:r>
      <w:r w:rsidR="00E7184E">
        <w:rPr>
          <w:snapToGrid w:val="0"/>
          <w:kern w:val="0"/>
        </w:rPr>
        <w:t>,</w:t>
      </w:r>
      <w:r w:rsidR="00E11246" w:rsidRPr="00E11246">
        <w:rPr>
          <w:snapToGrid w:val="0"/>
          <w:kern w:val="0"/>
        </w:rPr>
        <w:t xml:space="preserve"> </w:t>
      </w:r>
      <w:r w:rsidR="00E11246">
        <w:rPr>
          <w:snapToGrid w:val="0"/>
          <w:kern w:val="0"/>
        </w:rPr>
        <w:t xml:space="preserve">and the </w:t>
      </w:r>
      <w:r w:rsidR="004A38FC">
        <w:rPr>
          <w:snapToGrid w:val="0"/>
          <w:kern w:val="0"/>
        </w:rPr>
        <w:t xml:space="preserve">second </w:t>
      </w:r>
      <w:r w:rsidR="007D1943">
        <w:rPr>
          <w:snapToGrid w:val="0"/>
          <w:kern w:val="0"/>
        </w:rPr>
        <w:t xml:space="preserve">paper </w:t>
      </w:r>
      <w:r w:rsidR="004A38FC">
        <w:rPr>
          <w:snapToGrid w:val="0"/>
          <w:kern w:val="0"/>
        </w:rPr>
        <w:t>focus</w:t>
      </w:r>
      <w:r w:rsidR="007D1943">
        <w:rPr>
          <w:snapToGrid w:val="0"/>
          <w:kern w:val="0"/>
        </w:rPr>
        <w:t>ing</w:t>
      </w:r>
      <w:r w:rsidR="004A38FC">
        <w:rPr>
          <w:snapToGrid w:val="0"/>
          <w:kern w:val="0"/>
        </w:rPr>
        <w:t xml:space="preserve"> on </w:t>
      </w:r>
      <w:r w:rsidR="00E11246">
        <w:rPr>
          <w:snapToGrid w:val="0"/>
          <w:kern w:val="0"/>
        </w:rPr>
        <w:t xml:space="preserve">dynamic prediction of </w:t>
      </w:r>
      <w:r w:rsidR="00E11246" w:rsidRPr="00E11246">
        <w:rPr>
          <w:snapToGrid w:val="0"/>
          <w:kern w:val="0"/>
        </w:rPr>
        <w:t>the evolution of multi-commodity traffic flows over complex networks</w:t>
      </w:r>
      <w:r w:rsidR="00872E86">
        <w:rPr>
          <w:snapToGrid w:val="0"/>
          <w:kern w:val="0"/>
        </w:rPr>
        <w:t xml:space="preserve">. </w:t>
      </w:r>
      <w:r w:rsidR="00900037" w:rsidRPr="002961E8">
        <w:rPr>
          <w:snapToGrid w:val="0"/>
          <w:kern w:val="0"/>
        </w:rPr>
        <w:t>In addition</w:t>
      </w:r>
      <w:r w:rsidRPr="002961E8">
        <w:rPr>
          <w:rFonts w:hint="eastAsia"/>
          <w:snapToGrid w:val="0"/>
          <w:kern w:val="0"/>
        </w:rPr>
        <w:t>, there are some other noteworthy</w:t>
      </w:r>
      <w:r w:rsidR="006C2698" w:rsidRPr="002961E8">
        <w:rPr>
          <w:snapToGrid w:val="0"/>
          <w:kern w:val="0"/>
        </w:rPr>
        <w:t xml:space="preserve"> and interesting</w:t>
      </w:r>
      <w:r w:rsidRPr="002961E8">
        <w:rPr>
          <w:rFonts w:hint="eastAsia"/>
          <w:snapToGrid w:val="0"/>
          <w:kern w:val="0"/>
        </w:rPr>
        <w:t xml:space="preserve"> </w:t>
      </w:r>
      <w:r w:rsidR="00900037" w:rsidRPr="002961E8">
        <w:rPr>
          <w:snapToGrid w:val="0"/>
          <w:kern w:val="0"/>
        </w:rPr>
        <w:t>finding</w:t>
      </w:r>
      <w:r w:rsidRPr="002961E8">
        <w:rPr>
          <w:rFonts w:hint="eastAsia"/>
          <w:snapToGrid w:val="0"/>
          <w:kern w:val="0"/>
        </w:rPr>
        <w:t>s</w:t>
      </w:r>
      <w:r w:rsidR="00900037" w:rsidRPr="002961E8">
        <w:rPr>
          <w:snapToGrid w:val="0"/>
          <w:kern w:val="0"/>
        </w:rPr>
        <w:t xml:space="preserve"> </w:t>
      </w:r>
      <w:r w:rsidR="004A38FC">
        <w:rPr>
          <w:snapToGrid w:val="0"/>
          <w:kern w:val="0"/>
        </w:rPr>
        <w:t>from</w:t>
      </w:r>
      <w:r w:rsidR="00900037" w:rsidRPr="002961E8">
        <w:rPr>
          <w:snapToGrid w:val="0"/>
          <w:kern w:val="0"/>
        </w:rPr>
        <w:t xml:space="preserve"> </w:t>
      </w:r>
      <w:r w:rsidR="00900037" w:rsidRPr="000053BD">
        <w:rPr>
          <w:iCs/>
          <w:snapToGrid w:val="0"/>
          <w:color w:val="0000FF"/>
          <w:kern w:val="0"/>
        </w:rPr>
        <w:t>Table 2</w:t>
      </w:r>
      <w:r w:rsidR="006C2698" w:rsidRPr="002961E8">
        <w:rPr>
          <w:rFonts w:hint="eastAsia"/>
          <w:snapToGrid w:val="0"/>
          <w:kern w:val="0"/>
        </w:rPr>
        <w:t>.</w:t>
      </w:r>
      <w:r w:rsidR="006C2698">
        <w:rPr>
          <w:rFonts w:hint="eastAsia"/>
          <w:snapToGrid w:val="0"/>
          <w:kern w:val="0"/>
        </w:rPr>
        <w:t xml:space="preserve"> First, </w:t>
      </w:r>
      <w:r w:rsidR="002961E8">
        <w:rPr>
          <w:snapToGrid w:val="0"/>
          <w:kern w:val="0"/>
        </w:rPr>
        <w:t xml:space="preserve">in relation to </w:t>
      </w:r>
      <w:r w:rsidR="006C2698">
        <w:rPr>
          <w:snapToGrid w:val="0"/>
          <w:kern w:val="0"/>
        </w:rPr>
        <w:t xml:space="preserve">the </w:t>
      </w:r>
      <w:r w:rsidR="00016CB0">
        <w:rPr>
          <w:snapToGrid w:val="0"/>
          <w:kern w:val="0"/>
        </w:rPr>
        <w:t>individually influential</w:t>
      </w:r>
      <w:r w:rsidR="006C2698">
        <w:rPr>
          <w:snapToGrid w:val="0"/>
          <w:kern w:val="0"/>
        </w:rPr>
        <w:t xml:space="preserve"> contribution</w:t>
      </w:r>
      <w:r w:rsidR="00016CB0">
        <w:rPr>
          <w:snapToGrid w:val="0"/>
          <w:kern w:val="0"/>
        </w:rPr>
        <w:t>s</w:t>
      </w:r>
      <w:r w:rsidR="006C2698">
        <w:rPr>
          <w:snapToGrid w:val="0"/>
          <w:kern w:val="0"/>
        </w:rPr>
        <w:t xml:space="preserve"> of </w:t>
      </w:r>
      <w:r w:rsidR="00951476">
        <w:rPr>
          <w:snapToGrid w:val="0"/>
          <w:kern w:val="0"/>
        </w:rPr>
        <w:t xml:space="preserve">39 </w:t>
      </w:r>
      <w:r w:rsidR="006C2698">
        <w:rPr>
          <w:snapToGrid w:val="0"/>
          <w:kern w:val="0"/>
        </w:rPr>
        <w:t xml:space="preserve">first authors </w:t>
      </w:r>
      <w:r w:rsidR="00951476">
        <w:rPr>
          <w:snapToGrid w:val="0"/>
          <w:kern w:val="0"/>
        </w:rPr>
        <w:t xml:space="preserve">to </w:t>
      </w:r>
      <w:r w:rsidR="0037057D">
        <w:rPr>
          <w:snapToGrid w:val="0"/>
          <w:kern w:val="0"/>
        </w:rPr>
        <w:t>the 50 most frequently cited papers,</w:t>
      </w:r>
      <w:r w:rsidR="006C2698">
        <w:rPr>
          <w:snapToGrid w:val="0"/>
          <w:kern w:val="0"/>
        </w:rPr>
        <w:t xml:space="preserve"> </w:t>
      </w:r>
      <w:r w:rsidR="00951476" w:rsidRPr="00A53F29" w:rsidDel="005D1A5E">
        <w:rPr>
          <w:iCs/>
          <w:snapToGrid w:val="0"/>
          <w:kern w:val="0"/>
        </w:rPr>
        <w:t>C</w:t>
      </w:r>
      <w:r w:rsidR="00951476">
        <w:rPr>
          <w:iCs/>
          <w:snapToGrid w:val="0"/>
          <w:kern w:val="0"/>
        </w:rPr>
        <w:t>arlos</w:t>
      </w:r>
      <w:r w:rsidR="00951476" w:rsidRPr="00A53F29" w:rsidDel="005D1A5E">
        <w:rPr>
          <w:iCs/>
          <w:snapToGrid w:val="0"/>
          <w:kern w:val="0"/>
        </w:rPr>
        <w:t xml:space="preserve"> F. </w:t>
      </w:r>
      <w:proofErr w:type="spellStart"/>
      <w:r w:rsidR="00951476" w:rsidRPr="00A53F29">
        <w:rPr>
          <w:iCs/>
          <w:snapToGrid w:val="0"/>
          <w:kern w:val="0"/>
        </w:rPr>
        <w:t>Daganzo</w:t>
      </w:r>
      <w:proofErr w:type="spellEnd"/>
      <w:r w:rsidR="000B3E06">
        <w:rPr>
          <w:iCs/>
          <w:snapToGrid w:val="0"/>
          <w:kern w:val="0"/>
        </w:rPr>
        <w:t xml:space="preserve"> (“</w:t>
      </w:r>
      <w:proofErr w:type="spellStart"/>
      <w:r w:rsidR="000B3E06" w:rsidRPr="000B3E06">
        <w:rPr>
          <w:iCs/>
          <w:snapToGrid w:val="0"/>
          <w:kern w:val="0"/>
        </w:rPr>
        <w:t>Daganzo</w:t>
      </w:r>
      <w:proofErr w:type="spellEnd"/>
      <w:r w:rsidR="000B3E06" w:rsidRPr="000B3E06">
        <w:rPr>
          <w:iCs/>
          <w:snapToGrid w:val="0"/>
          <w:kern w:val="0"/>
        </w:rPr>
        <w:t>, CF</w:t>
      </w:r>
      <w:r w:rsidR="000B3E06">
        <w:rPr>
          <w:iCs/>
          <w:snapToGrid w:val="0"/>
          <w:kern w:val="0"/>
        </w:rPr>
        <w:t xml:space="preserve">” in </w:t>
      </w:r>
      <w:r w:rsidR="000B3E06" w:rsidRPr="006F5399">
        <w:rPr>
          <w:iCs/>
          <w:snapToGrid w:val="0"/>
          <w:color w:val="0000FF"/>
          <w:kern w:val="0"/>
        </w:rPr>
        <w:t>Table 2</w:t>
      </w:r>
      <w:r w:rsidR="000B3E06">
        <w:rPr>
          <w:iCs/>
          <w:snapToGrid w:val="0"/>
          <w:kern w:val="0"/>
        </w:rPr>
        <w:t>)</w:t>
      </w:r>
      <w:r w:rsidR="00951476">
        <w:rPr>
          <w:iCs/>
          <w:snapToGrid w:val="0"/>
          <w:kern w:val="0"/>
        </w:rPr>
        <w:t xml:space="preserve"> </w:t>
      </w:r>
      <w:r w:rsidR="006C2698">
        <w:rPr>
          <w:snapToGrid w:val="0"/>
          <w:kern w:val="0"/>
        </w:rPr>
        <w:t xml:space="preserve">contributed the most papers with a total of </w:t>
      </w:r>
      <w:r w:rsidR="00951476">
        <w:rPr>
          <w:snapToGrid w:val="0"/>
          <w:kern w:val="0"/>
        </w:rPr>
        <w:t>six</w:t>
      </w:r>
      <w:r w:rsidR="006C2698">
        <w:rPr>
          <w:snapToGrid w:val="0"/>
          <w:kern w:val="0"/>
        </w:rPr>
        <w:t>, followed by</w:t>
      </w:r>
      <w:r w:rsidR="006C2698" w:rsidRPr="0074193E">
        <w:rPr>
          <w:i/>
          <w:snapToGrid w:val="0"/>
          <w:kern w:val="0"/>
        </w:rPr>
        <w:t xml:space="preserve"> </w:t>
      </w:r>
      <w:r w:rsidR="00951476" w:rsidRPr="00390FF9">
        <w:rPr>
          <w:iCs/>
          <w:snapToGrid w:val="0"/>
          <w:kern w:val="0"/>
        </w:rPr>
        <w:t>C</w:t>
      </w:r>
      <w:r w:rsidR="00951476">
        <w:rPr>
          <w:iCs/>
          <w:snapToGrid w:val="0"/>
          <w:kern w:val="0"/>
        </w:rPr>
        <w:t>handra</w:t>
      </w:r>
      <w:r w:rsidR="00951476" w:rsidRPr="00390FF9">
        <w:rPr>
          <w:iCs/>
          <w:snapToGrid w:val="0"/>
          <w:kern w:val="0"/>
        </w:rPr>
        <w:t xml:space="preserve"> R. Bhat</w:t>
      </w:r>
      <w:r w:rsidR="000B3E06">
        <w:rPr>
          <w:iCs/>
          <w:snapToGrid w:val="0"/>
          <w:kern w:val="0"/>
        </w:rPr>
        <w:t xml:space="preserve"> (“Bhat CR”)</w:t>
      </w:r>
      <w:r w:rsidR="00951476" w:rsidRPr="00A53F29" w:rsidDel="005D1A5E">
        <w:rPr>
          <w:iCs/>
          <w:snapToGrid w:val="0"/>
          <w:kern w:val="0"/>
        </w:rPr>
        <w:t xml:space="preserve"> </w:t>
      </w:r>
      <w:r w:rsidR="00D911FF">
        <w:rPr>
          <w:snapToGrid w:val="0"/>
          <w:kern w:val="0"/>
        </w:rPr>
        <w:t>with three</w:t>
      </w:r>
      <w:r w:rsidR="00127116">
        <w:rPr>
          <w:snapToGrid w:val="0"/>
          <w:kern w:val="0"/>
        </w:rPr>
        <w:t xml:space="preserve">, </w:t>
      </w:r>
      <w:r w:rsidR="006C2698">
        <w:rPr>
          <w:snapToGrid w:val="0"/>
          <w:kern w:val="0"/>
        </w:rPr>
        <w:t>and</w:t>
      </w:r>
      <w:r w:rsidR="006C2698" w:rsidRPr="0074193E">
        <w:rPr>
          <w:i/>
          <w:snapToGrid w:val="0"/>
          <w:kern w:val="0"/>
        </w:rPr>
        <w:t xml:space="preserve"> </w:t>
      </w:r>
      <w:r w:rsidR="00D911FF" w:rsidRPr="007B1FF0">
        <w:rPr>
          <w:iCs/>
          <w:snapToGrid w:val="0"/>
          <w:kern w:val="0"/>
        </w:rPr>
        <w:t>P. G. Gipps</w:t>
      </w:r>
      <w:r w:rsidR="000B3E06">
        <w:rPr>
          <w:iCs/>
          <w:snapToGrid w:val="0"/>
          <w:kern w:val="0"/>
        </w:rPr>
        <w:t xml:space="preserve"> (“</w:t>
      </w:r>
      <w:r w:rsidR="000B3E06" w:rsidRPr="000B3E06">
        <w:rPr>
          <w:iCs/>
          <w:snapToGrid w:val="0"/>
          <w:kern w:val="0"/>
        </w:rPr>
        <w:t>Gipps, PG</w:t>
      </w:r>
      <w:r w:rsidR="000B3E06">
        <w:rPr>
          <w:iCs/>
          <w:snapToGrid w:val="0"/>
          <w:kern w:val="0"/>
        </w:rPr>
        <w:t>”)</w:t>
      </w:r>
      <w:r w:rsidR="00D911FF" w:rsidRPr="007B1FF0">
        <w:rPr>
          <w:iCs/>
          <w:snapToGrid w:val="0"/>
          <w:kern w:val="0"/>
        </w:rPr>
        <w:t>,</w:t>
      </w:r>
      <w:r w:rsidR="00D911FF" w:rsidRPr="00D911FF">
        <w:rPr>
          <w:i/>
          <w:snapToGrid w:val="0"/>
          <w:kern w:val="0"/>
        </w:rPr>
        <w:t xml:space="preserve"> </w:t>
      </w:r>
      <w:r w:rsidR="00D911FF" w:rsidRPr="007B1FF0">
        <w:rPr>
          <w:iCs/>
          <w:snapToGrid w:val="0"/>
          <w:kern w:val="0"/>
        </w:rPr>
        <w:t xml:space="preserve">Nikolas </w:t>
      </w:r>
      <w:proofErr w:type="spellStart"/>
      <w:r w:rsidR="00D911FF" w:rsidRPr="00160F72">
        <w:rPr>
          <w:iCs/>
          <w:snapToGrid w:val="0"/>
          <w:kern w:val="0"/>
        </w:rPr>
        <w:t>Geroliminis</w:t>
      </w:r>
      <w:proofErr w:type="spellEnd"/>
      <w:r w:rsidR="000B3E06">
        <w:rPr>
          <w:iCs/>
          <w:snapToGrid w:val="0"/>
          <w:kern w:val="0"/>
        </w:rPr>
        <w:t xml:space="preserve"> (“</w:t>
      </w:r>
      <w:proofErr w:type="spellStart"/>
      <w:r w:rsidR="000B3E06" w:rsidRPr="000B3E06">
        <w:rPr>
          <w:iCs/>
          <w:snapToGrid w:val="0"/>
          <w:kern w:val="0"/>
        </w:rPr>
        <w:t>Geroliminis</w:t>
      </w:r>
      <w:proofErr w:type="spellEnd"/>
      <w:r w:rsidR="000B3E06" w:rsidRPr="000B3E06">
        <w:rPr>
          <w:iCs/>
          <w:snapToGrid w:val="0"/>
          <w:kern w:val="0"/>
        </w:rPr>
        <w:t>, N</w:t>
      </w:r>
      <w:r w:rsidR="000B3E06">
        <w:rPr>
          <w:iCs/>
          <w:snapToGrid w:val="0"/>
          <w:kern w:val="0"/>
        </w:rPr>
        <w:t>”)</w:t>
      </w:r>
      <w:r w:rsidR="00127116">
        <w:rPr>
          <w:iCs/>
          <w:snapToGrid w:val="0"/>
          <w:kern w:val="0"/>
        </w:rPr>
        <w:t xml:space="preserve">, </w:t>
      </w:r>
      <w:r w:rsidR="00127116" w:rsidRPr="00127116">
        <w:rPr>
          <w:iCs/>
          <w:snapToGrid w:val="0"/>
          <w:kern w:val="0"/>
        </w:rPr>
        <w:t>G</w:t>
      </w:r>
      <w:r w:rsidR="003410B8">
        <w:rPr>
          <w:iCs/>
          <w:snapToGrid w:val="0"/>
          <w:kern w:val="0"/>
        </w:rPr>
        <w:t>ordon</w:t>
      </w:r>
      <w:r w:rsidR="00127116" w:rsidRPr="00127116">
        <w:rPr>
          <w:iCs/>
          <w:snapToGrid w:val="0"/>
          <w:kern w:val="0"/>
        </w:rPr>
        <w:t xml:space="preserve"> F.</w:t>
      </w:r>
      <w:r w:rsidR="00D911FF" w:rsidRPr="00A53F29">
        <w:rPr>
          <w:iCs/>
          <w:snapToGrid w:val="0"/>
          <w:kern w:val="0"/>
        </w:rPr>
        <w:t xml:space="preserve"> </w:t>
      </w:r>
      <w:r w:rsidR="00127116" w:rsidRPr="00127116">
        <w:rPr>
          <w:iCs/>
          <w:snapToGrid w:val="0"/>
          <w:kern w:val="0"/>
        </w:rPr>
        <w:t>Newell</w:t>
      </w:r>
      <w:r w:rsidR="000B3E06">
        <w:rPr>
          <w:iCs/>
          <w:snapToGrid w:val="0"/>
          <w:kern w:val="0"/>
        </w:rPr>
        <w:t xml:space="preserve"> (“</w:t>
      </w:r>
      <w:r w:rsidR="000B3E06" w:rsidRPr="000B3E06">
        <w:rPr>
          <w:iCs/>
          <w:snapToGrid w:val="0"/>
          <w:kern w:val="0"/>
        </w:rPr>
        <w:t>Newell, GF</w:t>
      </w:r>
      <w:r w:rsidR="000B3E06">
        <w:rPr>
          <w:iCs/>
          <w:snapToGrid w:val="0"/>
          <w:kern w:val="0"/>
        </w:rPr>
        <w:t>”)</w:t>
      </w:r>
      <w:r w:rsidR="00127116" w:rsidRPr="00127116">
        <w:rPr>
          <w:iCs/>
          <w:snapToGrid w:val="0"/>
          <w:kern w:val="0"/>
        </w:rPr>
        <w:t>,</w:t>
      </w:r>
      <w:r w:rsidR="00127116">
        <w:rPr>
          <w:iCs/>
          <w:snapToGrid w:val="0"/>
          <w:kern w:val="0"/>
        </w:rPr>
        <w:t xml:space="preserve"> and </w:t>
      </w:r>
      <w:r w:rsidR="006C2698" w:rsidRPr="00A53F29">
        <w:rPr>
          <w:iCs/>
          <w:snapToGrid w:val="0"/>
          <w:kern w:val="0"/>
        </w:rPr>
        <w:t>H</w:t>
      </w:r>
      <w:r w:rsidR="001479A4" w:rsidRPr="00A53F29">
        <w:rPr>
          <w:iCs/>
          <w:snapToGrid w:val="0"/>
          <w:kern w:val="0"/>
        </w:rPr>
        <w:t>ong</w:t>
      </w:r>
      <w:r w:rsidR="006C2698" w:rsidRPr="00A53F29">
        <w:rPr>
          <w:iCs/>
          <w:snapToGrid w:val="0"/>
          <w:kern w:val="0"/>
        </w:rPr>
        <w:t xml:space="preserve"> K</w:t>
      </w:r>
      <w:r w:rsidR="003A01CC">
        <w:rPr>
          <w:iCs/>
          <w:snapToGrid w:val="0"/>
          <w:kern w:val="0"/>
        </w:rPr>
        <w:t>am</w:t>
      </w:r>
      <w:r w:rsidR="001479A4" w:rsidRPr="00A53F29">
        <w:rPr>
          <w:iCs/>
          <w:snapToGrid w:val="0"/>
          <w:kern w:val="0"/>
        </w:rPr>
        <w:t xml:space="preserve"> Lo</w:t>
      </w:r>
      <w:r w:rsidR="000B3E06">
        <w:rPr>
          <w:iCs/>
          <w:snapToGrid w:val="0"/>
          <w:kern w:val="0"/>
        </w:rPr>
        <w:t xml:space="preserve"> (“Lo, HK”)</w:t>
      </w:r>
      <w:r w:rsidR="00683E93" w:rsidRPr="00A53F29">
        <w:rPr>
          <w:iCs/>
          <w:snapToGrid w:val="0"/>
          <w:kern w:val="0"/>
        </w:rPr>
        <w:t>,</w:t>
      </w:r>
      <w:r w:rsidR="00683E93">
        <w:rPr>
          <w:i/>
          <w:snapToGrid w:val="0"/>
          <w:kern w:val="0"/>
        </w:rPr>
        <w:t xml:space="preserve"> </w:t>
      </w:r>
      <w:r w:rsidR="002961E8" w:rsidRPr="000053BD">
        <w:rPr>
          <w:iCs/>
          <w:snapToGrid w:val="0"/>
          <w:kern w:val="0"/>
        </w:rPr>
        <w:t>each</w:t>
      </w:r>
      <w:r w:rsidR="006C2698" w:rsidRPr="002961E8">
        <w:rPr>
          <w:iCs/>
          <w:snapToGrid w:val="0"/>
          <w:kern w:val="0"/>
        </w:rPr>
        <w:t xml:space="preserve"> </w:t>
      </w:r>
      <w:r w:rsidR="006C2698">
        <w:rPr>
          <w:snapToGrid w:val="0"/>
          <w:kern w:val="0"/>
        </w:rPr>
        <w:t xml:space="preserve">with </w:t>
      </w:r>
      <w:r w:rsidR="00127116">
        <w:rPr>
          <w:snapToGrid w:val="0"/>
          <w:kern w:val="0"/>
        </w:rPr>
        <w:t>two</w:t>
      </w:r>
      <w:r w:rsidR="002961E8">
        <w:rPr>
          <w:snapToGrid w:val="0"/>
          <w:kern w:val="0"/>
        </w:rPr>
        <w:t>. A</w:t>
      </w:r>
      <w:r w:rsidR="00DE0399">
        <w:rPr>
          <w:snapToGrid w:val="0"/>
          <w:kern w:val="0"/>
        </w:rPr>
        <w:t>ll other first authors contribute</w:t>
      </w:r>
      <w:r w:rsidR="002961E8">
        <w:rPr>
          <w:snapToGrid w:val="0"/>
          <w:kern w:val="0"/>
        </w:rPr>
        <w:t>d</w:t>
      </w:r>
      <w:r w:rsidR="00DE0399">
        <w:rPr>
          <w:snapToGrid w:val="0"/>
          <w:kern w:val="0"/>
        </w:rPr>
        <w:t xml:space="preserve"> one paper to the list. </w:t>
      </w:r>
    </w:p>
    <w:p w14:paraId="74CAFD7F" w14:textId="73925C63" w:rsidR="00503B00" w:rsidRPr="004D076F" w:rsidRDefault="004A38FC">
      <w:pPr>
        <w:kinsoku w:val="0"/>
        <w:overflowPunct w:val="0"/>
        <w:autoSpaceDE w:val="0"/>
        <w:autoSpaceDN w:val="0"/>
        <w:ind w:firstLine="480"/>
        <w:textAlignment w:val="center"/>
        <w:rPr>
          <w:snapToGrid w:val="0"/>
          <w:kern w:val="0"/>
        </w:rPr>
      </w:pPr>
      <w:r>
        <w:rPr>
          <w:snapToGrid w:val="0"/>
          <w:kern w:val="0"/>
        </w:rPr>
        <w:t>I</w:t>
      </w:r>
      <w:r w:rsidR="00FB3ACB">
        <w:rPr>
          <w:snapToGrid w:val="0"/>
          <w:kern w:val="0"/>
        </w:rPr>
        <w:t xml:space="preserve">t </w:t>
      </w:r>
      <w:r>
        <w:rPr>
          <w:snapToGrid w:val="0"/>
          <w:kern w:val="0"/>
        </w:rPr>
        <w:t xml:space="preserve">is interesting to note that all but four papers in </w:t>
      </w:r>
      <w:r w:rsidRPr="00683B50">
        <w:rPr>
          <w:snapToGrid w:val="0"/>
          <w:color w:val="0000FF"/>
          <w:kern w:val="0"/>
        </w:rPr>
        <w:t xml:space="preserve">Table </w:t>
      </w:r>
      <w:r w:rsidR="00683B50">
        <w:rPr>
          <w:snapToGrid w:val="0"/>
          <w:color w:val="0000FF"/>
          <w:kern w:val="0"/>
        </w:rPr>
        <w:t>2</w:t>
      </w:r>
      <w:r>
        <w:rPr>
          <w:snapToGrid w:val="0"/>
          <w:kern w:val="0"/>
        </w:rPr>
        <w:t xml:space="preserve"> were published before 2010 (that is, in the year 2009 or prior to that). This suggests that </w:t>
      </w:r>
      <w:r w:rsidR="00DE0399" w:rsidRPr="004D076F">
        <w:rPr>
          <w:rFonts w:hint="eastAsia"/>
          <w:snapToGrid w:val="0"/>
          <w:kern w:val="0"/>
        </w:rPr>
        <w:t>citation</w:t>
      </w:r>
      <w:r w:rsidR="00DE0399">
        <w:rPr>
          <w:snapToGrid w:val="0"/>
          <w:kern w:val="0"/>
        </w:rPr>
        <w:t>s</w:t>
      </w:r>
      <w:r w:rsidR="00DE0399">
        <w:rPr>
          <w:rFonts w:hint="eastAsia"/>
          <w:snapToGrid w:val="0"/>
          <w:kern w:val="0"/>
        </w:rPr>
        <w:t xml:space="preserve"> </w:t>
      </w:r>
      <w:r w:rsidR="00AA3657">
        <w:rPr>
          <w:snapToGrid w:val="0"/>
          <w:kern w:val="0"/>
        </w:rPr>
        <w:t xml:space="preserve">in transportation research </w:t>
      </w:r>
      <w:r w:rsidR="00935A4F">
        <w:rPr>
          <w:snapToGrid w:val="0"/>
          <w:kern w:val="0"/>
        </w:rPr>
        <w:t>take</w:t>
      </w:r>
      <w:r w:rsidR="00935A4F" w:rsidRPr="004D076F">
        <w:rPr>
          <w:rFonts w:hint="eastAsia"/>
          <w:snapToGrid w:val="0"/>
          <w:kern w:val="0"/>
        </w:rPr>
        <w:t xml:space="preserve"> </w:t>
      </w:r>
      <w:r w:rsidR="00DE0399" w:rsidRPr="004D076F">
        <w:rPr>
          <w:rFonts w:hint="eastAsia"/>
          <w:snapToGrid w:val="0"/>
          <w:kern w:val="0"/>
        </w:rPr>
        <w:t>time to accumulate</w:t>
      </w:r>
      <w:r w:rsidR="002961E8">
        <w:rPr>
          <w:snapToGrid w:val="0"/>
          <w:kern w:val="0"/>
        </w:rPr>
        <w:t xml:space="preserve">, </w:t>
      </w:r>
      <w:r w:rsidR="002C5D3F">
        <w:rPr>
          <w:snapToGrid w:val="0"/>
          <w:kern w:val="0"/>
        </w:rPr>
        <w:t>rather than</w:t>
      </w:r>
      <w:r w:rsidR="002961E8">
        <w:rPr>
          <w:snapToGrid w:val="0"/>
          <w:kern w:val="0"/>
        </w:rPr>
        <w:t xml:space="preserve"> </w:t>
      </w:r>
      <w:r>
        <w:rPr>
          <w:snapToGrid w:val="0"/>
          <w:kern w:val="0"/>
        </w:rPr>
        <w:t xml:space="preserve">a paper accumulating a large number of citations immediately upon publication, as is not uncommon </w:t>
      </w:r>
      <w:r w:rsidR="00AA3657">
        <w:rPr>
          <w:snapToGrid w:val="0"/>
          <w:kern w:val="0"/>
        </w:rPr>
        <w:t xml:space="preserve">in </w:t>
      </w:r>
      <w:r w:rsidR="002C5D3F">
        <w:rPr>
          <w:snapToGrid w:val="0"/>
          <w:kern w:val="0"/>
        </w:rPr>
        <w:t>some</w:t>
      </w:r>
      <w:r w:rsidR="002961E8">
        <w:rPr>
          <w:snapToGrid w:val="0"/>
          <w:kern w:val="0"/>
        </w:rPr>
        <w:t xml:space="preserve"> </w:t>
      </w:r>
      <w:r w:rsidR="00DD6A61">
        <w:rPr>
          <w:snapToGrid w:val="0"/>
          <w:kern w:val="0"/>
        </w:rPr>
        <w:t xml:space="preserve">other </w:t>
      </w:r>
      <w:r w:rsidR="00AA3657">
        <w:rPr>
          <w:snapToGrid w:val="0"/>
          <w:kern w:val="0"/>
        </w:rPr>
        <w:t>disciplines</w:t>
      </w:r>
      <w:r w:rsidR="002C5D3F">
        <w:rPr>
          <w:snapToGrid w:val="0"/>
          <w:kern w:val="0"/>
        </w:rPr>
        <w:t xml:space="preserve"> </w:t>
      </w:r>
      <w:r>
        <w:rPr>
          <w:snapToGrid w:val="0"/>
          <w:kern w:val="0"/>
        </w:rPr>
        <w:t>such as</w:t>
      </w:r>
      <w:r w:rsidR="0074193E">
        <w:rPr>
          <w:snapToGrid w:val="0"/>
          <w:kern w:val="0"/>
        </w:rPr>
        <w:t xml:space="preserve"> </w:t>
      </w:r>
      <w:r>
        <w:rPr>
          <w:snapToGrid w:val="0"/>
          <w:kern w:val="0"/>
        </w:rPr>
        <w:t xml:space="preserve">the </w:t>
      </w:r>
      <w:r w:rsidR="0074193E" w:rsidRPr="0074193E">
        <w:rPr>
          <w:snapToGrid w:val="0"/>
          <w:kern w:val="0"/>
        </w:rPr>
        <w:t>medical science</w:t>
      </w:r>
      <w:r>
        <w:rPr>
          <w:snapToGrid w:val="0"/>
          <w:kern w:val="0"/>
        </w:rPr>
        <w:t>s</w:t>
      </w:r>
      <w:r w:rsidR="0074193E" w:rsidRPr="0074193E">
        <w:rPr>
          <w:snapToGrid w:val="0"/>
          <w:kern w:val="0"/>
        </w:rPr>
        <w:t xml:space="preserve"> </w:t>
      </w:r>
      <w:r w:rsidR="002C5D3F">
        <w:rPr>
          <w:snapToGrid w:val="0"/>
          <w:kern w:val="0"/>
        </w:rPr>
        <w:t>or</w:t>
      </w:r>
      <w:r w:rsidR="0074193E" w:rsidRPr="0074193E">
        <w:rPr>
          <w:snapToGrid w:val="0"/>
          <w:kern w:val="0"/>
        </w:rPr>
        <w:t xml:space="preserve"> </w:t>
      </w:r>
      <w:r>
        <w:rPr>
          <w:snapToGrid w:val="0"/>
          <w:kern w:val="0"/>
        </w:rPr>
        <w:t xml:space="preserve">the </w:t>
      </w:r>
      <w:r w:rsidR="0074193E" w:rsidRPr="0074193E">
        <w:rPr>
          <w:snapToGrid w:val="0"/>
          <w:kern w:val="0"/>
        </w:rPr>
        <w:t>life science</w:t>
      </w:r>
      <w:r>
        <w:rPr>
          <w:snapToGrid w:val="0"/>
          <w:kern w:val="0"/>
        </w:rPr>
        <w:t>s</w:t>
      </w:r>
      <w:r w:rsidR="00DE0399" w:rsidRPr="004D076F">
        <w:rPr>
          <w:rFonts w:hint="eastAsia"/>
          <w:snapToGrid w:val="0"/>
          <w:kern w:val="0"/>
        </w:rPr>
        <w:t>.</w:t>
      </w:r>
      <w:r>
        <w:rPr>
          <w:snapToGrid w:val="0"/>
          <w:kern w:val="0"/>
        </w:rPr>
        <w:t xml:space="preserve"> The only four papers that appear in </w:t>
      </w:r>
      <w:r w:rsidRPr="00683B50">
        <w:rPr>
          <w:snapToGrid w:val="0"/>
          <w:color w:val="0000FF"/>
          <w:kern w:val="0"/>
        </w:rPr>
        <w:t xml:space="preserve">Table </w:t>
      </w:r>
      <w:r w:rsidR="00683B50">
        <w:rPr>
          <w:snapToGrid w:val="0"/>
          <w:color w:val="0000FF"/>
          <w:kern w:val="0"/>
        </w:rPr>
        <w:t>2</w:t>
      </w:r>
      <w:r>
        <w:rPr>
          <w:snapToGrid w:val="0"/>
          <w:kern w:val="0"/>
        </w:rPr>
        <w:t xml:space="preserve"> that were published in 2010 or after are </w:t>
      </w:r>
      <w:proofErr w:type="spellStart"/>
      <w:r w:rsidRPr="008F1FE8">
        <w:rPr>
          <w:snapToGrid w:val="0"/>
          <w:color w:val="0000FF"/>
          <w:kern w:val="0"/>
        </w:rPr>
        <w:t>Furuhat</w:t>
      </w:r>
      <w:r w:rsidR="00191081">
        <w:rPr>
          <w:snapToGrid w:val="0"/>
          <w:color w:val="0000FF"/>
          <w:kern w:val="0"/>
        </w:rPr>
        <w:t>a</w:t>
      </w:r>
      <w:proofErr w:type="spellEnd"/>
      <w:r w:rsidRPr="008F1FE8">
        <w:rPr>
          <w:snapToGrid w:val="0"/>
          <w:color w:val="0000FF"/>
          <w:kern w:val="0"/>
        </w:rPr>
        <w:t xml:space="preserve"> </w:t>
      </w:r>
      <w:r w:rsidRPr="00743A45">
        <w:rPr>
          <w:snapToGrid w:val="0"/>
          <w:color w:val="0000FF"/>
          <w:kern w:val="0"/>
        </w:rPr>
        <w:t xml:space="preserve">et al. </w:t>
      </w:r>
      <w:r w:rsidRPr="008F1FE8">
        <w:rPr>
          <w:snapToGrid w:val="0"/>
          <w:color w:val="0000FF"/>
          <w:kern w:val="0"/>
        </w:rPr>
        <w:t>(2013)</w:t>
      </w:r>
      <w:r>
        <w:rPr>
          <w:snapToGrid w:val="0"/>
          <w:kern w:val="0"/>
        </w:rPr>
        <w:t xml:space="preserve"> on ridesharing, </w:t>
      </w:r>
      <w:proofErr w:type="spellStart"/>
      <w:r w:rsidRPr="008F1FE8">
        <w:rPr>
          <w:snapToGrid w:val="0"/>
          <w:color w:val="0000FF"/>
          <w:kern w:val="0"/>
        </w:rPr>
        <w:t>Bektas</w:t>
      </w:r>
      <w:proofErr w:type="spellEnd"/>
      <w:r w:rsidRPr="008F1FE8">
        <w:rPr>
          <w:snapToGrid w:val="0"/>
          <w:color w:val="0000FF"/>
          <w:kern w:val="0"/>
        </w:rPr>
        <w:t xml:space="preserve"> and Laporte (2011)</w:t>
      </w:r>
      <w:r>
        <w:rPr>
          <w:snapToGrid w:val="0"/>
          <w:kern w:val="0"/>
        </w:rPr>
        <w:t xml:space="preserve"> on t</w:t>
      </w:r>
      <w:r w:rsidRPr="007F2AE7">
        <w:rPr>
          <w:snapToGrid w:val="0"/>
          <w:kern w:val="0"/>
        </w:rPr>
        <w:t xml:space="preserve">he pollution-routing </w:t>
      </w:r>
      <w:r>
        <w:rPr>
          <w:snapToGrid w:val="0"/>
          <w:kern w:val="0"/>
        </w:rPr>
        <w:t>p</w:t>
      </w:r>
      <w:r w:rsidRPr="007F2AE7">
        <w:rPr>
          <w:snapToGrid w:val="0"/>
          <w:kern w:val="0"/>
        </w:rPr>
        <w:t>roblem</w:t>
      </w:r>
      <w:r>
        <w:rPr>
          <w:snapToGrid w:val="0"/>
          <w:kern w:val="0"/>
        </w:rPr>
        <w:t xml:space="preserve">, </w:t>
      </w:r>
      <w:proofErr w:type="spellStart"/>
      <w:r w:rsidRPr="008F1FE8">
        <w:rPr>
          <w:snapToGrid w:val="0"/>
          <w:color w:val="0000FF"/>
          <w:kern w:val="0"/>
        </w:rPr>
        <w:t>Geroliminis</w:t>
      </w:r>
      <w:proofErr w:type="spellEnd"/>
      <w:r w:rsidRPr="008F1FE8">
        <w:rPr>
          <w:snapToGrid w:val="0"/>
          <w:color w:val="0000FF"/>
          <w:kern w:val="0"/>
        </w:rPr>
        <w:t xml:space="preserve"> and Sun (2011)</w:t>
      </w:r>
      <w:r>
        <w:rPr>
          <w:snapToGrid w:val="0"/>
          <w:kern w:val="0"/>
        </w:rPr>
        <w:t xml:space="preserve"> on </w:t>
      </w:r>
      <w:r w:rsidRPr="00901C2E">
        <w:rPr>
          <w:snapToGrid w:val="0"/>
          <w:kern w:val="0"/>
        </w:rPr>
        <w:t>macroscopic fundamental diagram for urban traffic</w:t>
      </w:r>
      <w:r>
        <w:rPr>
          <w:snapToGrid w:val="0"/>
          <w:kern w:val="0"/>
        </w:rPr>
        <w:t xml:space="preserve">, and </w:t>
      </w:r>
      <w:r w:rsidRPr="008F1FE8">
        <w:rPr>
          <w:snapToGrid w:val="0"/>
          <w:color w:val="0000FF"/>
          <w:kern w:val="0"/>
        </w:rPr>
        <w:t xml:space="preserve">Rawls and </w:t>
      </w:r>
      <w:proofErr w:type="spellStart"/>
      <w:r w:rsidRPr="008F1FE8">
        <w:rPr>
          <w:snapToGrid w:val="0"/>
          <w:color w:val="0000FF"/>
          <w:kern w:val="0"/>
        </w:rPr>
        <w:t>Turnquist</w:t>
      </w:r>
      <w:proofErr w:type="spellEnd"/>
      <w:r w:rsidRPr="008F1FE8">
        <w:rPr>
          <w:snapToGrid w:val="0"/>
          <w:color w:val="0000FF"/>
          <w:kern w:val="0"/>
        </w:rPr>
        <w:t xml:space="preserve"> (2010) </w:t>
      </w:r>
      <w:r>
        <w:rPr>
          <w:snapToGrid w:val="0"/>
          <w:kern w:val="0"/>
        </w:rPr>
        <w:t>on p</w:t>
      </w:r>
      <w:r w:rsidRPr="00901C2E">
        <w:rPr>
          <w:snapToGrid w:val="0"/>
          <w:kern w:val="0"/>
        </w:rPr>
        <w:t>re-positioning of emergency supplies</w:t>
      </w:r>
      <w:r>
        <w:rPr>
          <w:snapToGrid w:val="0"/>
          <w:kern w:val="0"/>
        </w:rPr>
        <w:t>.</w:t>
      </w:r>
      <w:r w:rsidR="00984392">
        <w:rPr>
          <w:snapToGrid w:val="0"/>
          <w:kern w:val="0"/>
        </w:rPr>
        <w:t xml:space="preserve"> </w:t>
      </w:r>
      <w:r w:rsidR="00817481">
        <w:rPr>
          <w:snapToGrid w:val="0"/>
          <w:kern w:val="0"/>
        </w:rPr>
        <w:t xml:space="preserve">To further normalize the number of citations of a paper by the number of years since publication, the last column of </w:t>
      </w:r>
      <w:r w:rsidR="00817481" w:rsidRPr="00683B50">
        <w:rPr>
          <w:snapToGrid w:val="0"/>
          <w:color w:val="0000FF"/>
          <w:kern w:val="0"/>
        </w:rPr>
        <w:t xml:space="preserve">Table </w:t>
      </w:r>
      <w:r w:rsidR="00D677A8" w:rsidRPr="00683B50">
        <w:rPr>
          <w:snapToGrid w:val="0"/>
          <w:color w:val="0000FF"/>
          <w:kern w:val="0"/>
        </w:rPr>
        <w:t>2</w:t>
      </w:r>
      <w:r w:rsidR="00817481">
        <w:rPr>
          <w:snapToGrid w:val="0"/>
          <w:kern w:val="0"/>
        </w:rPr>
        <w:t xml:space="preserve"> identifies the average number of annual </w:t>
      </w:r>
      <w:r w:rsidR="00817481">
        <w:rPr>
          <w:snapToGrid w:val="0"/>
          <w:kern w:val="0"/>
          <w:szCs w:val="24"/>
        </w:rPr>
        <w:t xml:space="preserve">citations of each paper </w:t>
      </w:r>
      <w:r w:rsidR="00901C2E" w:rsidRPr="0060376D">
        <w:rPr>
          <w:snapToGrid w:val="0"/>
          <w:kern w:val="0"/>
          <w:szCs w:val="24"/>
        </w:rPr>
        <w:t>(</w:t>
      </w:r>
      <w:r w:rsidR="00903A8E" w:rsidRPr="0060376D">
        <w:rPr>
          <w:snapToGrid w:val="0"/>
          <w:kern w:val="0"/>
          <w:szCs w:val="24"/>
        </w:rPr>
        <w:t>T</w:t>
      </w:r>
      <w:r w:rsidR="00901C2E" w:rsidRPr="0060376D">
        <w:rPr>
          <w:snapToGrid w:val="0"/>
          <w:kern w:val="0"/>
          <w:szCs w:val="24"/>
        </w:rPr>
        <w:t>C/</w:t>
      </w:r>
      <w:r w:rsidR="00903A8E" w:rsidRPr="0060376D">
        <w:rPr>
          <w:snapToGrid w:val="0"/>
          <w:kern w:val="0"/>
          <w:szCs w:val="24"/>
        </w:rPr>
        <w:t>TS</w:t>
      </w:r>
      <w:r w:rsidR="0060376D">
        <w:rPr>
          <w:snapToGrid w:val="0"/>
          <w:kern w:val="0"/>
          <w:szCs w:val="24"/>
        </w:rPr>
        <w:t xml:space="preserve"> where </w:t>
      </w:r>
      <w:r w:rsidR="0060376D" w:rsidRPr="0060376D">
        <w:rPr>
          <w:snapToGrid w:val="0"/>
          <w:kern w:val="0"/>
          <w:szCs w:val="24"/>
        </w:rPr>
        <w:t>TC=</w:t>
      </w:r>
      <w:r w:rsidR="00FF3B25">
        <w:rPr>
          <w:snapToGrid w:val="0"/>
          <w:kern w:val="0"/>
          <w:szCs w:val="24"/>
        </w:rPr>
        <w:t>t</w:t>
      </w:r>
      <w:r w:rsidR="0060376D" w:rsidRPr="0060376D">
        <w:rPr>
          <w:snapToGrid w:val="0"/>
          <w:kern w:val="0"/>
          <w:szCs w:val="24"/>
        </w:rPr>
        <w:t xml:space="preserve">otal </w:t>
      </w:r>
      <w:r w:rsidR="00FF3B25">
        <w:rPr>
          <w:snapToGrid w:val="0"/>
          <w:kern w:val="0"/>
          <w:szCs w:val="24"/>
        </w:rPr>
        <w:t>c</w:t>
      </w:r>
      <w:r w:rsidR="0060376D" w:rsidRPr="0060376D">
        <w:rPr>
          <w:snapToGrid w:val="0"/>
          <w:kern w:val="0"/>
          <w:szCs w:val="24"/>
        </w:rPr>
        <w:t>itations; TS=</w:t>
      </w:r>
      <w:r w:rsidR="00FF3B25">
        <w:rPr>
          <w:snapToGrid w:val="0"/>
          <w:kern w:val="0"/>
          <w:szCs w:val="24"/>
        </w:rPr>
        <w:t>t</w:t>
      </w:r>
      <w:r w:rsidR="0060376D" w:rsidRPr="0060376D">
        <w:rPr>
          <w:snapToGrid w:val="0"/>
          <w:kern w:val="0"/>
          <w:szCs w:val="24"/>
        </w:rPr>
        <w:t>ime</w:t>
      </w:r>
      <w:r w:rsidR="0060376D">
        <w:rPr>
          <w:snapToGrid w:val="0"/>
          <w:kern w:val="0"/>
          <w:szCs w:val="24"/>
        </w:rPr>
        <w:t xml:space="preserve"> </w:t>
      </w:r>
      <w:r w:rsidR="00FF3B25">
        <w:rPr>
          <w:snapToGrid w:val="0"/>
          <w:kern w:val="0"/>
          <w:szCs w:val="24"/>
        </w:rPr>
        <w:t>s</w:t>
      </w:r>
      <w:r w:rsidR="0060376D" w:rsidRPr="0060376D">
        <w:rPr>
          <w:snapToGrid w:val="0"/>
          <w:kern w:val="0"/>
          <w:szCs w:val="24"/>
        </w:rPr>
        <w:t>pan</w:t>
      </w:r>
      <w:r w:rsidR="00817481">
        <w:rPr>
          <w:snapToGrid w:val="0"/>
          <w:kern w:val="0"/>
          <w:szCs w:val="24"/>
        </w:rPr>
        <w:t xml:space="preserve"> since publication</w:t>
      </w:r>
      <w:r w:rsidR="00901C2E" w:rsidRPr="0060376D">
        <w:rPr>
          <w:snapToGrid w:val="0"/>
          <w:kern w:val="0"/>
          <w:szCs w:val="24"/>
        </w:rPr>
        <w:t>).</w:t>
      </w:r>
      <w:r w:rsidR="00984392" w:rsidRPr="0060376D">
        <w:rPr>
          <w:snapToGrid w:val="0"/>
          <w:kern w:val="0"/>
          <w:szCs w:val="24"/>
        </w:rPr>
        <w:t xml:space="preserve"> </w:t>
      </w:r>
      <w:r w:rsidR="002C5D3F">
        <w:rPr>
          <w:snapToGrid w:val="0"/>
          <w:kern w:val="0"/>
        </w:rPr>
        <w:t>T</w:t>
      </w:r>
      <w:r w:rsidR="003C02FB" w:rsidRPr="004D076F">
        <w:rPr>
          <w:rFonts w:hint="eastAsia"/>
          <w:snapToGrid w:val="0"/>
          <w:kern w:val="0"/>
        </w:rPr>
        <w:t xml:space="preserve">he </w:t>
      </w:r>
      <w:r w:rsidR="00127116" w:rsidRPr="00E11246">
        <w:rPr>
          <w:snapToGrid w:val="0"/>
          <w:kern w:val="0"/>
        </w:rPr>
        <w:t>cell transmission model</w:t>
      </w:r>
      <w:r w:rsidR="0074193E">
        <w:rPr>
          <w:rFonts w:hint="eastAsia"/>
          <w:snapToGrid w:val="0"/>
          <w:kern w:val="0"/>
        </w:rPr>
        <w:t xml:space="preserve"> </w:t>
      </w:r>
      <w:r w:rsidR="003C02FB" w:rsidRPr="004D076F">
        <w:rPr>
          <w:rFonts w:hint="eastAsia"/>
          <w:snapToGrid w:val="0"/>
          <w:kern w:val="0"/>
        </w:rPr>
        <w:t>by</w:t>
      </w:r>
      <w:r w:rsidR="003C02FB" w:rsidRPr="004D076F">
        <w:rPr>
          <w:rFonts w:hint="eastAsia"/>
          <w:i/>
          <w:iCs/>
          <w:snapToGrid w:val="0"/>
          <w:kern w:val="0"/>
        </w:rPr>
        <w:t xml:space="preserve"> </w:t>
      </w:r>
      <w:proofErr w:type="spellStart"/>
      <w:r w:rsidR="00127116" w:rsidRPr="00127116">
        <w:rPr>
          <w:iCs/>
          <w:snapToGrid w:val="0"/>
          <w:color w:val="0000FF"/>
          <w:kern w:val="0"/>
        </w:rPr>
        <w:t>Daganzo</w:t>
      </w:r>
      <w:proofErr w:type="spellEnd"/>
      <w:r w:rsidR="00127116" w:rsidRPr="00127116">
        <w:rPr>
          <w:iCs/>
          <w:snapToGrid w:val="0"/>
          <w:color w:val="0000FF"/>
          <w:kern w:val="0"/>
        </w:rPr>
        <w:t xml:space="preserve"> (1994)</w:t>
      </w:r>
      <w:r w:rsidR="003C02FB" w:rsidRPr="003B762B">
        <w:rPr>
          <w:rFonts w:hint="eastAsia"/>
          <w:snapToGrid w:val="0"/>
          <w:kern w:val="0"/>
        </w:rPr>
        <w:t xml:space="preserve"> </w:t>
      </w:r>
      <w:r w:rsidR="003410B8">
        <w:rPr>
          <w:snapToGrid w:val="0"/>
          <w:kern w:val="0"/>
        </w:rPr>
        <w:t xml:space="preserve">published in 1994 </w:t>
      </w:r>
      <w:r w:rsidR="00127116" w:rsidRPr="003B762B">
        <w:rPr>
          <w:snapToGrid w:val="0"/>
          <w:kern w:val="0"/>
        </w:rPr>
        <w:t>ha</w:t>
      </w:r>
      <w:r w:rsidR="00127116">
        <w:rPr>
          <w:snapToGrid w:val="0"/>
          <w:kern w:val="0"/>
        </w:rPr>
        <w:t>s</w:t>
      </w:r>
      <w:r w:rsidR="00127116" w:rsidRPr="003B762B">
        <w:rPr>
          <w:snapToGrid w:val="0"/>
          <w:kern w:val="0"/>
        </w:rPr>
        <w:t xml:space="preserve"> </w:t>
      </w:r>
      <w:r w:rsidR="00F84EB5" w:rsidRPr="003B762B">
        <w:rPr>
          <w:snapToGrid w:val="0"/>
          <w:kern w:val="0"/>
        </w:rPr>
        <w:t xml:space="preserve">the </w:t>
      </w:r>
      <w:r w:rsidR="00433F50" w:rsidRPr="003B762B">
        <w:rPr>
          <w:snapToGrid w:val="0"/>
          <w:kern w:val="0"/>
        </w:rPr>
        <w:t xml:space="preserve">highest </w:t>
      </w:r>
      <w:r w:rsidR="00903A8E">
        <w:rPr>
          <w:snapToGrid w:val="0"/>
          <w:kern w:val="0"/>
        </w:rPr>
        <w:t>TC/TS</w:t>
      </w:r>
      <w:r w:rsidR="00433F50" w:rsidRPr="003B762B">
        <w:rPr>
          <w:snapToGrid w:val="0"/>
          <w:kern w:val="0"/>
        </w:rPr>
        <w:t xml:space="preserve"> value </w:t>
      </w:r>
      <w:r w:rsidR="00817481">
        <w:rPr>
          <w:snapToGrid w:val="0"/>
          <w:kern w:val="0"/>
        </w:rPr>
        <w:t xml:space="preserve">of </w:t>
      </w:r>
      <w:r w:rsidR="00984392">
        <w:rPr>
          <w:snapToGrid w:val="0"/>
          <w:kern w:val="0"/>
        </w:rPr>
        <w:t>53.68</w:t>
      </w:r>
      <w:r w:rsidR="00817481">
        <w:rPr>
          <w:snapToGrid w:val="0"/>
          <w:kern w:val="0"/>
        </w:rPr>
        <w:t xml:space="preserve"> (</w:t>
      </w:r>
      <w:r w:rsidR="00984392">
        <w:rPr>
          <w:snapToGrid w:val="0"/>
          <w:kern w:val="0"/>
        </w:rPr>
        <w:t>1,</w:t>
      </w:r>
      <w:r w:rsidR="00A24FFB" w:rsidRPr="003B762B">
        <w:rPr>
          <w:snapToGrid w:val="0"/>
          <w:kern w:val="0"/>
        </w:rPr>
        <w:t>3</w:t>
      </w:r>
      <w:r w:rsidR="00984392">
        <w:rPr>
          <w:snapToGrid w:val="0"/>
          <w:kern w:val="0"/>
        </w:rPr>
        <w:t>42</w:t>
      </w:r>
      <w:r w:rsidR="00A24FFB" w:rsidRPr="003B762B">
        <w:rPr>
          <w:rFonts w:hint="eastAsia"/>
          <w:snapToGrid w:val="0"/>
          <w:kern w:val="0"/>
        </w:rPr>
        <w:t xml:space="preserve"> citation</w:t>
      </w:r>
      <w:r w:rsidR="00A24FFB" w:rsidRPr="003B762B">
        <w:rPr>
          <w:snapToGrid w:val="0"/>
          <w:kern w:val="0"/>
        </w:rPr>
        <w:t>s</w:t>
      </w:r>
      <w:r w:rsidR="00A24FFB" w:rsidRPr="003B762B">
        <w:rPr>
          <w:rFonts w:hint="eastAsia"/>
          <w:snapToGrid w:val="0"/>
          <w:kern w:val="0"/>
        </w:rPr>
        <w:t xml:space="preserve"> </w:t>
      </w:r>
      <w:r w:rsidR="001935B3">
        <w:rPr>
          <w:snapToGrid w:val="0"/>
          <w:kern w:val="0"/>
        </w:rPr>
        <w:t>over</w:t>
      </w:r>
      <w:r w:rsidR="00A24FFB" w:rsidRPr="003B762B">
        <w:rPr>
          <w:snapToGrid w:val="0"/>
          <w:kern w:val="0"/>
        </w:rPr>
        <w:t xml:space="preserve"> </w:t>
      </w:r>
      <w:r w:rsidR="001C5CB0">
        <w:rPr>
          <w:snapToGrid w:val="0"/>
          <w:kern w:val="0"/>
        </w:rPr>
        <w:t>25</w:t>
      </w:r>
      <w:r w:rsidR="00984392" w:rsidRPr="003B762B">
        <w:rPr>
          <w:snapToGrid w:val="0"/>
          <w:kern w:val="0"/>
        </w:rPr>
        <w:t xml:space="preserve"> </w:t>
      </w:r>
      <w:r w:rsidR="00A24FFB" w:rsidRPr="003B762B">
        <w:rPr>
          <w:snapToGrid w:val="0"/>
          <w:kern w:val="0"/>
        </w:rPr>
        <w:t>year</w:t>
      </w:r>
      <w:r w:rsidR="00A24FFB">
        <w:rPr>
          <w:snapToGrid w:val="0"/>
          <w:kern w:val="0"/>
        </w:rPr>
        <w:t>s</w:t>
      </w:r>
      <w:r w:rsidR="00CC7BD4">
        <w:rPr>
          <w:snapToGrid w:val="0"/>
          <w:kern w:val="0"/>
        </w:rPr>
        <w:t>)</w:t>
      </w:r>
      <w:r w:rsidR="00A24FFB">
        <w:rPr>
          <w:snapToGrid w:val="0"/>
          <w:kern w:val="0"/>
        </w:rPr>
        <w:t xml:space="preserve">, followed </w:t>
      </w:r>
      <w:r w:rsidR="003C02FB" w:rsidRPr="003B762B">
        <w:rPr>
          <w:rFonts w:hint="eastAsia"/>
          <w:snapToGrid w:val="0"/>
          <w:kern w:val="0"/>
        </w:rPr>
        <w:t xml:space="preserve">by </w:t>
      </w:r>
      <w:r w:rsidR="00686E87">
        <w:rPr>
          <w:snapToGrid w:val="0"/>
          <w:kern w:val="0"/>
        </w:rPr>
        <w:t xml:space="preserve">the study of </w:t>
      </w:r>
      <w:proofErr w:type="spellStart"/>
      <w:r w:rsidR="00686E87" w:rsidRPr="00686E87">
        <w:rPr>
          <w:iCs/>
          <w:snapToGrid w:val="0"/>
          <w:color w:val="0000FF"/>
          <w:kern w:val="0"/>
        </w:rPr>
        <w:t>Bektas</w:t>
      </w:r>
      <w:proofErr w:type="spellEnd"/>
      <w:r w:rsidR="00686E87" w:rsidRPr="00686E87">
        <w:rPr>
          <w:iCs/>
          <w:snapToGrid w:val="0"/>
          <w:color w:val="0000FF"/>
          <w:kern w:val="0"/>
        </w:rPr>
        <w:t xml:space="preserve"> and Laporte (2011) </w:t>
      </w:r>
      <w:r w:rsidR="00686E87" w:rsidRPr="008F1FE8">
        <w:rPr>
          <w:iCs/>
          <w:snapToGrid w:val="0"/>
          <w:kern w:val="0"/>
        </w:rPr>
        <w:t>on the pollution-routing problem</w:t>
      </w:r>
      <w:r w:rsidR="00681112" w:rsidRPr="008F1FE8">
        <w:rPr>
          <w:iCs/>
          <w:snapToGrid w:val="0"/>
          <w:kern w:val="0"/>
        </w:rPr>
        <w:t xml:space="preserve"> </w:t>
      </w:r>
      <w:r w:rsidR="00A24FFB" w:rsidRPr="003B762B">
        <w:rPr>
          <w:snapToGrid w:val="0"/>
          <w:kern w:val="0"/>
        </w:rPr>
        <w:t xml:space="preserve">with </w:t>
      </w:r>
      <w:r w:rsidR="00F84EB5" w:rsidRPr="003B762B">
        <w:rPr>
          <w:snapToGrid w:val="0"/>
          <w:kern w:val="0"/>
        </w:rPr>
        <w:t xml:space="preserve">a </w:t>
      </w:r>
      <w:r w:rsidR="00903A8E">
        <w:rPr>
          <w:snapToGrid w:val="0"/>
          <w:kern w:val="0"/>
        </w:rPr>
        <w:t>TC/TS</w:t>
      </w:r>
      <w:r w:rsidR="00A24FFB" w:rsidRPr="003B762B">
        <w:rPr>
          <w:snapToGrid w:val="0"/>
          <w:kern w:val="0"/>
        </w:rPr>
        <w:t xml:space="preserve"> </w:t>
      </w:r>
      <w:r w:rsidR="00F84EB5" w:rsidRPr="003B762B">
        <w:rPr>
          <w:snapToGrid w:val="0"/>
          <w:kern w:val="0"/>
        </w:rPr>
        <w:t xml:space="preserve">of </w:t>
      </w:r>
      <w:r w:rsidR="00686E87">
        <w:rPr>
          <w:snapToGrid w:val="0"/>
          <w:kern w:val="0"/>
        </w:rPr>
        <w:t>49.38</w:t>
      </w:r>
      <w:r w:rsidR="003C02FB" w:rsidRPr="003B762B">
        <w:rPr>
          <w:rFonts w:hint="eastAsia"/>
          <w:snapToGrid w:val="0"/>
          <w:kern w:val="0"/>
        </w:rPr>
        <w:t xml:space="preserve"> </w:t>
      </w:r>
      <w:r w:rsidR="00A24FFB" w:rsidRPr="003B762B">
        <w:rPr>
          <w:snapToGrid w:val="0"/>
          <w:kern w:val="0"/>
        </w:rPr>
        <w:t>(</w:t>
      </w:r>
      <w:r w:rsidR="00686E87">
        <w:rPr>
          <w:snapToGrid w:val="0"/>
          <w:kern w:val="0"/>
        </w:rPr>
        <w:t>395</w:t>
      </w:r>
      <w:r w:rsidR="00686E87" w:rsidRPr="003B762B">
        <w:rPr>
          <w:rFonts w:hint="eastAsia"/>
          <w:snapToGrid w:val="0"/>
          <w:kern w:val="0"/>
        </w:rPr>
        <w:t xml:space="preserve"> </w:t>
      </w:r>
      <w:r w:rsidR="003C02FB" w:rsidRPr="003B762B">
        <w:rPr>
          <w:rFonts w:hint="eastAsia"/>
          <w:snapToGrid w:val="0"/>
          <w:kern w:val="0"/>
        </w:rPr>
        <w:t xml:space="preserve">citation </w:t>
      </w:r>
      <w:r w:rsidR="00016CB0" w:rsidRPr="003B762B">
        <w:rPr>
          <w:snapToGrid w:val="0"/>
          <w:kern w:val="0"/>
        </w:rPr>
        <w:t xml:space="preserve">in </w:t>
      </w:r>
      <w:r w:rsidR="001C5CB0">
        <w:rPr>
          <w:snapToGrid w:val="0"/>
          <w:kern w:val="0"/>
        </w:rPr>
        <w:t>8</w:t>
      </w:r>
      <w:r w:rsidR="00686E87" w:rsidRPr="003B762B">
        <w:rPr>
          <w:snapToGrid w:val="0"/>
          <w:kern w:val="0"/>
        </w:rPr>
        <w:t xml:space="preserve"> </w:t>
      </w:r>
      <w:r w:rsidR="00016CB0" w:rsidRPr="003B762B">
        <w:rPr>
          <w:snapToGrid w:val="0"/>
          <w:kern w:val="0"/>
        </w:rPr>
        <w:t>years)</w:t>
      </w:r>
      <w:r w:rsidR="00804500">
        <w:rPr>
          <w:snapToGrid w:val="0"/>
          <w:kern w:val="0"/>
        </w:rPr>
        <w:t xml:space="preserve">, </w:t>
      </w:r>
      <w:r w:rsidR="002E7827">
        <w:rPr>
          <w:snapToGrid w:val="0"/>
          <w:kern w:val="0"/>
        </w:rPr>
        <w:t xml:space="preserve">the paper by </w:t>
      </w:r>
      <w:proofErr w:type="spellStart"/>
      <w:r w:rsidR="00817481" w:rsidRPr="00806F28">
        <w:rPr>
          <w:snapToGrid w:val="0"/>
          <w:color w:val="0000FF"/>
          <w:kern w:val="0"/>
        </w:rPr>
        <w:t>Geroliminis</w:t>
      </w:r>
      <w:proofErr w:type="spellEnd"/>
      <w:r w:rsidR="00817481" w:rsidRPr="00806F28">
        <w:rPr>
          <w:snapToGrid w:val="0"/>
          <w:color w:val="0000FF"/>
          <w:kern w:val="0"/>
        </w:rPr>
        <w:t xml:space="preserve"> and </w:t>
      </w:r>
      <w:proofErr w:type="spellStart"/>
      <w:r w:rsidR="00817481" w:rsidRPr="00806F28">
        <w:rPr>
          <w:snapToGrid w:val="0"/>
          <w:color w:val="0000FF"/>
          <w:kern w:val="0"/>
        </w:rPr>
        <w:t>Daganzo</w:t>
      </w:r>
      <w:proofErr w:type="spellEnd"/>
      <w:r w:rsidR="00817481" w:rsidRPr="00806F28">
        <w:rPr>
          <w:snapToGrid w:val="0"/>
          <w:color w:val="0000FF"/>
          <w:kern w:val="0"/>
        </w:rPr>
        <w:t xml:space="preserve"> (2008)</w:t>
      </w:r>
      <w:r w:rsidR="00817481">
        <w:rPr>
          <w:snapToGrid w:val="0"/>
          <w:kern w:val="0"/>
        </w:rPr>
        <w:t xml:space="preserve"> on the macroscopic fundamental diagram</w:t>
      </w:r>
      <w:r w:rsidR="00804500">
        <w:rPr>
          <w:snapToGrid w:val="0"/>
          <w:kern w:val="0"/>
        </w:rPr>
        <w:t xml:space="preserve"> with a TC/TS of 45.73</w:t>
      </w:r>
      <w:r w:rsidR="00817481">
        <w:rPr>
          <w:snapToGrid w:val="0"/>
          <w:kern w:val="0"/>
        </w:rPr>
        <w:t xml:space="preserve"> (</w:t>
      </w:r>
      <w:r w:rsidR="00804500">
        <w:rPr>
          <w:snapToGrid w:val="0"/>
          <w:kern w:val="0"/>
        </w:rPr>
        <w:t xml:space="preserve">503 citations over 11 years), and </w:t>
      </w:r>
      <w:r w:rsidR="002E7827">
        <w:rPr>
          <w:snapToGrid w:val="0"/>
          <w:kern w:val="0"/>
        </w:rPr>
        <w:t xml:space="preserve">the paper by </w:t>
      </w:r>
      <w:proofErr w:type="spellStart"/>
      <w:r w:rsidR="00804500" w:rsidRPr="00806F28">
        <w:rPr>
          <w:snapToGrid w:val="0"/>
          <w:color w:val="0000FF"/>
          <w:kern w:val="0"/>
        </w:rPr>
        <w:t>Daganzo</w:t>
      </w:r>
      <w:proofErr w:type="spellEnd"/>
      <w:r w:rsidR="00804500" w:rsidRPr="00806F28">
        <w:rPr>
          <w:snapToGrid w:val="0"/>
          <w:color w:val="0000FF"/>
          <w:kern w:val="0"/>
        </w:rPr>
        <w:t xml:space="preserve"> (1995)</w:t>
      </w:r>
      <w:r w:rsidR="00804500">
        <w:rPr>
          <w:snapToGrid w:val="0"/>
          <w:kern w:val="0"/>
        </w:rPr>
        <w:t xml:space="preserve"> again on the cell transmission model with a TC/TS of 40.92 (982 citations over 24 years). </w:t>
      </w:r>
    </w:p>
    <w:p w14:paraId="2371131D" w14:textId="77777777" w:rsidR="00503B00" w:rsidRPr="00196806" w:rsidRDefault="00503B00" w:rsidP="004D076F">
      <w:pPr>
        <w:kinsoku w:val="0"/>
        <w:overflowPunct w:val="0"/>
        <w:autoSpaceDE w:val="0"/>
        <w:autoSpaceDN w:val="0"/>
        <w:ind w:firstLine="480"/>
        <w:textAlignment w:val="center"/>
        <w:rPr>
          <w:snapToGrid w:val="0"/>
          <w:kern w:val="0"/>
        </w:rPr>
        <w:sectPr w:rsidR="00503B00" w:rsidRPr="00196806" w:rsidSect="00A617CC">
          <w:headerReference w:type="even" r:id="rId11"/>
          <w:headerReference w:type="default" r:id="rId12"/>
          <w:footerReference w:type="even" r:id="rId13"/>
          <w:footerReference w:type="default" r:id="rId14"/>
          <w:headerReference w:type="first" r:id="rId15"/>
          <w:footerReference w:type="first" r:id="rId16"/>
          <w:pgSz w:w="11906" w:h="16838"/>
          <w:pgMar w:top="964" w:right="1230" w:bottom="964" w:left="1230" w:header="720" w:footer="720" w:gutter="0"/>
          <w:cols w:space="0"/>
          <w:docGrid w:type="lines" w:linePitch="329"/>
        </w:sectPr>
      </w:pPr>
    </w:p>
    <w:p w14:paraId="0B1D97C8" w14:textId="555A548D" w:rsidR="0021459A" w:rsidRDefault="0021459A" w:rsidP="0021459A">
      <w:pPr>
        <w:pStyle w:val="Caption"/>
        <w:keepNext/>
        <w:ind w:firstLine="442"/>
        <w:jc w:val="center"/>
      </w:pPr>
      <w:r w:rsidRPr="000505D4">
        <w:rPr>
          <w:rFonts w:ascii="Times New Roman" w:hAnsi="Times New Roman" w:cs="Times New Roman"/>
          <w:b/>
          <w:bCs/>
          <w:snapToGrid w:val="0"/>
          <w:kern w:val="0"/>
          <w:sz w:val="22"/>
          <w:szCs w:val="24"/>
        </w:rPr>
        <w:lastRenderedPageBreak/>
        <w:t xml:space="preserve">Table </w:t>
      </w:r>
      <w:r w:rsidRPr="000505D4">
        <w:rPr>
          <w:rFonts w:ascii="Times New Roman" w:hAnsi="Times New Roman" w:cs="Times New Roman"/>
          <w:b/>
          <w:bCs/>
          <w:snapToGrid w:val="0"/>
          <w:kern w:val="0"/>
          <w:sz w:val="22"/>
          <w:szCs w:val="24"/>
        </w:rPr>
        <w:fldChar w:fldCharType="begin"/>
      </w:r>
      <w:r w:rsidRPr="000505D4">
        <w:rPr>
          <w:rFonts w:ascii="Times New Roman" w:hAnsi="Times New Roman" w:cs="Times New Roman"/>
          <w:b/>
          <w:bCs/>
          <w:snapToGrid w:val="0"/>
          <w:kern w:val="0"/>
          <w:sz w:val="22"/>
          <w:szCs w:val="24"/>
        </w:rPr>
        <w:instrText xml:space="preserve"> SEQ Table \* ARABIC </w:instrText>
      </w:r>
      <w:r w:rsidRPr="000505D4">
        <w:rPr>
          <w:rFonts w:ascii="Times New Roman" w:hAnsi="Times New Roman" w:cs="Times New Roman"/>
          <w:b/>
          <w:bCs/>
          <w:snapToGrid w:val="0"/>
          <w:kern w:val="0"/>
          <w:sz w:val="22"/>
          <w:szCs w:val="24"/>
        </w:rPr>
        <w:fldChar w:fldCharType="separate"/>
      </w:r>
      <w:r w:rsidR="00E75667">
        <w:rPr>
          <w:rFonts w:ascii="Times New Roman" w:hAnsi="Times New Roman" w:cs="Times New Roman"/>
          <w:b/>
          <w:bCs/>
          <w:noProof/>
          <w:snapToGrid w:val="0"/>
          <w:kern w:val="0"/>
          <w:sz w:val="22"/>
          <w:szCs w:val="24"/>
        </w:rPr>
        <w:t>2</w:t>
      </w:r>
      <w:r w:rsidRPr="000505D4">
        <w:rPr>
          <w:rFonts w:ascii="Times New Roman" w:hAnsi="Times New Roman" w:cs="Times New Roman"/>
          <w:b/>
          <w:bCs/>
          <w:snapToGrid w:val="0"/>
          <w:kern w:val="0"/>
          <w:sz w:val="22"/>
          <w:szCs w:val="24"/>
        </w:rPr>
        <w:fldChar w:fldCharType="end"/>
      </w:r>
      <w:r w:rsidRPr="000505D4">
        <w:rPr>
          <w:rFonts w:ascii="Times New Roman" w:hAnsi="Times New Roman" w:cs="Times New Roman"/>
          <w:b/>
          <w:bCs/>
          <w:snapToGrid w:val="0"/>
          <w:kern w:val="0"/>
          <w:sz w:val="22"/>
          <w:szCs w:val="24"/>
        </w:rPr>
        <w:t xml:space="preserve">. </w:t>
      </w:r>
      <w:r w:rsidRPr="000505D4">
        <w:rPr>
          <w:rFonts w:ascii="Times New Roman" w:hAnsi="Times New Roman" w:cs="Times New Roman"/>
          <w:snapToGrid w:val="0"/>
          <w:kern w:val="0"/>
          <w:sz w:val="22"/>
          <w:szCs w:val="24"/>
        </w:rPr>
        <w:t xml:space="preserve">The 50 most </w:t>
      </w:r>
      <w:r w:rsidR="00BA7607">
        <w:rPr>
          <w:rFonts w:ascii="Times New Roman" w:hAnsi="Times New Roman" w:cs="Times New Roman"/>
          <w:snapToGrid w:val="0"/>
          <w:kern w:val="0"/>
          <w:sz w:val="22"/>
          <w:szCs w:val="24"/>
        </w:rPr>
        <w:t xml:space="preserve">frequently </w:t>
      </w:r>
      <w:r w:rsidRPr="000505D4">
        <w:rPr>
          <w:rFonts w:ascii="Times New Roman" w:hAnsi="Times New Roman" w:cs="Times New Roman"/>
          <w:snapToGrid w:val="0"/>
          <w:kern w:val="0"/>
          <w:sz w:val="22"/>
          <w:szCs w:val="24"/>
        </w:rPr>
        <w:t xml:space="preserve">cited academic papers published in </w:t>
      </w:r>
      <w:r w:rsidR="00E33D1B">
        <w:rPr>
          <w:rFonts w:ascii="Times New Roman" w:hAnsi="Times New Roman" w:cs="Times New Roman"/>
          <w:i/>
          <w:snapToGrid w:val="0"/>
          <w:kern w:val="0"/>
          <w:sz w:val="22"/>
          <w:szCs w:val="24"/>
        </w:rPr>
        <w:t>TR-Part B</w:t>
      </w:r>
      <w:r w:rsidR="001F3F63">
        <w:rPr>
          <w:rFonts w:ascii="Times New Roman" w:hAnsi="Times New Roman" w:cs="Times New Roman"/>
          <w:i/>
          <w:snapToGrid w:val="0"/>
          <w:kern w:val="0"/>
          <w:sz w:val="22"/>
          <w:szCs w:val="24"/>
        </w:rPr>
        <w:t xml:space="preserve"> </w:t>
      </w:r>
      <w:r w:rsidR="001F3F63">
        <w:rPr>
          <w:rFonts w:ascii="Times New Roman" w:hAnsi="Times New Roman" w:cs="Times New Roman" w:hint="eastAsia"/>
          <w:iCs/>
          <w:snapToGrid w:val="0"/>
          <w:kern w:val="0"/>
          <w:sz w:val="22"/>
          <w:szCs w:val="24"/>
        </w:rPr>
        <w:t>(</w:t>
      </w:r>
      <w:r w:rsidR="001F3F63">
        <w:rPr>
          <w:rFonts w:ascii="Times New Roman" w:hAnsi="Times New Roman" w:cs="Times New Roman"/>
          <w:iCs/>
          <w:snapToGrid w:val="0"/>
          <w:kern w:val="0"/>
          <w:sz w:val="22"/>
          <w:szCs w:val="24"/>
        </w:rPr>
        <w:t>1979</w:t>
      </w:r>
      <w:r w:rsidR="00473FA0">
        <w:rPr>
          <w:rFonts w:ascii="Times New Roman" w:hAnsi="Times New Roman" w:cs="Times New Roman"/>
          <w:iCs/>
          <w:snapToGrid w:val="0"/>
          <w:kern w:val="0"/>
          <w:sz w:val="22"/>
          <w:szCs w:val="24"/>
        </w:rPr>
        <w:t>–2019</w:t>
      </w:r>
      <w:r w:rsidR="001F3F63">
        <w:rPr>
          <w:rFonts w:ascii="Times New Roman" w:hAnsi="Times New Roman" w:cs="Times New Roman"/>
          <w:iCs/>
          <w:snapToGrid w:val="0"/>
          <w:kern w:val="0"/>
          <w:sz w:val="22"/>
          <w:szCs w:val="24"/>
        </w:rPr>
        <w:t>)</w:t>
      </w:r>
      <w:r w:rsidRPr="000505D4">
        <w:rPr>
          <w:rFonts w:ascii="Times New Roman" w:hAnsi="Times New Roman" w:cs="Times New Roman"/>
          <w:i/>
          <w:snapToGrid w:val="0"/>
          <w:kern w:val="0"/>
          <w:sz w:val="22"/>
          <w:szCs w:val="24"/>
        </w:rPr>
        <w:t>.</w:t>
      </w:r>
    </w:p>
    <w:tbl>
      <w:tblPr>
        <w:tblW w:w="14023" w:type="dxa"/>
        <w:tblBorders>
          <w:top w:val="single" w:sz="4" w:space="0" w:color="auto"/>
          <w:bottom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619"/>
        <w:gridCol w:w="657"/>
        <w:gridCol w:w="7796"/>
        <w:gridCol w:w="2410"/>
        <w:gridCol w:w="717"/>
        <w:gridCol w:w="912"/>
        <w:gridCol w:w="912"/>
      </w:tblGrid>
      <w:tr w:rsidR="00427A22" w:rsidRPr="004D076F" w14:paraId="1B9551BD" w14:textId="77777777" w:rsidTr="00735288">
        <w:tc>
          <w:tcPr>
            <w:tcW w:w="619" w:type="dxa"/>
            <w:tcBorders>
              <w:top w:val="single" w:sz="4" w:space="0" w:color="auto"/>
              <w:bottom w:val="single" w:sz="4" w:space="0" w:color="auto"/>
            </w:tcBorders>
            <w:shd w:val="clear" w:color="auto" w:fill="auto"/>
            <w:vAlign w:val="center"/>
          </w:tcPr>
          <w:p w14:paraId="621E7FD2" w14:textId="77777777" w:rsidR="00427A22" w:rsidRPr="004D076F" w:rsidRDefault="00427A22" w:rsidP="009A5B46">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R</w:t>
            </w:r>
          </w:p>
        </w:tc>
        <w:tc>
          <w:tcPr>
            <w:tcW w:w="657" w:type="dxa"/>
            <w:tcBorders>
              <w:top w:val="single" w:sz="4" w:space="0" w:color="auto"/>
              <w:bottom w:val="single" w:sz="4" w:space="0" w:color="auto"/>
            </w:tcBorders>
            <w:shd w:val="clear" w:color="auto" w:fill="auto"/>
            <w:vAlign w:val="center"/>
          </w:tcPr>
          <w:p w14:paraId="471A79A0" w14:textId="77777777" w:rsidR="00427A22" w:rsidRPr="004D076F" w:rsidRDefault="00427A22" w:rsidP="009A5B46">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TC</w:t>
            </w:r>
          </w:p>
        </w:tc>
        <w:tc>
          <w:tcPr>
            <w:tcW w:w="7796" w:type="dxa"/>
            <w:tcBorders>
              <w:top w:val="single" w:sz="4" w:space="0" w:color="auto"/>
              <w:bottom w:val="single" w:sz="4" w:space="0" w:color="auto"/>
            </w:tcBorders>
            <w:shd w:val="clear" w:color="auto" w:fill="auto"/>
            <w:vAlign w:val="center"/>
          </w:tcPr>
          <w:p w14:paraId="5DB8BCE6" w14:textId="77777777" w:rsidR="00427A22" w:rsidRPr="004D076F" w:rsidRDefault="00427A22" w:rsidP="009A5B46">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Title</w:t>
            </w:r>
          </w:p>
        </w:tc>
        <w:tc>
          <w:tcPr>
            <w:tcW w:w="2410" w:type="dxa"/>
            <w:tcBorders>
              <w:top w:val="single" w:sz="4" w:space="0" w:color="auto"/>
              <w:bottom w:val="single" w:sz="4" w:space="0" w:color="auto"/>
            </w:tcBorders>
            <w:shd w:val="clear" w:color="auto" w:fill="auto"/>
            <w:vAlign w:val="center"/>
          </w:tcPr>
          <w:p w14:paraId="1333B23A" w14:textId="77777777" w:rsidR="00427A22" w:rsidRPr="004D076F" w:rsidRDefault="00427A22" w:rsidP="009A5B46">
            <w:pPr>
              <w:kinsoku w:val="0"/>
              <w:overflowPunct w:val="0"/>
              <w:autoSpaceDE w:val="0"/>
              <w:autoSpaceDN w:val="0"/>
              <w:ind w:firstLineChars="0" w:firstLine="0"/>
              <w:jc w:val="left"/>
              <w:textAlignment w:val="center"/>
              <w:rPr>
                <w:i/>
                <w:iCs/>
                <w:snapToGrid w:val="0"/>
                <w:kern w:val="0"/>
                <w:sz w:val="21"/>
                <w:szCs w:val="21"/>
              </w:rPr>
            </w:pPr>
            <w:r w:rsidRPr="004D076F">
              <w:rPr>
                <w:snapToGrid w:val="0"/>
                <w:kern w:val="0"/>
                <w:sz w:val="21"/>
                <w:szCs w:val="21"/>
                <w:lang w:bidi="ar"/>
              </w:rPr>
              <w:t>Author(s)</w:t>
            </w:r>
          </w:p>
        </w:tc>
        <w:tc>
          <w:tcPr>
            <w:tcW w:w="717" w:type="dxa"/>
            <w:tcBorders>
              <w:top w:val="single" w:sz="4" w:space="0" w:color="auto"/>
              <w:bottom w:val="single" w:sz="4" w:space="0" w:color="auto"/>
            </w:tcBorders>
            <w:shd w:val="clear" w:color="auto" w:fill="auto"/>
            <w:vAlign w:val="center"/>
          </w:tcPr>
          <w:p w14:paraId="41491969" w14:textId="77777777" w:rsidR="00427A22" w:rsidRPr="004D076F" w:rsidRDefault="00427A22" w:rsidP="009A5B46">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Year</w:t>
            </w:r>
          </w:p>
        </w:tc>
        <w:tc>
          <w:tcPr>
            <w:tcW w:w="912" w:type="dxa"/>
            <w:tcBorders>
              <w:top w:val="single" w:sz="4" w:space="0" w:color="auto"/>
              <w:bottom w:val="single" w:sz="4" w:space="0" w:color="auto"/>
            </w:tcBorders>
            <w:vAlign w:val="center"/>
          </w:tcPr>
          <w:p w14:paraId="2C60AFC8" w14:textId="6338F288" w:rsidR="00C103C7" w:rsidRPr="004D076F" w:rsidRDefault="00735288" w:rsidP="00903A8E">
            <w:pPr>
              <w:kinsoku w:val="0"/>
              <w:overflowPunct w:val="0"/>
              <w:autoSpaceDE w:val="0"/>
              <w:autoSpaceDN w:val="0"/>
              <w:ind w:firstLineChars="0" w:firstLine="0"/>
              <w:jc w:val="center"/>
              <w:textAlignment w:val="center"/>
              <w:rPr>
                <w:snapToGrid w:val="0"/>
                <w:kern w:val="0"/>
                <w:sz w:val="21"/>
                <w:szCs w:val="21"/>
                <w:lang w:bidi="ar"/>
              </w:rPr>
            </w:pPr>
            <w:r>
              <w:rPr>
                <w:snapToGrid w:val="0"/>
                <w:kern w:val="0"/>
                <w:sz w:val="21"/>
                <w:szCs w:val="21"/>
                <w:lang w:bidi="ar"/>
              </w:rPr>
              <w:t>T</w:t>
            </w:r>
            <w:r w:rsidR="00903A8E">
              <w:rPr>
                <w:snapToGrid w:val="0"/>
                <w:kern w:val="0"/>
                <w:sz w:val="21"/>
                <w:szCs w:val="21"/>
                <w:lang w:bidi="ar"/>
              </w:rPr>
              <w:t>S</w:t>
            </w:r>
          </w:p>
        </w:tc>
        <w:tc>
          <w:tcPr>
            <w:tcW w:w="912" w:type="dxa"/>
            <w:tcBorders>
              <w:top w:val="single" w:sz="4" w:space="0" w:color="auto"/>
              <w:bottom w:val="single" w:sz="4" w:space="0" w:color="auto"/>
            </w:tcBorders>
            <w:vAlign w:val="center"/>
          </w:tcPr>
          <w:p w14:paraId="14444EF2" w14:textId="47BB722F" w:rsidR="00427A22" w:rsidRPr="004D076F" w:rsidRDefault="00427A22" w:rsidP="00C103C7">
            <w:pPr>
              <w:kinsoku w:val="0"/>
              <w:overflowPunct w:val="0"/>
              <w:autoSpaceDE w:val="0"/>
              <w:autoSpaceDN w:val="0"/>
              <w:ind w:firstLineChars="0" w:firstLine="0"/>
              <w:jc w:val="center"/>
              <w:textAlignment w:val="center"/>
              <w:rPr>
                <w:snapToGrid w:val="0"/>
                <w:kern w:val="0"/>
                <w:sz w:val="21"/>
                <w:szCs w:val="21"/>
                <w:lang w:bidi="ar"/>
              </w:rPr>
            </w:pPr>
            <w:r>
              <w:rPr>
                <w:snapToGrid w:val="0"/>
                <w:kern w:val="0"/>
                <w:sz w:val="21"/>
                <w:szCs w:val="21"/>
                <w:lang w:bidi="ar"/>
              </w:rPr>
              <w:t>T</w:t>
            </w:r>
            <w:r w:rsidRPr="004D076F">
              <w:rPr>
                <w:snapToGrid w:val="0"/>
                <w:kern w:val="0"/>
                <w:sz w:val="21"/>
                <w:szCs w:val="21"/>
                <w:lang w:bidi="ar"/>
              </w:rPr>
              <w:t>C/</w:t>
            </w:r>
            <w:r w:rsidR="00C103C7">
              <w:rPr>
                <w:snapToGrid w:val="0"/>
                <w:kern w:val="0"/>
                <w:sz w:val="21"/>
                <w:szCs w:val="21"/>
                <w:lang w:bidi="ar"/>
              </w:rPr>
              <w:t>TS</w:t>
            </w:r>
          </w:p>
        </w:tc>
      </w:tr>
      <w:tr w:rsidR="00735288" w:rsidRPr="004D076F" w14:paraId="490FC089" w14:textId="77777777" w:rsidTr="00735288">
        <w:tc>
          <w:tcPr>
            <w:tcW w:w="619" w:type="dxa"/>
            <w:tcBorders>
              <w:top w:val="single" w:sz="4" w:space="0" w:color="auto"/>
            </w:tcBorders>
            <w:shd w:val="clear" w:color="auto" w:fill="auto"/>
            <w:vAlign w:val="center"/>
          </w:tcPr>
          <w:p w14:paraId="4A6D7F80"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w:t>
            </w:r>
          </w:p>
        </w:tc>
        <w:tc>
          <w:tcPr>
            <w:tcW w:w="657" w:type="dxa"/>
            <w:tcBorders>
              <w:top w:val="single" w:sz="4" w:space="0" w:color="auto"/>
            </w:tcBorders>
            <w:shd w:val="clear" w:color="auto" w:fill="auto"/>
            <w:vAlign w:val="center"/>
          </w:tcPr>
          <w:p w14:paraId="65C1220C" w14:textId="64825D8D" w:rsidR="00735288" w:rsidRPr="00427965"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1342</w:t>
            </w:r>
          </w:p>
        </w:tc>
        <w:tc>
          <w:tcPr>
            <w:tcW w:w="7796" w:type="dxa"/>
            <w:tcBorders>
              <w:top w:val="single" w:sz="4" w:space="0" w:color="auto"/>
            </w:tcBorders>
            <w:shd w:val="clear" w:color="auto" w:fill="auto"/>
            <w:vAlign w:val="center"/>
          </w:tcPr>
          <w:p w14:paraId="3D440A50" w14:textId="11EEDA79"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cell transmission model: A dynamic representation of highway traffic consistent with the hydrodynamic theory</w:t>
            </w:r>
          </w:p>
        </w:tc>
        <w:tc>
          <w:tcPr>
            <w:tcW w:w="2410" w:type="dxa"/>
            <w:tcBorders>
              <w:top w:val="single" w:sz="4" w:space="0" w:color="auto"/>
            </w:tcBorders>
            <w:shd w:val="clear" w:color="auto" w:fill="auto"/>
            <w:vAlign w:val="center"/>
          </w:tcPr>
          <w:p w14:paraId="764C84BD" w14:textId="1C022CA2" w:rsidR="00735288" w:rsidRDefault="00735288" w:rsidP="00735288">
            <w:pPr>
              <w:kinsoku w:val="0"/>
              <w:overflowPunct w:val="0"/>
              <w:autoSpaceDE w:val="0"/>
              <w:autoSpaceDN w:val="0"/>
              <w:ind w:firstLineChars="0" w:firstLine="0"/>
              <w:jc w:val="left"/>
              <w:rPr>
                <w:rFonts w:cs="Times New Roman"/>
                <w:color w:val="000000"/>
                <w:sz w:val="20"/>
                <w:szCs w:val="20"/>
              </w:rPr>
            </w:pPr>
            <w:bookmarkStart w:id="23" w:name="_Hlk36404720"/>
            <w:proofErr w:type="spellStart"/>
            <w:r>
              <w:rPr>
                <w:rFonts w:cs="Times New Roman"/>
                <w:color w:val="2A2D35"/>
                <w:sz w:val="20"/>
                <w:szCs w:val="20"/>
              </w:rPr>
              <w:t>Daganzo</w:t>
            </w:r>
            <w:proofErr w:type="spellEnd"/>
            <w:r>
              <w:rPr>
                <w:rFonts w:cs="Times New Roman"/>
                <w:color w:val="2A2D35"/>
                <w:sz w:val="20"/>
                <w:szCs w:val="20"/>
              </w:rPr>
              <w:t>, CF</w:t>
            </w:r>
            <w:bookmarkEnd w:id="23"/>
          </w:p>
        </w:tc>
        <w:tc>
          <w:tcPr>
            <w:tcW w:w="717" w:type="dxa"/>
            <w:tcBorders>
              <w:top w:val="single" w:sz="4" w:space="0" w:color="auto"/>
            </w:tcBorders>
            <w:shd w:val="clear" w:color="auto" w:fill="auto"/>
            <w:vAlign w:val="center"/>
          </w:tcPr>
          <w:p w14:paraId="708D3327" w14:textId="650D958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1994</w:t>
            </w:r>
          </w:p>
        </w:tc>
        <w:tc>
          <w:tcPr>
            <w:tcW w:w="912" w:type="dxa"/>
            <w:tcBorders>
              <w:top w:val="single" w:sz="4" w:space="0" w:color="auto"/>
            </w:tcBorders>
            <w:shd w:val="clear" w:color="auto" w:fill="auto"/>
            <w:vAlign w:val="center"/>
          </w:tcPr>
          <w:p w14:paraId="73F05FF8" w14:textId="6ECF00A0" w:rsidR="00735288" w:rsidRPr="006C7832"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25</w:t>
            </w:r>
          </w:p>
        </w:tc>
        <w:tc>
          <w:tcPr>
            <w:tcW w:w="912" w:type="dxa"/>
            <w:tcBorders>
              <w:top w:val="single" w:sz="4" w:space="0" w:color="auto"/>
            </w:tcBorders>
            <w:shd w:val="clear" w:color="auto" w:fill="auto"/>
            <w:vAlign w:val="center"/>
          </w:tcPr>
          <w:p w14:paraId="679E9039" w14:textId="29F33BCE" w:rsidR="00735288" w:rsidRPr="009136B9" w:rsidRDefault="00735288" w:rsidP="00735288">
            <w:pPr>
              <w:kinsoku w:val="0"/>
              <w:overflowPunct w:val="0"/>
              <w:autoSpaceDE w:val="0"/>
              <w:autoSpaceDN w:val="0"/>
              <w:ind w:firstLineChars="0" w:firstLine="0"/>
              <w:jc w:val="center"/>
              <w:rPr>
                <w:rFonts w:cs="Times New Roman"/>
                <w:b/>
                <w:bCs/>
                <w:color w:val="000000"/>
                <w:kern w:val="0"/>
                <w:sz w:val="20"/>
                <w:szCs w:val="20"/>
              </w:rPr>
            </w:pPr>
            <w:r w:rsidRPr="009136B9">
              <w:rPr>
                <w:rFonts w:cs="Times New Roman"/>
                <w:b/>
                <w:bCs/>
                <w:color w:val="000000"/>
                <w:sz w:val="20"/>
                <w:szCs w:val="20"/>
              </w:rPr>
              <w:t>53.68</w:t>
            </w:r>
          </w:p>
        </w:tc>
      </w:tr>
      <w:tr w:rsidR="00735288" w:rsidRPr="004D076F" w14:paraId="5C6912C5" w14:textId="77777777" w:rsidTr="00735288">
        <w:tc>
          <w:tcPr>
            <w:tcW w:w="619" w:type="dxa"/>
            <w:shd w:val="clear" w:color="auto" w:fill="auto"/>
            <w:vAlign w:val="center"/>
          </w:tcPr>
          <w:p w14:paraId="7C5A1BD6"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w:t>
            </w:r>
          </w:p>
        </w:tc>
        <w:tc>
          <w:tcPr>
            <w:tcW w:w="657" w:type="dxa"/>
            <w:shd w:val="clear" w:color="auto" w:fill="auto"/>
            <w:vAlign w:val="center"/>
          </w:tcPr>
          <w:p w14:paraId="27EAD94E" w14:textId="1A43777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982</w:t>
            </w:r>
          </w:p>
        </w:tc>
        <w:tc>
          <w:tcPr>
            <w:tcW w:w="7796" w:type="dxa"/>
            <w:shd w:val="clear" w:color="auto" w:fill="auto"/>
            <w:vAlign w:val="center"/>
          </w:tcPr>
          <w:p w14:paraId="779F42D9" w14:textId="51ADF597"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cell transmission model, part II: Network traffic</w:t>
            </w:r>
          </w:p>
        </w:tc>
        <w:tc>
          <w:tcPr>
            <w:tcW w:w="2410" w:type="dxa"/>
            <w:shd w:val="clear" w:color="auto" w:fill="auto"/>
            <w:vAlign w:val="center"/>
          </w:tcPr>
          <w:p w14:paraId="33D483E8" w14:textId="18BC4963" w:rsidR="00735288" w:rsidRDefault="00735288" w:rsidP="00735288">
            <w:pPr>
              <w:kinsoku w:val="0"/>
              <w:overflowPunct w:val="0"/>
              <w:autoSpaceDE w:val="0"/>
              <w:autoSpaceDN w:val="0"/>
              <w:ind w:firstLineChars="0" w:firstLine="0"/>
              <w:jc w:val="left"/>
              <w:rPr>
                <w:rFonts w:cs="Times New Roman"/>
                <w:color w:val="000000"/>
                <w:sz w:val="20"/>
                <w:szCs w:val="20"/>
              </w:rPr>
            </w:pPr>
            <w:proofErr w:type="spellStart"/>
            <w:r>
              <w:rPr>
                <w:rFonts w:cs="Times New Roman"/>
                <w:color w:val="2A2D35"/>
                <w:sz w:val="20"/>
                <w:szCs w:val="20"/>
              </w:rPr>
              <w:t>Daganzo</w:t>
            </w:r>
            <w:proofErr w:type="spellEnd"/>
            <w:r>
              <w:rPr>
                <w:rFonts w:cs="Times New Roman"/>
                <w:color w:val="2A2D35"/>
                <w:sz w:val="20"/>
                <w:szCs w:val="20"/>
              </w:rPr>
              <w:t>, CF</w:t>
            </w:r>
          </w:p>
        </w:tc>
        <w:tc>
          <w:tcPr>
            <w:tcW w:w="717" w:type="dxa"/>
            <w:shd w:val="clear" w:color="auto" w:fill="auto"/>
            <w:vAlign w:val="center"/>
          </w:tcPr>
          <w:p w14:paraId="7AD52588" w14:textId="6FE6CE7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1995</w:t>
            </w:r>
          </w:p>
        </w:tc>
        <w:tc>
          <w:tcPr>
            <w:tcW w:w="912" w:type="dxa"/>
            <w:shd w:val="clear" w:color="auto" w:fill="auto"/>
            <w:vAlign w:val="center"/>
          </w:tcPr>
          <w:p w14:paraId="5E0DD2D5" w14:textId="440F299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24</w:t>
            </w:r>
          </w:p>
        </w:tc>
        <w:tc>
          <w:tcPr>
            <w:tcW w:w="912" w:type="dxa"/>
            <w:shd w:val="clear" w:color="auto" w:fill="auto"/>
            <w:vAlign w:val="center"/>
          </w:tcPr>
          <w:p w14:paraId="535E1C1B" w14:textId="7CB6227A" w:rsidR="00735288" w:rsidRPr="009136B9" w:rsidRDefault="00735288" w:rsidP="00735288">
            <w:pPr>
              <w:kinsoku w:val="0"/>
              <w:overflowPunct w:val="0"/>
              <w:autoSpaceDE w:val="0"/>
              <w:autoSpaceDN w:val="0"/>
              <w:ind w:firstLineChars="0" w:firstLine="0"/>
              <w:jc w:val="center"/>
              <w:rPr>
                <w:rFonts w:cs="Times New Roman"/>
                <w:b/>
                <w:bCs/>
                <w:color w:val="000000"/>
                <w:sz w:val="20"/>
                <w:szCs w:val="20"/>
              </w:rPr>
            </w:pPr>
            <w:r w:rsidRPr="009136B9">
              <w:rPr>
                <w:rFonts w:cs="Times New Roman"/>
                <w:b/>
                <w:bCs/>
                <w:color w:val="000000"/>
                <w:sz w:val="20"/>
                <w:szCs w:val="20"/>
              </w:rPr>
              <w:t>40.92</w:t>
            </w:r>
          </w:p>
        </w:tc>
      </w:tr>
      <w:tr w:rsidR="00735288" w:rsidRPr="004D076F" w14:paraId="5D2A64CA" w14:textId="77777777" w:rsidTr="00735288">
        <w:tc>
          <w:tcPr>
            <w:tcW w:w="619" w:type="dxa"/>
            <w:shd w:val="clear" w:color="auto" w:fill="auto"/>
            <w:vAlign w:val="center"/>
          </w:tcPr>
          <w:p w14:paraId="4601FD09"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w:t>
            </w:r>
          </w:p>
        </w:tc>
        <w:tc>
          <w:tcPr>
            <w:tcW w:w="657" w:type="dxa"/>
            <w:shd w:val="clear" w:color="auto" w:fill="auto"/>
            <w:vAlign w:val="center"/>
          </w:tcPr>
          <w:p w14:paraId="55552A92" w14:textId="5B64D8D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802</w:t>
            </w:r>
          </w:p>
        </w:tc>
        <w:tc>
          <w:tcPr>
            <w:tcW w:w="7796" w:type="dxa"/>
            <w:shd w:val="clear" w:color="auto" w:fill="auto"/>
            <w:vAlign w:val="center"/>
          </w:tcPr>
          <w:p w14:paraId="3F4EF6E2" w14:textId="25217386"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behavioral car-following model for computer-simulation</w:t>
            </w:r>
          </w:p>
        </w:tc>
        <w:tc>
          <w:tcPr>
            <w:tcW w:w="2410" w:type="dxa"/>
            <w:shd w:val="clear" w:color="auto" w:fill="auto"/>
            <w:vAlign w:val="center"/>
          </w:tcPr>
          <w:p w14:paraId="53621FC1" w14:textId="7BAA4E1F"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Gipps, PG</w:t>
            </w:r>
          </w:p>
        </w:tc>
        <w:tc>
          <w:tcPr>
            <w:tcW w:w="717" w:type="dxa"/>
            <w:shd w:val="clear" w:color="auto" w:fill="auto"/>
            <w:vAlign w:val="center"/>
          </w:tcPr>
          <w:p w14:paraId="76691F47" w14:textId="1253586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1981</w:t>
            </w:r>
          </w:p>
        </w:tc>
        <w:tc>
          <w:tcPr>
            <w:tcW w:w="912" w:type="dxa"/>
            <w:shd w:val="clear" w:color="auto" w:fill="auto"/>
            <w:vAlign w:val="center"/>
          </w:tcPr>
          <w:p w14:paraId="39E1E3C6" w14:textId="7BDE7EE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38</w:t>
            </w:r>
          </w:p>
        </w:tc>
        <w:tc>
          <w:tcPr>
            <w:tcW w:w="912" w:type="dxa"/>
            <w:shd w:val="clear" w:color="auto" w:fill="auto"/>
            <w:vAlign w:val="center"/>
          </w:tcPr>
          <w:p w14:paraId="29EBFBDF" w14:textId="58B092C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21.11</w:t>
            </w:r>
          </w:p>
        </w:tc>
      </w:tr>
      <w:tr w:rsidR="00735288" w:rsidRPr="004D076F" w14:paraId="6D444ACE" w14:textId="77777777" w:rsidTr="00735288">
        <w:tc>
          <w:tcPr>
            <w:tcW w:w="619" w:type="dxa"/>
            <w:shd w:val="clear" w:color="auto" w:fill="auto"/>
            <w:vAlign w:val="center"/>
          </w:tcPr>
          <w:p w14:paraId="3E697DDD"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w:t>
            </w:r>
          </w:p>
        </w:tc>
        <w:tc>
          <w:tcPr>
            <w:tcW w:w="657" w:type="dxa"/>
            <w:shd w:val="clear" w:color="auto" w:fill="auto"/>
            <w:vAlign w:val="center"/>
          </w:tcPr>
          <w:p w14:paraId="700E5103" w14:textId="66B376C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599</w:t>
            </w:r>
          </w:p>
        </w:tc>
        <w:tc>
          <w:tcPr>
            <w:tcW w:w="7796" w:type="dxa"/>
            <w:shd w:val="clear" w:color="auto" w:fill="auto"/>
            <w:vAlign w:val="center"/>
          </w:tcPr>
          <w:p w14:paraId="7046D619" w14:textId="06715E28"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latent class model for discrete choice analysis: Contrasts with mixed logit</w:t>
            </w:r>
          </w:p>
        </w:tc>
        <w:tc>
          <w:tcPr>
            <w:tcW w:w="2410" w:type="dxa"/>
            <w:shd w:val="clear" w:color="auto" w:fill="auto"/>
            <w:vAlign w:val="center"/>
          </w:tcPr>
          <w:p w14:paraId="68908094" w14:textId="1B842CB4"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 xml:space="preserve">Greene, WH; </w:t>
            </w:r>
            <w:proofErr w:type="spellStart"/>
            <w:r>
              <w:rPr>
                <w:rFonts w:cs="Times New Roman"/>
                <w:color w:val="000000"/>
                <w:sz w:val="20"/>
                <w:szCs w:val="20"/>
              </w:rPr>
              <w:t>Hensher</w:t>
            </w:r>
            <w:proofErr w:type="spellEnd"/>
            <w:r>
              <w:rPr>
                <w:rFonts w:cs="Times New Roman"/>
                <w:color w:val="000000"/>
                <w:sz w:val="20"/>
                <w:szCs w:val="20"/>
              </w:rPr>
              <w:t>, DA</w:t>
            </w:r>
          </w:p>
        </w:tc>
        <w:tc>
          <w:tcPr>
            <w:tcW w:w="717" w:type="dxa"/>
            <w:shd w:val="clear" w:color="auto" w:fill="auto"/>
            <w:vAlign w:val="center"/>
          </w:tcPr>
          <w:p w14:paraId="0AA1A594" w14:textId="5EFD82D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2003</w:t>
            </w:r>
          </w:p>
        </w:tc>
        <w:tc>
          <w:tcPr>
            <w:tcW w:w="912" w:type="dxa"/>
            <w:shd w:val="clear" w:color="auto" w:fill="auto"/>
            <w:vAlign w:val="center"/>
          </w:tcPr>
          <w:p w14:paraId="7659E33F" w14:textId="2629948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w:t>
            </w:r>
          </w:p>
        </w:tc>
        <w:tc>
          <w:tcPr>
            <w:tcW w:w="912" w:type="dxa"/>
            <w:shd w:val="clear" w:color="auto" w:fill="auto"/>
            <w:vAlign w:val="center"/>
          </w:tcPr>
          <w:p w14:paraId="716FE8D6" w14:textId="4F38E52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37.44</w:t>
            </w:r>
          </w:p>
        </w:tc>
      </w:tr>
      <w:tr w:rsidR="00735288" w:rsidRPr="004D076F" w14:paraId="28914C56" w14:textId="77777777" w:rsidTr="00735288">
        <w:tc>
          <w:tcPr>
            <w:tcW w:w="619" w:type="dxa"/>
            <w:shd w:val="clear" w:color="auto" w:fill="auto"/>
            <w:vAlign w:val="center"/>
          </w:tcPr>
          <w:p w14:paraId="6FF6C4C8"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5</w:t>
            </w:r>
          </w:p>
        </w:tc>
        <w:tc>
          <w:tcPr>
            <w:tcW w:w="657" w:type="dxa"/>
            <w:shd w:val="clear" w:color="auto" w:fill="auto"/>
            <w:vAlign w:val="center"/>
          </w:tcPr>
          <w:p w14:paraId="68E827E9" w14:textId="712800D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513</w:t>
            </w:r>
          </w:p>
        </w:tc>
        <w:tc>
          <w:tcPr>
            <w:tcW w:w="7796" w:type="dxa"/>
            <w:shd w:val="clear" w:color="auto" w:fill="auto"/>
            <w:vAlign w:val="center"/>
          </w:tcPr>
          <w:p w14:paraId="2D500E35" w14:textId="0A9B2CCE"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continuum theory for the flow of pedestrians</w:t>
            </w:r>
          </w:p>
        </w:tc>
        <w:tc>
          <w:tcPr>
            <w:tcW w:w="2410" w:type="dxa"/>
            <w:shd w:val="clear" w:color="auto" w:fill="auto"/>
            <w:vAlign w:val="center"/>
          </w:tcPr>
          <w:p w14:paraId="733DC4B1" w14:textId="2BA4E54F"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Hughes, RL</w:t>
            </w:r>
          </w:p>
        </w:tc>
        <w:tc>
          <w:tcPr>
            <w:tcW w:w="717" w:type="dxa"/>
            <w:shd w:val="clear" w:color="auto" w:fill="auto"/>
            <w:vAlign w:val="center"/>
          </w:tcPr>
          <w:p w14:paraId="23AFB868" w14:textId="791B844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2002</w:t>
            </w:r>
          </w:p>
        </w:tc>
        <w:tc>
          <w:tcPr>
            <w:tcW w:w="912" w:type="dxa"/>
            <w:shd w:val="clear" w:color="auto" w:fill="auto"/>
            <w:vAlign w:val="center"/>
          </w:tcPr>
          <w:p w14:paraId="27423C3C" w14:textId="7A9FFC6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w:t>
            </w:r>
          </w:p>
        </w:tc>
        <w:tc>
          <w:tcPr>
            <w:tcW w:w="912" w:type="dxa"/>
            <w:shd w:val="clear" w:color="auto" w:fill="auto"/>
            <w:vAlign w:val="center"/>
          </w:tcPr>
          <w:p w14:paraId="330D8418" w14:textId="7845DDE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30.18</w:t>
            </w:r>
          </w:p>
        </w:tc>
      </w:tr>
      <w:tr w:rsidR="00735288" w:rsidRPr="004D076F" w14:paraId="4D060F52" w14:textId="77777777" w:rsidTr="00735288">
        <w:tc>
          <w:tcPr>
            <w:tcW w:w="619" w:type="dxa"/>
            <w:shd w:val="clear" w:color="auto" w:fill="auto"/>
            <w:vAlign w:val="center"/>
          </w:tcPr>
          <w:p w14:paraId="692A3AE2"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6</w:t>
            </w:r>
          </w:p>
        </w:tc>
        <w:tc>
          <w:tcPr>
            <w:tcW w:w="657" w:type="dxa"/>
            <w:shd w:val="clear" w:color="auto" w:fill="auto"/>
            <w:vAlign w:val="center"/>
          </w:tcPr>
          <w:p w14:paraId="1421E06C" w14:textId="7BCA479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503</w:t>
            </w:r>
          </w:p>
        </w:tc>
        <w:tc>
          <w:tcPr>
            <w:tcW w:w="7796" w:type="dxa"/>
            <w:shd w:val="clear" w:color="auto" w:fill="auto"/>
            <w:vAlign w:val="center"/>
          </w:tcPr>
          <w:p w14:paraId="72AB4D6C" w14:textId="59EE5B3A"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Existence of urban-scale macroscopic fundamental diagrams: Some experimental findings</w:t>
            </w:r>
          </w:p>
        </w:tc>
        <w:tc>
          <w:tcPr>
            <w:tcW w:w="2410" w:type="dxa"/>
            <w:shd w:val="clear" w:color="auto" w:fill="auto"/>
            <w:vAlign w:val="center"/>
          </w:tcPr>
          <w:p w14:paraId="30C61F4C" w14:textId="22FDC157" w:rsidR="00735288" w:rsidRDefault="00735288" w:rsidP="00735288">
            <w:pPr>
              <w:kinsoku w:val="0"/>
              <w:overflowPunct w:val="0"/>
              <w:autoSpaceDE w:val="0"/>
              <w:autoSpaceDN w:val="0"/>
              <w:ind w:firstLineChars="0" w:firstLine="0"/>
              <w:jc w:val="left"/>
              <w:rPr>
                <w:rFonts w:cs="Times New Roman"/>
                <w:color w:val="2A2D35"/>
                <w:sz w:val="20"/>
                <w:szCs w:val="20"/>
              </w:rPr>
            </w:pPr>
            <w:bookmarkStart w:id="24" w:name="_Hlk36404782"/>
            <w:proofErr w:type="spellStart"/>
            <w:r>
              <w:rPr>
                <w:rFonts w:cs="Times New Roman"/>
                <w:color w:val="2A2D35"/>
                <w:sz w:val="20"/>
                <w:szCs w:val="20"/>
              </w:rPr>
              <w:t>Geroliminis</w:t>
            </w:r>
            <w:proofErr w:type="spellEnd"/>
            <w:r>
              <w:rPr>
                <w:rFonts w:cs="Times New Roman"/>
                <w:color w:val="2A2D35"/>
                <w:sz w:val="20"/>
                <w:szCs w:val="20"/>
              </w:rPr>
              <w:t>, N</w:t>
            </w:r>
            <w:bookmarkEnd w:id="24"/>
            <w:r>
              <w:rPr>
                <w:rFonts w:cs="Times New Roman"/>
                <w:color w:val="2A2D35"/>
                <w:sz w:val="20"/>
                <w:szCs w:val="20"/>
              </w:rPr>
              <w:t xml:space="preserve">; </w:t>
            </w:r>
            <w:proofErr w:type="spellStart"/>
            <w:r>
              <w:rPr>
                <w:rFonts w:cs="Times New Roman"/>
                <w:color w:val="2A2D35"/>
                <w:sz w:val="20"/>
                <w:szCs w:val="20"/>
              </w:rPr>
              <w:t>Daganzo</w:t>
            </w:r>
            <w:proofErr w:type="spellEnd"/>
            <w:r>
              <w:rPr>
                <w:rFonts w:cs="Times New Roman"/>
                <w:color w:val="2A2D35"/>
                <w:sz w:val="20"/>
                <w:szCs w:val="20"/>
              </w:rPr>
              <w:t>, CF</w:t>
            </w:r>
          </w:p>
        </w:tc>
        <w:tc>
          <w:tcPr>
            <w:tcW w:w="717" w:type="dxa"/>
            <w:shd w:val="clear" w:color="auto" w:fill="auto"/>
            <w:vAlign w:val="center"/>
          </w:tcPr>
          <w:p w14:paraId="3BAB7236" w14:textId="15F7806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2008</w:t>
            </w:r>
          </w:p>
        </w:tc>
        <w:tc>
          <w:tcPr>
            <w:tcW w:w="912" w:type="dxa"/>
            <w:shd w:val="clear" w:color="auto" w:fill="auto"/>
            <w:vAlign w:val="center"/>
          </w:tcPr>
          <w:p w14:paraId="3B496606" w14:textId="69B1AE3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11</w:t>
            </w:r>
          </w:p>
        </w:tc>
        <w:tc>
          <w:tcPr>
            <w:tcW w:w="912" w:type="dxa"/>
            <w:shd w:val="clear" w:color="auto" w:fill="auto"/>
            <w:vAlign w:val="center"/>
          </w:tcPr>
          <w:p w14:paraId="09DBB6F2" w14:textId="01E6F475" w:rsidR="00735288" w:rsidRPr="009136B9" w:rsidRDefault="00735288" w:rsidP="00735288">
            <w:pPr>
              <w:kinsoku w:val="0"/>
              <w:overflowPunct w:val="0"/>
              <w:autoSpaceDE w:val="0"/>
              <w:autoSpaceDN w:val="0"/>
              <w:ind w:firstLineChars="0" w:firstLine="0"/>
              <w:jc w:val="center"/>
              <w:rPr>
                <w:rFonts w:cs="Times New Roman"/>
                <w:b/>
                <w:bCs/>
                <w:color w:val="000000"/>
                <w:sz w:val="20"/>
                <w:szCs w:val="20"/>
              </w:rPr>
            </w:pPr>
            <w:r w:rsidRPr="009136B9">
              <w:rPr>
                <w:rFonts w:cs="Times New Roman"/>
                <w:b/>
                <w:bCs/>
                <w:color w:val="000000"/>
                <w:sz w:val="20"/>
                <w:szCs w:val="20"/>
              </w:rPr>
              <w:t>45.73</w:t>
            </w:r>
          </w:p>
        </w:tc>
      </w:tr>
      <w:tr w:rsidR="00735288" w:rsidRPr="004D076F" w14:paraId="5749E2C4" w14:textId="77777777" w:rsidTr="00735288">
        <w:tc>
          <w:tcPr>
            <w:tcW w:w="619" w:type="dxa"/>
            <w:shd w:val="clear" w:color="auto" w:fill="auto"/>
            <w:vAlign w:val="center"/>
          </w:tcPr>
          <w:p w14:paraId="7C869979"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7</w:t>
            </w:r>
          </w:p>
        </w:tc>
        <w:tc>
          <w:tcPr>
            <w:tcW w:w="657" w:type="dxa"/>
            <w:shd w:val="clear" w:color="auto" w:fill="auto"/>
            <w:vAlign w:val="center"/>
          </w:tcPr>
          <w:p w14:paraId="52BAAB3F" w14:textId="7B1B63D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469</w:t>
            </w:r>
          </w:p>
        </w:tc>
        <w:tc>
          <w:tcPr>
            <w:tcW w:w="7796" w:type="dxa"/>
            <w:shd w:val="clear" w:color="auto" w:fill="auto"/>
            <w:vAlign w:val="center"/>
          </w:tcPr>
          <w:p w14:paraId="5E486621" w14:textId="17C59F45"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simplified theory of kinematic waves in highway traffic, part I: General theory</w:t>
            </w:r>
          </w:p>
        </w:tc>
        <w:tc>
          <w:tcPr>
            <w:tcW w:w="2410" w:type="dxa"/>
            <w:shd w:val="clear" w:color="auto" w:fill="auto"/>
            <w:vAlign w:val="center"/>
          </w:tcPr>
          <w:p w14:paraId="1A82DC74" w14:textId="133AD49F" w:rsidR="00735288" w:rsidRDefault="00735288" w:rsidP="00735288">
            <w:pPr>
              <w:kinsoku w:val="0"/>
              <w:overflowPunct w:val="0"/>
              <w:autoSpaceDE w:val="0"/>
              <w:autoSpaceDN w:val="0"/>
              <w:ind w:firstLineChars="0" w:firstLine="0"/>
              <w:jc w:val="left"/>
              <w:rPr>
                <w:rFonts w:cs="Times New Roman"/>
                <w:color w:val="2A2D35"/>
                <w:sz w:val="20"/>
                <w:szCs w:val="20"/>
              </w:rPr>
            </w:pPr>
            <w:bookmarkStart w:id="25" w:name="_Hlk36404801"/>
            <w:r>
              <w:rPr>
                <w:rFonts w:cs="Times New Roman"/>
                <w:color w:val="2A2D35"/>
                <w:sz w:val="20"/>
                <w:szCs w:val="20"/>
              </w:rPr>
              <w:t>Newell, GF</w:t>
            </w:r>
            <w:bookmarkEnd w:id="25"/>
          </w:p>
        </w:tc>
        <w:tc>
          <w:tcPr>
            <w:tcW w:w="717" w:type="dxa"/>
            <w:shd w:val="clear" w:color="auto" w:fill="auto"/>
            <w:vAlign w:val="center"/>
          </w:tcPr>
          <w:p w14:paraId="2950072A" w14:textId="1AD0EA0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1993</w:t>
            </w:r>
          </w:p>
        </w:tc>
        <w:tc>
          <w:tcPr>
            <w:tcW w:w="912" w:type="dxa"/>
            <w:shd w:val="clear" w:color="auto" w:fill="auto"/>
            <w:vAlign w:val="center"/>
          </w:tcPr>
          <w:p w14:paraId="7E2F927F" w14:textId="212014B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26</w:t>
            </w:r>
          </w:p>
        </w:tc>
        <w:tc>
          <w:tcPr>
            <w:tcW w:w="912" w:type="dxa"/>
            <w:shd w:val="clear" w:color="auto" w:fill="auto"/>
            <w:vAlign w:val="center"/>
          </w:tcPr>
          <w:p w14:paraId="021413D7" w14:textId="7E77D13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18.04</w:t>
            </w:r>
          </w:p>
        </w:tc>
      </w:tr>
      <w:tr w:rsidR="00735288" w:rsidRPr="004D076F" w14:paraId="104A8F8D" w14:textId="77777777" w:rsidTr="00735288">
        <w:tc>
          <w:tcPr>
            <w:tcW w:w="619" w:type="dxa"/>
            <w:shd w:val="clear" w:color="auto" w:fill="auto"/>
            <w:vAlign w:val="center"/>
          </w:tcPr>
          <w:p w14:paraId="488D53DE"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8</w:t>
            </w:r>
          </w:p>
        </w:tc>
        <w:tc>
          <w:tcPr>
            <w:tcW w:w="657" w:type="dxa"/>
            <w:shd w:val="clear" w:color="auto" w:fill="auto"/>
            <w:vAlign w:val="center"/>
          </w:tcPr>
          <w:p w14:paraId="70D7543F" w14:textId="5CD14EE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464</w:t>
            </w:r>
          </w:p>
        </w:tc>
        <w:tc>
          <w:tcPr>
            <w:tcW w:w="7796" w:type="dxa"/>
            <w:shd w:val="clear" w:color="auto" w:fill="auto"/>
            <w:vAlign w:val="center"/>
          </w:tcPr>
          <w:p w14:paraId="0FC7E49C" w14:textId="272B2A83"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Requiem for second-order fluid approximations of traffic flow</w:t>
            </w:r>
          </w:p>
        </w:tc>
        <w:tc>
          <w:tcPr>
            <w:tcW w:w="2410" w:type="dxa"/>
            <w:shd w:val="clear" w:color="auto" w:fill="auto"/>
            <w:vAlign w:val="center"/>
          </w:tcPr>
          <w:p w14:paraId="0299E18F" w14:textId="394F01F5"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Daganzo</w:t>
            </w:r>
            <w:proofErr w:type="spellEnd"/>
            <w:r>
              <w:rPr>
                <w:rFonts w:cs="Times New Roman"/>
                <w:color w:val="2A2D35"/>
                <w:sz w:val="20"/>
                <w:szCs w:val="20"/>
              </w:rPr>
              <w:t>, CF</w:t>
            </w:r>
          </w:p>
        </w:tc>
        <w:tc>
          <w:tcPr>
            <w:tcW w:w="717" w:type="dxa"/>
            <w:shd w:val="clear" w:color="auto" w:fill="auto"/>
            <w:vAlign w:val="center"/>
          </w:tcPr>
          <w:p w14:paraId="646ED6DB" w14:textId="692DEAD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1995</w:t>
            </w:r>
          </w:p>
        </w:tc>
        <w:tc>
          <w:tcPr>
            <w:tcW w:w="912" w:type="dxa"/>
            <w:shd w:val="clear" w:color="auto" w:fill="auto"/>
            <w:vAlign w:val="center"/>
          </w:tcPr>
          <w:p w14:paraId="0B357A56" w14:textId="65D1841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24</w:t>
            </w:r>
          </w:p>
        </w:tc>
        <w:tc>
          <w:tcPr>
            <w:tcW w:w="912" w:type="dxa"/>
            <w:shd w:val="clear" w:color="auto" w:fill="auto"/>
            <w:vAlign w:val="center"/>
          </w:tcPr>
          <w:p w14:paraId="1DA2F981" w14:textId="3E2ABCE3"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19.33</w:t>
            </w:r>
          </w:p>
        </w:tc>
      </w:tr>
      <w:tr w:rsidR="00735288" w:rsidRPr="004D076F" w14:paraId="37964F43" w14:textId="77777777" w:rsidTr="00735288">
        <w:tc>
          <w:tcPr>
            <w:tcW w:w="619" w:type="dxa"/>
            <w:shd w:val="clear" w:color="auto" w:fill="auto"/>
            <w:vAlign w:val="center"/>
          </w:tcPr>
          <w:p w14:paraId="1771C4DB"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9</w:t>
            </w:r>
          </w:p>
        </w:tc>
        <w:tc>
          <w:tcPr>
            <w:tcW w:w="657" w:type="dxa"/>
            <w:shd w:val="clear" w:color="auto" w:fill="auto"/>
            <w:vAlign w:val="center"/>
          </w:tcPr>
          <w:p w14:paraId="0299B49E" w14:textId="215C8E2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434</w:t>
            </w:r>
          </w:p>
        </w:tc>
        <w:tc>
          <w:tcPr>
            <w:tcW w:w="7796" w:type="dxa"/>
            <w:shd w:val="clear" w:color="auto" w:fill="auto"/>
            <w:vAlign w:val="center"/>
          </w:tcPr>
          <w:p w14:paraId="5DB2C792" w14:textId="5CC36030"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Existence, uniqueness and stability of traffic equilibria</w:t>
            </w:r>
          </w:p>
        </w:tc>
        <w:tc>
          <w:tcPr>
            <w:tcW w:w="2410" w:type="dxa"/>
            <w:shd w:val="clear" w:color="auto" w:fill="auto"/>
            <w:vAlign w:val="center"/>
          </w:tcPr>
          <w:p w14:paraId="2E9F1265" w14:textId="21726FFF"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Smith, MJ</w:t>
            </w:r>
          </w:p>
        </w:tc>
        <w:tc>
          <w:tcPr>
            <w:tcW w:w="717" w:type="dxa"/>
            <w:shd w:val="clear" w:color="auto" w:fill="auto"/>
            <w:vAlign w:val="center"/>
          </w:tcPr>
          <w:p w14:paraId="27917BD1" w14:textId="1F17A52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1979</w:t>
            </w:r>
          </w:p>
        </w:tc>
        <w:tc>
          <w:tcPr>
            <w:tcW w:w="912" w:type="dxa"/>
            <w:shd w:val="clear" w:color="auto" w:fill="auto"/>
            <w:vAlign w:val="center"/>
          </w:tcPr>
          <w:p w14:paraId="1347D393" w14:textId="1AFA143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40</w:t>
            </w:r>
          </w:p>
        </w:tc>
        <w:tc>
          <w:tcPr>
            <w:tcW w:w="912" w:type="dxa"/>
            <w:shd w:val="clear" w:color="auto" w:fill="auto"/>
            <w:vAlign w:val="center"/>
          </w:tcPr>
          <w:p w14:paraId="458C6F4A" w14:textId="12978B0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10.85</w:t>
            </w:r>
          </w:p>
        </w:tc>
      </w:tr>
      <w:tr w:rsidR="00735288" w:rsidRPr="004D076F" w14:paraId="46E2B0A3" w14:textId="77777777" w:rsidTr="00735288">
        <w:tc>
          <w:tcPr>
            <w:tcW w:w="619" w:type="dxa"/>
            <w:shd w:val="clear" w:color="auto" w:fill="auto"/>
            <w:vAlign w:val="center"/>
          </w:tcPr>
          <w:p w14:paraId="1C6B8DF7"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10</w:t>
            </w:r>
          </w:p>
        </w:tc>
        <w:tc>
          <w:tcPr>
            <w:tcW w:w="657" w:type="dxa"/>
            <w:shd w:val="clear" w:color="auto" w:fill="auto"/>
            <w:vAlign w:val="center"/>
          </w:tcPr>
          <w:p w14:paraId="6532014A" w14:textId="462E9D5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402</w:t>
            </w:r>
          </w:p>
        </w:tc>
        <w:tc>
          <w:tcPr>
            <w:tcW w:w="7796" w:type="dxa"/>
            <w:shd w:val="clear" w:color="auto" w:fill="auto"/>
            <w:vAlign w:val="center"/>
          </w:tcPr>
          <w:p w14:paraId="4A685570" w14:textId="03B3DF8D"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Quasi-random maximum simulated likelihood estimation of the mixed multinomial logit model</w:t>
            </w:r>
          </w:p>
        </w:tc>
        <w:tc>
          <w:tcPr>
            <w:tcW w:w="2410" w:type="dxa"/>
            <w:shd w:val="clear" w:color="auto" w:fill="auto"/>
            <w:vAlign w:val="center"/>
          </w:tcPr>
          <w:p w14:paraId="1FA29690" w14:textId="0E489C6A"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Bhat, CR</w:t>
            </w:r>
          </w:p>
        </w:tc>
        <w:tc>
          <w:tcPr>
            <w:tcW w:w="717" w:type="dxa"/>
            <w:shd w:val="clear" w:color="auto" w:fill="auto"/>
            <w:vAlign w:val="center"/>
          </w:tcPr>
          <w:p w14:paraId="3B76C2DE" w14:textId="67EFBD1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2001</w:t>
            </w:r>
          </w:p>
        </w:tc>
        <w:tc>
          <w:tcPr>
            <w:tcW w:w="912" w:type="dxa"/>
            <w:shd w:val="clear" w:color="auto" w:fill="auto"/>
            <w:vAlign w:val="center"/>
          </w:tcPr>
          <w:p w14:paraId="561E8D19" w14:textId="2C3DC1F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w:t>
            </w:r>
          </w:p>
        </w:tc>
        <w:tc>
          <w:tcPr>
            <w:tcW w:w="912" w:type="dxa"/>
            <w:shd w:val="clear" w:color="auto" w:fill="auto"/>
            <w:vAlign w:val="center"/>
          </w:tcPr>
          <w:p w14:paraId="6D17D8BD" w14:textId="4D1E764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22.33</w:t>
            </w:r>
          </w:p>
        </w:tc>
      </w:tr>
      <w:tr w:rsidR="00735288" w:rsidRPr="004D076F" w14:paraId="19DA088E" w14:textId="77777777" w:rsidTr="00735288">
        <w:tc>
          <w:tcPr>
            <w:tcW w:w="619" w:type="dxa"/>
            <w:shd w:val="clear" w:color="auto" w:fill="auto"/>
            <w:vAlign w:val="center"/>
          </w:tcPr>
          <w:p w14:paraId="019F3F4D"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11</w:t>
            </w:r>
          </w:p>
        </w:tc>
        <w:tc>
          <w:tcPr>
            <w:tcW w:w="657" w:type="dxa"/>
            <w:shd w:val="clear" w:color="auto" w:fill="auto"/>
            <w:vAlign w:val="center"/>
          </w:tcPr>
          <w:p w14:paraId="554C1788" w14:textId="6C9E147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395</w:t>
            </w:r>
          </w:p>
        </w:tc>
        <w:tc>
          <w:tcPr>
            <w:tcW w:w="7796" w:type="dxa"/>
            <w:shd w:val="clear" w:color="auto" w:fill="auto"/>
            <w:vAlign w:val="center"/>
          </w:tcPr>
          <w:p w14:paraId="632F9CD7" w14:textId="1089273D"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pollution-routing Problem</w:t>
            </w:r>
          </w:p>
        </w:tc>
        <w:tc>
          <w:tcPr>
            <w:tcW w:w="2410" w:type="dxa"/>
            <w:shd w:val="clear" w:color="auto" w:fill="auto"/>
            <w:vAlign w:val="center"/>
          </w:tcPr>
          <w:p w14:paraId="34A0C0A5" w14:textId="07FD076E"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Bektas</w:t>
            </w:r>
            <w:proofErr w:type="spellEnd"/>
            <w:r>
              <w:rPr>
                <w:rFonts w:cs="Times New Roman"/>
                <w:color w:val="2A2D35"/>
                <w:sz w:val="20"/>
                <w:szCs w:val="20"/>
              </w:rPr>
              <w:t>, T; Laporte, G</w:t>
            </w:r>
          </w:p>
        </w:tc>
        <w:tc>
          <w:tcPr>
            <w:tcW w:w="717" w:type="dxa"/>
            <w:shd w:val="clear" w:color="auto" w:fill="auto"/>
            <w:vAlign w:val="center"/>
          </w:tcPr>
          <w:p w14:paraId="160B39EF" w14:textId="1955CC0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2011</w:t>
            </w:r>
          </w:p>
        </w:tc>
        <w:tc>
          <w:tcPr>
            <w:tcW w:w="912" w:type="dxa"/>
            <w:shd w:val="clear" w:color="auto" w:fill="auto"/>
            <w:vAlign w:val="center"/>
          </w:tcPr>
          <w:p w14:paraId="47BA3DF2" w14:textId="4F92FE7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8</w:t>
            </w:r>
          </w:p>
        </w:tc>
        <w:tc>
          <w:tcPr>
            <w:tcW w:w="912" w:type="dxa"/>
            <w:shd w:val="clear" w:color="auto" w:fill="auto"/>
            <w:vAlign w:val="center"/>
          </w:tcPr>
          <w:p w14:paraId="4EE748A0" w14:textId="6609D828" w:rsidR="00735288" w:rsidRPr="009136B9" w:rsidRDefault="00735288" w:rsidP="00735288">
            <w:pPr>
              <w:kinsoku w:val="0"/>
              <w:overflowPunct w:val="0"/>
              <w:autoSpaceDE w:val="0"/>
              <w:autoSpaceDN w:val="0"/>
              <w:ind w:firstLineChars="0" w:firstLine="0"/>
              <w:jc w:val="center"/>
              <w:rPr>
                <w:rFonts w:cs="Times New Roman"/>
                <w:b/>
                <w:bCs/>
                <w:color w:val="000000"/>
                <w:sz w:val="20"/>
                <w:szCs w:val="20"/>
              </w:rPr>
            </w:pPr>
            <w:r w:rsidRPr="009136B9">
              <w:rPr>
                <w:rFonts w:cs="Times New Roman"/>
                <w:b/>
                <w:bCs/>
                <w:color w:val="000000"/>
                <w:sz w:val="20"/>
                <w:szCs w:val="20"/>
              </w:rPr>
              <w:t>49.38</w:t>
            </w:r>
          </w:p>
        </w:tc>
      </w:tr>
      <w:tr w:rsidR="00735288" w:rsidRPr="004D076F" w14:paraId="781D4494" w14:textId="77777777" w:rsidTr="00735288">
        <w:tc>
          <w:tcPr>
            <w:tcW w:w="619" w:type="dxa"/>
            <w:shd w:val="clear" w:color="auto" w:fill="auto"/>
            <w:vAlign w:val="center"/>
          </w:tcPr>
          <w:p w14:paraId="5C86EEAD"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12</w:t>
            </w:r>
          </w:p>
        </w:tc>
        <w:tc>
          <w:tcPr>
            <w:tcW w:w="657" w:type="dxa"/>
            <w:shd w:val="clear" w:color="auto" w:fill="auto"/>
            <w:vAlign w:val="center"/>
          </w:tcPr>
          <w:p w14:paraId="3F7F3A70" w14:textId="7008B27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390</w:t>
            </w:r>
          </w:p>
        </w:tc>
        <w:tc>
          <w:tcPr>
            <w:tcW w:w="7796" w:type="dxa"/>
            <w:shd w:val="clear" w:color="auto" w:fill="auto"/>
            <w:vAlign w:val="center"/>
          </w:tcPr>
          <w:p w14:paraId="0EF1C17E" w14:textId="489A2561"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 xml:space="preserve">Dynamic prediction of traffic volume through </w:t>
            </w:r>
            <w:proofErr w:type="spellStart"/>
            <w:r>
              <w:rPr>
                <w:rFonts w:cs="Times New Roman"/>
                <w:color w:val="000000"/>
                <w:sz w:val="20"/>
                <w:szCs w:val="20"/>
              </w:rPr>
              <w:t>kalman</w:t>
            </w:r>
            <w:proofErr w:type="spellEnd"/>
            <w:r>
              <w:rPr>
                <w:rFonts w:cs="Times New Roman"/>
                <w:color w:val="000000"/>
                <w:sz w:val="20"/>
                <w:szCs w:val="20"/>
              </w:rPr>
              <w:t xml:space="preserve"> filtering theory</w:t>
            </w:r>
          </w:p>
        </w:tc>
        <w:tc>
          <w:tcPr>
            <w:tcW w:w="2410" w:type="dxa"/>
            <w:shd w:val="clear" w:color="auto" w:fill="auto"/>
            <w:vAlign w:val="center"/>
          </w:tcPr>
          <w:p w14:paraId="6B98BA57" w14:textId="6B975142"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Okutani</w:t>
            </w:r>
            <w:proofErr w:type="spellEnd"/>
            <w:r>
              <w:rPr>
                <w:rFonts w:cs="Times New Roman"/>
                <w:color w:val="2A2D35"/>
                <w:sz w:val="20"/>
                <w:szCs w:val="20"/>
              </w:rPr>
              <w:t xml:space="preserve">, I; </w:t>
            </w:r>
            <w:proofErr w:type="spellStart"/>
            <w:r>
              <w:rPr>
                <w:rFonts w:cs="Times New Roman"/>
                <w:color w:val="2A2D35"/>
                <w:sz w:val="20"/>
                <w:szCs w:val="20"/>
              </w:rPr>
              <w:t>Stephanedes</w:t>
            </w:r>
            <w:proofErr w:type="spellEnd"/>
            <w:r>
              <w:rPr>
                <w:rFonts w:cs="Times New Roman"/>
                <w:color w:val="2A2D35"/>
                <w:sz w:val="20"/>
                <w:szCs w:val="20"/>
              </w:rPr>
              <w:t>, YJ</w:t>
            </w:r>
          </w:p>
        </w:tc>
        <w:tc>
          <w:tcPr>
            <w:tcW w:w="717" w:type="dxa"/>
            <w:shd w:val="clear" w:color="auto" w:fill="auto"/>
            <w:vAlign w:val="center"/>
          </w:tcPr>
          <w:p w14:paraId="5D3184F4" w14:textId="750C63B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1984</w:t>
            </w:r>
          </w:p>
        </w:tc>
        <w:tc>
          <w:tcPr>
            <w:tcW w:w="912" w:type="dxa"/>
            <w:shd w:val="clear" w:color="auto" w:fill="auto"/>
            <w:vAlign w:val="center"/>
          </w:tcPr>
          <w:p w14:paraId="4FC66D77" w14:textId="30D4EDB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35</w:t>
            </w:r>
          </w:p>
        </w:tc>
        <w:tc>
          <w:tcPr>
            <w:tcW w:w="912" w:type="dxa"/>
            <w:shd w:val="clear" w:color="auto" w:fill="auto"/>
            <w:vAlign w:val="center"/>
          </w:tcPr>
          <w:p w14:paraId="0A624C7E" w14:textId="4AB415F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11.14</w:t>
            </w:r>
          </w:p>
        </w:tc>
      </w:tr>
      <w:tr w:rsidR="00735288" w:rsidRPr="004D076F" w14:paraId="06D45585" w14:textId="77777777" w:rsidTr="00735288">
        <w:tc>
          <w:tcPr>
            <w:tcW w:w="619" w:type="dxa"/>
            <w:shd w:val="clear" w:color="auto" w:fill="auto"/>
            <w:vAlign w:val="center"/>
          </w:tcPr>
          <w:p w14:paraId="15DCD48F"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13</w:t>
            </w:r>
          </w:p>
        </w:tc>
        <w:tc>
          <w:tcPr>
            <w:tcW w:w="657" w:type="dxa"/>
            <w:shd w:val="clear" w:color="auto" w:fill="auto"/>
            <w:vAlign w:val="center"/>
          </w:tcPr>
          <w:p w14:paraId="53D32FEA" w14:textId="794092F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382</w:t>
            </w:r>
          </w:p>
        </w:tc>
        <w:tc>
          <w:tcPr>
            <w:tcW w:w="7796" w:type="dxa"/>
            <w:shd w:val="clear" w:color="auto" w:fill="auto"/>
            <w:vAlign w:val="center"/>
          </w:tcPr>
          <w:p w14:paraId="67E20629" w14:textId="0D54335B"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Structural equation modeling for travel behavior research</w:t>
            </w:r>
          </w:p>
        </w:tc>
        <w:tc>
          <w:tcPr>
            <w:tcW w:w="2410" w:type="dxa"/>
            <w:shd w:val="clear" w:color="auto" w:fill="auto"/>
            <w:vAlign w:val="center"/>
          </w:tcPr>
          <w:p w14:paraId="65135126" w14:textId="0A7BBF78"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Golob</w:t>
            </w:r>
            <w:proofErr w:type="spellEnd"/>
            <w:r>
              <w:rPr>
                <w:rFonts w:cs="Times New Roman"/>
                <w:color w:val="2A2D35"/>
                <w:sz w:val="20"/>
                <w:szCs w:val="20"/>
              </w:rPr>
              <w:t>, TF</w:t>
            </w:r>
          </w:p>
        </w:tc>
        <w:tc>
          <w:tcPr>
            <w:tcW w:w="717" w:type="dxa"/>
            <w:shd w:val="clear" w:color="auto" w:fill="auto"/>
            <w:vAlign w:val="center"/>
          </w:tcPr>
          <w:p w14:paraId="311CFB1E" w14:textId="1E57ABD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2003</w:t>
            </w:r>
          </w:p>
        </w:tc>
        <w:tc>
          <w:tcPr>
            <w:tcW w:w="912" w:type="dxa"/>
            <w:shd w:val="clear" w:color="auto" w:fill="auto"/>
            <w:vAlign w:val="center"/>
          </w:tcPr>
          <w:p w14:paraId="3FDA7F59" w14:textId="7D15BA5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w:t>
            </w:r>
          </w:p>
        </w:tc>
        <w:tc>
          <w:tcPr>
            <w:tcW w:w="912" w:type="dxa"/>
            <w:shd w:val="clear" w:color="auto" w:fill="auto"/>
            <w:vAlign w:val="center"/>
          </w:tcPr>
          <w:p w14:paraId="3C543DD1" w14:textId="2689748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23.88</w:t>
            </w:r>
          </w:p>
        </w:tc>
      </w:tr>
      <w:tr w:rsidR="00735288" w:rsidRPr="004D076F" w14:paraId="08DE6DAC" w14:textId="77777777" w:rsidTr="00735288">
        <w:tc>
          <w:tcPr>
            <w:tcW w:w="619" w:type="dxa"/>
            <w:shd w:val="clear" w:color="auto" w:fill="auto"/>
            <w:vAlign w:val="center"/>
          </w:tcPr>
          <w:p w14:paraId="1AE17396"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14</w:t>
            </w:r>
          </w:p>
        </w:tc>
        <w:tc>
          <w:tcPr>
            <w:tcW w:w="657" w:type="dxa"/>
            <w:shd w:val="clear" w:color="auto" w:fill="auto"/>
            <w:vAlign w:val="center"/>
          </w:tcPr>
          <w:p w14:paraId="561BF1AC" w14:textId="208DFBE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382</w:t>
            </w:r>
          </w:p>
        </w:tc>
        <w:tc>
          <w:tcPr>
            <w:tcW w:w="7796" w:type="dxa"/>
            <w:shd w:val="clear" w:color="auto" w:fill="auto"/>
            <w:vAlign w:val="center"/>
          </w:tcPr>
          <w:p w14:paraId="09132576" w14:textId="18186CC9"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Optimal strategies: A new assignment model for transit networks</w:t>
            </w:r>
          </w:p>
        </w:tc>
        <w:tc>
          <w:tcPr>
            <w:tcW w:w="2410" w:type="dxa"/>
            <w:shd w:val="clear" w:color="auto" w:fill="auto"/>
            <w:vAlign w:val="center"/>
          </w:tcPr>
          <w:p w14:paraId="3E90C867" w14:textId="5CBFFB6E"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Spiess</w:t>
            </w:r>
            <w:proofErr w:type="spellEnd"/>
            <w:r>
              <w:rPr>
                <w:rFonts w:cs="Times New Roman"/>
                <w:color w:val="2A2D35"/>
                <w:sz w:val="20"/>
                <w:szCs w:val="20"/>
              </w:rPr>
              <w:t>, H; Florian, M</w:t>
            </w:r>
          </w:p>
        </w:tc>
        <w:tc>
          <w:tcPr>
            <w:tcW w:w="717" w:type="dxa"/>
            <w:shd w:val="clear" w:color="auto" w:fill="auto"/>
            <w:vAlign w:val="center"/>
          </w:tcPr>
          <w:p w14:paraId="5364FB85" w14:textId="25372A3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1989</w:t>
            </w:r>
          </w:p>
        </w:tc>
        <w:tc>
          <w:tcPr>
            <w:tcW w:w="912" w:type="dxa"/>
            <w:shd w:val="clear" w:color="auto" w:fill="auto"/>
            <w:vAlign w:val="center"/>
          </w:tcPr>
          <w:p w14:paraId="641210EE" w14:textId="3666616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30</w:t>
            </w:r>
          </w:p>
        </w:tc>
        <w:tc>
          <w:tcPr>
            <w:tcW w:w="912" w:type="dxa"/>
            <w:shd w:val="clear" w:color="auto" w:fill="auto"/>
            <w:vAlign w:val="center"/>
          </w:tcPr>
          <w:p w14:paraId="24205EB8" w14:textId="16FA48B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12.73</w:t>
            </w:r>
          </w:p>
        </w:tc>
      </w:tr>
      <w:tr w:rsidR="00735288" w:rsidRPr="004D076F" w14:paraId="7A5F1C39" w14:textId="77777777" w:rsidTr="00735288">
        <w:tc>
          <w:tcPr>
            <w:tcW w:w="619" w:type="dxa"/>
            <w:shd w:val="clear" w:color="auto" w:fill="auto"/>
            <w:vAlign w:val="center"/>
          </w:tcPr>
          <w:p w14:paraId="58221522"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15</w:t>
            </w:r>
          </w:p>
        </w:tc>
        <w:tc>
          <w:tcPr>
            <w:tcW w:w="657" w:type="dxa"/>
            <w:shd w:val="clear" w:color="auto" w:fill="auto"/>
            <w:vAlign w:val="center"/>
          </w:tcPr>
          <w:p w14:paraId="2E91954A" w14:textId="6F603AD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381</w:t>
            </w:r>
          </w:p>
        </w:tc>
        <w:tc>
          <w:tcPr>
            <w:tcW w:w="7796" w:type="dxa"/>
            <w:shd w:val="clear" w:color="auto" w:fill="auto"/>
            <w:vAlign w:val="center"/>
          </w:tcPr>
          <w:p w14:paraId="22190CDB" w14:textId="6010B274"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Urban gridlock: Macroscopic modeling and mitigation approaches</w:t>
            </w:r>
          </w:p>
        </w:tc>
        <w:tc>
          <w:tcPr>
            <w:tcW w:w="2410" w:type="dxa"/>
            <w:shd w:val="clear" w:color="auto" w:fill="auto"/>
            <w:vAlign w:val="center"/>
          </w:tcPr>
          <w:p w14:paraId="360EE049" w14:textId="058BC546"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Daganzo</w:t>
            </w:r>
            <w:proofErr w:type="spellEnd"/>
            <w:r>
              <w:rPr>
                <w:rFonts w:cs="Times New Roman"/>
                <w:color w:val="2A2D35"/>
                <w:sz w:val="20"/>
                <w:szCs w:val="20"/>
              </w:rPr>
              <w:t>, CF</w:t>
            </w:r>
          </w:p>
        </w:tc>
        <w:tc>
          <w:tcPr>
            <w:tcW w:w="717" w:type="dxa"/>
            <w:shd w:val="clear" w:color="auto" w:fill="auto"/>
            <w:vAlign w:val="center"/>
          </w:tcPr>
          <w:p w14:paraId="73BF293B" w14:textId="6BCD9D3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2007</w:t>
            </w:r>
          </w:p>
        </w:tc>
        <w:tc>
          <w:tcPr>
            <w:tcW w:w="912" w:type="dxa"/>
            <w:shd w:val="clear" w:color="auto" w:fill="auto"/>
            <w:vAlign w:val="center"/>
          </w:tcPr>
          <w:p w14:paraId="079DBF0A" w14:textId="3D30359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12</w:t>
            </w:r>
          </w:p>
        </w:tc>
        <w:tc>
          <w:tcPr>
            <w:tcW w:w="912" w:type="dxa"/>
            <w:shd w:val="clear" w:color="auto" w:fill="auto"/>
            <w:vAlign w:val="center"/>
          </w:tcPr>
          <w:p w14:paraId="49B686D3" w14:textId="0F89907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31.75</w:t>
            </w:r>
          </w:p>
        </w:tc>
      </w:tr>
      <w:tr w:rsidR="00735288" w:rsidRPr="004D076F" w14:paraId="44DA1F8A" w14:textId="77777777" w:rsidTr="00735288">
        <w:tc>
          <w:tcPr>
            <w:tcW w:w="619" w:type="dxa"/>
            <w:shd w:val="clear" w:color="auto" w:fill="auto"/>
            <w:vAlign w:val="center"/>
          </w:tcPr>
          <w:p w14:paraId="2DCAB32A"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16</w:t>
            </w:r>
          </w:p>
        </w:tc>
        <w:tc>
          <w:tcPr>
            <w:tcW w:w="657" w:type="dxa"/>
            <w:shd w:val="clear" w:color="auto" w:fill="auto"/>
            <w:vAlign w:val="center"/>
          </w:tcPr>
          <w:p w14:paraId="544820DB" w14:textId="3881E74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367</w:t>
            </w:r>
          </w:p>
        </w:tc>
        <w:tc>
          <w:tcPr>
            <w:tcW w:w="7796" w:type="dxa"/>
            <w:shd w:val="clear" w:color="auto" w:fill="auto"/>
            <w:vAlign w:val="center"/>
          </w:tcPr>
          <w:p w14:paraId="6E216026" w14:textId="04872AF6"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Simulation estimation of mixed discrete choice models using randomized and scrambled Halton sequences</w:t>
            </w:r>
          </w:p>
        </w:tc>
        <w:tc>
          <w:tcPr>
            <w:tcW w:w="2410" w:type="dxa"/>
            <w:shd w:val="clear" w:color="auto" w:fill="auto"/>
            <w:vAlign w:val="center"/>
          </w:tcPr>
          <w:p w14:paraId="117295E8" w14:textId="07F7FFE4"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Bhat, CR</w:t>
            </w:r>
          </w:p>
        </w:tc>
        <w:tc>
          <w:tcPr>
            <w:tcW w:w="717" w:type="dxa"/>
            <w:shd w:val="clear" w:color="auto" w:fill="auto"/>
            <w:vAlign w:val="center"/>
          </w:tcPr>
          <w:p w14:paraId="73EDA1BF" w14:textId="0B18B2F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2003</w:t>
            </w:r>
          </w:p>
        </w:tc>
        <w:tc>
          <w:tcPr>
            <w:tcW w:w="912" w:type="dxa"/>
            <w:shd w:val="clear" w:color="auto" w:fill="auto"/>
            <w:vAlign w:val="center"/>
          </w:tcPr>
          <w:p w14:paraId="7E630CA0" w14:textId="103A3F8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w:t>
            </w:r>
          </w:p>
        </w:tc>
        <w:tc>
          <w:tcPr>
            <w:tcW w:w="912" w:type="dxa"/>
            <w:shd w:val="clear" w:color="auto" w:fill="auto"/>
            <w:vAlign w:val="center"/>
          </w:tcPr>
          <w:p w14:paraId="38E85A39" w14:textId="5A0DA24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22.94</w:t>
            </w:r>
          </w:p>
        </w:tc>
      </w:tr>
      <w:tr w:rsidR="00735288" w:rsidRPr="004D076F" w14:paraId="3CD7189E" w14:textId="77777777" w:rsidTr="00735288">
        <w:tc>
          <w:tcPr>
            <w:tcW w:w="619" w:type="dxa"/>
            <w:shd w:val="clear" w:color="auto" w:fill="auto"/>
            <w:vAlign w:val="center"/>
          </w:tcPr>
          <w:p w14:paraId="7EF8BB02"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17</w:t>
            </w:r>
          </w:p>
        </w:tc>
        <w:tc>
          <w:tcPr>
            <w:tcW w:w="657" w:type="dxa"/>
            <w:shd w:val="clear" w:color="auto" w:fill="auto"/>
            <w:vAlign w:val="center"/>
          </w:tcPr>
          <w:p w14:paraId="272B3FAD" w14:textId="39D7D4F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362</w:t>
            </w:r>
          </w:p>
        </w:tc>
        <w:tc>
          <w:tcPr>
            <w:tcW w:w="7796" w:type="dxa"/>
            <w:shd w:val="clear" w:color="auto" w:fill="auto"/>
            <w:vAlign w:val="center"/>
          </w:tcPr>
          <w:p w14:paraId="4136A4BE" w14:textId="68934083"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Examining the impacts of residential self-selection on travel behavior: A focus on methodologies</w:t>
            </w:r>
          </w:p>
        </w:tc>
        <w:tc>
          <w:tcPr>
            <w:tcW w:w="2410" w:type="dxa"/>
            <w:shd w:val="clear" w:color="auto" w:fill="auto"/>
            <w:vAlign w:val="center"/>
          </w:tcPr>
          <w:p w14:paraId="685ADF25" w14:textId="5E33ACA7"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Mokhtarian, PL; Cao, </w:t>
            </w:r>
            <w:proofErr w:type="spellStart"/>
            <w:r>
              <w:rPr>
                <w:rFonts w:cs="Times New Roman"/>
                <w:color w:val="2A2D35"/>
                <w:sz w:val="20"/>
                <w:szCs w:val="20"/>
              </w:rPr>
              <w:t>Xinyu</w:t>
            </w:r>
            <w:proofErr w:type="spellEnd"/>
          </w:p>
        </w:tc>
        <w:tc>
          <w:tcPr>
            <w:tcW w:w="717" w:type="dxa"/>
            <w:shd w:val="clear" w:color="auto" w:fill="auto"/>
            <w:vAlign w:val="center"/>
          </w:tcPr>
          <w:p w14:paraId="012F6B48" w14:textId="0879EFD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2008</w:t>
            </w:r>
          </w:p>
        </w:tc>
        <w:tc>
          <w:tcPr>
            <w:tcW w:w="912" w:type="dxa"/>
            <w:shd w:val="clear" w:color="auto" w:fill="auto"/>
            <w:vAlign w:val="center"/>
          </w:tcPr>
          <w:p w14:paraId="13335EA8" w14:textId="09A39A0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11</w:t>
            </w:r>
          </w:p>
        </w:tc>
        <w:tc>
          <w:tcPr>
            <w:tcW w:w="912" w:type="dxa"/>
            <w:shd w:val="clear" w:color="auto" w:fill="auto"/>
            <w:vAlign w:val="center"/>
          </w:tcPr>
          <w:p w14:paraId="34C32109" w14:textId="71F10AF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32.91</w:t>
            </w:r>
          </w:p>
        </w:tc>
      </w:tr>
      <w:tr w:rsidR="00735288" w:rsidRPr="004D076F" w14:paraId="477A9C7E" w14:textId="77777777" w:rsidTr="00735288">
        <w:tc>
          <w:tcPr>
            <w:tcW w:w="619" w:type="dxa"/>
            <w:shd w:val="clear" w:color="auto" w:fill="auto"/>
            <w:vAlign w:val="center"/>
          </w:tcPr>
          <w:p w14:paraId="22D84C64"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18</w:t>
            </w:r>
          </w:p>
        </w:tc>
        <w:tc>
          <w:tcPr>
            <w:tcW w:w="657" w:type="dxa"/>
            <w:shd w:val="clear" w:color="auto" w:fill="auto"/>
            <w:vAlign w:val="center"/>
          </w:tcPr>
          <w:p w14:paraId="5EF7522C" w14:textId="31B7885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357</w:t>
            </w:r>
          </w:p>
        </w:tc>
        <w:tc>
          <w:tcPr>
            <w:tcW w:w="7796" w:type="dxa"/>
            <w:shd w:val="clear" w:color="auto" w:fill="auto"/>
            <w:vAlign w:val="center"/>
          </w:tcPr>
          <w:p w14:paraId="51184484" w14:textId="416A5CCF"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Real-time freeway traffic state estimation based on extended Kalman filter: A general approach</w:t>
            </w:r>
          </w:p>
        </w:tc>
        <w:tc>
          <w:tcPr>
            <w:tcW w:w="2410" w:type="dxa"/>
            <w:shd w:val="clear" w:color="auto" w:fill="auto"/>
            <w:vAlign w:val="center"/>
          </w:tcPr>
          <w:p w14:paraId="2B095053" w14:textId="013C2AB1"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Wang, YB; </w:t>
            </w:r>
            <w:proofErr w:type="spellStart"/>
            <w:r>
              <w:rPr>
                <w:rFonts w:cs="Times New Roman"/>
                <w:color w:val="2A2D35"/>
                <w:sz w:val="20"/>
                <w:szCs w:val="20"/>
              </w:rPr>
              <w:t>Papageorgiou</w:t>
            </w:r>
            <w:proofErr w:type="spellEnd"/>
            <w:r>
              <w:rPr>
                <w:rFonts w:cs="Times New Roman"/>
                <w:color w:val="2A2D35"/>
                <w:sz w:val="20"/>
                <w:szCs w:val="20"/>
              </w:rPr>
              <w:t>, M</w:t>
            </w:r>
          </w:p>
        </w:tc>
        <w:tc>
          <w:tcPr>
            <w:tcW w:w="717" w:type="dxa"/>
            <w:shd w:val="clear" w:color="auto" w:fill="auto"/>
            <w:vAlign w:val="center"/>
          </w:tcPr>
          <w:p w14:paraId="1F5B47DC" w14:textId="038F997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2005</w:t>
            </w:r>
          </w:p>
        </w:tc>
        <w:tc>
          <w:tcPr>
            <w:tcW w:w="912" w:type="dxa"/>
            <w:shd w:val="clear" w:color="auto" w:fill="auto"/>
            <w:vAlign w:val="center"/>
          </w:tcPr>
          <w:p w14:paraId="0BE0963F" w14:textId="3DD40BE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14</w:t>
            </w:r>
          </w:p>
        </w:tc>
        <w:tc>
          <w:tcPr>
            <w:tcW w:w="912" w:type="dxa"/>
            <w:shd w:val="clear" w:color="auto" w:fill="auto"/>
            <w:vAlign w:val="center"/>
          </w:tcPr>
          <w:p w14:paraId="41F0A1C3" w14:textId="373D054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25.50</w:t>
            </w:r>
          </w:p>
        </w:tc>
      </w:tr>
      <w:tr w:rsidR="00735288" w:rsidRPr="004D076F" w14:paraId="16E57049" w14:textId="77777777" w:rsidTr="00735288">
        <w:tc>
          <w:tcPr>
            <w:tcW w:w="619" w:type="dxa"/>
            <w:shd w:val="clear" w:color="auto" w:fill="auto"/>
            <w:vAlign w:val="center"/>
          </w:tcPr>
          <w:p w14:paraId="45D261C5"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19</w:t>
            </w:r>
          </w:p>
        </w:tc>
        <w:tc>
          <w:tcPr>
            <w:tcW w:w="657" w:type="dxa"/>
            <w:shd w:val="clear" w:color="auto" w:fill="auto"/>
            <w:vAlign w:val="center"/>
          </w:tcPr>
          <w:p w14:paraId="32FD8DCC" w14:textId="49F1206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350</w:t>
            </w:r>
          </w:p>
        </w:tc>
        <w:tc>
          <w:tcPr>
            <w:tcW w:w="7796" w:type="dxa"/>
            <w:shd w:val="clear" w:color="auto" w:fill="auto"/>
            <w:vAlign w:val="center"/>
          </w:tcPr>
          <w:p w14:paraId="44358CAC" w14:textId="464BDE24"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Pedestrian route-choice and activity scheduling theory and models</w:t>
            </w:r>
          </w:p>
        </w:tc>
        <w:tc>
          <w:tcPr>
            <w:tcW w:w="2410" w:type="dxa"/>
            <w:shd w:val="clear" w:color="auto" w:fill="auto"/>
            <w:vAlign w:val="center"/>
          </w:tcPr>
          <w:p w14:paraId="556279DA" w14:textId="7A37372A"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Hoogendoorn</w:t>
            </w:r>
            <w:proofErr w:type="spellEnd"/>
            <w:r>
              <w:rPr>
                <w:rFonts w:cs="Times New Roman"/>
                <w:color w:val="2A2D35"/>
                <w:sz w:val="20"/>
                <w:szCs w:val="20"/>
              </w:rPr>
              <w:t xml:space="preserve">, SP; </w:t>
            </w:r>
            <w:proofErr w:type="spellStart"/>
            <w:r>
              <w:rPr>
                <w:rFonts w:cs="Times New Roman"/>
                <w:color w:val="2A2D35"/>
                <w:sz w:val="20"/>
                <w:szCs w:val="20"/>
              </w:rPr>
              <w:t>Bovy</w:t>
            </w:r>
            <w:proofErr w:type="spellEnd"/>
            <w:r>
              <w:rPr>
                <w:rFonts w:cs="Times New Roman"/>
                <w:color w:val="2A2D35"/>
                <w:sz w:val="20"/>
                <w:szCs w:val="20"/>
              </w:rPr>
              <w:t>, PHL</w:t>
            </w:r>
          </w:p>
        </w:tc>
        <w:tc>
          <w:tcPr>
            <w:tcW w:w="717" w:type="dxa"/>
            <w:shd w:val="clear" w:color="auto" w:fill="auto"/>
            <w:vAlign w:val="center"/>
          </w:tcPr>
          <w:p w14:paraId="3DE97218" w14:textId="0E6C034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2004</w:t>
            </w:r>
          </w:p>
        </w:tc>
        <w:tc>
          <w:tcPr>
            <w:tcW w:w="912" w:type="dxa"/>
            <w:shd w:val="clear" w:color="auto" w:fill="auto"/>
            <w:vAlign w:val="center"/>
          </w:tcPr>
          <w:p w14:paraId="3FCACAA6" w14:textId="4ACEE85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15</w:t>
            </w:r>
          </w:p>
        </w:tc>
        <w:tc>
          <w:tcPr>
            <w:tcW w:w="912" w:type="dxa"/>
            <w:shd w:val="clear" w:color="auto" w:fill="auto"/>
            <w:vAlign w:val="center"/>
          </w:tcPr>
          <w:p w14:paraId="61CD2A87" w14:textId="1E5B2C5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23.33</w:t>
            </w:r>
          </w:p>
        </w:tc>
      </w:tr>
      <w:tr w:rsidR="00735288" w:rsidRPr="004D076F" w14:paraId="2B2B6619" w14:textId="77777777" w:rsidTr="00735288">
        <w:tc>
          <w:tcPr>
            <w:tcW w:w="619" w:type="dxa"/>
            <w:shd w:val="clear" w:color="auto" w:fill="auto"/>
            <w:vAlign w:val="center"/>
          </w:tcPr>
          <w:p w14:paraId="7B1161EE"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20</w:t>
            </w:r>
          </w:p>
        </w:tc>
        <w:tc>
          <w:tcPr>
            <w:tcW w:w="657" w:type="dxa"/>
            <w:shd w:val="clear" w:color="auto" w:fill="auto"/>
            <w:vAlign w:val="center"/>
          </w:tcPr>
          <w:p w14:paraId="64E6D741" w14:textId="678D155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341</w:t>
            </w:r>
          </w:p>
        </w:tc>
        <w:tc>
          <w:tcPr>
            <w:tcW w:w="7796" w:type="dxa"/>
            <w:shd w:val="clear" w:color="auto" w:fill="auto"/>
            <w:vAlign w:val="center"/>
          </w:tcPr>
          <w:p w14:paraId="06DCB2C1" w14:textId="7FA2DE95"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Cellular automata microsimulation for modeling bi-directional pedestrian walkways</w:t>
            </w:r>
          </w:p>
        </w:tc>
        <w:tc>
          <w:tcPr>
            <w:tcW w:w="2410" w:type="dxa"/>
            <w:shd w:val="clear" w:color="auto" w:fill="auto"/>
            <w:vAlign w:val="center"/>
          </w:tcPr>
          <w:p w14:paraId="5BC25D4B" w14:textId="4B390BB1"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Blue, VJ; Adler, JL</w:t>
            </w:r>
          </w:p>
        </w:tc>
        <w:tc>
          <w:tcPr>
            <w:tcW w:w="717" w:type="dxa"/>
            <w:shd w:val="clear" w:color="auto" w:fill="auto"/>
            <w:vAlign w:val="center"/>
          </w:tcPr>
          <w:p w14:paraId="4A81F584" w14:textId="354EB9C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2001</w:t>
            </w:r>
          </w:p>
        </w:tc>
        <w:tc>
          <w:tcPr>
            <w:tcW w:w="912" w:type="dxa"/>
            <w:shd w:val="clear" w:color="auto" w:fill="auto"/>
            <w:vAlign w:val="center"/>
          </w:tcPr>
          <w:p w14:paraId="76B498AC" w14:textId="3D9A9D3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w:t>
            </w:r>
          </w:p>
        </w:tc>
        <w:tc>
          <w:tcPr>
            <w:tcW w:w="912" w:type="dxa"/>
            <w:shd w:val="clear" w:color="auto" w:fill="auto"/>
            <w:vAlign w:val="center"/>
          </w:tcPr>
          <w:p w14:paraId="095208E1" w14:textId="69651EA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18.94</w:t>
            </w:r>
          </w:p>
        </w:tc>
      </w:tr>
      <w:tr w:rsidR="00735288" w:rsidRPr="004D076F" w14:paraId="26A75108" w14:textId="77777777" w:rsidTr="00735288">
        <w:tc>
          <w:tcPr>
            <w:tcW w:w="619" w:type="dxa"/>
            <w:shd w:val="clear" w:color="auto" w:fill="auto"/>
            <w:vAlign w:val="center"/>
          </w:tcPr>
          <w:p w14:paraId="3AF89610"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21</w:t>
            </w:r>
          </w:p>
        </w:tc>
        <w:tc>
          <w:tcPr>
            <w:tcW w:w="657" w:type="dxa"/>
            <w:shd w:val="clear" w:color="auto" w:fill="auto"/>
            <w:vAlign w:val="center"/>
          </w:tcPr>
          <w:p w14:paraId="6DA1BA81" w14:textId="7A5A996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339</w:t>
            </w:r>
          </w:p>
        </w:tc>
        <w:tc>
          <w:tcPr>
            <w:tcW w:w="7796" w:type="dxa"/>
            <w:shd w:val="clear" w:color="auto" w:fill="auto"/>
            <w:vAlign w:val="center"/>
          </w:tcPr>
          <w:p w14:paraId="707CC6C5" w14:textId="2B0F0760"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Joint mixed logit models of stated and revealed preferences for alternative-fuel vehicles</w:t>
            </w:r>
          </w:p>
        </w:tc>
        <w:tc>
          <w:tcPr>
            <w:tcW w:w="2410" w:type="dxa"/>
            <w:shd w:val="clear" w:color="auto" w:fill="auto"/>
            <w:vAlign w:val="center"/>
          </w:tcPr>
          <w:p w14:paraId="7DE26095" w14:textId="1CAACEA7"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Brownstone, D; Bunch, DS; </w:t>
            </w:r>
            <w:r>
              <w:rPr>
                <w:rFonts w:cs="Times New Roman"/>
                <w:color w:val="2A2D35"/>
                <w:sz w:val="20"/>
                <w:szCs w:val="20"/>
              </w:rPr>
              <w:lastRenderedPageBreak/>
              <w:t>Train, K</w:t>
            </w:r>
          </w:p>
        </w:tc>
        <w:tc>
          <w:tcPr>
            <w:tcW w:w="717" w:type="dxa"/>
            <w:shd w:val="clear" w:color="auto" w:fill="auto"/>
            <w:vAlign w:val="center"/>
          </w:tcPr>
          <w:p w14:paraId="70A03F6B" w14:textId="5F60EF7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lastRenderedPageBreak/>
              <w:t>2000</w:t>
            </w:r>
          </w:p>
        </w:tc>
        <w:tc>
          <w:tcPr>
            <w:tcW w:w="912" w:type="dxa"/>
            <w:shd w:val="clear" w:color="auto" w:fill="auto"/>
            <w:vAlign w:val="center"/>
          </w:tcPr>
          <w:p w14:paraId="4EADDF7C" w14:textId="2A34A643"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w:t>
            </w:r>
          </w:p>
        </w:tc>
        <w:tc>
          <w:tcPr>
            <w:tcW w:w="912" w:type="dxa"/>
            <w:shd w:val="clear" w:color="auto" w:fill="auto"/>
            <w:vAlign w:val="center"/>
          </w:tcPr>
          <w:p w14:paraId="7F637C5F" w14:textId="71B016F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17.84</w:t>
            </w:r>
          </w:p>
        </w:tc>
      </w:tr>
      <w:tr w:rsidR="00735288" w:rsidRPr="004D076F" w14:paraId="78B2D49F" w14:textId="77777777" w:rsidTr="00735288">
        <w:tc>
          <w:tcPr>
            <w:tcW w:w="619" w:type="dxa"/>
            <w:shd w:val="clear" w:color="auto" w:fill="auto"/>
            <w:vAlign w:val="center"/>
          </w:tcPr>
          <w:p w14:paraId="7BDC77F2"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22</w:t>
            </w:r>
          </w:p>
        </w:tc>
        <w:tc>
          <w:tcPr>
            <w:tcW w:w="657" w:type="dxa"/>
            <w:shd w:val="clear" w:color="auto" w:fill="auto"/>
            <w:vAlign w:val="center"/>
          </w:tcPr>
          <w:p w14:paraId="53F26929" w14:textId="24CC50A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330</w:t>
            </w:r>
          </w:p>
        </w:tc>
        <w:tc>
          <w:tcPr>
            <w:tcW w:w="7796" w:type="dxa"/>
            <w:shd w:val="clear" w:color="auto" w:fill="auto"/>
            <w:vAlign w:val="center"/>
          </w:tcPr>
          <w:p w14:paraId="15B9399E" w14:textId="20FFDEF2"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model for the structure of lane-changing decisions</w:t>
            </w:r>
          </w:p>
        </w:tc>
        <w:tc>
          <w:tcPr>
            <w:tcW w:w="2410" w:type="dxa"/>
            <w:shd w:val="clear" w:color="auto" w:fill="auto"/>
            <w:vAlign w:val="center"/>
          </w:tcPr>
          <w:p w14:paraId="7DE40F34" w14:textId="341B42D4"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Gipps, PG</w:t>
            </w:r>
          </w:p>
        </w:tc>
        <w:tc>
          <w:tcPr>
            <w:tcW w:w="717" w:type="dxa"/>
            <w:shd w:val="clear" w:color="auto" w:fill="auto"/>
            <w:vAlign w:val="center"/>
          </w:tcPr>
          <w:p w14:paraId="31282F8F" w14:textId="5C8B4E2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1986</w:t>
            </w:r>
          </w:p>
        </w:tc>
        <w:tc>
          <w:tcPr>
            <w:tcW w:w="912" w:type="dxa"/>
            <w:shd w:val="clear" w:color="auto" w:fill="auto"/>
            <w:vAlign w:val="center"/>
          </w:tcPr>
          <w:p w14:paraId="6DB5498D" w14:textId="30AB883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33</w:t>
            </w:r>
          </w:p>
        </w:tc>
        <w:tc>
          <w:tcPr>
            <w:tcW w:w="912" w:type="dxa"/>
            <w:shd w:val="clear" w:color="auto" w:fill="auto"/>
            <w:vAlign w:val="center"/>
          </w:tcPr>
          <w:p w14:paraId="5ED3A6CC" w14:textId="17B44F5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10.00</w:t>
            </w:r>
          </w:p>
        </w:tc>
      </w:tr>
      <w:tr w:rsidR="00735288" w:rsidRPr="004D076F" w14:paraId="5591117D" w14:textId="77777777" w:rsidTr="00735288">
        <w:tc>
          <w:tcPr>
            <w:tcW w:w="619" w:type="dxa"/>
            <w:shd w:val="clear" w:color="auto" w:fill="auto"/>
            <w:vAlign w:val="center"/>
          </w:tcPr>
          <w:p w14:paraId="7F93C2E8"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23</w:t>
            </w:r>
          </w:p>
        </w:tc>
        <w:tc>
          <w:tcPr>
            <w:tcW w:w="657" w:type="dxa"/>
            <w:shd w:val="clear" w:color="auto" w:fill="auto"/>
            <w:vAlign w:val="center"/>
          </w:tcPr>
          <w:p w14:paraId="62A934E4" w14:textId="1B03DFF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324</w:t>
            </w:r>
          </w:p>
        </w:tc>
        <w:tc>
          <w:tcPr>
            <w:tcW w:w="7796" w:type="dxa"/>
            <w:shd w:val="clear" w:color="auto" w:fill="auto"/>
            <w:vAlign w:val="center"/>
          </w:tcPr>
          <w:p w14:paraId="105EFD5A" w14:textId="7714529C"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simplified car-following theory: A lower order model</w:t>
            </w:r>
          </w:p>
        </w:tc>
        <w:tc>
          <w:tcPr>
            <w:tcW w:w="2410" w:type="dxa"/>
            <w:shd w:val="clear" w:color="auto" w:fill="auto"/>
            <w:vAlign w:val="center"/>
          </w:tcPr>
          <w:p w14:paraId="272A161A" w14:textId="0AD328BF"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Newell, GF</w:t>
            </w:r>
          </w:p>
        </w:tc>
        <w:tc>
          <w:tcPr>
            <w:tcW w:w="717" w:type="dxa"/>
            <w:shd w:val="clear" w:color="auto" w:fill="auto"/>
            <w:vAlign w:val="center"/>
          </w:tcPr>
          <w:p w14:paraId="149EA3F6" w14:textId="58B4B63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2002</w:t>
            </w:r>
          </w:p>
        </w:tc>
        <w:tc>
          <w:tcPr>
            <w:tcW w:w="912" w:type="dxa"/>
            <w:shd w:val="clear" w:color="auto" w:fill="auto"/>
            <w:vAlign w:val="center"/>
          </w:tcPr>
          <w:p w14:paraId="2504D6E8" w14:textId="65C2A80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w:t>
            </w:r>
          </w:p>
        </w:tc>
        <w:tc>
          <w:tcPr>
            <w:tcW w:w="912" w:type="dxa"/>
            <w:shd w:val="clear" w:color="auto" w:fill="auto"/>
            <w:vAlign w:val="center"/>
          </w:tcPr>
          <w:p w14:paraId="45B54125" w14:textId="6916269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19.06</w:t>
            </w:r>
          </w:p>
        </w:tc>
      </w:tr>
      <w:tr w:rsidR="00735288" w:rsidRPr="004D076F" w14:paraId="6CDC2CAA" w14:textId="77777777" w:rsidTr="00735288">
        <w:tc>
          <w:tcPr>
            <w:tcW w:w="619" w:type="dxa"/>
            <w:shd w:val="clear" w:color="auto" w:fill="auto"/>
            <w:vAlign w:val="center"/>
          </w:tcPr>
          <w:p w14:paraId="3958DB93"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24</w:t>
            </w:r>
          </w:p>
        </w:tc>
        <w:tc>
          <w:tcPr>
            <w:tcW w:w="657" w:type="dxa"/>
            <w:shd w:val="clear" w:color="auto" w:fill="auto"/>
            <w:vAlign w:val="center"/>
          </w:tcPr>
          <w:p w14:paraId="20EC7736" w14:textId="467BAC5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318</w:t>
            </w:r>
          </w:p>
        </w:tc>
        <w:tc>
          <w:tcPr>
            <w:tcW w:w="7796" w:type="dxa"/>
            <w:shd w:val="clear" w:color="auto" w:fill="auto"/>
            <w:vAlign w:val="center"/>
          </w:tcPr>
          <w:p w14:paraId="2AA6202B" w14:textId="6E26A816"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new continuum model for traffic flow and numerical tests</w:t>
            </w:r>
          </w:p>
        </w:tc>
        <w:tc>
          <w:tcPr>
            <w:tcW w:w="2410" w:type="dxa"/>
            <w:shd w:val="clear" w:color="auto" w:fill="auto"/>
            <w:vAlign w:val="center"/>
          </w:tcPr>
          <w:p w14:paraId="422CEB63" w14:textId="3784CC8A"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Jiang, R; Wu, QS; Zhu, ZJ</w:t>
            </w:r>
          </w:p>
        </w:tc>
        <w:tc>
          <w:tcPr>
            <w:tcW w:w="717" w:type="dxa"/>
            <w:shd w:val="clear" w:color="auto" w:fill="auto"/>
            <w:vAlign w:val="center"/>
          </w:tcPr>
          <w:p w14:paraId="504EFFAB" w14:textId="437319D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2002</w:t>
            </w:r>
          </w:p>
        </w:tc>
        <w:tc>
          <w:tcPr>
            <w:tcW w:w="912" w:type="dxa"/>
            <w:shd w:val="clear" w:color="auto" w:fill="auto"/>
            <w:vAlign w:val="center"/>
          </w:tcPr>
          <w:p w14:paraId="01B320A3" w14:textId="0F5EB26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w:t>
            </w:r>
          </w:p>
        </w:tc>
        <w:tc>
          <w:tcPr>
            <w:tcW w:w="912" w:type="dxa"/>
            <w:shd w:val="clear" w:color="auto" w:fill="auto"/>
            <w:vAlign w:val="center"/>
          </w:tcPr>
          <w:p w14:paraId="4FF7B4B4" w14:textId="1502CE7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18.71</w:t>
            </w:r>
          </w:p>
        </w:tc>
      </w:tr>
      <w:tr w:rsidR="00735288" w:rsidRPr="004D076F" w14:paraId="244AF660" w14:textId="77777777" w:rsidTr="00735288">
        <w:tc>
          <w:tcPr>
            <w:tcW w:w="619" w:type="dxa"/>
            <w:shd w:val="clear" w:color="auto" w:fill="auto"/>
            <w:vAlign w:val="center"/>
          </w:tcPr>
          <w:p w14:paraId="55AA6D58"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25</w:t>
            </w:r>
          </w:p>
        </w:tc>
        <w:tc>
          <w:tcPr>
            <w:tcW w:w="657" w:type="dxa"/>
            <w:shd w:val="clear" w:color="auto" w:fill="auto"/>
            <w:vAlign w:val="center"/>
          </w:tcPr>
          <w:p w14:paraId="06319EEA" w14:textId="4D60940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306</w:t>
            </w:r>
          </w:p>
        </w:tc>
        <w:tc>
          <w:tcPr>
            <w:tcW w:w="7796" w:type="dxa"/>
            <w:shd w:val="clear" w:color="auto" w:fill="auto"/>
            <w:vAlign w:val="center"/>
          </w:tcPr>
          <w:p w14:paraId="38AA3799" w14:textId="0373CF67"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comprehensive analysis of built environment characteristics on household residential choice and auto ownership levels</w:t>
            </w:r>
          </w:p>
        </w:tc>
        <w:tc>
          <w:tcPr>
            <w:tcW w:w="2410" w:type="dxa"/>
            <w:shd w:val="clear" w:color="auto" w:fill="auto"/>
            <w:vAlign w:val="center"/>
          </w:tcPr>
          <w:p w14:paraId="7523B215" w14:textId="46B2D531"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Bhat, CR; Guo, Jessica Y</w:t>
            </w:r>
          </w:p>
        </w:tc>
        <w:tc>
          <w:tcPr>
            <w:tcW w:w="717" w:type="dxa"/>
            <w:shd w:val="clear" w:color="auto" w:fill="auto"/>
            <w:vAlign w:val="center"/>
          </w:tcPr>
          <w:p w14:paraId="7573D719" w14:textId="679ED5E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2007</w:t>
            </w:r>
          </w:p>
        </w:tc>
        <w:tc>
          <w:tcPr>
            <w:tcW w:w="912" w:type="dxa"/>
            <w:shd w:val="clear" w:color="auto" w:fill="auto"/>
            <w:vAlign w:val="center"/>
          </w:tcPr>
          <w:p w14:paraId="780FC381" w14:textId="7691309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12</w:t>
            </w:r>
          </w:p>
        </w:tc>
        <w:tc>
          <w:tcPr>
            <w:tcW w:w="912" w:type="dxa"/>
            <w:shd w:val="clear" w:color="auto" w:fill="auto"/>
            <w:vAlign w:val="center"/>
          </w:tcPr>
          <w:p w14:paraId="0FCC1B96" w14:textId="2502D69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25.50</w:t>
            </w:r>
          </w:p>
        </w:tc>
      </w:tr>
      <w:tr w:rsidR="00735288" w:rsidRPr="004D076F" w14:paraId="6B0F0D2C" w14:textId="77777777" w:rsidTr="00735288">
        <w:tc>
          <w:tcPr>
            <w:tcW w:w="619" w:type="dxa"/>
            <w:shd w:val="clear" w:color="auto" w:fill="auto"/>
            <w:vAlign w:val="center"/>
          </w:tcPr>
          <w:p w14:paraId="6ADA9325"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26</w:t>
            </w:r>
          </w:p>
        </w:tc>
        <w:tc>
          <w:tcPr>
            <w:tcW w:w="657" w:type="dxa"/>
            <w:shd w:val="clear" w:color="auto" w:fill="auto"/>
            <w:vAlign w:val="center"/>
          </w:tcPr>
          <w:p w14:paraId="5E4BDD36" w14:textId="10A6A08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302</w:t>
            </w:r>
          </w:p>
        </w:tc>
        <w:tc>
          <w:tcPr>
            <w:tcW w:w="7796" w:type="dxa"/>
            <w:shd w:val="clear" w:color="auto" w:fill="auto"/>
            <w:vAlign w:val="center"/>
          </w:tcPr>
          <w:p w14:paraId="1F725AAD" w14:textId="70CC607E"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Some traffic features at freeway bottlenecks</w:t>
            </w:r>
          </w:p>
        </w:tc>
        <w:tc>
          <w:tcPr>
            <w:tcW w:w="2410" w:type="dxa"/>
            <w:shd w:val="clear" w:color="auto" w:fill="auto"/>
            <w:vAlign w:val="center"/>
          </w:tcPr>
          <w:p w14:paraId="010D7492" w14:textId="431A35DD"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Cassidy, MJ; </w:t>
            </w:r>
            <w:proofErr w:type="spellStart"/>
            <w:r>
              <w:rPr>
                <w:rFonts w:cs="Times New Roman"/>
                <w:color w:val="2A2D35"/>
                <w:sz w:val="20"/>
                <w:szCs w:val="20"/>
              </w:rPr>
              <w:t>Bertini</w:t>
            </w:r>
            <w:proofErr w:type="spellEnd"/>
            <w:r>
              <w:rPr>
                <w:rFonts w:cs="Times New Roman"/>
                <w:color w:val="2A2D35"/>
                <w:sz w:val="20"/>
                <w:szCs w:val="20"/>
              </w:rPr>
              <w:t>, RL</w:t>
            </w:r>
          </w:p>
        </w:tc>
        <w:tc>
          <w:tcPr>
            <w:tcW w:w="717" w:type="dxa"/>
            <w:shd w:val="clear" w:color="auto" w:fill="auto"/>
            <w:vAlign w:val="center"/>
          </w:tcPr>
          <w:p w14:paraId="7C3DB0B8" w14:textId="5F9A25B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1999</w:t>
            </w:r>
          </w:p>
        </w:tc>
        <w:tc>
          <w:tcPr>
            <w:tcW w:w="912" w:type="dxa"/>
            <w:shd w:val="clear" w:color="auto" w:fill="auto"/>
            <w:vAlign w:val="center"/>
          </w:tcPr>
          <w:p w14:paraId="65B17F13" w14:textId="6991C33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w:t>
            </w:r>
          </w:p>
        </w:tc>
        <w:tc>
          <w:tcPr>
            <w:tcW w:w="912" w:type="dxa"/>
            <w:shd w:val="clear" w:color="auto" w:fill="auto"/>
            <w:vAlign w:val="center"/>
          </w:tcPr>
          <w:p w14:paraId="6564E76C" w14:textId="1E3948B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15.10</w:t>
            </w:r>
          </w:p>
        </w:tc>
      </w:tr>
      <w:tr w:rsidR="00735288" w:rsidRPr="004D076F" w14:paraId="56385CC3" w14:textId="77777777" w:rsidTr="00735288">
        <w:tc>
          <w:tcPr>
            <w:tcW w:w="619" w:type="dxa"/>
            <w:shd w:val="clear" w:color="auto" w:fill="auto"/>
            <w:vAlign w:val="center"/>
          </w:tcPr>
          <w:p w14:paraId="3B794340"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27</w:t>
            </w:r>
          </w:p>
        </w:tc>
        <w:tc>
          <w:tcPr>
            <w:tcW w:w="657" w:type="dxa"/>
            <w:shd w:val="clear" w:color="auto" w:fill="auto"/>
            <w:vAlign w:val="center"/>
          </w:tcPr>
          <w:p w14:paraId="3615C83D" w14:textId="4F4D5AC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292</w:t>
            </w:r>
          </w:p>
        </w:tc>
        <w:tc>
          <w:tcPr>
            <w:tcW w:w="7796" w:type="dxa"/>
            <w:shd w:val="clear" w:color="auto" w:fill="auto"/>
            <w:vAlign w:val="center"/>
          </w:tcPr>
          <w:p w14:paraId="7CAFABC4" w14:textId="049623AB"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Pre-positioning of emergency supplies for disaster response</w:t>
            </w:r>
          </w:p>
        </w:tc>
        <w:tc>
          <w:tcPr>
            <w:tcW w:w="2410" w:type="dxa"/>
            <w:shd w:val="clear" w:color="auto" w:fill="auto"/>
            <w:vAlign w:val="center"/>
          </w:tcPr>
          <w:p w14:paraId="7A5D75B6" w14:textId="364B6A91"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Rawls, CG; </w:t>
            </w:r>
            <w:proofErr w:type="spellStart"/>
            <w:r>
              <w:rPr>
                <w:rFonts w:cs="Times New Roman"/>
                <w:color w:val="2A2D35"/>
                <w:sz w:val="20"/>
                <w:szCs w:val="20"/>
              </w:rPr>
              <w:t>Turnquist</w:t>
            </w:r>
            <w:proofErr w:type="spellEnd"/>
            <w:r>
              <w:rPr>
                <w:rFonts w:cs="Times New Roman"/>
                <w:color w:val="2A2D35"/>
                <w:sz w:val="20"/>
                <w:szCs w:val="20"/>
              </w:rPr>
              <w:t>, MA</w:t>
            </w:r>
          </w:p>
        </w:tc>
        <w:tc>
          <w:tcPr>
            <w:tcW w:w="717" w:type="dxa"/>
            <w:shd w:val="clear" w:color="auto" w:fill="auto"/>
            <w:vAlign w:val="center"/>
          </w:tcPr>
          <w:p w14:paraId="6E79BC87" w14:textId="7B8869F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2010</w:t>
            </w:r>
          </w:p>
        </w:tc>
        <w:tc>
          <w:tcPr>
            <w:tcW w:w="912" w:type="dxa"/>
            <w:shd w:val="clear" w:color="auto" w:fill="auto"/>
            <w:vAlign w:val="center"/>
          </w:tcPr>
          <w:p w14:paraId="4F427928" w14:textId="6D3BB7F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9</w:t>
            </w:r>
          </w:p>
        </w:tc>
        <w:tc>
          <w:tcPr>
            <w:tcW w:w="912" w:type="dxa"/>
            <w:shd w:val="clear" w:color="auto" w:fill="auto"/>
            <w:vAlign w:val="center"/>
          </w:tcPr>
          <w:p w14:paraId="442EE5F2" w14:textId="25D4897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32.44</w:t>
            </w:r>
          </w:p>
        </w:tc>
      </w:tr>
      <w:tr w:rsidR="00735288" w:rsidRPr="004D076F" w14:paraId="35DC0013" w14:textId="77777777" w:rsidTr="00735288">
        <w:tc>
          <w:tcPr>
            <w:tcW w:w="619" w:type="dxa"/>
            <w:shd w:val="clear" w:color="auto" w:fill="auto"/>
            <w:vAlign w:val="center"/>
          </w:tcPr>
          <w:p w14:paraId="4B4B9B9A"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28</w:t>
            </w:r>
          </w:p>
        </w:tc>
        <w:tc>
          <w:tcPr>
            <w:tcW w:w="657" w:type="dxa"/>
            <w:shd w:val="clear" w:color="auto" w:fill="auto"/>
            <w:vAlign w:val="center"/>
          </w:tcPr>
          <w:p w14:paraId="2E9D38F7" w14:textId="11904F7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288</w:t>
            </w:r>
          </w:p>
        </w:tc>
        <w:tc>
          <w:tcPr>
            <w:tcW w:w="7796" w:type="dxa"/>
            <w:shd w:val="clear" w:color="auto" w:fill="auto"/>
            <w:vAlign w:val="center"/>
          </w:tcPr>
          <w:p w14:paraId="609F2349" w14:textId="42330A62"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 non-equilibrium traffic model devoid of gas-like behavior</w:t>
            </w:r>
          </w:p>
        </w:tc>
        <w:tc>
          <w:tcPr>
            <w:tcW w:w="2410" w:type="dxa"/>
            <w:shd w:val="clear" w:color="auto" w:fill="auto"/>
            <w:vAlign w:val="center"/>
          </w:tcPr>
          <w:p w14:paraId="54199344" w14:textId="2A67AE86"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Zhang, HM</w:t>
            </w:r>
          </w:p>
        </w:tc>
        <w:tc>
          <w:tcPr>
            <w:tcW w:w="717" w:type="dxa"/>
            <w:shd w:val="clear" w:color="auto" w:fill="auto"/>
            <w:vAlign w:val="center"/>
          </w:tcPr>
          <w:p w14:paraId="7433792F" w14:textId="009107C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2002</w:t>
            </w:r>
          </w:p>
        </w:tc>
        <w:tc>
          <w:tcPr>
            <w:tcW w:w="912" w:type="dxa"/>
            <w:shd w:val="clear" w:color="auto" w:fill="auto"/>
            <w:vAlign w:val="center"/>
          </w:tcPr>
          <w:p w14:paraId="75BCE5F9" w14:textId="623D861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w:t>
            </w:r>
          </w:p>
        </w:tc>
        <w:tc>
          <w:tcPr>
            <w:tcW w:w="912" w:type="dxa"/>
            <w:shd w:val="clear" w:color="auto" w:fill="auto"/>
            <w:vAlign w:val="center"/>
          </w:tcPr>
          <w:p w14:paraId="6ACF82DB" w14:textId="6695B70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16.94</w:t>
            </w:r>
          </w:p>
        </w:tc>
      </w:tr>
      <w:tr w:rsidR="00735288" w:rsidRPr="004D076F" w14:paraId="243A2E0B" w14:textId="77777777" w:rsidTr="00735288">
        <w:tc>
          <w:tcPr>
            <w:tcW w:w="619" w:type="dxa"/>
            <w:shd w:val="clear" w:color="auto" w:fill="auto"/>
            <w:vAlign w:val="center"/>
          </w:tcPr>
          <w:p w14:paraId="53FB9DC3" w14:textId="77777777" w:rsidR="00735288" w:rsidRPr="004D076F" w:rsidRDefault="00735288" w:rsidP="00735288">
            <w:pPr>
              <w:kinsoku w:val="0"/>
              <w:overflowPunct w:val="0"/>
              <w:autoSpaceDE w:val="0"/>
              <w:autoSpaceDN w:val="0"/>
              <w:ind w:firstLineChars="0" w:firstLine="0"/>
              <w:jc w:val="center"/>
              <w:textAlignment w:val="center"/>
              <w:rPr>
                <w:i/>
                <w:iCs/>
                <w:snapToGrid w:val="0"/>
                <w:color w:val="FF0000"/>
                <w:kern w:val="0"/>
                <w:sz w:val="21"/>
                <w:szCs w:val="21"/>
              </w:rPr>
            </w:pPr>
            <w:r w:rsidRPr="004D076F">
              <w:rPr>
                <w:snapToGrid w:val="0"/>
                <w:kern w:val="0"/>
                <w:sz w:val="21"/>
                <w:szCs w:val="21"/>
                <w:lang w:bidi="ar"/>
              </w:rPr>
              <w:t>29</w:t>
            </w:r>
          </w:p>
        </w:tc>
        <w:tc>
          <w:tcPr>
            <w:tcW w:w="657" w:type="dxa"/>
            <w:shd w:val="clear" w:color="auto" w:fill="auto"/>
            <w:vAlign w:val="center"/>
          </w:tcPr>
          <w:p w14:paraId="76E018E7" w14:textId="08D3EB2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285</w:t>
            </w:r>
          </w:p>
        </w:tc>
        <w:tc>
          <w:tcPr>
            <w:tcW w:w="7796" w:type="dxa"/>
            <w:shd w:val="clear" w:color="auto" w:fill="auto"/>
            <w:vAlign w:val="center"/>
          </w:tcPr>
          <w:p w14:paraId="0E2858AC" w14:textId="11823FAA"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Lane-changing in traffic streams</w:t>
            </w:r>
          </w:p>
        </w:tc>
        <w:tc>
          <w:tcPr>
            <w:tcW w:w="2410" w:type="dxa"/>
            <w:shd w:val="clear" w:color="auto" w:fill="auto"/>
            <w:vAlign w:val="center"/>
          </w:tcPr>
          <w:p w14:paraId="3CDE709D" w14:textId="0D00CD1C"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Laval, JA; </w:t>
            </w:r>
            <w:proofErr w:type="spellStart"/>
            <w:r>
              <w:rPr>
                <w:rFonts w:cs="Times New Roman"/>
                <w:color w:val="2A2D35"/>
                <w:sz w:val="20"/>
                <w:szCs w:val="20"/>
              </w:rPr>
              <w:t>Daganzo</w:t>
            </w:r>
            <w:proofErr w:type="spellEnd"/>
            <w:r>
              <w:rPr>
                <w:rFonts w:cs="Times New Roman"/>
                <w:color w:val="2A2D35"/>
                <w:sz w:val="20"/>
                <w:szCs w:val="20"/>
              </w:rPr>
              <w:t>, CF</w:t>
            </w:r>
          </w:p>
        </w:tc>
        <w:tc>
          <w:tcPr>
            <w:tcW w:w="717" w:type="dxa"/>
            <w:shd w:val="clear" w:color="auto" w:fill="auto"/>
            <w:vAlign w:val="center"/>
          </w:tcPr>
          <w:p w14:paraId="3C92FE5E" w14:textId="30B9E99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2006</w:t>
            </w:r>
          </w:p>
        </w:tc>
        <w:tc>
          <w:tcPr>
            <w:tcW w:w="912" w:type="dxa"/>
            <w:shd w:val="clear" w:color="auto" w:fill="auto"/>
            <w:vAlign w:val="center"/>
          </w:tcPr>
          <w:p w14:paraId="6E3532FD" w14:textId="150B876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13</w:t>
            </w:r>
          </w:p>
        </w:tc>
        <w:tc>
          <w:tcPr>
            <w:tcW w:w="912" w:type="dxa"/>
            <w:shd w:val="clear" w:color="auto" w:fill="auto"/>
            <w:vAlign w:val="center"/>
          </w:tcPr>
          <w:p w14:paraId="09F201C2" w14:textId="266AC5B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21.92</w:t>
            </w:r>
          </w:p>
        </w:tc>
      </w:tr>
      <w:tr w:rsidR="00735288" w:rsidRPr="004D076F" w14:paraId="0CA179F6" w14:textId="77777777" w:rsidTr="00735288">
        <w:tc>
          <w:tcPr>
            <w:tcW w:w="619" w:type="dxa"/>
            <w:shd w:val="clear" w:color="auto" w:fill="auto"/>
            <w:vAlign w:val="center"/>
          </w:tcPr>
          <w:p w14:paraId="6705292C"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30</w:t>
            </w:r>
          </w:p>
        </w:tc>
        <w:tc>
          <w:tcPr>
            <w:tcW w:w="657" w:type="dxa"/>
            <w:shd w:val="clear" w:color="auto" w:fill="auto"/>
            <w:vAlign w:val="center"/>
          </w:tcPr>
          <w:p w14:paraId="4C095A45" w14:textId="705AE90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283</w:t>
            </w:r>
          </w:p>
        </w:tc>
        <w:tc>
          <w:tcPr>
            <w:tcW w:w="7796" w:type="dxa"/>
            <w:shd w:val="clear" w:color="auto" w:fill="auto"/>
            <w:vAlign w:val="center"/>
          </w:tcPr>
          <w:p w14:paraId="1DD8E861" w14:textId="0E6391E4"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Capacity reliability of a road network: An assessment methodology and numerical results</w:t>
            </w:r>
          </w:p>
        </w:tc>
        <w:tc>
          <w:tcPr>
            <w:tcW w:w="2410" w:type="dxa"/>
            <w:shd w:val="clear" w:color="auto" w:fill="auto"/>
            <w:vAlign w:val="center"/>
          </w:tcPr>
          <w:p w14:paraId="25578684" w14:textId="70693D2F"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Chen, A; Yang, H; Lo, HK; Tang, WH</w:t>
            </w:r>
          </w:p>
        </w:tc>
        <w:tc>
          <w:tcPr>
            <w:tcW w:w="717" w:type="dxa"/>
            <w:shd w:val="clear" w:color="auto" w:fill="auto"/>
            <w:vAlign w:val="center"/>
          </w:tcPr>
          <w:p w14:paraId="29D02F0D" w14:textId="5E41AC7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2002</w:t>
            </w:r>
          </w:p>
        </w:tc>
        <w:tc>
          <w:tcPr>
            <w:tcW w:w="912" w:type="dxa"/>
            <w:shd w:val="clear" w:color="auto" w:fill="auto"/>
            <w:vAlign w:val="center"/>
          </w:tcPr>
          <w:p w14:paraId="32A9C8EF" w14:textId="474CFCD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w:t>
            </w:r>
          </w:p>
        </w:tc>
        <w:tc>
          <w:tcPr>
            <w:tcW w:w="912" w:type="dxa"/>
            <w:shd w:val="clear" w:color="auto" w:fill="auto"/>
            <w:vAlign w:val="center"/>
          </w:tcPr>
          <w:p w14:paraId="368E500B" w14:textId="12E4AF7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16.65</w:t>
            </w:r>
          </w:p>
        </w:tc>
      </w:tr>
      <w:tr w:rsidR="00735288" w:rsidRPr="004D076F" w14:paraId="5272AD0B" w14:textId="77777777" w:rsidTr="00735288">
        <w:tc>
          <w:tcPr>
            <w:tcW w:w="619" w:type="dxa"/>
            <w:shd w:val="clear" w:color="auto" w:fill="auto"/>
            <w:vAlign w:val="center"/>
          </w:tcPr>
          <w:p w14:paraId="29D07C2E"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31</w:t>
            </w:r>
          </w:p>
        </w:tc>
        <w:tc>
          <w:tcPr>
            <w:tcW w:w="657" w:type="dxa"/>
            <w:shd w:val="clear" w:color="auto" w:fill="auto"/>
            <w:vAlign w:val="center"/>
          </w:tcPr>
          <w:p w14:paraId="3E38B1D3" w14:textId="2FC16D1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279</w:t>
            </w:r>
          </w:p>
        </w:tc>
        <w:tc>
          <w:tcPr>
            <w:tcW w:w="7796" w:type="dxa"/>
            <w:shd w:val="clear" w:color="auto" w:fill="auto"/>
            <w:vAlign w:val="center"/>
          </w:tcPr>
          <w:p w14:paraId="200ABF93" w14:textId="6D90773D"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 xml:space="preserve">A </w:t>
            </w:r>
            <w:proofErr w:type="spellStart"/>
            <w:r>
              <w:rPr>
                <w:rFonts w:cs="Times New Roman"/>
                <w:color w:val="000000"/>
                <w:sz w:val="20"/>
                <w:szCs w:val="20"/>
              </w:rPr>
              <w:t>tabu</w:t>
            </w:r>
            <w:proofErr w:type="spellEnd"/>
            <w:r>
              <w:rPr>
                <w:rFonts w:cs="Times New Roman"/>
                <w:color w:val="000000"/>
                <w:sz w:val="20"/>
                <w:szCs w:val="20"/>
              </w:rPr>
              <w:t xml:space="preserve"> search heuristic for the static multi-vehicle dial-a-ride problem</w:t>
            </w:r>
          </w:p>
        </w:tc>
        <w:tc>
          <w:tcPr>
            <w:tcW w:w="2410" w:type="dxa"/>
            <w:shd w:val="clear" w:color="auto" w:fill="auto"/>
            <w:vAlign w:val="center"/>
          </w:tcPr>
          <w:p w14:paraId="57642EA9" w14:textId="325069E9"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Cordeau</w:t>
            </w:r>
            <w:proofErr w:type="spellEnd"/>
            <w:r>
              <w:rPr>
                <w:rFonts w:cs="Times New Roman"/>
                <w:color w:val="2A2D35"/>
                <w:sz w:val="20"/>
                <w:szCs w:val="20"/>
              </w:rPr>
              <w:t>, JF; Laporte, G</w:t>
            </w:r>
          </w:p>
        </w:tc>
        <w:tc>
          <w:tcPr>
            <w:tcW w:w="717" w:type="dxa"/>
            <w:shd w:val="clear" w:color="auto" w:fill="auto"/>
            <w:vAlign w:val="center"/>
          </w:tcPr>
          <w:p w14:paraId="395EF571" w14:textId="46D1BBE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2003</w:t>
            </w:r>
          </w:p>
        </w:tc>
        <w:tc>
          <w:tcPr>
            <w:tcW w:w="912" w:type="dxa"/>
            <w:shd w:val="clear" w:color="auto" w:fill="auto"/>
            <w:vAlign w:val="center"/>
          </w:tcPr>
          <w:p w14:paraId="0AFAC70C" w14:textId="0F9471C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w:t>
            </w:r>
          </w:p>
        </w:tc>
        <w:tc>
          <w:tcPr>
            <w:tcW w:w="912" w:type="dxa"/>
            <w:shd w:val="clear" w:color="auto" w:fill="auto"/>
            <w:vAlign w:val="center"/>
          </w:tcPr>
          <w:p w14:paraId="51B2C66A" w14:textId="67A0A98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17.44</w:t>
            </w:r>
          </w:p>
        </w:tc>
      </w:tr>
      <w:tr w:rsidR="00735288" w:rsidRPr="004D076F" w14:paraId="74E72EFD" w14:textId="77777777" w:rsidTr="00735288">
        <w:tc>
          <w:tcPr>
            <w:tcW w:w="619" w:type="dxa"/>
            <w:shd w:val="clear" w:color="auto" w:fill="auto"/>
            <w:vAlign w:val="center"/>
          </w:tcPr>
          <w:p w14:paraId="1465655A"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32</w:t>
            </w:r>
          </w:p>
        </w:tc>
        <w:tc>
          <w:tcPr>
            <w:tcW w:w="657" w:type="dxa"/>
            <w:shd w:val="clear" w:color="auto" w:fill="auto"/>
            <w:vAlign w:val="center"/>
          </w:tcPr>
          <w:p w14:paraId="10EDE5D2" w14:textId="637281A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279</w:t>
            </w:r>
          </w:p>
        </w:tc>
        <w:tc>
          <w:tcPr>
            <w:tcW w:w="7796" w:type="dxa"/>
            <w:shd w:val="clear" w:color="auto" w:fill="auto"/>
            <w:vAlign w:val="center"/>
          </w:tcPr>
          <w:p w14:paraId="11965EA4" w14:textId="1766615F"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dynamic berth allocation problem for a container port</w:t>
            </w:r>
          </w:p>
        </w:tc>
        <w:tc>
          <w:tcPr>
            <w:tcW w:w="2410" w:type="dxa"/>
            <w:shd w:val="clear" w:color="auto" w:fill="auto"/>
            <w:vAlign w:val="center"/>
          </w:tcPr>
          <w:p w14:paraId="50B979A4" w14:textId="474C7964"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Imai, A; Nishimura, E; Papadimitriou, S</w:t>
            </w:r>
          </w:p>
        </w:tc>
        <w:tc>
          <w:tcPr>
            <w:tcW w:w="717" w:type="dxa"/>
            <w:shd w:val="clear" w:color="auto" w:fill="auto"/>
            <w:vAlign w:val="center"/>
          </w:tcPr>
          <w:p w14:paraId="767C6E07" w14:textId="502861B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2001</w:t>
            </w:r>
          </w:p>
        </w:tc>
        <w:tc>
          <w:tcPr>
            <w:tcW w:w="912" w:type="dxa"/>
            <w:shd w:val="clear" w:color="auto" w:fill="auto"/>
            <w:vAlign w:val="center"/>
          </w:tcPr>
          <w:p w14:paraId="1E960080" w14:textId="1C0FAFF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w:t>
            </w:r>
          </w:p>
        </w:tc>
        <w:tc>
          <w:tcPr>
            <w:tcW w:w="912" w:type="dxa"/>
            <w:shd w:val="clear" w:color="auto" w:fill="auto"/>
            <w:vAlign w:val="center"/>
          </w:tcPr>
          <w:p w14:paraId="7B9DEF03" w14:textId="79CDF4C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15.50</w:t>
            </w:r>
          </w:p>
        </w:tc>
      </w:tr>
      <w:tr w:rsidR="00735288" w:rsidRPr="004D076F" w14:paraId="7E19D69E" w14:textId="77777777" w:rsidTr="00735288">
        <w:tc>
          <w:tcPr>
            <w:tcW w:w="619" w:type="dxa"/>
            <w:shd w:val="clear" w:color="auto" w:fill="auto"/>
            <w:vAlign w:val="center"/>
          </w:tcPr>
          <w:p w14:paraId="64028523"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33</w:t>
            </w:r>
          </w:p>
        </w:tc>
        <w:tc>
          <w:tcPr>
            <w:tcW w:w="657" w:type="dxa"/>
            <w:shd w:val="clear" w:color="auto" w:fill="auto"/>
            <w:vAlign w:val="center"/>
          </w:tcPr>
          <w:p w14:paraId="4FBA78D7" w14:textId="7FB7BE8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277</w:t>
            </w:r>
          </w:p>
        </w:tc>
        <w:tc>
          <w:tcPr>
            <w:tcW w:w="7796" w:type="dxa"/>
            <w:shd w:val="clear" w:color="auto" w:fill="auto"/>
            <w:vAlign w:val="center"/>
          </w:tcPr>
          <w:p w14:paraId="3FBAA3E0" w14:textId="1E147C50"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Bus network design</w:t>
            </w:r>
          </w:p>
        </w:tc>
        <w:tc>
          <w:tcPr>
            <w:tcW w:w="2410" w:type="dxa"/>
            <w:shd w:val="clear" w:color="auto" w:fill="auto"/>
            <w:vAlign w:val="center"/>
          </w:tcPr>
          <w:p w14:paraId="762DA50F" w14:textId="62B4BF72"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Ceder</w:t>
            </w:r>
            <w:proofErr w:type="spellEnd"/>
            <w:r>
              <w:rPr>
                <w:rFonts w:cs="Times New Roman"/>
                <w:color w:val="2A2D35"/>
                <w:sz w:val="20"/>
                <w:szCs w:val="20"/>
              </w:rPr>
              <w:t>, A; Wilson, NHM</w:t>
            </w:r>
          </w:p>
        </w:tc>
        <w:tc>
          <w:tcPr>
            <w:tcW w:w="717" w:type="dxa"/>
            <w:shd w:val="clear" w:color="auto" w:fill="auto"/>
            <w:vAlign w:val="center"/>
          </w:tcPr>
          <w:p w14:paraId="502224BD" w14:textId="592F2FD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1986</w:t>
            </w:r>
          </w:p>
        </w:tc>
        <w:tc>
          <w:tcPr>
            <w:tcW w:w="912" w:type="dxa"/>
            <w:shd w:val="clear" w:color="auto" w:fill="auto"/>
            <w:vAlign w:val="center"/>
          </w:tcPr>
          <w:p w14:paraId="48E83CE7" w14:textId="0F49B17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33</w:t>
            </w:r>
          </w:p>
        </w:tc>
        <w:tc>
          <w:tcPr>
            <w:tcW w:w="912" w:type="dxa"/>
            <w:shd w:val="clear" w:color="auto" w:fill="auto"/>
            <w:vAlign w:val="center"/>
          </w:tcPr>
          <w:p w14:paraId="10754662" w14:textId="0AB97CB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8.39</w:t>
            </w:r>
          </w:p>
        </w:tc>
      </w:tr>
      <w:tr w:rsidR="00735288" w:rsidRPr="004D076F" w14:paraId="2B7E8F0B" w14:textId="77777777" w:rsidTr="00735288">
        <w:tc>
          <w:tcPr>
            <w:tcW w:w="619" w:type="dxa"/>
            <w:shd w:val="clear" w:color="auto" w:fill="auto"/>
            <w:vAlign w:val="center"/>
          </w:tcPr>
          <w:p w14:paraId="404B745E"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34</w:t>
            </w:r>
          </w:p>
        </w:tc>
        <w:tc>
          <w:tcPr>
            <w:tcW w:w="657" w:type="dxa"/>
            <w:shd w:val="clear" w:color="auto" w:fill="auto"/>
            <w:vAlign w:val="center"/>
          </w:tcPr>
          <w:p w14:paraId="29BC157D" w14:textId="1E6C7DA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263</w:t>
            </w:r>
          </w:p>
        </w:tc>
        <w:tc>
          <w:tcPr>
            <w:tcW w:w="7796" w:type="dxa"/>
            <w:shd w:val="clear" w:color="auto" w:fill="auto"/>
            <w:vAlign w:val="center"/>
          </w:tcPr>
          <w:p w14:paraId="2F911FFF" w14:textId="71F4025A"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An analytical approximation for the macroscopic fundamental diagram of urban traffic</w:t>
            </w:r>
          </w:p>
        </w:tc>
        <w:tc>
          <w:tcPr>
            <w:tcW w:w="2410" w:type="dxa"/>
            <w:shd w:val="clear" w:color="auto" w:fill="auto"/>
            <w:vAlign w:val="center"/>
          </w:tcPr>
          <w:p w14:paraId="6D854D54" w14:textId="7B7747A1"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Daganzo</w:t>
            </w:r>
            <w:proofErr w:type="spellEnd"/>
            <w:r>
              <w:rPr>
                <w:rFonts w:cs="Times New Roman"/>
                <w:color w:val="2A2D35"/>
                <w:sz w:val="20"/>
                <w:szCs w:val="20"/>
              </w:rPr>
              <w:t xml:space="preserve">, CF; </w:t>
            </w:r>
            <w:proofErr w:type="spellStart"/>
            <w:r>
              <w:rPr>
                <w:rFonts w:cs="Times New Roman"/>
                <w:color w:val="2A2D35"/>
                <w:sz w:val="20"/>
                <w:szCs w:val="20"/>
              </w:rPr>
              <w:t>Geroliminis</w:t>
            </w:r>
            <w:proofErr w:type="spellEnd"/>
            <w:r>
              <w:rPr>
                <w:rFonts w:cs="Times New Roman"/>
                <w:color w:val="2A2D35"/>
                <w:sz w:val="20"/>
                <w:szCs w:val="20"/>
              </w:rPr>
              <w:t>, N</w:t>
            </w:r>
          </w:p>
        </w:tc>
        <w:tc>
          <w:tcPr>
            <w:tcW w:w="717" w:type="dxa"/>
            <w:shd w:val="clear" w:color="auto" w:fill="auto"/>
            <w:vAlign w:val="center"/>
          </w:tcPr>
          <w:p w14:paraId="2DF48B99" w14:textId="739B154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2008</w:t>
            </w:r>
          </w:p>
        </w:tc>
        <w:tc>
          <w:tcPr>
            <w:tcW w:w="912" w:type="dxa"/>
            <w:shd w:val="clear" w:color="auto" w:fill="auto"/>
            <w:vAlign w:val="center"/>
          </w:tcPr>
          <w:p w14:paraId="199C3EA2" w14:textId="6AD1C75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11</w:t>
            </w:r>
          </w:p>
        </w:tc>
        <w:tc>
          <w:tcPr>
            <w:tcW w:w="912" w:type="dxa"/>
            <w:shd w:val="clear" w:color="auto" w:fill="auto"/>
            <w:vAlign w:val="center"/>
          </w:tcPr>
          <w:p w14:paraId="1A1B7C5C" w14:textId="272661F9"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23.91</w:t>
            </w:r>
          </w:p>
        </w:tc>
      </w:tr>
      <w:tr w:rsidR="00735288" w:rsidRPr="004D076F" w14:paraId="4BD8887F" w14:textId="77777777" w:rsidTr="00735288">
        <w:tc>
          <w:tcPr>
            <w:tcW w:w="619" w:type="dxa"/>
            <w:shd w:val="clear" w:color="auto" w:fill="auto"/>
            <w:vAlign w:val="center"/>
          </w:tcPr>
          <w:p w14:paraId="3142669F"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35</w:t>
            </w:r>
          </w:p>
        </w:tc>
        <w:tc>
          <w:tcPr>
            <w:tcW w:w="657" w:type="dxa"/>
            <w:shd w:val="clear" w:color="auto" w:fill="auto"/>
            <w:vAlign w:val="center"/>
          </w:tcPr>
          <w:p w14:paraId="5B67C27E" w14:textId="722630D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254</w:t>
            </w:r>
          </w:p>
        </w:tc>
        <w:tc>
          <w:tcPr>
            <w:tcW w:w="7796" w:type="dxa"/>
            <w:shd w:val="clear" w:color="auto" w:fill="auto"/>
            <w:vAlign w:val="center"/>
          </w:tcPr>
          <w:p w14:paraId="369D48B8" w14:textId="511F5D95"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Assessing the influence of design dimensions on stated choice experiment estimates</w:t>
            </w:r>
          </w:p>
        </w:tc>
        <w:tc>
          <w:tcPr>
            <w:tcW w:w="2410" w:type="dxa"/>
            <w:shd w:val="clear" w:color="auto" w:fill="auto"/>
            <w:vAlign w:val="center"/>
          </w:tcPr>
          <w:p w14:paraId="4AFB98BB" w14:textId="6D186C71"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Caussade</w:t>
            </w:r>
            <w:proofErr w:type="spellEnd"/>
            <w:r>
              <w:rPr>
                <w:rFonts w:cs="Times New Roman"/>
                <w:color w:val="2A2D35"/>
                <w:sz w:val="20"/>
                <w:szCs w:val="20"/>
              </w:rPr>
              <w:t xml:space="preserve">, S; </w:t>
            </w:r>
            <w:proofErr w:type="spellStart"/>
            <w:r>
              <w:rPr>
                <w:rFonts w:cs="Times New Roman"/>
                <w:color w:val="2A2D35"/>
                <w:sz w:val="20"/>
                <w:szCs w:val="20"/>
              </w:rPr>
              <w:t>Ortuzar</w:t>
            </w:r>
            <w:proofErr w:type="spellEnd"/>
            <w:r>
              <w:rPr>
                <w:rFonts w:cs="Times New Roman"/>
                <w:color w:val="2A2D35"/>
                <w:sz w:val="20"/>
                <w:szCs w:val="20"/>
              </w:rPr>
              <w:t xml:space="preserve">, JD; </w:t>
            </w:r>
            <w:proofErr w:type="spellStart"/>
            <w:r>
              <w:rPr>
                <w:rFonts w:cs="Times New Roman"/>
                <w:color w:val="2A2D35"/>
                <w:sz w:val="20"/>
                <w:szCs w:val="20"/>
              </w:rPr>
              <w:t>Rizzi</w:t>
            </w:r>
            <w:proofErr w:type="spellEnd"/>
            <w:r>
              <w:rPr>
                <w:rFonts w:cs="Times New Roman"/>
                <w:color w:val="2A2D35"/>
                <w:sz w:val="20"/>
                <w:szCs w:val="20"/>
              </w:rPr>
              <w:t xml:space="preserve">, LI; </w:t>
            </w:r>
            <w:proofErr w:type="spellStart"/>
            <w:r>
              <w:rPr>
                <w:rFonts w:cs="Times New Roman"/>
                <w:color w:val="2A2D35"/>
                <w:sz w:val="20"/>
                <w:szCs w:val="20"/>
              </w:rPr>
              <w:t>Hensher</w:t>
            </w:r>
            <w:proofErr w:type="spellEnd"/>
            <w:r>
              <w:rPr>
                <w:rFonts w:cs="Times New Roman"/>
                <w:color w:val="2A2D35"/>
                <w:sz w:val="20"/>
                <w:szCs w:val="20"/>
              </w:rPr>
              <w:t>, DA</w:t>
            </w:r>
          </w:p>
        </w:tc>
        <w:tc>
          <w:tcPr>
            <w:tcW w:w="717" w:type="dxa"/>
            <w:shd w:val="clear" w:color="auto" w:fill="auto"/>
            <w:vAlign w:val="center"/>
          </w:tcPr>
          <w:p w14:paraId="311F0844" w14:textId="29E9135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2005</w:t>
            </w:r>
          </w:p>
        </w:tc>
        <w:tc>
          <w:tcPr>
            <w:tcW w:w="912" w:type="dxa"/>
            <w:shd w:val="clear" w:color="auto" w:fill="auto"/>
            <w:vAlign w:val="center"/>
          </w:tcPr>
          <w:p w14:paraId="0E8CD360" w14:textId="7DA798E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14</w:t>
            </w:r>
          </w:p>
        </w:tc>
        <w:tc>
          <w:tcPr>
            <w:tcW w:w="912" w:type="dxa"/>
            <w:shd w:val="clear" w:color="auto" w:fill="auto"/>
            <w:vAlign w:val="center"/>
          </w:tcPr>
          <w:p w14:paraId="4B95C5F8" w14:textId="5CAF09E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18.14</w:t>
            </w:r>
          </w:p>
        </w:tc>
      </w:tr>
      <w:tr w:rsidR="00735288" w:rsidRPr="004D076F" w14:paraId="4AC4144B" w14:textId="77777777" w:rsidTr="00735288">
        <w:tc>
          <w:tcPr>
            <w:tcW w:w="619" w:type="dxa"/>
            <w:shd w:val="clear" w:color="auto" w:fill="auto"/>
            <w:vAlign w:val="center"/>
          </w:tcPr>
          <w:p w14:paraId="4CF93BF7"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36</w:t>
            </w:r>
          </w:p>
        </w:tc>
        <w:tc>
          <w:tcPr>
            <w:tcW w:w="657" w:type="dxa"/>
            <w:shd w:val="clear" w:color="auto" w:fill="auto"/>
            <w:vAlign w:val="center"/>
          </w:tcPr>
          <w:p w14:paraId="107E45AE" w14:textId="6304A3F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249</w:t>
            </w:r>
          </w:p>
        </w:tc>
        <w:tc>
          <w:tcPr>
            <w:tcW w:w="7796" w:type="dxa"/>
            <w:shd w:val="clear" w:color="auto" w:fill="auto"/>
            <w:vAlign w:val="center"/>
          </w:tcPr>
          <w:p w14:paraId="5743DA9C" w14:textId="26856AB4"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Some developments in equilibrium traffic assignment</w:t>
            </w:r>
          </w:p>
        </w:tc>
        <w:tc>
          <w:tcPr>
            <w:tcW w:w="2410" w:type="dxa"/>
            <w:shd w:val="clear" w:color="auto" w:fill="auto"/>
            <w:vAlign w:val="center"/>
          </w:tcPr>
          <w:p w14:paraId="61266790" w14:textId="311EC0F1"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Fisk, C</w:t>
            </w:r>
          </w:p>
        </w:tc>
        <w:tc>
          <w:tcPr>
            <w:tcW w:w="717" w:type="dxa"/>
            <w:shd w:val="clear" w:color="auto" w:fill="auto"/>
            <w:vAlign w:val="center"/>
          </w:tcPr>
          <w:p w14:paraId="195FF7CD" w14:textId="42C827C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1980</w:t>
            </w:r>
          </w:p>
        </w:tc>
        <w:tc>
          <w:tcPr>
            <w:tcW w:w="912" w:type="dxa"/>
            <w:shd w:val="clear" w:color="auto" w:fill="auto"/>
            <w:vAlign w:val="center"/>
          </w:tcPr>
          <w:p w14:paraId="11B229F3" w14:textId="5D37E00A"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39</w:t>
            </w:r>
          </w:p>
        </w:tc>
        <w:tc>
          <w:tcPr>
            <w:tcW w:w="912" w:type="dxa"/>
            <w:shd w:val="clear" w:color="auto" w:fill="auto"/>
            <w:vAlign w:val="center"/>
          </w:tcPr>
          <w:p w14:paraId="7B0004C6" w14:textId="5D36BEC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6.38</w:t>
            </w:r>
          </w:p>
        </w:tc>
      </w:tr>
      <w:tr w:rsidR="00735288" w:rsidRPr="004D076F" w14:paraId="00A9E2E6" w14:textId="77777777" w:rsidTr="00735288">
        <w:tc>
          <w:tcPr>
            <w:tcW w:w="619" w:type="dxa"/>
            <w:shd w:val="clear" w:color="auto" w:fill="auto"/>
            <w:vAlign w:val="center"/>
          </w:tcPr>
          <w:p w14:paraId="5F4B5E88"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37</w:t>
            </w:r>
          </w:p>
        </w:tc>
        <w:tc>
          <w:tcPr>
            <w:tcW w:w="657" w:type="dxa"/>
            <w:shd w:val="clear" w:color="auto" w:fill="auto"/>
            <w:vAlign w:val="center"/>
          </w:tcPr>
          <w:p w14:paraId="697666B6" w14:textId="1F3C604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237</w:t>
            </w:r>
          </w:p>
        </w:tc>
        <w:tc>
          <w:tcPr>
            <w:tcW w:w="7796" w:type="dxa"/>
            <w:shd w:val="clear" w:color="auto" w:fill="auto"/>
            <w:vAlign w:val="center"/>
          </w:tcPr>
          <w:p w14:paraId="7E4F561D" w14:textId="4244F8DA"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Estimation of trip matrices from traffic counts and survey data: A generalized least-squares estimator</w:t>
            </w:r>
          </w:p>
        </w:tc>
        <w:tc>
          <w:tcPr>
            <w:tcW w:w="2410" w:type="dxa"/>
            <w:shd w:val="clear" w:color="auto" w:fill="auto"/>
            <w:vAlign w:val="center"/>
          </w:tcPr>
          <w:p w14:paraId="44A79C5B" w14:textId="351050E9"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Cascetta</w:t>
            </w:r>
            <w:proofErr w:type="spellEnd"/>
            <w:r>
              <w:rPr>
                <w:rFonts w:cs="Times New Roman"/>
                <w:color w:val="2A2D35"/>
                <w:sz w:val="20"/>
                <w:szCs w:val="20"/>
              </w:rPr>
              <w:t>, E</w:t>
            </w:r>
          </w:p>
        </w:tc>
        <w:tc>
          <w:tcPr>
            <w:tcW w:w="717" w:type="dxa"/>
            <w:shd w:val="clear" w:color="auto" w:fill="auto"/>
            <w:vAlign w:val="center"/>
          </w:tcPr>
          <w:p w14:paraId="6D2638C8" w14:textId="77C0E71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1984</w:t>
            </w:r>
          </w:p>
        </w:tc>
        <w:tc>
          <w:tcPr>
            <w:tcW w:w="912" w:type="dxa"/>
            <w:shd w:val="clear" w:color="auto" w:fill="auto"/>
            <w:vAlign w:val="center"/>
          </w:tcPr>
          <w:p w14:paraId="6E5D35CF" w14:textId="2217C52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35</w:t>
            </w:r>
          </w:p>
        </w:tc>
        <w:tc>
          <w:tcPr>
            <w:tcW w:w="912" w:type="dxa"/>
            <w:shd w:val="clear" w:color="auto" w:fill="auto"/>
            <w:vAlign w:val="center"/>
          </w:tcPr>
          <w:p w14:paraId="08E6286F" w14:textId="43743E7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6.77</w:t>
            </w:r>
          </w:p>
        </w:tc>
      </w:tr>
      <w:tr w:rsidR="00735288" w:rsidRPr="004D076F" w14:paraId="3EED8AD8" w14:textId="77777777" w:rsidTr="00735288">
        <w:tc>
          <w:tcPr>
            <w:tcW w:w="619" w:type="dxa"/>
            <w:shd w:val="clear" w:color="auto" w:fill="auto"/>
            <w:vAlign w:val="center"/>
          </w:tcPr>
          <w:p w14:paraId="10724A5B"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38</w:t>
            </w:r>
          </w:p>
        </w:tc>
        <w:tc>
          <w:tcPr>
            <w:tcW w:w="657" w:type="dxa"/>
            <w:shd w:val="clear" w:color="auto" w:fill="auto"/>
            <w:vAlign w:val="center"/>
          </w:tcPr>
          <w:p w14:paraId="0B9B2C67" w14:textId="30AB07C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237</w:t>
            </w:r>
          </w:p>
        </w:tc>
        <w:tc>
          <w:tcPr>
            <w:tcW w:w="7796" w:type="dxa"/>
            <w:shd w:val="clear" w:color="auto" w:fill="auto"/>
            <w:vAlign w:val="center"/>
          </w:tcPr>
          <w:p w14:paraId="5B0311E4" w14:textId="7E357712"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most likely trip matrix estimated from traffic counts</w:t>
            </w:r>
          </w:p>
        </w:tc>
        <w:tc>
          <w:tcPr>
            <w:tcW w:w="2410" w:type="dxa"/>
            <w:shd w:val="clear" w:color="auto" w:fill="auto"/>
            <w:vAlign w:val="center"/>
          </w:tcPr>
          <w:p w14:paraId="1FD24F4E" w14:textId="1B97A0F2"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Vanzuylen</w:t>
            </w:r>
            <w:proofErr w:type="spellEnd"/>
            <w:r>
              <w:rPr>
                <w:rFonts w:cs="Times New Roman"/>
                <w:color w:val="2A2D35"/>
                <w:sz w:val="20"/>
                <w:szCs w:val="20"/>
              </w:rPr>
              <w:t xml:space="preserve">, HJ; </w:t>
            </w:r>
            <w:proofErr w:type="spellStart"/>
            <w:r>
              <w:rPr>
                <w:rFonts w:cs="Times New Roman"/>
                <w:color w:val="2A2D35"/>
                <w:sz w:val="20"/>
                <w:szCs w:val="20"/>
              </w:rPr>
              <w:t>Willumsen</w:t>
            </w:r>
            <w:proofErr w:type="spellEnd"/>
            <w:r>
              <w:rPr>
                <w:rFonts w:cs="Times New Roman"/>
                <w:color w:val="2A2D35"/>
                <w:sz w:val="20"/>
                <w:szCs w:val="20"/>
              </w:rPr>
              <w:t>, LG</w:t>
            </w:r>
          </w:p>
        </w:tc>
        <w:tc>
          <w:tcPr>
            <w:tcW w:w="717" w:type="dxa"/>
            <w:shd w:val="clear" w:color="auto" w:fill="auto"/>
            <w:vAlign w:val="center"/>
          </w:tcPr>
          <w:p w14:paraId="62391BAE" w14:textId="3EBBA67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1980</w:t>
            </w:r>
          </w:p>
        </w:tc>
        <w:tc>
          <w:tcPr>
            <w:tcW w:w="912" w:type="dxa"/>
            <w:shd w:val="clear" w:color="auto" w:fill="auto"/>
            <w:vAlign w:val="center"/>
          </w:tcPr>
          <w:p w14:paraId="43E7D2D4" w14:textId="6CE0D87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39</w:t>
            </w:r>
          </w:p>
        </w:tc>
        <w:tc>
          <w:tcPr>
            <w:tcW w:w="912" w:type="dxa"/>
            <w:shd w:val="clear" w:color="auto" w:fill="auto"/>
            <w:vAlign w:val="center"/>
          </w:tcPr>
          <w:p w14:paraId="2F8FE915" w14:textId="325E996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6.08</w:t>
            </w:r>
          </w:p>
        </w:tc>
      </w:tr>
      <w:tr w:rsidR="00735288" w:rsidRPr="004D076F" w14:paraId="6FF28EC7" w14:textId="77777777" w:rsidTr="00735288">
        <w:tc>
          <w:tcPr>
            <w:tcW w:w="619" w:type="dxa"/>
            <w:shd w:val="clear" w:color="auto" w:fill="auto"/>
            <w:vAlign w:val="center"/>
          </w:tcPr>
          <w:p w14:paraId="39F44D7F"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39</w:t>
            </w:r>
          </w:p>
        </w:tc>
        <w:tc>
          <w:tcPr>
            <w:tcW w:w="657" w:type="dxa"/>
            <w:shd w:val="clear" w:color="auto" w:fill="auto"/>
            <w:vAlign w:val="center"/>
          </w:tcPr>
          <w:p w14:paraId="6C4DD07C" w14:textId="2F9576B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234</w:t>
            </w:r>
          </w:p>
        </w:tc>
        <w:tc>
          <w:tcPr>
            <w:tcW w:w="7796" w:type="dxa"/>
            <w:shd w:val="clear" w:color="auto" w:fill="auto"/>
            <w:vAlign w:val="center"/>
          </w:tcPr>
          <w:p w14:paraId="00440C9A" w14:textId="0FCCD49B"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Discrete choice models of pedestrian walking behavior</w:t>
            </w:r>
          </w:p>
        </w:tc>
        <w:tc>
          <w:tcPr>
            <w:tcW w:w="2410" w:type="dxa"/>
            <w:shd w:val="clear" w:color="auto" w:fill="auto"/>
            <w:vAlign w:val="center"/>
          </w:tcPr>
          <w:p w14:paraId="4DA4249F" w14:textId="1A014F15"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Antonini</w:t>
            </w:r>
            <w:proofErr w:type="spellEnd"/>
            <w:r>
              <w:rPr>
                <w:rFonts w:cs="Times New Roman"/>
                <w:color w:val="2A2D35"/>
                <w:sz w:val="20"/>
                <w:szCs w:val="20"/>
              </w:rPr>
              <w:t xml:space="preserve">, G; </w:t>
            </w:r>
            <w:proofErr w:type="spellStart"/>
            <w:r>
              <w:rPr>
                <w:rFonts w:cs="Times New Roman"/>
                <w:color w:val="2A2D35"/>
                <w:sz w:val="20"/>
                <w:szCs w:val="20"/>
              </w:rPr>
              <w:t>Bierlaire</w:t>
            </w:r>
            <w:proofErr w:type="spellEnd"/>
            <w:r>
              <w:rPr>
                <w:rFonts w:cs="Times New Roman"/>
                <w:color w:val="2A2D35"/>
                <w:sz w:val="20"/>
                <w:szCs w:val="20"/>
              </w:rPr>
              <w:t>, M; Weber, M</w:t>
            </w:r>
          </w:p>
        </w:tc>
        <w:tc>
          <w:tcPr>
            <w:tcW w:w="717" w:type="dxa"/>
            <w:shd w:val="clear" w:color="auto" w:fill="auto"/>
            <w:vAlign w:val="center"/>
          </w:tcPr>
          <w:p w14:paraId="2D1DB5D7" w14:textId="1C85637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2006</w:t>
            </w:r>
          </w:p>
        </w:tc>
        <w:tc>
          <w:tcPr>
            <w:tcW w:w="912" w:type="dxa"/>
            <w:shd w:val="clear" w:color="auto" w:fill="auto"/>
            <w:vAlign w:val="center"/>
          </w:tcPr>
          <w:p w14:paraId="67D5C54E" w14:textId="7FD594A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13</w:t>
            </w:r>
          </w:p>
        </w:tc>
        <w:tc>
          <w:tcPr>
            <w:tcW w:w="912" w:type="dxa"/>
            <w:shd w:val="clear" w:color="auto" w:fill="auto"/>
            <w:vAlign w:val="center"/>
          </w:tcPr>
          <w:p w14:paraId="0EFF3720" w14:textId="2F57B3B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18.00</w:t>
            </w:r>
          </w:p>
        </w:tc>
      </w:tr>
      <w:tr w:rsidR="00735288" w:rsidRPr="004D076F" w14:paraId="3FEABF49" w14:textId="77777777" w:rsidTr="00735288">
        <w:tc>
          <w:tcPr>
            <w:tcW w:w="619" w:type="dxa"/>
            <w:shd w:val="clear" w:color="auto" w:fill="auto"/>
            <w:vAlign w:val="center"/>
          </w:tcPr>
          <w:p w14:paraId="475C656C"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lastRenderedPageBreak/>
              <w:t>40</w:t>
            </w:r>
          </w:p>
        </w:tc>
        <w:tc>
          <w:tcPr>
            <w:tcW w:w="657" w:type="dxa"/>
            <w:shd w:val="clear" w:color="auto" w:fill="auto"/>
            <w:vAlign w:val="center"/>
          </w:tcPr>
          <w:p w14:paraId="3EABC743" w14:textId="1840F084"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234</w:t>
            </w:r>
          </w:p>
        </w:tc>
        <w:tc>
          <w:tcPr>
            <w:tcW w:w="7796" w:type="dxa"/>
            <w:shd w:val="clear" w:color="auto" w:fill="auto"/>
            <w:vAlign w:val="center"/>
          </w:tcPr>
          <w:p w14:paraId="5F0825D0" w14:textId="58605E34" w:rsidR="00735288" w:rsidRPr="00CB2D97" w:rsidRDefault="00735288" w:rsidP="00735288">
            <w:pPr>
              <w:kinsoku w:val="0"/>
              <w:overflowPunct w:val="0"/>
              <w:autoSpaceDE w:val="0"/>
              <w:autoSpaceDN w:val="0"/>
              <w:ind w:firstLineChars="0" w:firstLine="0"/>
              <w:jc w:val="left"/>
              <w:rPr>
                <w:rFonts w:cs="Times New Roman"/>
                <w:sz w:val="20"/>
                <w:szCs w:val="20"/>
              </w:rPr>
            </w:pPr>
            <w:r>
              <w:rPr>
                <w:rFonts w:cs="Times New Roman"/>
                <w:color w:val="000000"/>
                <w:sz w:val="20"/>
                <w:szCs w:val="20"/>
              </w:rPr>
              <w:t>A heuristic algorithm for the multivehicle advance request dial-a-ride problem with time windows</w:t>
            </w:r>
          </w:p>
        </w:tc>
        <w:tc>
          <w:tcPr>
            <w:tcW w:w="2410" w:type="dxa"/>
            <w:shd w:val="clear" w:color="auto" w:fill="auto"/>
            <w:vAlign w:val="center"/>
          </w:tcPr>
          <w:p w14:paraId="569F798C" w14:textId="2F7FFD8B"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Jaw, JJ; </w:t>
            </w:r>
            <w:proofErr w:type="spellStart"/>
            <w:r>
              <w:rPr>
                <w:rFonts w:cs="Times New Roman"/>
                <w:color w:val="2A2D35"/>
                <w:sz w:val="20"/>
                <w:szCs w:val="20"/>
              </w:rPr>
              <w:t>Odoni</w:t>
            </w:r>
            <w:proofErr w:type="spellEnd"/>
            <w:r>
              <w:rPr>
                <w:rFonts w:cs="Times New Roman"/>
                <w:color w:val="2A2D35"/>
                <w:sz w:val="20"/>
                <w:szCs w:val="20"/>
              </w:rPr>
              <w:t xml:space="preserve">, AR; </w:t>
            </w:r>
            <w:proofErr w:type="spellStart"/>
            <w:r>
              <w:rPr>
                <w:rFonts w:cs="Times New Roman"/>
                <w:color w:val="2A2D35"/>
                <w:sz w:val="20"/>
                <w:szCs w:val="20"/>
              </w:rPr>
              <w:t>Psaraftis</w:t>
            </w:r>
            <w:proofErr w:type="spellEnd"/>
            <w:r>
              <w:rPr>
                <w:rFonts w:cs="Times New Roman"/>
                <w:color w:val="2A2D35"/>
                <w:sz w:val="20"/>
                <w:szCs w:val="20"/>
              </w:rPr>
              <w:t>, HN; Wilson, NHM</w:t>
            </w:r>
          </w:p>
        </w:tc>
        <w:tc>
          <w:tcPr>
            <w:tcW w:w="717" w:type="dxa"/>
            <w:shd w:val="clear" w:color="auto" w:fill="auto"/>
            <w:vAlign w:val="center"/>
          </w:tcPr>
          <w:p w14:paraId="3F06D9A9" w14:textId="0096454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1986</w:t>
            </w:r>
          </w:p>
        </w:tc>
        <w:tc>
          <w:tcPr>
            <w:tcW w:w="912" w:type="dxa"/>
            <w:shd w:val="clear" w:color="auto" w:fill="auto"/>
            <w:vAlign w:val="center"/>
          </w:tcPr>
          <w:p w14:paraId="04D8EE28" w14:textId="0991CC3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33</w:t>
            </w:r>
          </w:p>
        </w:tc>
        <w:tc>
          <w:tcPr>
            <w:tcW w:w="912" w:type="dxa"/>
            <w:shd w:val="clear" w:color="auto" w:fill="auto"/>
            <w:vAlign w:val="center"/>
          </w:tcPr>
          <w:p w14:paraId="11352C22" w14:textId="59B3DD2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7.09</w:t>
            </w:r>
          </w:p>
        </w:tc>
      </w:tr>
      <w:tr w:rsidR="00735288" w:rsidRPr="004D076F" w14:paraId="11E4AA8B" w14:textId="77777777" w:rsidTr="00735288">
        <w:tc>
          <w:tcPr>
            <w:tcW w:w="619" w:type="dxa"/>
            <w:shd w:val="clear" w:color="auto" w:fill="auto"/>
            <w:vAlign w:val="center"/>
          </w:tcPr>
          <w:p w14:paraId="2BB9306F"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41</w:t>
            </w:r>
          </w:p>
        </w:tc>
        <w:tc>
          <w:tcPr>
            <w:tcW w:w="657" w:type="dxa"/>
            <w:shd w:val="clear" w:color="auto" w:fill="auto"/>
            <w:vAlign w:val="center"/>
          </w:tcPr>
          <w:p w14:paraId="7A83CECA" w14:textId="2D03AED3"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232</w:t>
            </w:r>
          </w:p>
        </w:tc>
        <w:tc>
          <w:tcPr>
            <w:tcW w:w="7796" w:type="dxa"/>
            <w:shd w:val="clear" w:color="auto" w:fill="auto"/>
            <w:vAlign w:val="center"/>
          </w:tcPr>
          <w:p w14:paraId="2DA10BA0" w14:textId="75E55434"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Ridesharing: The state-of-the-art and future directions</w:t>
            </w:r>
          </w:p>
        </w:tc>
        <w:tc>
          <w:tcPr>
            <w:tcW w:w="2410" w:type="dxa"/>
            <w:shd w:val="clear" w:color="auto" w:fill="auto"/>
            <w:vAlign w:val="center"/>
          </w:tcPr>
          <w:p w14:paraId="1647D6DD" w14:textId="149DCFDA"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Furuhata</w:t>
            </w:r>
            <w:proofErr w:type="spellEnd"/>
            <w:r>
              <w:rPr>
                <w:rFonts w:cs="Times New Roman"/>
                <w:color w:val="2A2D35"/>
                <w:sz w:val="20"/>
                <w:szCs w:val="20"/>
              </w:rPr>
              <w:t xml:space="preserve">, M; </w:t>
            </w:r>
            <w:proofErr w:type="spellStart"/>
            <w:r>
              <w:rPr>
                <w:rFonts w:cs="Times New Roman"/>
                <w:color w:val="2A2D35"/>
                <w:sz w:val="20"/>
                <w:szCs w:val="20"/>
              </w:rPr>
              <w:t>Dessouky</w:t>
            </w:r>
            <w:proofErr w:type="spellEnd"/>
            <w:r>
              <w:rPr>
                <w:rFonts w:cs="Times New Roman"/>
                <w:color w:val="2A2D35"/>
                <w:sz w:val="20"/>
                <w:szCs w:val="20"/>
              </w:rPr>
              <w:t>, M; Ordonez, F; Brunet, M-E; Wang, Xiaoqing; Koenig, S</w:t>
            </w:r>
          </w:p>
        </w:tc>
        <w:tc>
          <w:tcPr>
            <w:tcW w:w="717" w:type="dxa"/>
            <w:shd w:val="clear" w:color="auto" w:fill="auto"/>
            <w:vAlign w:val="center"/>
          </w:tcPr>
          <w:p w14:paraId="5D0A98AD" w14:textId="5C13655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2013</w:t>
            </w:r>
          </w:p>
        </w:tc>
        <w:tc>
          <w:tcPr>
            <w:tcW w:w="912" w:type="dxa"/>
            <w:shd w:val="clear" w:color="auto" w:fill="auto"/>
            <w:vAlign w:val="center"/>
          </w:tcPr>
          <w:p w14:paraId="7A900E1E" w14:textId="44BAD01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6</w:t>
            </w:r>
          </w:p>
        </w:tc>
        <w:tc>
          <w:tcPr>
            <w:tcW w:w="912" w:type="dxa"/>
            <w:shd w:val="clear" w:color="auto" w:fill="auto"/>
            <w:vAlign w:val="center"/>
          </w:tcPr>
          <w:p w14:paraId="037A9CF9" w14:textId="7374938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38.67</w:t>
            </w:r>
          </w:p>
        </w:tc>
      </w:tr>
      <w:tr w:rsidR="00735288" w:rsidRPr="004D076F" w14:paraId="6445704A" w14:textId="77777777" w:rsidTr="00735288">
        <w:tc>
          <w:tcPr>
            <w:tcW w:w="619" w:type="dxa"/>
            <w:shd w:val="clear" w:color="auto" w:fill="auto"/>
            <w:vAlign w:val="center"/>
          </w:tcPr>
          <w:p w14:paraId="0C6F3ED0"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42</w:t>
            </w:r>
          </w:p>
        </w:tc>
        <w:tc>
          <w:tcPr>
            <w:tcW w:w="657" w:type="dxa"/>
            <w:shd w:val="clear" w:color="auto" w:fill="auto"/>
            <w:vAlign w:val="center"/>
          </w:tcPr>
          <w:p w14:paraId="22C95A67" w14:textId="463E85D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232</w:t>
            </w:r>
          </w:p>
        </w:tc>
        <w:tc>
          <w:tcPr>
            <w:tcW w:w="7796" w:type="dxa"/>
            <w:shd w:val="clear" w:color="auto" w:fill="auto"/>
            <w:vAlign w:val="center"/>
          </w:tcPr>
          <w:p w14:paraId="219DD4AC" w14:textId="35AE2BF7"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Degradable transport network: Travel time budget of travelers with heterogeneous risk aversion</w:t>
            </w:r>
          </w:p>
        </w:tc>
        <w:tc>
          <w:tcPr>
            <w:tcW w:w="2410" w:type="dxa"/>
            <w:shd w:val="clear" w:color="auto" w:fill="auto"/>
            <w:vAlign w:val="center"/>
          </w:tcPr>
          <w:p w14:paraId="3EF48740" w14:textId="33700001"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Lo, HK; Luo, XW; Siu, BWY</w:t>
            </w:r>
          </w:p>
        </w:tc>
        <w:tc>
          <w:tcPr>
            <w:tcW w:w="717" w:type="dxa"/>
            <w:shd w:val="clear" w:color="auto" w:fill="auto"/>
            <w:vAlign w:val="center"/>
          </w:tcPr>
          <w:p w14:paraId="45F58801" w14:textId="7019986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2006</w:t>
            </w:r>
          </w:p>
        </w:tc>
        <w:tc>
          <w:tcPr>
            <w:tcW w:w="912" w:type="dxa"/>
            <w:shd w:val="clear" w:color="auto" w:fill="auto"/>
            <w:vAlign w:val="center"/>
          </w:tcPr>
          <w:p w14:paraId="776F5B76" w14:textId="0FEF8F7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13</w:t>
            </w:r>
          </w:p>
        </w:tc>
        <w:tc>
          <w:tcPr>
            <w:tcW w:w="912" w:type="dxa"/>
            <w:shd w:val="clear" w:color="auto" w:fill="auto"/>
            <w:vAlign w:val="center"/>
          </w:tcPr>
          <w:p w14:paraId="0614BA8D" w14:textId="27102333"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17.85</w:t>
            </w:r>
          </w:p>
        </w:tc>
      </w:tr>
      <w:tr w:rsidR="00735288" w:rsidRPr="004D076F" w14:paraId="1C054920" w14:textId="77777777" w:rsidTr="00735288">
        <w:tc>
          <w:tcPr>
            <w:tcW w:w="619" w:type="dxa"/>
            <w:shd w:val="clear" w:color="auto" w:fill="auto"/>
            <w:vAlign w:val="center"/>
          </w:tcPr>
          <w:p w14:paraId="56F1A225"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43</w:t>
            </w:r>
          </w:p>
        </w:tc>
        <w:tc>
          <w:tcPr>
            <w:tcW w:w="657" w:type="dxa"/>
            <w:shd w:val="clear" w:color="auto" w:fill="auto"/>
            <w:vAlign w:val="center"/>
          </w:tcPr>
          <w:p w14:paraId="0EE6486D" w14:textId="186CE32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229</w:t>
            </w:r>
          </w:p>
        </w:tc>
        <w:tc>
          <w:tcPr>
            <w:tcW w:w="7796" w:type="dxa"/>
            <w:shd w:val="clear" w:color="auto" w:fill="auto"/>
            <w:vAlign w:val="center"/>
          </w:tcPr>
          <w:p w14:paraId="33752F0D" w14:textId="4CE21C0B"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 xml:space="preserve">A learning-based </w:t>
            </w:r>
            <w:proofErr w:type="gramStart"/>
            <w:r>
              <w:rPr>
                <w:rFonts w:cs="Times New Roman"/>
                <w:color w:val="000000"/>
                <w:sz w:val="20"/>
                <w:szCs w:val="20"/>
              </w:rPr>
              <w:t>transportation oriented</w:t>
            </w:r>
            <w:proofErr w:type="gramEnd"/>
            <w:r>
              <w:rPr>
                <w:rFonts w:cs="Times New Roman"/>
                <w:color w:val="000000"/>
                <w:sz w:val="20"/>
                <w:szCs w:val="20"/>
              </w:rPr>
              <w:t xml:space="preserve"> simulation system</w:t>
            </w:r>
          </w:p>
        </w:tc>
        <w:tc>
          <w:tcPr>
            <w:tcW w:w="2410" w:type="dxa"/>
            <w:shd w:val="clear" w:color="auto" w:fill="auto"/>
            <w:vAlign w:val="center"/>
          </w:tcPr>
          <w:p w14:paraId="319ADB11" w14:textId="4517B294"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Arentze</w:t>
            </w:r>
            <w:proofErr w:type="spellEnd"/>
            <w:r>
              <w:rPr>
                <w:rFonts w:cs="Times New Roman"/>
                <w:color w:val="2A2D35"/>
                <w:sz w:val="20"/>
                <w:szCs w:val="20"/>
              </w:rPr>
              <w:t>, TA; Timmermans, HJP</w:t>
            </w:r>
          </w:p>
        </w:tc>
        <w:tc>
          <w:tcPr>
            <w:tcW w:w="717" w:type="dxa"/>
            <w:shd w:val="clear" w:color="auto" w:fill="auto"/>
            <w:vAlign w:val="center"/>
          </w:tcPr>
          <w:p w14:paraId="1CD2F0BF" w14:textId="38509D6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2004</w:t>
            </w:r>
          </w:p>
        </w:tc>
        <w:tc>
          <w:tcPr>
            <w:tcW w:w="912" w:type="dxa"/>
            <w:shd w:val="clear" w:color="auto" w:fill="auto"/>
            <w:vAlign w:val="center"/>
          </w:tcPr>
          <w:p w14:paraId="636A937F" w14:textId="011BD60F"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15</w:t>
            </w:r>
          </w:p>
        </w:tc>
        <w:tc>
          <w:tcPr>
            <w:tcW w:w="912" w:type="dxa"/>
            <w:shd w:val="clear" w:color="auto" w:fill="auto"/>
            <w:vAlign w:val="center"/>
          </w:tcPr>
          <w:p w14:paraId="0AA94D40" w14:textId="2C5EE45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15.27</w:t>
            </w:r>
          </w:p>
        </w:tc>
      </w:tr>
      <w:tr w:rsidR="00735288" w:rsidRPr="004D076F" w14:paraId="6D963E0B" w14:textId="77777777" w:rsidTr="00735288">
        <w:tc>
          <w:tcPr>
            <w:tcW w:w="619" w:type="dxa"/>
            <w:shd w:val="clear" w:color="auto" w:fill="auto"/>
            <w:vAlign w:val="center"/>
          </w:tcPr>
          <w:p w14:paraId="11D2FEEF"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44</w:t>
            </w:r>
          </w:p>
        </w:tc>
        <w:tc>
          <w:tcPr>
            <w:tcW w:w="657" w:type="dxa"/>
            <w:shd w:val="clear" w:color="auto" w:fill="auto"/>
            <w:vAlign w:val="center"/>
          </w:tcPr>
          <w:p w14:paraId="668AD40A" w14:textId="340386D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228</w:t>
            </w:r>
          </w:p>
        </w:tc>
        <w:tc>
          <w:tcPr>
            <w:tcW w:w="7796" w:type="dxa"/>
            <w:shd w:val="clear" w:color="auto" w:fill="auto"/>
            <w:vAlign w:val="center"/>
          </w:tcPr>
          <w:p w14:paraId="76F56CD4" w14:textId="73BFE092"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Designing efficient stated choice experiments in the presence of reference alternatives</w:t>
            </w:r>
          </w:p>
        </w:tc>
        <w:tc>
          <w:tcPr>
            <w:tcW w:w="2410" w:type="dxa"/>
            <w:shd w:val="clear" w:color="auto" w:fill="auto"/>
            <w:vAlign w:val="center"/>
          </w:tcPr>
          <w:p w14:paraId="405D021E" w14:textId="4BCA74E4"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Rose, John M; </w:t>
            </w:r>
            <w:proofErr w:type="spellStart"/>
            <w:r>
              <w:rPr>
                <w:rFonts w:cs="Times New Roman"/>
                <w:color w:val="2A2D35"/>
                <w:sz w:val="20"/>
                <w:szCs w:val="20"/>
              </w:rPr>
              <w:t>Bliemer</w:t>
            </w:r>
            <w:proofErr w:type="spellEnd"/>
            <w:r>
              <w:rPr>
                <w:rFonts w:cs="Times New Roman"/>
                <w:color w:val="2A2D35"/>
                <w:sz w:val="20"/>
                <w:szCs w:val="20"/>
              </w:rPr>
              <w:t xml:space="preserve">, MCJ; </w:t>
            </w:r>
            <w:proofErr w:type="spellStart"/>
            <w:r>
              <w:rPr>
                <w:rFonts w:cs="Times New Roman"/>
                <w:color w:val="2A2D35"/>
                <w:sz w:val="20"/>
                <w:szCs w:val="20"/>
              </w:rPr>
              <w:t>Hensher</w:t>
            </w:r>
            <w:proofErr w:type="spellEnd"/>
            <w:r>
              <w:rPr>
                <w:rFonts w:cs="Times New Roman"/>
                <w:color w:val="2A2D35"/>
                <w:sz w:val="20"/>
                <w:szCs w:val="20"/>
              </w:rPr>
              <w:t>, DA; Collins, AT</w:t>
            </w:r>
          </w:p>
        </w:tc>
        <w:tc>
          <w:tcPr>
            <w:tcW w:w="717" w:type="dxa"/>
            <w:shd w:val="clear" w:color="auto" w:fill="auto"/>
            <w:vAlign w:val="center"/>
          </w:tcPr>
          <w:p w14:paraId="4B27118A" w14:textId="7CC20A6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2008</w:t>
            </w:r>
          </w:p>
        </w:tc>
        <w:tc>
          <w:tcPr>
            <w:tcW w:w="912" w:type="dxa"/>
            <w:shd w:val="clear" w:color="auto" w:fill="auto"/>
            <w:vAlign w:val="center"/>
          </w:tcPr>
          <w:p w14:paraId="34D8B067" w14:textId="3EFB736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11</w:t>
            </w:r>
          </w:p>
        </w:tc>
        <w:tc>
          <w:tcPr>
            <w:tcW w:w="912" w:type="dxa"/>
            <w:shd w:val="clear" w:color="auto" w:fill="auto"/>
            <w:vAlign w:val="center"/>
          </w:tcPr>
          <w:p w14:paraId="77F42E04" w14:textId="7389FB3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20.73</w:t>
            </w:r>
          </w:p>
        </w:tc>
      </w:tr>
      <w:tr w:rsidR="00735288" w:rsidRPr="004D076F" w14:paraId="53FE6ABF" w14:textId="77777777" w:rsidTr="00735288">
        <w:tc>
          <w:tcPr>
            <w:tcW w:w="619" w:type="dxa"/>
            <w:shd w:val="clear" w:color="auto" w:fill="auto"/>
            <w:vAlign w:val="center"/>
          </w:tcPr>
          <w:p w14:paraId="37D73018"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45</w:t>
            </w:r>
          </w:p>
        </w:tc>
        <w:tc>
          <w:tcPr>
            <w:tcW w:w="657" w:type="dxa"/>
            <w:shd w:val="clear" w:color="auto" w:fill="auto"/>
            <w:vAlign w:val="center"/>
          </w:tcPr>
          <w:p w14:paraId="555CEB8C" w14:textId="541CE71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220</w:t>
            </w:r>
          </w:p>
        </w:tc>
        <w:tc>
          <w:tcPr>
            <w:tcW w:w="7796" w:type="dxa"/>
            <w:shd w:val="clear" w:color="auto" w:fill="auto"/>
            <w:vAlign w:val="center"/>
          </w:tcPr>
          <w:p w14:paraId="68C54A1A" w14:textId="7719492D"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Continuous equilibrium network design models</w:t>
            </w:r>
          </w:p>
        </w:tc>
        <w:tc>
          <w:tcPr>
            <w:tcW w:w="2410" w:type="dxa"/>
            <w:shd w:val="clear" w:color="auto" w:fill="auto"/>
            <w:vAlign w:val="center"/>
          </w:tcPr>
          <w:p w14:paraId="73B8A507" w14:textId="043B8A3B"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Abdulaal</w:t>
            </w:r>
            <w:proofErr w:type="spellEnd"/>
            <w:r>
              <w:rPr>
                <w:rFonts w:cs="Times New Roman"/>
                <w:color w:val="2A2D35"/>
                <w:sz w:val="20"/>
                <w:szCs w:val="20"/>
              </w:rPr>
              <w:t>, M; LeBlanc, LJ</w:t>
            </w:r>
          </w:p>
        </w:tc>
        <w:tc>
          <w:tcPr>
            <w:tcW w:w="717" w:type="dxa"/>
            <w:shd w:val="clear" w:color="auto" w:fill="auto"/>
            <w:vAlign w:val="center"/>
          </w:tcPr>
          <w:p w14:paraId="0D9FF8BA" w14:textId="64567ED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1979</w:t>
            </w:r>
          </w:p>
        </w:tc>
        <w:tc>
          <w:tcPr>
            <w:tcW w:w="912" w:type="dxa"/>
            <w:shd w:val="clear" w:color="auto" w:fill="auto"/>
            <w:vAlign w:val="center"/>
          </w:tcPr>
          <w:p w14:paraId="4D15C2B9" w14:textId="1179913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40</w:t>
            </w:r>
          </w:p>
        </w:tc>
        <w:tc>
          <w:tcPr>
            <w:tcW w:w="912" w:type="dxa"/>
            <w:shd w:val="clear" w:color="auto" w:fill="auto"/>
            <w:vAlign w:val="center"/>
          </w:tcPr>
          <w:p w14:paraId="56DC142A" w14:textId="1CF3BA1C"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5.50</w:t>
            </w:r>
          </w:p>
        </w:tc>
      </w:tr>
      <w:tr w:rsidR="00735288" w:rsidRPr="004D076F" w14:paraId="1FA9434F" w14:textId="77777777" w:rsidTr="00735288">
        <w:tc>
          <w:tcPr>
            <w:tcW w:w="619" w:type="dxa"/>
            <w:shd w:val="clear" w:color="auto" w:fill="auto"/>
            <w:vAlign w:val="center"/>
          </w:tcPr>
          <w:p w14:paraId="6251F2E8"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46</w:t>
            </w:r>
          </w:p>
        </w:tc>
        <w:tc>
          <w:tcPr>
            <w:tcW w:w="657" w:type="dxa"/>
            <w:shd w:val="clear" w:color="auto" w:fill="auto"/>
            <w:vAlign w:val="center"/>
          </w:tcPr>
          <w:p w14:paraId="7CE0A018" w14:textId="4F083BF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218</w:t>
            </w:r>
          </w:p>
        </w:tc>
        <w:tc>
          <w:tcPr>
            <w:tcW w:w="7796" w:type="dxa"/>
            <w:shd w:val="clear" w:color="auto" w:fill="auto"/>
            <w:vAlign w:val="center"/>
          </w:tcPr>
          <w:p w14:paraId="506AB58C" w14:textId="0B9CF17D"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crane scheduling problem</w:t>
            </w:r>
          </w:p>
        </w:tc>
        <w:tc>
          <w:tcPr>
            <w:tcW w:w="2410" w:type="dxa"/>
            <w:shd w:val="clear" w:color="auto" w:fill="auto"/>
            <w:vAlign w:val="center"/>
          </w:tcPr>
          <w:p w14:paraId="28C3AD61" w14:textId="696A9846"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Daganzo</w:t>
            </w:r>
            <w:proofErr w:type="spellEnd"/>
            <w:r>
              <w:rPr>
                <w:rFonts w:cs="Times New Roman"/>
                <w:color w:val="2A2D35"/>
                <w:sz w:val="20"/>
                <w:szCs w:val="20"/>
              </w:rPr>
              <w:t>, CF</w:t>
            </w:r>
          </w:p>
        </w:tc>
        <w:tc>
          <w:tcPr>
            <w:tcW w:w="717" w:type="dxa"/>
            <w:shd w:val="clear" w:color="auto" w:fill="auto"/>
            <w:vAlign w:val="center"/>
          </w:tcPr>
          <w:p w14:paraId="75DF1CD4" w14:textId="4D7E210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1989</w:t>
            </w:r>
          </w:p>
        </w:tc>
        <w:tc>
          <w:tcPr>
            <w:tcW w:w="912" w:type="dxa"/>
            <w:shd w:val="clear" w:color="auto" w:fill="auto"/>
            <w:vAlign w:val="center"/>
          </w:tcPr>
          <w:p w14:paraId="0B61F2DF" w14:textId="30653533"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30</w:t>
            </w:r>
          </w:p>
        </w:tc>
        <w:tc>
          <w:tcPr>
            <w:tcW w:w="912" w:type="dxa"/>
            <w:shd w:val="clear" w:color="auto" w:fill="auto"/>
            <w:vAlign w:val="center"/>
          </w:tcPr>
          <w:p w14:paraId="47AF003F" w14:textId="64CD8346"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7.27</w:t>
            </w:r>
          </w:p>
        </w:tc>
      </w:tr>
      <w:tr w:rsidR="00735288" w:rsidRPr="004D076F" w14:paraId="49EDACC9" w14:textId="77777777" w:rsidTr="00735288">
        <w:tc>
          <w:tcPr>
            <w:tcW w:w="619" w:type="dxa"/>
            <w:shd w:val="clear" w:color="auto" w:fill="auto"/>
            <w:vAlign w:val="center"/>
          </w:tcPr>
          <w:p w14:paraId="3B88000C"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47</w:t>
            </w:r>
          </w:p>
        </w:tc>
        <w:tc>
          <w:tcPr>
            <w:tcW w:w="657" w:type="dxa"/>
            <w:shd w:val="clear" w:color="auto" w:fill="auto"/>
            <w:vAlign w:val="center"/>
          </w:tcPr>
          <w:p w14:paraId="6B7697BC" w14:textId="10332C0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216</w:t>
            </w:r>
          </w:p>
        </w:tc>
        <w:tc>
          <w:tcPr>
            <w:tcW w:w="7796" w:type="dxa"/>
            <w:shd w:val="clear" w:color="auto" w:fill="auto"/>
            <w:vAlign w:val="center"/>
          </w:tcPr>
          <w:p w14:paraId="3FA7FD29" w14:textId="303DAB26"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multi-class, multi-criteria traffic network equilibrium and systems optimum problem</w:t>
            </w:r>
          </w:p>
        </w:tc>
        <w:tc>
          <w:tcPr>
            <w:tcW w:w="2410" w:type="dxa"/>
            <w:shd w:val="clear" w:color="auto" w:fill="auto"/>
            <w:vAlign w:val="center"/>
          </w:tcPr>
          <w:p w14:paraId="2AA7DD18" w14:textId="2EF78490"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Yang, H; Huang, HJ</w:t>
            </w:r>
          </w:p>
        </w:tc>
        <w:tc>
          <w:tcPr>
            <w:tcW w:w="717" w:type="dxa"/>
            <w:shd w:val="clear" w:color="auto" w:fill="auto"/>
            <w:vAlign w:val="center"/>
          </w:tcPr>
          <w:p w14:paraId="04D9BB56" w14:textId="28A5670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2004</w:t>
            </w:r>
          </w:p>
        </w:tc>
        <w:tc>
          <w:tcPr>
            <w:tcW w:w="912" w:type="dxa"/>
            <w:shd w:val="clear" w:color="auto" w:fill="auto"/>
            <w:vAlign w:val="center"/>
          </w:tcPr>
          <w:p w14:paraId="2FF48F03" w14:textId="3F0648C0"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15</w:t>
            </w:r>
          </w:p>
        </w:tc>
        <w:tc>
          <w:tcPr>
            <w:tcW w:w="912" w:type="dxa"/>
            <w:shd w:val="clear" w:color="auto" w:fill="auto"/>
            <w:vAlign w:val="center"/>
          </w:tcPr>
          <w:p w14:paraId="541F257A" w14:textId="0AE9C10E"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14.40</w:t>
            </w:r>
          </w:p>
        </w:tc>
      </w:tr>
      <w:tr w:rsidR="00735288" w:rsidRPr="004D076F" w14:paraId="75103169" w14:textId="77777777" w:rsidTr="00735288">
        <w:tc>
          <w:tcPr>
            <w:tcW w:w="619" w:type="dxa"/>
            <w:shd w:val="clear" w:color="auto" w:fill="auto"/>
            <w:vAlign w:val="center"/>
          </w:tcPr>
          <w:p w14:paraId="3E0A7156"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48</w:t>
            </w:r>
          </w:p>
        </w:tc>
        <w:tc>
          <w:tcPr>
            <w:tcW w:w="657" w:type="dxa"/>
            <w:shd w:val="clear" w:color="auto" w:fill="auto"/>
            <w:vAlign w:val="center"/>
          </w:tcPr>
          <w:p w14:paraId="31AAD3AC" w14:textId="4F266735"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211</w:t>
            </w:r>
          </w:p>
        </w:tc>
        <w:tc>
          <w:tcPr>
            <w:tcW w:w="7796" w:type="dxa"/>
            <w:shd w:val="clear" w:color="auto" w:fill="auto"/>
            <w:vAlign w:val="center"/>
          </w:tcPr>
          <w:p w14:paraId="018748C0" w14:textId="6367608E"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Network with degradable links: Capacity analysis and design</w:t>
            </w:r>
          </w:p>
        </w:tc>
        <w:tc>
          <w:tcPr>
            <w:tcW w:w="2410" w:type="dxa"/>
            <w:shd w:val="clear" w:color="auto" w:fill="auto"/>
            <w:vAlign w:val="center"/>
          </w:tcPr>
          <w:p w14:paraId="3DFEAA5E" w14:textId="0AA38886"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Lo, HK; Tung, YK</w:t>
            </w:r>
          </w:p>
        </w:tc>
        <w:tc>
          <w:tcPr>
            <w:tcW w:w="717" w:type="dxa"/>
            <w:shd w:val="clear" w:color="auto" w:fill="auto"/>
            <w:vAlign w:val="center"/>
          </w:tcPr>
          <w:p w14:paraId="6DDAAFF7" w14:textId="638A286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2003</w:t>
            </w:r>
          </w:p>
        </w:tc>
        <w:tc>
          <w:tcPr>
            <w:tcW w:w="912" w:type="dxa"/>
            <w:shd w:val="clear" w:color="auto" w:fill="auto"/>
            <w:vAlign w:val="center"/>
          </w:tcPr>
          <w:p w14:paraId="799D7789" w14:textId="7F7F6BAD"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16</w:t>
            </w:r>
          </w:p>
        </w:tc>
        <w:tc>
          <w:tcPr>
            <w:tcW w:w="912" w:type="dxa"/>
            <w:shd w:val="clear" w:color="auto" w:fill="auto"/>
            <w:vAlign w:val="center"/>
          </w:tcPr>
          <w:p w14:paraId="28FFB6AF" w14:textId="445D3BA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13.19</w:t>
            </w:r>
          </w:p>
        </w:tc>
      </w:tr>
      <w:tr w:rsidR="00735288" w:rsidRPr="004D076F" w14:paraId="343B18AD" w14:textId="77777777" w:rsidTr="00735288">
        <w:tc>
          <w:tcPr>
            <w:tcW w:w="619" w:type="dxa"/>
            <w:shd w:val="clear" w:color="auto" w:fill="auto"/>
            <w:vAlign w:val="center"/>
          </w:tcPr>
          <w:p w14:paraId="0944812F"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49</w:t>
            </w:r>
          </w:p>
        </w:tc>
        <w:tc>
          <w:tcPr>
            <w:tcW w:w="657" w:type="dxa"/>
            <w:shd w:val="clear" w:color="auto" w:fill="auto"/>
            <w:vAlign w:val="center"/>
          </w:tcPr>
          <w:p w14:paraId="241C9B41" w14:textId="2D3C11B1"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206</w:t>
            </w:r>
          </w:p>
        </w:tc>
        <w:tc>
          <w:tcPr>
            <w:tcW w:w="7796" w:type="dxa"/>
            <w:shd w:val="clear" w:color="auto" w:fill="auto"/>
            <w:vAlign w:val="center"/>
          </w:tcPr>
          <w:p w14:paraId="787CC269" w14:textId="5ADB00D2"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Properties of a well-defined macroscopic fundamental diagram for urban traffic</w:t>
            </w:r>
          </w:p>
        </w:tc>
        <w:tc>
          <w:tcPr>
            <w:tcW w:w="2410" w:type="dxa"/>
            <w:shd w:val="clear" w:color="auto" w:fill="auto"/>
            <w:vAlign w:val="center"/>
          </w:tcPr>
          <w:p w14:paraId="653B2004" w14:textId="14478248" w:rsidR="00735288" w:rsidRDefault="00735288" w:rsidP="00735288">
            <w:pPr>
              <w:kinsoku w:val="0"/>
              <w:overflowPunct w:val="0"/>
              <w:autoSpaceDE w:val="0"/>
              <w:autoSpaceDN w:val="0"/>
              <w:ind w:firstLineChars="0" w:firstLine="0"/>
              <w:jc w:val="left"/>
              <w:rPr>
                <w:rFonts w:cs="Times New Roman"/>
                <w:color w:val="2A2D35"/>
                <w:sz w:val="20"/>
                <w:szCs w:val="20"/>
              </w:rPr>
            </w:pPr>
            <w:proofErr w:type="spellStart"/>
            <w:r>
              <w:rPr>
                <w:rFonts w:cs="Times New Roman"/>
                <w:color w:val="2A2D35"/>
                <w:sz w:val="20"/>
                <w:szCs w:val="20"/>
              </w:rPr>
              <w:t>Geroliminis</w:t>
            </w:r>
            <w:proofErr w:type="spellEnd"/>
            <w:r>
              <w:rPr>
                <w:rFonts w:cs="Times New Roman"/>
                <w:color w:val="2A2D35"/>
                <w:sz w:val="20"/>
                <w:szCs w:val="20"/>
              </w:rPr>
              <w:t xml:space="preserve">, N; Sun, </w:t>
            </w:r>
            <w:proofErr w:type="spellStart"/>
            <w:r>
              <w:rPr>
                <w:rFonts w:cs="Times New Roman"/>
                <w:color w:val="2A2D35"/>
                <w:sz w:val="20"/>
                <w:szCs w:val="20"/>
              </w:rPr>
              <w:t>Jie</w:t>
            </w:r>
            <w:proofErr w:type="spellEnd"/>
          </w:p>
        </w:tc>
        <w:tc>
          <w:tcPr>
            <w:tcW w:w="717" w:type="dxa"/>
            <w:shd w:val="clear" w:color="auto" w:fill="auto"/>
            <w:vAlign w:val="center"/>
          </w:tcPr>
          <w:p w14:paraId="28482C9F" w14:textId="276E3017"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2011</w:t>
            </w:r>
          </w:p>
        </w:tc>
        <w:tc>
          <w:tcPr>
            <w:tcW w:w="912" w:type="dxa"/>
            <w:shd w:val="clear" w:color="auto" w:fill="auto"/>
            <w:vAlign w:val="center"/>
          </w:tcPr>
          <w:p w14:paraId="73E48A34" w14:textId="425C559B"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8</w:t>
            </w:r>
          </w:p>
        </w:tc>
        <w:tc>
          <w:tcPr>
            <w:tcW w:w="912" w:type="dxa"/>
            <w:shd w:val="clear" w:color="auto" w:fill="auto"/>
            <w:vAlign w:val="center"/>
          </w:tcPr>
          <w:p w14:paraId="2196E0CF" w14:textId="3400E14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25.75</w:t>
            </w:r>
          </w:p>
        </w:tc>
      </w:tr>
      <w:tr w:rsidR="00735288" w:rsidRPr="004D076F" w14:paraId="2E789181" w14:textId="77777777" w:rsidTr="00735288">
        <w:tc>
          <w:tcPr>
            <w:tcW w:w="619" w:type="dxa"/>
            <w:shd w:val="clear" w:color="auto" w:fill="auto"/>
            <w:vAlign w:val="center"/>
          </w:tcPr>
          <w:p w14:paraId="5A2E7685" w14:textId="77777777" w:rsidR="00735288" w:rsidRPr="004D076F" w:rsidRDefault="00735288" w:rsidP="00735288">
            <w:pPr>
              <w:kinsoku w:val="0"/>
              <w:overflowPunct w:val="0"/>
              <w:autoSpaceDE w:val="0"/>
              <w:autoSpaceDN w:val="0"/>
              <w:ind w:firstLineChars="0" w:firstLine="0"/>
              <w:jc w:val="center"/>
              <w:textAlignment w:val="center"/>
              <w:rPr>
                <w:i/>
                <w:iCs/>
                <w:snapToGrid w:val="0"/>
                <w:kern w:val="0"/>
                <w:sz w:val="21"/>
                <w:szCs w:val="21"/>
              </w:rPr>
            </w:pPr>
            <w:r w:rsidRPr="004D076F">
              <w:rPr>
                <w:snapToGrid w:val="0"/>
                <w:kern w:val="0"/>
                <w:sz w:val="21"/>
                <w:szCs w:val="21"/>
                <w:lang w:bidi="ar"/>
              </w:rPr>
              <w:t>50</w:t>
            </w:r>
          </w:p>
        </w:tc>
        <w:tc>
          <w:tcPr>
            <w:tcW w:w="657" w:type="dxa"/>
            <w:shd w:val="clear" w:color="auto" w:fill="auto"/>
            <w:vAlign w:val="center"/>
          </w:tcPr>
          <w:p w14:paraId="4385A5B5" w14:textId="77AC3952"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204</w:t>
            </w:r>
          </w:p>
        </w:tc>
        <w:tc>
          <w:tcPr>
            <w:tcW w:w="7796" w:type="dxa"/>
            <w:shd w:val="clear" w:color="auto" w:fill="auto"/>
            <w:vAlign w:val="center"/>
          </w:tcPr>
          <w:p w14:paraId="7932DEFA" w14:textId="54898A6C" w:rsidR="00735288" w:rsidRDefault="00735288" w:rsidP="00735288">
            <w:pPr>
              <w:kinsoku w:val="0"/>
              <w:overflowPunct w:val="0"/>
              <w:autoSpaceDE w:val="0"/>
              <w:autoSpaceDN w:val="0"/>
              <w:ind w:firstLineChars="0" w:firstLine="0"/>
              <w:jc w:val="left"/>
              <w:rPr>
                <w:rFonts w:cs="Times New Roman"/>
                <w:color w:val="000000"/>
                <w:sz w:val="20"/>
                <w:szCs w:val="20"/>
              </w:rPr>
            </w:pPr>
            <w:r>
              <w:rPr>
                <w:rFonts w:cs="Times New Roman"/>
                <w:color w:val="000000"/>
                <w:sz w:val="20"/>
                <w:szCs w:val="20"/>
              </w:rPr>
              <w:t>The generalized nested logit model</w:t>
            </w:r>
          </w:p>
        </w:tc>
        <w:tc>
          <w:tcPr>
            <w:tcW w:w="2410" w:type="dxa"/>
            <w:shd w:val="clear" w:color="auto" w:fill="auto"/>
            <w:vAlign w:val="center"/>
          </w:tcPr>
          <w:p w14:paraId="2FA10EF0" w14:textId="2358BA85" w:rsidR="00735288" w:rsidRDefault="00735288" w:rsidP="00735288">
            <w:pPr>
              <w:kinsoku w:val="0"/>
              <w:overflowPunct w:val="0"/>
              <w:autoSpaceDE w:val="0"/>
              <w:autoSpaceDN w:val="0"/>
              <w:ind w:firstLineChars="0" w:firstLine="0"/>
              <w:jc w:val="left"/>
              <w:rPr>
                <w:rFonts w:cs="Times New Roman"/>
                <w:color w:val="2A2D35"/>
                <w:sz w:val="20"/>
                <w:szCs w:val="20"/>
              </w:rPr>
            </w:pPr>
            <w:r>
              <w:rPr>
                <w:rFonts w:cs="Times New Roman"/>
                <w:color w:val="2A2D35"/>
                <w:sz w:val="20"/>
                <w:szCs w:val="20"/>
              </w:rPr>
              <w:t xml:space="preserve">Wen, CH; </w:t>
            </w:r>
            <w:proofErr w:type="spellStart"/>
            <w:r>
              <w:rPr>
                <w:rFonts w:cs="Times New Roman"/>
                <w:color w:val="2A2D35"/>
                <w:sz w:val="20"/>
                <w:szCs w:val="20"/>
              </w:rPr>
              <w:t>Koppelman</w:t>
            </w:r>
            <w:proofErr w:type="spellEnd"/>
            <w:r>
              <w:rPr>
                <w:rFonts w:cs="Times New Roman"/>
                <w:color w:val="2A2D35"/>
                <w:sz w:val="20"/>
                <w:szCs w:val="20"/>
              </w:rPr>
              <w:t>, FS</w:t>
            </w:r>
          </w:p>
        </w:tc>
        <w:tc>
          <w:tcPr>
            <w:tcW w:w="717" w:type="dxa"/>
            <w:shd w:val="clear" w:color="auto" w:fill="auto"/>
            <w:vAlign w:val="center"/>
          </w:tcPr>
          <w:p w14:paraId="50C6D93D" w14:textId="5640E06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2001</w:t>
            </w:r>
          </w:p>
        </w:tc>
        <w:tc>
          <w:tcPr>
            <w:tcW w:w="912" w:type="dxa"/>
            <w:shd w:val="clear" w:color="auto" w:fill="auto"/>
            <w:vAlign w:val="center"/>
          </w:tcPr>
          <w:p w14:paraId="7788E102" w14:textId="033D1AC8"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18</w:t>
            </w:r>
          </w:p>
        </w:tc>
        <w:tc>
          <w:tcPr>
            <w:tcW w:w="912" w:type="dxa"/>
            <w:shd w:val="clear" w:color="auto" w:fill="auto"/>
            <w:vAlign w:val="center"/>
          </w:tcPr>
          <w:p w14:paraId="592D007D" w14:textId="29453863" w:rsidR="00735288" w:rsidRDefault="00735288" w:rsidP="00735288">
            <w:pPr>
              <w:kinsoku w:val="0"/>
              <w:overflowPunct w:val="0"/>
              <w:autoSpaceDE w:val="0"/>
              <w:autoSpaceDN w:val="0"/>
              <w:ind w:firstLineChars="0" w:firstLine="0"/>
              <w:jc w:val="center"/>
              <w:rPr>
                <w:rFonts w:cs="Times New Roman"/>
                <w:color w:val="000000"/>
                <w:sz w:val="20"/>
                <w:szCs w:val="20"/>
              </w:rPr>
            </w:pPr>
            <w:r>
              <w:rPr>
                <w:rFonts w:cs="Times New Roman"/>
                <w:color w:val="000000"/>
                <w:sz w:val="20"/>
                <w:szCs w:val="20"/>
              </w:rPr>
              <w:t>11.33</w:t>
            </w:r>
          </w:p>
        </w:tc>
      </w:tr>
    </w:tbl>
    <w:p w14:paraId="3B148BF5" w14:textId="35D2FFD3" w:rsidR="00EE70DF" w:rsidRPr="00F52F8B" w:rsidRDefault="00EE70DF" w:rsidP="009A5B46">
      <w:pPr>
        <w:kinsoku w:val="0"/>
        <w:overflowPunct w:val="0"/>
        <w:autoSpaceDE w:val="0"/>
        <w:autoSpaceDN w:val="0"/>
        <w:ind w:firstLineChars="0" w:firstLine="0"/>
        <w:textAlignment w:val="center"/>
        <w:rPr>
          <w:snapToGrid w:val="0"/>
          <w:kern w:val="0"/>
          <w:sz w:val="21"/>
        </w:rPr>
      </w:pPr>
      <w:r w:rsidRPr="00F52F8B">
        <w:rPr>
          <w:snapToGrid w:val="0"/>
          <w:kern w:val="0"/>
          <w:sz w:val="21"/>
        </w:rPr>
        <w:t xml:space="preserve">Abbreviations: R = Rank; TC = Total citations; </w:t>
      </w:r>
      <w:r w:rsidR="00C103C7">
        <w:rPr>
          <w:snapToGrid w:val="0"/>
          <w:kern w:val="0"/>
          <w:sz w:val="21"/>
        </w:rPr>
        <w:t>TS=Time</w:t>
      </w:r>
      <w:r w:rsidR="00365EDB">
        <w:rPr>
          <w:snapToGrid w:val="0"/>
          <w:kern w:val="0"/>
          <w:sz w:val="21"/>
        </w:rPr>
        <w:t xml:space="preserve"> s</w:t>
      </w:r>
      <w:r w:rsidR="00C103C7">
        <w:rPr>
          <w:snapToGrid w:val="0"/>
          <w:kern w:val="0"/>
          <w:sz w:val="21"/>
        </w:rPr>
        <w:t>pan; T</w:t>
      </w:r>
      <w:r w:rsidRPr="00F52F8B">
        <w:rPr>
          <w:snapToGrid w:val="0"/>
          <w:kern w:val="0"/>
          <w:sz w:val="21"/>
        </w:rPr>
        <w:t>C/</w:t>
      </w:r>
      <w:r w:rsidR="00C103C7">
        <w:rPr>
          <w:snapToGrid w:val="0"/>
          <w:kern w:val="0"/>
          <w:sz w:val="21"/>
        </w:rPr>
        <w:t>TS</w:t>
      </w:r>
      <w:r w:rsidRPr="00F52F8B">
        <w:rPr>
          <w:snapToGrid w:val="0"/>
          <w:kern w:val="0"/>
          <w:sz w:val="21"/>
        </w:rPr>
        <w:t>= Citations per year;</w:t>
      </w:r>
      <w:r w:rsidRPr="00F52F8B">
        <w:rPr>
          <w:i/>
          <w:snapToGrid w:val="0"/>
          <w:kern w:val="0"/>
          <w:sz w:val="21"/>
        </w:rPr>
        <w:t xml:space="preserve"> </w:t>
      </w:r>
      <w:r w:rsidR="00C103C7">
        <w:rPr>
          <w:i/>
          <w:snapToGrid w:val="0"/>
          <w:kern w:val="0"/>
          <w:sz w:val="21"/>
        </w:rPr>
        <w:t>Time</w:t>
      </w:r>
      <w:r w:rsidR="00D075CF">
        <w:rPr>
          <w:i/>
          <w:snapToGrid w:val="0"/>
          <w:kern w:val="0"/>
          <w:sz w:val="21"/>
        </w:rPr>
        <w:t xml:space="preserve"> </w:t>
      </w:r>
      <w:r w:rsidR="00C103C7">
        <w:rPr>
          <w:i/>
          <w:snapToGrid w:val="0"/>
          <w:kern w:val="0"/>
          <w:sz w:val="21"/>
        </w:rPr>
        <w:t>s</w:t>
      </w:r>
      <w:r w:rsidRPr="00F52F8B">
        <w:rPr>
          <w:i/>
          <w:snapToGrid w:val="0"/>
          <w:kern w:val="0"/>
          <w:sz w:val="21"/>
        </w:rPr>
        <w:t>pan</w:t>
      </w:r>
      <w:r w:rsidRPr="00F52F8B">
        <w:rPr>
          <w:snapToGrid w:val="0"/>
          <w:kern w:val="0"/>
          <w:sz w:val="21"/>
        </w:rPr>
        <w:t xml:space="preserve"> refers to the duration from the year </w:t>
      </w:r>
      <w:r w:rsidR="00842028">
        <w:rPr>
          <w:snapToGrid w:val="0"/>
          <w:kern w:val="0"/>
          <w:sz w:val="21"/>
        </w:rPr>
        <w:t>of publication</w:t>
      </w:r>
      <w:r w:rsidRPr="00F52F8B">
        <w:rPr>
          <w:snapToGrid w:val="0"/>
          <w:kern w:val="0"/>
          <w:sz w:val="21"/>
        </w:rPr>
        <w:t xml:space="preserve"> to 2019.</w:t>
      </w:r>
    </w:p>
    <w:p w14:paraId="427D2401" w14:textId="2C337747" w:rsidR="00503B00" w:rsidRDefault="00EE70DF" w:rsidP="007C74D6">
      <w:pPr>
        <w:kinsoku w:val="0"/>
        <w:overflowPunct w:val="0"/>
        <w:autoSpaceDE w:val="0"/>
        <w:autoSpaceDN w:val="0"/>
        <w:ind w:firstLineChars="0" w:firstLine="0"/>
        <w:textAlignment w:val="center"/>
        <w:rPr>
          <w:snapToGrid w:val="0"/>
          <w:kern w:val="0"/>
        </w:rPr>
      </w:pPr>
      <w:r w:rsidRPr="00F52F8B">
        <w:rPr>
          <w:snapToGrid w:val="0"/>
          <w:kern w:val="0"/>
          <w:sz w:val="21"/>
        </w:rPr>
        <w:t>N</w:t>
      </w:r>
      <w:r w:rsidRPr="00F52F8B">
        <w:rPr>
          <w:rFonts w:hint="eastAsia"/>
          <w:snapToGrid w:val="0"/>
          <w:kern w:val="0"/>
          <w:sz w:val="21"/>
        </w:rPr>
        <w:t>ote:</w:t>
      </w:r>
      <w:r w:rsidRPr="00F52F8B">
        <w:rPr>
          <w:snapToGrid w:val="0"/>
          <w:kern w:val="0"/>
          <w:sz w:val="21"/>
        </w:rPr>
        <w:t xml:space="preserve"> </w:t>
      </w:r>
      <w:r w:rsidR="00710ECD" w:rsidRPr="00F52F8B">
        <w:rPr>
          <w:snapToGrid w:val="0"/>
          <w:kern w:val="0"/>
          <w:sz w:val="21"/>
        </w:rPr>
        <w:t>A</w:t>
      </w:r>
      <w:r w:rsidR="007C709F" w:rsidRPr="00F52F8B">
        <w:rPr>
          <w:snapToGrid w:val="0"/>
          <w:kern w:val="0"/>
          <w:sz w:val="21"/>
        </w:rPr>
        <w:t>s the quantity of document citation</w:t>
      </w:r>
      <w:r w:rsidR="00842028">
        <w:rPr>
          <w:snapToGrid w:val="0"/>
          <w:kern w:val="0"/>
          <w:sz w:val="21"/>
        </w:rPr>
        <w:t>s</w:t>
      </w:r>
      <w:r w:rsidR="007C709F" w:rsidRPr="00F52F8B">
        <w:rPr>
          <w:snapToGrid w:val="0"/>
          <w:kern w:val="0"/>
          <w:sz w:val="21"/>
        </w:rPr>
        <w:t xml:space="preserve"> is still increasing, th</w:t>
      </w:r>
      <w:r w:rsidR="00710ECD" w:rsidRPr="00F52F8B">
        <w:rPr>
          <w:snapToGrid w:val="0"/>
          <w:kern w:val="0"/>
          <w:sz w:val="21"/>
        </w:rPr>
        <w:t>e</w:t>
      </w:r>
      <w:r w:rsidR="007C709F" w:rsidRPr="00F52F8B">
        <w:rPr>
          <w:snapToGrid w:val="0"/>
          <w:kern w:val="0"/>
          <w:sz w:val="21"/>
        </w:rPr>
        <w:t xml:space="preserve"> TC in this table were </w:t>
      </w:r>
      <w:r w:rsidR="00D54BCD" w:rsidRPr="00F52F8B">
        <w:rPr>
          <w:snapToGrid w:val="0"/>
          <w:kern w:val="0"/>
          <w:sz w:val="21"/>
        </w:rPr>
        <w:t xml:space="preserve">last </w:t>
      </w:r>
      <w:r w:rsidR="00842028">
        <w:rPr>
          <w:snapToGrid w:val="0"/>
          <w:kern w:val="0"/>
          <w:sz w:val="21"/>
        </w:rPr>
        <w:t>gathered</w:t>
      </w:r>
      <w:r w:rsidR="00842028" w:rsidRPr="00F52F8B">
        <w:rPr>
          <w:snapToGrid w:val="0"/>
          <w:kern w:val="0"/>
          <w:sz w:val="21"/>
        </w:rPr>
        <w:t xml:space="preserve"> </w:t>
      </w:r>
      <w:r w:rsidR="00710ECD" w:rsidRPr="00F52F8B">
        <w:rPr>
          <w:snapToGrid w:val="0"/>
          <w:kern w:val="0"/>
          <w:sz w:val="21"/>
        </w:rPr>
        <w:t xml:space="preserve">from </w:t>
      </w:r>
      <w:proofErr w:type="spellStart"/>
      <w:r w:rsidR="00B92BC5" w:rsidRPr="00427A22">
        <w:rPr>
          <w:iCs/>
          <w:snapToGrid w:val="0"/>
          <w:kern w:val="0"/>
          <w:sz w:val="21"/>
        </w:rPr>
        <w:t>Wo</w:t>
      </w:r>
      <w:r w:rsidR="00505C58" w:rsidRPr="00427A22">
        <w:rPr>
          <w:iCs/>
          <w:snapToGrid w:val="0"/>
          <w:kern w:val="0"/>
          <w:sz w:val="21"/>
        </w:rPr>
        <w:t>S</w:t>
      </w:r>
      <w:proofErr w:type="spellEnd"/>
      <w:r w:rsidR="00710ECD" w:rsidRPr="00F52F8B">
        <w:rPr>
          <w:snapToGrid w:val="0"/>
          <w:kern w:val="0"/>
          <w:sz w:val="21"/>
        </w:rPr>
        <w:t xml:space="preserve"> </w:t>
      </w:r>
      <w:r w:rsidR="0070682F">
        <w:rPr>
          <w:snapToGrid w:val="0"/>
          <w:kern w:val="0"/>
          <w:sz w:val="21"/>
        </w:rPr>
        <w:t>on</w:t>
      </w:r>
      <w:r w:rsidR="00710ECD" w:rsidRPr="00F52F8B">
        <w:rPr>
          <w:b/>
          <w:snapToGrid w:val="0"/>
          <w:kern w:val="0"/>
          <w:sz w:val="21"/>
        </w:rPr>
        <w:t xml:space="preserve"> </w:t>
      </w:r>
      <w:r w:rsidR="001F3F63" w:rsidRPr="00324A63">
        <w:rPr>
          <w:bCs/>
          <w:snapToGrid w:val="0"/>
          <w:kern w:val="0"/>
          <w:sz w:val="21"/>
        </w:rPr>
        <w:t>February 15</w:t>
      </w:r>
      <w:r w:rsidR="007C709F" w:rsidRPr="00324A63">
        <w:rPr>
          <w:bCs/>
          <w:snapToGrid w:val="0"/>
          <w:kern w:val="0"/>
          <w:sz w:val="21"/>
        </w:rPr>
        <w:t xml:space="preserve">, </w:t>
      </w:r>
      <w:r w:rsidR="001F3F63" w:rsidRPr="00324A63">
        <w:rPr>
          <w:bCs/>
          <w:snapToGrid w:val="0"/>
          <w:kern w:val="0"/>
          <w:sz w:val="21"/>
        </w:rPr>
        <w:t>2020</w:t>
      </w:r>
      <w:r w:rsidR="001F3F63" w:rsidRPr="00710481">
        <w:rPr>
          <w:bCs/>
          <w:snapToGrid w:val="0"/>
          <w:kern w:val="0"/>
          <w:sz w:val="21"/>
        </w:rPr>
        <w:t xml:space="preserve"> </w:t>
      </w:r>
      <w:r w:rsidR="00710ECD" w:rsidRPr="00324A63">
        <w:rPr>
          <w:bCs/>
          <w:snapToGrid w:val="0"/>
          <w:kern w:val="0"/>
          <w:sz w:val="21"/>
        </w:rPr>
        <w:t>(Beijing time)</w:t>
      </w:r>
      <w:r w:rsidR="007C709F" w:rsidRPr="00F52F8B">
        <w:rPr>
          <w:snapToGrid w:val="0"/>
          <w:kern w:val="0"/>
          <w:sz w:val="21"/>
        </w:rPr>
        <w:t>.</w:t>
      </w:r>
    </w:p>
    <w:p w14:paraId="46C42735" w14:textId="283CE07F" w:rsidR="007C74D6" w:rsidRPr="004D076F" w:rsidRDefault="007C74D6" w:rsidP="007C74D6">
      <w:pPr>
        <w:kinsoku w:val="0"/>
        <w:overflowPunct w:val="0"/>
        <w:autoSpaceDE w:val="0"/>
        <w:autoSpaceDN w:val="0"/>
        <w:ind w:firstLineChars="83" w:firstLine="199"/>
        <w:textAlignment w:val="center"/>
        <w:rPr>
          <w:snapToGrid w:val="0"/>
          <w:kern w:val="0"/>
        </w:rPr>
        <w:sectPr w:rsidR="007C74D6" w:rsidRPr="004D076F" w:rsidSect="00A617CC">
          <w:pgSz w:w="16838" w:h="11906" w:orient="landscape"/>
          <w:pgMar w:top="1230" w:right="1174" w:bottom="1230" w:left="1174" w:header="720" w:footer="720" w:gutter="0"/>
          <w:cols w:space="0"/>
          <w:docGrid w:type="lines" w:linePitch="329"/>
        </w:sectPr>
      </w:pPr>
    </w:p>
    <w:p w14:paraId="14EA9246" w14:textId="6CE4AE8E" w:rsidR="002A21DA" w:rsidRPr="00DA5594" w:rsidRDefault="00804500" w:rsidP="00135354">
      <w:pPr>
        <w:kinsoku w:val="0"/>
        <w:overflowPunct w:val="0"/>
        <w:autoSpaceDE w:val="0"/>
        <w:autoSpaceDN w:val="0"/>
        <w:ind w:firstLine="480"/>
        <w:textAlignment w:val="center"/>
        <w:rPr>
          <w:snapToGrid w:val="0"/>
          <w:kern w:val="0"/>
        </w:rPr>
      </w:pPr>
      <w:r w:rsidRPr="00666303">
        <w:rPr>
          <w:snapToGrid w:val="0"/>
          <w:color w:val="0000FF"/>
          <w:kern w:val="0"/>
        </w:rPr>
        <w:lastRenderedPageBreak/>
        <w:t xml:space="preserve">Table </w:t>
      </w:r>
      <w:r w:rsidR="00D677A8" w:rsidRPr="00666303">
        <w:rPr>
          <w:snapToGrid w:val="0"/>
          <w:color w:val="0000FF"/>
          <w:kern w:val="0"/>
        </w:rPr>
        <w:t>2</w:t>
      </w:r>
      <w:r w:rsidRPr="00666303">
        <w:rPr>
          <w:snapToGrid w:val="0"/>
          <w:color w:val="0000FF"/>
          <w:kern w:val="0"/>
        </w:rPr>
        <w:t xml:space="preserve"> </w:t>
      </w:r>
      <w:r>
        <w:rPr>
          <w:snapToGrid w:val="0"/>
          <w:kern w:val="0"/>
        </w:rPr>
        <w:t xml:space="preserve">provides the listing of the top papers published in </w:t>
      </w:r>
      <w:r w:rsidRPr="00FA1B12">
        <w:rPr>
          <w:i/>
          <w:iCs/>
          <w:snapToGrid w:val="0"/>
          <w:kern w:val="0"/>
        </w:rPr>
        <w:t>TR-Part B</w:t>
      </w:r>
      <w:r>
        <w:rPr>
          <w:snapToGrid w:val="0"/>
          <w:kern w:val="0"/>
        </w:rPr>
        <w:t xml:space="preserve"> with </w:t>
      </w:r>
      <w:proofErr w:type="gramStart"/>
      <w:r>
        <w:rPr>
          <w:snapToGrid w:val="0"/>
          <w:kern w:val="0"/>
        </w:rPr>
        <w:t>the most</w:t>
      </w:r>
      <w:proofErr w:type="gramEnd"/>
      <w:r>
        <w:rPr>
          <w:snapToGrid w:val="0"/>
          <w:kern w:val="0"/>
        </w:rPr>
        <w:t xml:space="preserve"> number of </w:t>
      </w:r>
      <w:r w:rsidR="00DE0B67">
        <w:rPr>
          <w:snapToGrid w:val="0"/>
          <w:kern w:val="0"/>
        </w:rPr>
        <w:t>citations</w:t>
      </w:r>
      <w:r>
        <w:rPr>
          <w:snapToGrid w:val="0"/>
          <w:kern w:val="0"/>
        </w:rPr>
        <w:t xml:space="preserve">. A reverse issue of interest is to identify those papers and books that have received </w:t>
      </w:r>
      <w:proofErr w:type="gramStart"/>
      <w:r>
        <w:rPr>
          <w:snapToGrid w:val="0"/>
          <w:kern w:val="0"/>
        </w:rPr>
        <w:t>the most</w:t>
      </w:r>
      <w:proofErr w:type="gramEnd"/>
      <w:r>
        <w:rPr>
          <w:snapToGrid w:val="0"/>
          <w:kern w:val="0"/>
        </w:rPr>
        <w:t xml:space="preserve"> number of citations by the 2</w:t>
      </w:r>
      <w:r w:rsidR="00FA1B12">
        <w:rPr>
          <w:snapToGrid w:val="0"/>
          <w:kern w:val="0"/>
        </w:rPr>
        <w:t>,</w:t>
      </w:r>
      <w:r>
        <w:rPr>
          <w:snapToGrid w:val="0"/>
          <w:kern w:val="0"/>
        </w:rPr>
        <w:t xml:space="preserve">697 papers published in </w:t>
      </w:r>
      <w:r w:rsidRPr="00FA1B12">
        <w:rPr>
          <w:i/>
          <w:iCs/>
          <w:snapToGrid w:val="0"/>
          <w:kern w:val="0"/>
        </w:rPr>
        <w:t>TR-Part B</w:t>
      </w:r>
      <w:r>
        <w:rPr>
          <w:snapToGrid w:val="0"/>
          <w:kern w:val="0"/>
        </w:rPr>
        <w:t xml:space="preserve">. </w:t>
      </w:r>
      <w:r w:rsidR="00135354" w:rsidRPr="00933642">
        <w:rPr>
          <w:iCs/>
          <w:snapToGrid w:val="0"/>
          <w:color w:val="0000FF"/>
          <w:kern w:val="0"/>
        </w:rPr>
        <w:t>Table 3</w:t>
      </w:r>
      <w:r w:rsidR="00135354" w:rsidRPr="00433F50">
        <w:rPr>
          <w:rFonts w:hint="eastAsia"/>
          <w:iCs/>
          <w:snapToGrid w:val="0"/>
          <w:color w:val="0000FF"/>
          <w:kern w:val="0"/>
        </w:rPr>
        <w:t xml:space="preserve"> </w:t>
      </w:r>
      <w:r w:rsidR="00135354">
        <w:rPr>
          <w:snapToGrid w:val="0"/>
          <w:kern w:val="0"/>
        </w:rPr>
        <w:t>shows</w:t>
      </w:r>
      <w:r w:rsidR="00135354" w:rsidRPr="004D076F">
        <w:rPr>
          <w:rFonts w:hint="eastAsia"/>
          <w:snapToGrid w:val="0"/>
          <w:kern w:val="0"/>
        </w:rPr>
        <w:t xml:space="preserve"> the top 3</w:t>
      </w:r>
      <w:r w:rsidR="00135354">
        <w:rPr>
          <w:snapToGrid w:val="0"/>
          <w:kern w:val="0"/>
        </w:rPr>
        <w:t xml:space="preserve">0 </w:t>
      </w:r>
      <w:r>
        <w:rPr>
          <w:snapToGrid w:val="0"/>
          <w:kern w:val="0"/>
        </w:rPr>
        <w:t xml:space="preserve">such </w:t>
      </w:r>
      <w:r w:rsidR="00135354">
        <w:rPr>
          <w:snapToGrid w:val="0"/>
          <w:kern w:val="0"/>
        </w:rPr>
        <w:t xml:space="preserve">publications, of which </w:t>
      </w:r>
      <w:r w:rsidR="00135354">
        <w:rPr>
          <w:rStyle w:val="FootnoteReference"/>
          <w:snapToGrid w:val="0"/>
          <w:kern w:val="0"/>
          <w:vertAlign w:val="baseline"/>
        </w:rPr>
        <w:t>2</w:t>
      </w:r>
      <w:r w:rsidR="00135354">
        <w:rPr>
          <w:snapToGrid w:val="0"/>
          <w:kern w:val="0"/>
        </w:rPr>
        <w:t>2 (73.</w:t>
      </w:r>
      <w:r w:rsidR="00FA1B12">
        <w:rPr>
          <w:snapToGrid w:val="0"/>
          <w:kern w:val="0"/>
        </w:rPr>
        <w:t>4</w:t>
      </w:r>
      <w:r w:rsidR="00135354">
        <w:rPr>
          <w:snapToGrid w:val="0"/>
          <w:kern w:val="0"/>
        </w:rPr>
        <w:t>%) are articles (A) published in academic journals, four (13.3%) are books or m</w:t>
      </w:r>
      <w:r w:rsidR="00135354" w:rsidRPr="00196806">
        <w:rPr>
          <w:snapToGrid w:val="0"/>
          <w:kern w:val="0"/>
        </w:rPr>
        <w:t>onographs</w:t>
      </w:r>
      <w:r w:rsidR="000B3E06">
        <w:rPr>
          <w:snapToGrid w:val="0"/>
          <w:kern w:val="0"/>
        </w:rPr>
        <w:t xml:space="preserve"> (B)</w:t>
      </w:r>
      <w:r w:rsidR="00135354">
        <w:rPr>
          <w:snapToGrid w:val="0"/>
          <w:kern w:val="0"/>
        </w:rPr>
        <w:t xml:space="preserve">, </w:t>
      </w:r>
      <w:r>
        <w:rPr>
          <w:snapToGrid w:val="0"/>
          <w:kern w:val="0"/>
        </w:rPr>
        <w:t xml:space="preserve">and </w:t>
      </w:r>
      <w:r w:rsidR="00135354">
        <w:rPr>
          <w:snapToGrid w:val="0"/>
          <w:kern w:val="0"/>
        </w:rPr>
        <w:t>four (13.3%) are proceedings papers</w:t>
      </w:r>
      <w:r w:rsidR="003B4F30">
        <w:rPr>
          <w:snapToGrid w:val="0"/>
          <w:kern w:val="0"/>
        </w:rPr>
        <w:t xml:space="preserve"> (P)</w:t>
      </w:r>
      <w:r w:rsidR="00135354" w:rsidRPr="004D076F">
        <w:rPr>
          <w:rFonts w:hint="eastAsia"/>
          <w:snapToGrid w:val="0"/>
          <w:kern w:val="0"/>
        </w:rPr>
        <w:t xml:space="preserve">. </w:t>
      </w:r>
      <w:r w:rsidR="00135354">
        <w:rPr>
          <w:snapToGrid w:val="0"/>
          <w:kern w:val="0"/>
        </w:rPr>
        <w:t xml:space="preserve">Note that each of the 2,697 papers in </w:t>
      </w:r>
      <w:r w:rsidR="00E33D1B">
        <w:rPr>
          <w:i/>
          <w:snapToGrid w:val="0"/>
          <w:kern w:val="0"/>
        </w:rPr>
        <w:t>TR-Part B</w:t>
      </w:r>
      <w:r w:rsidR="00135354" w:rsidRPr="004D076F">
        <w:rPr>
          <w:rFonts w:hint="eastAsia"/>
          <w:snapToGrid w:val="0"/>
          <w:kern w:val="0"/>
        </w:rPr>
        <w:t xml:space="preserve"> </w:t>
      </w:r>
      <w:r w:rsidR="00135354">
        <w:rPr>
          <w:snapToGrid w:val="0"/>
          <w:kern w:val="0"/>
        </w:rPr>
        <w:t xml:space="preserve">could only cite a specific existing reference once in the reference list, so the indicator </w:t>
      </w:r>
      <w:r w:rsidR="00135354" w:rsidRPr="00943FC7">
        <w:rPr>
          <w:i/>
          <w:snapToGrid w:val="0"/>
          <w:kern w:val="0"/>
        </w:rPr>
        <w:t>TC/</w:t>
      </w:r>
      <w:r w:rsidR="00135354">
        <w:rPr>
          <w:i/>
          <w:snapToGrid w:val="0"/>
          <w:kern w:val="0"/>
        </w:rPr>
        <w:t>2697</w:t>
      </w:r>
      <w:r w:rsidR="00135354">
        <w:rPr>
          <w:snapToGrid w:val="0"/>
          <w:kern w:val="0"/>
        </w:rPr>
        <w:t xml:space="preserve"> could be used to measure the average citation frequency of </w:t>
      </w:r>
      <w:r>
        <w:rPr>
          <w:snapToGrid w:val="0"/>
          <w:kern w:val="0"/>
        </w:rPr>
        <w:t>a publication</w:t>
      </w:r>
      <w:r w:rsidR="00135354">
        <w:rPr>
          <w:snapToGrid w:val="0"/>
          <w:kern w:val="0"/>
        </w:rPr>
        <w:t xml:space="preserve"> </w:t>
      </w:r>
      <w:r>
        <w:rPr>
          <w:snapToGrid w:val="0"/>
          <w:kern w:val="0"/>
        </w:rPr>
        <w:t xml:space="preserve">in </w:t>
      </w:r>
      <w:r w:rsidRPr="00683B50">
        <w:rPr>
          <w:snapToGrid w:val="0"/>
          <w:color w:val="0000FF"/>
          <w:kern w:val="0"/>
        </w:rPr>
        <w:t>Table 3</w:t>
      </w:r>
      <w:r>
        <w:rPr>
          <w:snapToGrid w:val="0"/>
          <w:kern w:val="0"/>
        </w:rPr>
        <w:t xml:space="preserve"> </w:t>
      </w:r>
      <w:r w:rsidR="00135354">
        <w:rPr>
          <w:snapToGrid w:val="0"/>
          <w:kern w:val="0"/>
        </w:rPr>
        <w:t>being cited by the 2,697 papers.</w:t>
      </w:r>
      <w:r w:rsidR="00135354">
        <w:rPr>
          <w:rFonts w:hint="eastAsia"/>
          <w:snapToGrid w:val="0"/>
          <w:kern w:val="0"/>
        </w:rPr>
        <w:t xml:space="preserve"> The </w:t>
      </w:r>
      <w:r>
        <w:rPr>
          <w:snapToGrid w:val="0"/>
          <w:kern w:val="0"/>
        </w:rPr>
        <w:t>manuscript</w:t>
      </w:r>
      <w:r w:rsidR="00135354">
        <w:rPr>
          <w:rFonts w:hint="eastAsia"/>
          <w:snapToGrid w:val="0"/>
          <w:kern w:val="0"/>
        </w:rPr>
        <w:t xml:space="preserve"> most </w:t>
      </w:r>
      <w:r w:rsidR="00135354">
        <w:rPr>
          <w:snapToGrid w:val="0"/>
          <w:kern w:val="0"/>
        </w:rPr>
        <w:t xml:space="preserve">frequently </w:t>
      </w:r>
      <w:r w:rsidR="00135354">
        <w:rPr>
          <w:rFonts w:hint="eastAsia"/>
          <w:snapToGrid w:val="0"/>
          <w:kern w:val="0"/>
        </w:rPr>
        <w:t xml:space="preserve">cited by </w:t>
      </w:r>
      <w:r w:rsidR="00E33D1B">
        <w:rPr>
          <w:rFonts w:hint="eastAsia"/>
          <w:i/>
          <w:snapToGrid w:val="0"/>
          <w:kern w:val="0"/>
        </w:rPr>
        <w:t>TR-Part B</w:t>
      </w:r>
      <w:r w:rsidR="00135354" w:rsidRPr="00667245">
        <w:rPr>
          <w:rFonts w:hint="eastAsia"/>
          <w:i/>
          <w:snapToGrid w:val="0"/>
          <w:kern w:val="0"/>
        </w:rPr>
        <w:t xml:space="preserve"> </w:t>
      </w:r>
      <w:r w:rsidR="00135354">
        <w:rPr>
          <w:snapToGrid w:val="0"/>
          <w:kern w:val="0"/>
        </w:rPr>
        <w:t>wa</w:t>
      </w:r>
      <w:r w:rsidR="00135354" w:rsidRPr="004D076F">
        <w:rPr>
          <w:rFonts w:hint="eastAsia"/>
          <w:snapToGrid w:val="0"/>
          <w:kern w:val="0"/>
        </w:rPr>
        <w:t xml:space="preserve">s </w:t>
      </w:r>
      <w:r w:rsidR="00135354">
        <w:rPr>
          <w:snapToGrid w:val="0"/>
          <w:kern w:val="0"/>
        </w:rPr>
        <w:t xml:space="preserve">the paper entitled </w:t>
      </w:r>
      <w:bookmarkStart w:id="26" w:name="OLE_LINK3"/>
      <w:bookmarkStart w:id="27" w:name="OLE_LINK4"/>
      <w:r w:rsidR="00135354" w:rsidRPr="00943FC7">
        <w:rPr>
          <w:i/>
          <w:snapToGrid w:val="0"/>
          <w:kern w:val="0"/>
        </w:rPr>
        <w:t>Shock waves on the highway</w:t>
      </w:r>
      <w:bookmarkEnd w:id="26"/>
      <w:bookmarkEnd w:id="27"/>
      <w:r w:rsidR="00135354">
        <w:rPr>
          <w:snapToGrid w:val="0"/>
          <w:kern w:val="0"/>
        </w:rPr>
        <w:t xml:space="preserve"> </w:t>
      </w:r>
      <w:r w:rsidR="00135354" w:rsidRPr="003B762B">
        <w:rPr>
          <w:snapToGrid w:val="0"/>
          <w:kern w:val="0"/>
        </w:rPr>
        <w:t>by</w:t>
      </w:r>
      <w:r w:rsidR="00135354" w:rsidRPr="003E5966">
        <w:rPr>
          <w:snapToGrid w:val="0"/>
          <w:color w:val="0000FF"/>
          <w:kern w:val="0"/>
        </w:rPr>
        <w:t xml:space="preserve"> </w:t>
      </w:r>
      <w:r w:rsidR="00135354" w:rsidRPr="003E5966">
        <w:rPr>
          <w:iCs/>
          <w:snapToGrid w:val="0"/>
          <w:color w:val="0000FF"/>
          <w:kern w:val="0"/>
        </w:rPr>
        <w:t>Richards (1956)</w:t>
      </w:r>
      <w:r w:rsidR="00135354" w:rsidRPr="00933642">
        <w:rPr>
          <w:iCs/>
          <w:snapToGrid w:val="0"/>
          <w:kern w:val="0"/>
        </w:rPr>
        <w:t xml:space="preserve"> </w:t>
      </w:r>
      <w:r w:rsidR="00135354" w:rsidRPr="003B762B">
        <w:rPr>
          <w:snapToGrid w:val="0"/>
          <w:kern w:val="0"/>
        </w:rPr>
        <w:t xml:space="preserve">published in the journal </w:t>
      </w:r>
      <w:r w:rsidR="00135354" w:rsidRPr="003B762B">
        <w:rPr>
          <w:i/>
          <w:snapToGrid w:val="0"/>
          <w:kern w:val="0"/>
        </w:rPr>
        <w:t xml:space="preserve">Operations </w:t>
      </w:r>
      <w:r w:rsidR="00135354">
        <w:rPr>
          <w:i/>
          <w:snapToGrid w:val="0"/>
          <w:kern w:val="0"/>
        </w:rPr>
        <w:t>R</w:t>
      </w:r>
      <w:r w:rsidR="00135354" w:rsidRPr="003B762B">
        <w:rPr>
          <w:i/>
          <w:snapToGrid w:val="0"/>
          <w:kern w:val="0"/>
        </w:rPr>
        <w:t>esearch</w:t>
      </w:r>
      <w:r w:rsidR="00135354">
        <w:rPr>
          <w:i/>
          <w:snapToGrid w:val="0"/>
          <w:kern w:val="0"/>
        </w:rPr>
        <w:t>,</w:t>
      </w:r>
      <w:r w:rsidR="00135354" w:rsidRPr="003B762B">
        <w:rPr>
          <w:rFonts w:hint="eastAsia"/>
          <w:snapToGrid w:val="0"/>
          <w:kern w:val="0"/>
        </w:rPr>
        <w:t xml:space="preserve"> with a total </w:t>
      </w:r>
      <w:r w:rsidR="00135354" w:rsidRPr="003B762B">
        <w:rPr>
          <w:snapToGrid w:val="0"/>
          <w:kern w:val="0"/>
        </w:rPr>
        <w:t xml:space="preserve">of </w:t>
      </w:r>
      <w:r w:rsidR="00135354">
        <w:rPr>
          <w:snapToGrid w:val="0"/>
          <w:kern w:val="0"/>
        </w:rPr>
        <w:t>208</w:t>
      </w:r>
      <w:r w:rsidR="00135354" w:rsidRPr="00A52856">
        <w:rPr>
          <w:snapToGrid w:val="0"/>
          <w:kern w:val="0"/>
        </w:rPr>
        <w:t xml:space="preserve"> </w:t>
      </w:r>
      <w:r w:rsidR="00135354" w:rsidRPr="003B762B">
        <w:rPr>
          <w:snapToGrid w:val="0"/>
          <w:kern w:val="0"/>
        </w:rPr>
        <w:t>citation</w:t>
      </w:r>
      <w:r w:rsidR="00135354">
        <w:rPr>
          <w:snapToGrid w:val="0"/>
          <w:kern w:val="0"/>
        </w:rPr>
        <w:t>s</w:t>
      </w:r>
      <w:r w:rsidR="00135354" w:rsidRPr="003B762B">
        <w:rPr>
          <w:snapToGrid w:val="0"/>
          <w:kern w:val="0"/>
        </w:rPr>
        <w:t xml:space="preserve">. The </w:t>
      </w:r>
      <w:r w:rsidR="00135354" w:rsidRPr="003B762B">
        <w:rPr>
          <w:i/>
          <w:snapToGrid w:val="0"/>
          <w:kern w:val="0"/>
        </w:rPr>
        <w:t>TC/</w:t>
      </w:r>
      <w:r w:rsidR="00135354">
        <w:rPr>
          <w:i/>
          <w:snapToGrid w:val="0"/>
          <w:kern w:val="0"/>
        </w:rPr>
        <w:t>2697</w:t>
      </w:r>
      <w:r w:rsidR="00135354" w:rsidRPr="003B762B">
        <w:rPr>
          <w:snapToGrid w:val="0"/>
          <w:kern w:val="0"/>
        </w:rPr>
        <w:t xml:space="preserve"> value of this </w:t>
      </w:r>
      <w:r>
        <w:rPr>
          <w:snapToGrid w:val="0"/>
          <w:kern w:val="0"/>
        </w:rPr>
        <w:t>manuscript</w:t>
      </w:r>
      <w:r w:rsidR="00135354" w:rsidRPr="003B762B">
        <w:rPr>
          <w:snapToGrid w:val="0"/>
          <w:kern w:val="0"/>
        </w:rPr>
        <w:t xml:space="preserve"> </w:t>
      </w:r>
      <w:r>
        <w:rPr>
          <w:snapToGrid w:val="0"/>
          <w:kern w:val="0"/>
        </w:rPr>
        <w:t>is</w:t>
      </w:r>
      <w:r w:rsidR="00135354" w:rsidRPr="003B762B">
        <w:rPr>
          <w:snapToGrid w:val="0"/>
          <w:kern w:val="0"/>
        </w:rPr>
        <w:t xml:space="preserve"> </w:t>
      </w:r>
      <w:r w:rsidR="00135354">
        <w:rPr>
          <w:snapToGrid w:val="0"/>
          <w:kern w:val="0"/>
        </w:rPr>
        <w:t>7.71</w:t>
      </w:r>
      <w:r w:rsidR="00135354" w:rsidRPr="003B762B">
        <w:rPr>
          <w:snapToGrid w:val="0"/>
          <w:kern w:val="0"/>
        </w:rPr>
        <w:t xml:space="preserve">%, indicating that almost one out of every </w:t>
      </w:r>
      <w:r w:rsidR="00135354">
        <w:rPr>
          <w:snapToGrid w:val="0"/>
          <w:kern w:val="0"/>
        </w:rPr>
        <w:t>thirteen</w:t>
      </w:r>
      <w:r>
        <w:rPr>
          <w:snapToGrid w:val="0"/>
          <w:kern w:val="0"/>
        </w:rPr>
        <w:t xml:space="preserve"> papers</w:t>
      </w:r>
      <w:r w:rsidR="00135354" w:rsidRPr="003B762B">
        <w:rPr>
          <w:snapToGrid w:val="0"/>
          <w:kern w:val="0"/>
        </w:rPr>
        <w:t xml:space="preserve"> </w:t>
      </w:r>
      <w:r w:rsidR="00DC0C4C">
        <w:rPr>
          <w:snapToGrid w:val="0"/>
          <w:kern w:val="0"/>
        </w:rPr>
        <w:t>among</w:t>
      </w:r>
      <w:r w:rsidR="00135354" w:rsidRPr="003B762B">
        <w:rPr>
          <w:snapToGrid w:val="0"/>
          <w:kern w:val="0"/>
        </w:rPr>
        <w:t xml:space="preserve"> </w:t>
      </w:r>
      <w:r w:rsidR="00485562" w:rsidRPr="003B762B">
        <w:rPr>
          <w:snapToGrid w:val="0"/>
          <w:kern w:val="0"/>
        </w:rPr>
        <w:t xml:space="preserve">the </w:t>
      </w:r>
      <w:r w:rsidR="00485562">
        <w:rPr>
          <w:snapToGrid w:val="0"/>
          <w:kern w:val="0"/>
        </w:rPr>
        <w:t>2,697</w:t>
      </w:r>
      <w:r w:rsidR="00485562" w:rsidRPr="003B762B">
        <w:rPr>
          <w:snapToGrid w:val="0"/>
          <w:kern w:val="0"/>
        </w:rPr>
        <w:t xml:space="preserve"> </w:t>
      </w:r>
      <w:r w:rsidR="00E33D1B">
        <w:rPr>
          <w:rFonts w:hint="eastAsia"/>
          <w:i/>
          <w:snapToGrid w:val="0"/>
          <w:kern w:val="0"/>
        </w:rPr>
        <w:t>TR-Part B</w:t>
      </w:r>
      <w:r w:rsidR="00485562" w:rsidRPr="003B762B">
        <w:rPr>
          <w:snapToGrid w:val="0"/>
          <w:kern w:val="0"/>
        </w:rPr>
        <w:t xml:space="preserve"> </w:t>
      </w:r>
      <w:r w:rsidR="00DC0C4C">
        <w:rPr>
          <w:snapToGrid w:val="0"/>
          <w:kern w:val="0"/>
        </w:rPr>
        <w:t xml:space="preserve">papers </w:t>
      </w:r>
      <w:r w:rsidR="00485562" w:rsidRPr="003B762B">
        <w:rPr>
          <w:snapToGrid w:val="0"/>
          <w:kern w:val="0"/>
        </w:rPr>
        <w:t xml:space="preserve">cited the work of </w:t>
      </w:r>
      <w:r w:rsidR="00485562" w:rsidRPr="003E5966">
        <w:rPr>
          <w:iCs/>
          <w:snapToGrid w:val="0"/>
          <w:color w:val="0000FF"/>
          <w:kern w:val="0"/>
        </w:rPr>
        <w:t xml:space="preserve">Richards (1956). </w:t>
      </w:r>
      <w:r w:rsidR="00485562">
        <w:rPr>
          <w:rFonts w:hint="eastAsia"/>
          <w:snapToGrid w:val="0"/>
          <w:kern w:val="0"/>
        </w:rPr>
        <w:t xml:space="preserve">The </w:t>
      </w:r>
      <w:r w:rsidR="00DC0C4C">
        <w:rPr>
          <w:snapToGrid w:val="0"/>
          <w:kern w:val="0"/>
        </w:rPr>
        <w:t>manuscript</w:t>
      </w:r>
      <w:r w:rsidR="00485562">
        <w:rPr>
          <w:snapToGrid w:val="0"/>
          <w:kern w:val="0"/>
        </w:rPr>
        <w:t xml:space="preserve"> following </w:t>
      </w:r>
      <w:r w:rsidR="00485562" w:rsidRPr="003E5966">
        <w:rPr>
          <w:iCs/>
          <w:snapToGrid w:val="0"/>
          <w:color w:val="0000FF"/>
          <w:kern w:val="0"/>
        </w:rPr>
        <w:t>Richards (1956)</w:t>
      </w:r>
      <w:r w:rsidR="00DC0C4C">
        <w:rPr>
          <w:snapToGrid w:val="0"/>
          <w:kern w:val="0"/>
        </w:rPr>
        <w:t xml:space="preserve"> i</w:t>
      </w:r>
      <w:r w:rsidR="00485562">
        <w:rPr>
          <w:rFonts w:hint="eastAsia"/>
          <w:snapToGrid w:val="0"/>
          <w:kern w:val="0"/>
        </w:rPr>
        <w:t xml:space="preserve">s </w:t>
      </w:r>
      <w:proofErr w:type="spellStart"/>
      <w:r w:rsidR="00485562" w:rsidRPr="007B1FF0">
        <w:rPr>
          <w:snapToGrid w:val="0"/>
          <w:color w:val="0000FF"/>
          <w:kern w:val="0"/>
        </w:rPr>
        <w:t>Wardrop</w:t>
      </w:r>
      <w:proofErr w:type="spellEnd"/>
      <w:r w:rsidR="00485562" w:rsidRPr="007B1FF0">
        <w:rPr>
          <w:snapToGrid w:val="0"/>
          <w:color w:val="0000FF"/>
          <w:kern w:val="0"/>
        </w:rPr>
        <w:t xml:space="preserve"> (1952)</w:t>
      </w:r>
      <w:r w:rsidR="00485562">
        <w:rPr>
          <w:snapToGrid w:val="0"/>
          <w:kern w:val="0"/>
        </w:rPr>
        <w:t xml:space="preserve"> with 178 citations by </w:t>
      </w:r>
      <w:r w:rsidR="00E33D1B">
        <w:rPr>
          <w:i/>
          <w:iCs/>
          <w:snapToGrid w:val="0"/>
          <w:kern w:val="0"/>
        </w:rPr>
        <w:t>TR-Part B</w:t>
      </w:r>
      <w:r w:rsidR="00485562">
        <w:rPr>
          <w:snapToGrid w:val="0"/>
          <w:kern w:val="0"/>
        </w:rPr>
        <w:t xml:space="preserve">. Yosef </w:t>
      </w:r>
      <w:proofErr w:type="spellStart"/>
      <w:r w:rsidR="00485562" w:rsidRPr="00A83622">
        <w:rPr>
          <w:rFonts w:hint="eastAsia"/>
          <w:snapToGrid w:val="0"/>
          <w:kern w:val="0"/>
        </w:rPr>
        <w:t>Sheffi</w:t>
      </w:r>
      <w:r w:rsidR="00485562">
        <w:rPr>
          <w:snapToGrid w:val="0"/>
          <w:kern w:val="0"/>
        </w:rPr>
        <w:t>’s</w:t>
      </w:r>
      <w:proofErr w:type="spellEnd"/>
      <w:r w:rsidR="00485562">
        <w:rPr>
          <w:snapToGrid w:val="0"/>
          <w:kern w:val="0"/>
        </w:rPr>
        <w:t xml:space="preserve"> representative </w:t>
      </w:r>
      <w:r w:rsidR="00485562">
        <w:rPr>
          <w:rFonts w:hint="eastAsia"/>
          <w:snapToGrid w:val="0"/>
          <w:kern w:val="0"/>
        </w:rPr>
        <w:t xml:space="preserve">book </w:t>
      </w:r>
      <w:r w:rsidR="00485562" w:rsidRPr="00196806">
        <w:rPr>
          <w:rFonts w:hint="eastAsia"/>
          <w:i/>
          <w:snapToGrid w:val="0"/>
          <w:kern w:val="0"/>
        </w:rPr>
        <w:t>Urban Transportation</w:t>
      </w:r>
      <w:r w:rsidR="00485562">
        <w:rPr>
          <w:i/>
          <w:snapToGrid w:val="0"/>
          <w:kern w:val="0"/>
        </w:rPr>
        <w:t xml:space="preserve"> Networks</w:t>
      </w:r>
      <w:r w:rsidR="00485562">
        <w:rPr>
          <w:rFonts w:hint="eastAsia"/>
          <w:snapToGrid w:val="0"/>
          <w:kern w:val="0"/>
        </w:rPr>
        <w:t xml:space="preserve"> </w:t>
      </w:r>
      <w:r w:rsidR="00485562" w:rsidRPr="000D538F">
        <w:rPr>
          <w:iCs/>
          <w:snapToGrid w:val="0"/>
          <w:color w:val="0000FF"/>
          <w:kern w:val="0"/>
        </w:rPr>
        <w:t>(</w:t>
      </w:r>
      <w:proofErr w:type="spellStart"/>
      <w:r w:rsidR="00485562" w:rsidRPr="000D538F">
        <w:rPr>
          <w:iCs/>
          <w:snapToGrid w:val="0"/>
          <w:color w:val="0000FF"/>
          <w:kern w:val="0"/>
        </w:rPr>
        <w:t>Sheffi</w:t>
      </w:r>
      <w:proofErr w:type="spellEnd"/>
      <w:r w:rsidR="00485562" w:rsidRPr="000D538F">
        <w:rPr>
          <w:iCs/>
          <w:snapToGrid w:val="0"/>
          <w:color w:val="0000FF"/>
          <w:kern w:val="0"/>
        </w:rPr>
        <w:t xml:space="preserve">, 1985) </w:t>
      </w:r>
      <w:r w:rsidR="00485562">
        <w:rPr>
          <w:snapToGrid w:val="0"/>
          <w:kern w:val="0"/>
        </w:rPr>
        <w:t>rank</w:t>
      </w:r>
      <w:r w:rsidR="00DC0C4C">
        <w:rPr>
          <w:snapToGrid w:val="0"/>
          <w:kern w:val="0"/>
        </w:rPr>
        <w:t>s</w:t>
      </w:r>
      <w:r w:rsidR="00485562">
        <w:rPr>
          <w:snapToGrid w:val="0"/>
          <w:kern w:val="0"/>
        </w:rPr>
        <w:t xml:space="preserve"> the third </w:t>
      </w:r>
      <w:r w:rsidR="00485562" w:rsidRPr="003B762B">
        <w:rPr>
          <w:snapToGrid w:val="0"/>
          <w:kern w:val="0"/>
        </w:rPr>
        <w:t xml:space="preserve">with </w:t>
      </w:r>
      <w:r w:rsidR="00485562">
        <w:rPr>
          <w:snapToGrid w:val="0"/>
          <w:kern w:val="0"/>
        </w:rPr>
        <w:t>166</w:t>
      </w:r>
      <w:r w:rsidR="00485562" w:rsidRPr="003B762B">
        <w:rPr>
          <w:snapToGrid w:val="0"/>
          <w:kern w:val="0"/>
        </w:rPr>
        <w:t xml:space="preserve"> citations</w:t>
      </w:r>
      <w:r w:rsidR="00485562" w:rsidRPr="003B762B">
        <w:rPr>
          <w:rFonts w:hint="eastAsia"/>
          <w:snapToGrid w:val="0"/>
          <w:kern w:val="0"/>
        </w:rPr>
        <w:t xml:space="preserve">. </w:t>
      </w:r>
      <w:r w:rsidR="00485562">
        <w:rPr>
          <w:snapToGrid w:val="0"/>
          <w:kern w:val="0"/>
        </w:rPr>
        <w:t>The fourth</w:t>
      </w:r>
      <w:r w:rsidR="007C74D6">
        <w:rPr>
          <w:snapToGrid w:val="0"/>
          <w:kern w:val="0"/>
        </w:rPr>
        <w:t xml:space="preserve"> most</w:t>
      </w:r>
      <w:r w:rsidR="007C74D6">
        <w:rPr>
          <w:rFonts w:hint="eastAsia"/>
          <w:snapToGrid w:val="0"/>
          <w:kern w:val="0"/>
        </w:rPr>
        <w:t xml:space="preserve"> </w:t>
      </w:r>
      <w:r w:rsidR="000C3FCE">
        <w:rPr>
          <w:snapToGrid w:val="0"/>
          <w:kern w:val="0"/>
        </w:rPr>
        <w:t>frequently cited document</w:t>
      </w:r>
      <w:r w:rsidR="000C3FCE" w:rsidRPr="003B762B">
        <w:rPr>
          <w:snapToGrid w:val="0"/>
          <w:kern w:val="0"/>
        </w:rPr>
        <w:t xml:space="preserve"> </w:t>
      </w:r>
      <w:r w:rsidR="000C3FCE">
        <w:rPr>
          <w:iCs/>
          <w:snapToGrid w:val="0"/>
          <w:color w:val="000000" w:themeColor="text1"/>
          <w:kern w:val="0"/>
        </w:rPr>
        <w:t>by</w:t>
      </w:r>
      <w:r w:rsidR="000C3FCE" w:rsidRPr="00A84857">
        <w:rPr>
          <w:iCs/>
          <w:snapToGrid w:val="0"/>
          <w:color w:val="000000" w:themeColor="text1"/>
          <w:kern w:val="0"/>
        </w:rPr>
        <w:t xml:space="preserve"> </w:t>
      </w:r>
      <w:r w:rsidR="00E33D1B">
        <w:rPr>
          <w:i/>
          <w:iCs/>
          <w:snapToGrid w:val="0"/>
          <w:color w:val="000000" w:themeColor="text1"/>
          <w:kern w:val="0"/>
        </w:rPr>
        <w:t>TR-Part B</w:t>
      </w:r>
      <w:r w:rsidR="000C3FCE" w:rsidRPr="003B762B" w:rsidDel="007678C0">
        <w:rPr>
          <w:snapToGrid w:val="0"/>
          <w:kern w:val="0"/>
        </w:rPr>
        <w:t xml:space="preserve"> </w:t>
      </w:r>
      <w:r w:rsidR="000C3FCE">
        <w:rPr>
          <w:snapToGrid w:val="0"/>
          <w:kern w:val="0"/>
        </w:rPr>
        <w:t>is</w:t>
      </w:r>
      <w:r w:rsidR="000C3FCE" w:rsidRPr="003B762B">
        <w:rPr>
          <w:snapToGrid w:val="0"/>
          <w:kern w:val="0"/>
        </w:rPr>
        <w:t xml:space="preserve"> </w:t>
      </w:r>
      <w:proofErr w:type="spellStart"/>
      <w:r w:rsidR="000C3FCE" w:rsidRPr="003E5966">
        <w:rPr>
          <w:snapToGrid w:val="0"/>
          <w:color w:val="0000FF"/>
          <w:kern w:val="0"/>
        </w:rPr>
        <w:t>Daganzo</w:t>
      </w:r>
      <w:proofErr w:type="spellEnd"/>
      <w:r w:rsidR="000C3FCE" w:rsidRPr="003E5966">
        <w:rPr>
          <w:i/>
          <w:snapToGrid w:val="0"/>
          <w:color w:val="0000FF"/>
          <w:kern w:val="0"/>
        </w:rPr>
        <w:t xml:space="preserve"> </w:t>
      </w:r>
      <w:r w:rsidR="000C3FCE" w:rsidRPr="003E5966">
        <w:rPr>
          <w:iCs/>
          <w:snapToGrid w:val="0"/>
          <w:color w:val="0000FF"/>
          <w:kern w:val="0"/>
        </w:rPr>
        <w:t xml:space="preserve">(1994) </w:t>
      </w:r>
      <w:r w:rsidR="000C3FCE" w:rsidRPr="003B762B">
        <w:rPr>
          <w:snapToGrid w:val="0"/>
          <w:kern w:val="0"/>
        </w:rPr>
        <w:t xml:space="preserve">on </w:t>
      </w:r>
      <w:r w:rsidR="000C3FCE">
        <w:rPr>
          <w:snapToGrid w:val="0"/>
          <w:kern w:val="0"/>
        </w:rPr>
        <w:t xml:space="preserve">the </w:t>
      </w:r>
      <w:r w:rsidR="000C3FCE" w:rsidRPr="00866EC8">
        <w:rPr>
          <w:snapToGrid w:val="0"/>
          <w:kern w:val="0"/>
        </w:rPr>
        <w:t>cell transmission model</w:t>
      </w:r>
      <w:r w:rsidR="000C3FCE">
        <w:rPr>
          <w:snapToGrid w:val="0"/>
          <w:kern w:val="0"/>
        </w:rPr>
        <w:t>.</w:t>
      </w:r>
      <w:r w:rsidR="00DC0C4C">
        <w:rPr>
          <w:snapToGrid w:val="0"/>
          <w:kern w:val="0"/>
        </w:rPr>
        <w:t xml:space="preserve"> </w:t>
      </w:r>
      <w:proofErr w:type="gramStart"/>
      <w:r w:rsidR="002A21DA">
        <w:rPr>
          <w:snapToGrid w:val="0"/>
          <w:kern w:val="0"/>
        </w:rPr>
        <w:t>Also</w:t>
      </w:r>
      <w:proofErr w:type="gramEnd"/>
      <w:r w:rsidR="002A21DA">
        <w:rPr>
          <w:snapToGrid w:val="0"/>
          <w:kern w:val="0"/>
        </w:rPr>
        <w:t xml:space="preserve"> of note is that the research works of </w:t>
      </w:r>
      <w:r w:rsidR="001407ED" w:rsidRPr="00AB21C5">
        <w:rPr>
          <w:snapToGrid w:val="0"/>
          <w:lang w:bidi="ar"/>
        </w:rPr>
        <w:t>Carlos</w:t>
      </w:r>
      <w:r w:rsidR="001407ED">
        <w:rPr>
          <w:snapToGrid w:val="0"/>
          <w:kern w:val="0"/>
        </w:rPr>
        <w:t xml:space="preserve"> </w:t>
      </w:r>
      <w:proofErr w:type="spellStart"/>
      <w:r w:rsidR="002A21DA">
        <w:rPr>
          <w:snapToGrid w:val="0"/>
          <w:kern w:val="0"/>
        </w:rPr>
        <w:t>Daganzo</w:t>
      </w:r>
      <w:proofErr w:type="spellEnd"/>
      <w:r w:rsidR="002A21DA">
        <w:rPr>
          <w:snapToGrid w:val="0"/>
          <w:kern w:val="0"/>
        </w:rPr>
        <w:t xml:space="preserve"> appear six times in </w:t>
      </w:r>
      <w:r w:rsidR="002A21DA" w:rsidRPr="00683B50">
        <w:rPr>
          <w:snapToGrid w:val="0"/>
          <w:color w:val="0000FF"/>
          <w:kern w:val="0"/>
        </w:rPr>
        <w:t>Table 3</w:t>
      </w:r>
      <w:r w:rsidR="002A21DA">
        <w:rPr>
          <w:snapToGrid w:val="0"/>
          <w:kern w:val="0"/>
        </w:rPr>
        <w:t xml:space="preserve">, reinforcing the pioneering contributions of </w:t>
      </w:r>
      <w:r w:rsidR="001407ED" w:rsidRPr="00AB21C5">
        <w:rPr>
          <w:snapToGrid w:val="0"/>
          <w:lang w:bidi="ar"/>
        </w:rPr>
        <w:t>Carlos</w:t>
      </w:r>
      <w:r w:rsidR="001407ED">
        <w:rPr>
          <w:snapToGrid w:val="0"/>
          <w:kern w:val="0"/>
        </w:rPr>
        <w:t xml:space="preserve"> </w:t>
      </w:r>
      <w:proofErr w:type="spellStart"/>
      <w:r w:rsidR="002A21DA">
        <w:rPr>
          <w:snapToGrid w:val="0"/>
          <w:kern w:val="0"/>
        </w:rPr>
        <w:t>Daganzo</w:t>
      </w:r>
      <w:proofErr w:type="spellEnd"/>
      <w:r w:rsidR="002A21DA">
        <w:rPr>
          <w:snapToGrid w:val="0"/>
          <w:kern w:val="0"/>
        </w:rPr>
        <w:t xml:space="preserve"> to the transportation profession. </w:t>
      </w:r>
    </w:p>
    <w:p w14:paraId="30FB8871" w14:textId="45C57370" w:rsidR="000C3FCE" w:rsidRDefault="000C3FCE" w:rsidP="00931175">
      <w:pPr>
        <w:kinsoku w:val="0"/>
        <w:overflowPunct w:val="0"/>
        <w:autoSpaceDE w:val="0"/>
        <w:autoSpaceDN w:val="0"/>
        <w:ind w:firstLine="480"/>
        <w:textAlignment w:val="center"/>
        <w:rPr>
          <w:snapToGrid w:val="0"/>
        </w:rPr>
      </w:pPr>
      <w:r>
        <w:rPr>
          <w:snapToGrid w:val="0"/>
          <w:kern w:val="0"/>
        </w:rPr>
        <w:t xml:space="preserve">A </w:t>
      </w:r>
      <w:r w:rsidR="00DC0C4C">
        <w:rPr>
          <w:snapToGrid w:val="0"/>
          <w:kern w:val="0"/>
        </w:rPr>
        <w:t xml:space="preserve">further dissection of the 30 manuscripts in </w:t>
      </w:r>
      <w:r w:rsidR="00DC0C4C" w:rsidRPr="00683B50">
        <w:rPr>
          <w:snapToGrid w:val="0"/>
          <w:color w:val="0000FF"/>
          <w:kern w:val="0"/>
        </w:rPr>
        <w:t xml:space="preserve">Table </w:t>
      </w:r>
      <w:r w:rsidR="00D677A8" w:rsidRPr="00683B50">
        <w:rPr>
          <w:snapToGrid w:val="0"/>
          <w:color w:val="0000FF"/>
          <w:kern w:val="0"/>
        </w:rPr>
        <w:t>3</w:t>
      </w:r>
      <w:r w:rsidR="00DC0C4C">
        <w:rPr>
          <w:snapToGrid w:val="0"/>
          <w:kern w:val="0"/>
        </w:rPr>
        <w:t xml:space="preserve"> indicates that </w:t>
      </w:r>
      <w:r>
        <w:rPr>
          <w:snapToGrid w:val="0"/>
          <w:kern w:val="0"/>
        </w:rPr>
        <w:t xml:space="preserve">11 (36.7%) </w:t>
      </w:r>
      <w:r w:rsidR="00DC0C4C">
        <w:rPr>
          <w:snapToGrid w:val="0"/>
          <w:kern w:val="0"/>
        </w:rPr>
        <w:t>a</w:t>
      </w:r>
      <w:r>
        <w:rPr>
          <w:snapToGrid w:val="0"/>
          <w:kern w:val="0"/>
        </w:rPr>
        <w:t xml:space="preserve">re papers from </w:t>
      </w:r>
      <w:r w:rsidR="00E33D1B">
        <w:rPr>
          <w:rFonts w:hint="eastAsia"/>
          <w:i/>
          <w:snapToGrid w:val="0"/>
          <w:kern w:val="0"/>
        </w:rPr>
        <w:t>TR-Part B</w:t>
      </w:r>
      <w:r>
        <w:rPr>
          <w:i/>
          <w:snapToGrid w:val="0"/>
          <w:kern w:val="0"/>
        </w:rPr>
        <w:t xml:space="preserve"> </w:t>
      </w:r>
      <w:r w:rsidRPr="00095EBC">
        <w:rPr>
          <w:snapToGrid w:val="0"/>
          <w:kern w:val="0"/>
        </w:rPr>
        <w:t>(</w:t>
      </w:r>
      <w:r>
        <w:rPr>
          <w:snapToGrid w:val="0"/>
          <w:kern w:val="0"/>
        </w:rPr>
        <w:t xml:space="preserve">or </w:t>
      </w:r>
      <w:r w:rsidRPr="00095EBC">
        <w:rPr>
          <w:i/>
          <w:snapToGrid w:val="0"/>
          <w:kern w:val="0"/>
        </w:rPr>
        <w:t>TR</w:t>
      </w:r>
      <w:r w:rsidR="00DC0C4C">
        <w:rPr>
          <w:i/>
          <w:snapToGrid w:val="0"/>
          <w:kern w:val="0"/>
        </w:rPr>
        <w:t xml:space="preserve"> </w:t>
      </w:r>
      <w:r w:rsidR="00DC0C4C" w:rsidRPr="00931175">
        <w:rPr>
          <w:snapToGrid w:val="0"/>
          <w:kern w:val="0"/>
        </w:rPr>
        <w:t>before 1979</w:t>
      </w:r>
      <w:r w:rsidRPr="00095EBC">
        <w:rPr>
          <w:snapToGrid w:val="0"/>
          <w:kern w:val="0"/>
        </w:rPr>
        <w:t>)</w:t>
      </w:r>
      <w:r>
        <w:rPr>
          <w:i/>
          <w:snapToGrid w:val="0"/>
          <w:kern w:val="0"/>
        </w:rPr>
        <w:t xml:space="preserve"> </w:t>
      </w:r>
      <w:r w:rsidR="00DC0C4C" w:rsidRPr="00386C6C">
        <w:rPr>
          <w:snapToGrid w:val="0"/>
          <w:kern w:val="0"/>
        </w:rPr>
        <w:t>itself</w:t>
      </w:r>
      <w:r>
        <w:rPr>
          <w:snapToGrid w:val="0"/>
          <w:kern w:val="0"/>
        </w:rPr>
        <w:t xml:space="preserve">, which implies that, to some extent, </w:t>
      </w:r>
      <w:r w:rsidR="00DC0C4C">
        <w:rPr>
          <w:snapToGrid w:val="0"/>
          <w:kern w:val="0"/>
        </w:rPr>
        <w:t xml:space="preserve">there has been </w:t>
      </w:r>
      <w:r>
        <w:rPr>
          <w:snapToGrid w:val="0"/>
          <w:kern w:val="0"/>
        </w:rPr>
        <w:t xml:space="preserve">a </w:t>
      </w:r>
      <w:r w:rsidRPr="009A23C2">
        <w:rPr>
          <w:snapToGrid w:val="0"/>
          <w:kern w:val="0"/>
        </w:rPr>
        <w:t>self-</w:t>
      </w:r>
      <w:r>
        <w:rPr>
          <w:snapToGrid w:val="0"/>
          <w:kern w:val="0"/>
        </w:rPr>
        <w:t>perpetuating</w:t>
      </w:r>
      <w:r w:rsidRPr="009A23C2">
        <w:rPr>
          <w:snapToGrid w:val="0"/>
          <w:kern w:val="0"/>
        </w:rPr>
        <w:t xml:space="preserve"> </w:t>
      </w:r>
      <w:r w:rsidR="00DC0C4C">
        <w:rPr>
          <w:snapToGrid w:val="0"/>
          <w:kern w:val="0"/>
        </w:rPr>
        <w:t xml:space="preserve">and self-reinforcing </w:t>
      </w:r>
      <w:r>
        <w:rPr>
          <w:snapToGrid w:val="0"/>
          <w:kern w:val="0"/>
        </w:rPr>
        <w:t>effect</w:t>
      </w:r>
      <w:r w:rsidR="00DC0C4C">
        <w:rPr>
          <w:snapToGrid w:val="0"/>
          <w:kern w:val="0"/>
        </w:rPr>
        <w:t xml:space="preserve"> </w:t>
      </w:r>
      <w:r>
        <w:rPr>
          <w:snapToGrid w:val="0"/>
          <w:kern w:val="0"/>
        </w:rPr>
        <w:t xml:space="preserve">in the development of </w:t>
      </w:r>
      <w:r w:rsidR="00E33D1B">
        <w:rPr>
          <w:i/>
          <w:snapToGrid w:val="0"/>
          <w:kern w:val="0"/>
        </w:rPr>
        <w:t>TR-Part B</w:t>
      </w:r>
      <w:r>
        <w:rPr>
          <w:snapToGrid w:val="0"/>
          <w:kern w:val="0"/>
        </w:rPr>
        <w:t xml:space="preserve"> over the </w:t>
      </w:r>
      <w:r w:rsidR="0060376D">
        <w:rPr>
          <w:snapToGrid w:val="0"/>
          <w:kern w:val="0"/>
        </w:rPr>
        <w:t>forty-year</w:t>
      </w:r>
      <w:r>
        <w:rPr>
          <w:snapToGrid w:val="0"/>
          <w:kern w:val="0"/>
        </w:rPr>
        <w:t xml:space="preserve"> period. </w:t>
      </w:r>
      <w:r w:rsidR="00DC0C4C">
        <w:rPr>
          <w:snapToGrid w:val="0"/>
          <w:kern w:val="0"/>
        </w:rPr>
        <w:t>H</w:t>
      </w:r>
      <w:r>
        <w:rPr>
          <w:snapToGrid w:val="0"/>
          <w:kern w:val="0"/>
        </w:rPr>
        <w:t xml:space="preserve">owever, </w:t>
      </w:r>
      <w:r w:rsidR="00E33D1B">
        <w:rPr>
          <w:i/>
          <w:snapToGrid w:val="0"/>
          <w:kern w:val="0"/>
        </w:rPr>
        <w:t>TR-Part B</w:t>
      </w:r>
      <w:r>
        <w:rPr>
          <w:i/>
          <w:snapToGrid w:val="0"/>
          <w:kern w:val="0"/>
        </w:rPr>
        <w:t xml:space="preserve"> </w:t>
      </w:r>
      <w:r>
        <w:rPr>
          <w:snapToGrid w:val="0"/>
          <w:kern w:val="0"/>
        </w:rPr>
        <w:t xml:space="preserve">is an </w:t>
      </w:r>
      <w:r w:rsidR="00DC0C4C">
        <w:rPr>
          <w:snapToGrid w:val="0"/>
          <w:kern w:val="0"/>
        </w:rPr>
        <w:t xml:space="preserve">interdisciplinary </w:t>
      </w:r>
      <w:r>
        <w:rPr>
          <w:snapToGrid w:val="0"/>
          <w:kern w:val="0"/>
        </w:rPr>
        <w:t>journal</w:t>
      </w:r>
      <w:r w:rsidR="002A21DA">
        <w:rPr>
          <w:snapToGrid w:val="0"/>
          <w:kern w:val="0"/>
        </w:rPr>
        <w:t xml:space="preserve"> that draws on knowledge from diverse disciplines</w:t>
      </w:r>
      <w:r w:rsidR="00DC0C4C">
        <w:rPr>
          <w:snapToGrid w:val="0"/>
          <w:kern w:val="0"/>
        </w:rPr>
        <w:t xml:space="preserve">, with five entries in </w:t>
      </w:r>
      <w:r w:rsidR="00DC0C4C" w:rsidRPr="00683B50">
        <w:rPr>
          <w:snapToGrid w:val="0"/>
          <w:color w:val="0000FF"/>
          <w:kern w:val="0"/>
        </w:rPr>
        <w:t xml:space="preserve">Table </w:t>
      </w:r>
      <w:r w:rsidR="002A21DA" w:rsidRPr="00683B50">
        <w:rPr>
          <w:snapToGrid w:val="0"/>
          <w:color w:val="0000FF"/>
          <w:kern w:val="0"/>
        </w:rPr>
        <w:t>3</w:t>
      </w:r>
      <w:r w:rsidR="002A21DA">
        <w:rPr>
          <w:snapToGrid w:val="0"/>
          <w:kern w:val="0"/>
        </w:rPr>
        <w:t xml:space="preserve"> representing </w:t>
      </w:r>
      <w:r>
        <w:rPr>
          <w:snapToGrid w:val="0"/>
          <w:kern w:val="0"/>
        </w:rPr>
        <w:t>economics-related journals</w:t>
      </w:r>
      <w:r w:rsidR="002A21DA">
        <w:rPr>
          <w:snapToGrid w:val="0"/>
          <w:kern w:val="0"/>
        </w:rPr>
        <w:t xml:space="preserve"> (</w:t>
      </w:r>
      <w:r w:rsidR="002A21DA" w:rsidRPr="00931175">
        <w:rPr>
          <w:iCs/>
          <w:snapToGrid w:val="0"/>
          <w:kern w:val="0"/>
        </w:rPr>
        <w:t>from</w:t>
      </w:r>
      <w:r w:rsidR="002A21DA">
        <w:rPr>
          <w:i/>
          <w:snapToGrid w:val="0"/>
          <w:kern w:val="0"/>
        </w:rPr>
        <w:t xml:space="preserve"> t</w:t>
      </w:r>
      <w:r w:rsidRPr="00C77FA2">
        <w:rPr>
          <w:i/>
          <w:snapToGrid w:val="0"/>
          <w:kern w:val="0"/>
        </w:rPr>
        <w:t>he American Economic Review</w:t>
      </w:r>
      <w:r w:rsidR="002A21DA">
        <w:rPr>
          <w:iCs/>
          <w:snapToGrid w:val="0"/>
          <w:kern w:val="0"/>
        </w:rPr>
        <w:t xml:space="preserve">, </w:t>
      </w:r>
      <w:r w:rsidRPr="007B1FF0">
        <w:rPr>
          <w:i/>
          <w:snapToGrid w:val="0"/>
          <w:kern w:val="0"/>
        </w:rPr>
        <w:t>Networks and spatial economics</w:t>
      </w:r>
      <w:r w:rsidR="002A21DA" w:rsidRPr="00324A63">
        <w:rPr>
          <w:iCs/>
          <w:snapToGrid w:val="0"/>
          <w:kern w:val="0"/>
        </w:rPr>
        <w:t>,</w:t>
      </w:r>
      <w:r w:rsidR="002A21DA">
        <w:rPr>
          <w:i/>
          <w:snapToGrid w:val="0"/>
          <w:kern w:val="0"/>
        </w:rPr>
        <w:t xml:space="preserve"> </w:t>
      </w:r>
      <w:r w:rsidRPr="007B1FF0">
        <w:rPr>
          <w:iCs/>
          <w:snapToGrid w:val="0"/>
          <w:kern w:val="0"/>
        </w:rPr>
        <w:t>and</w:t>
      </w:r>
      <w:r>
        <w:rPr>
          <w:i/>
          <w:snapToGrid w:val="0"/>
          <w:kern w:val="0"/>
        </w:rPr>
        <w:t xml:space="preserve"> </w:t>
      </w:r>
      <w:r w:rsidR="002A21DA">
        <w:rPr>
          <w:i/>
          <w:snapToGrid w:val="0"/>
          <w:kern w:val="0"/>
        </w:rPr>
        <w:t xml:space="preserve">the </w:t>
      </w:r>
      <w:r w:rsidRPr="002C750E">
        <w:rPr>
          <w:i/>
          <w:snapToGrid w:val="0"/>
          <w:kern w:val="0"/>
        </w:rPr>
        <w:t>Journal of urban economic</w:t>
      </w:r>
      <w:r>
        <w:rPr>
          <w:i/>
          <w:snapToGrid w:val="0"/>
          <w:kern w:val="0"/>
        </w:rPr>
        <w:t>s</w:t>
      </w:r>
      <w:r w:rsidR="002A21DA">
        <w:rPr>
          <w:iCs/>
          <w:snapToGrid w:val="0"/>
          <w:kern w:val="0"/>
        </w:rPr>
        <w:t>)</w:t>
      </w:r>
      <w:r w:rsidRPr="00C77FA2">
        <w:rPr>
          <w:snapToGrid w:val="0"/>
          <w:kern w:val="0"/>
        </w:rPr>
        <w:t>,</w:t>
      </w:r>
      <w:r>
        <w:rPr>
          <w:snapToGrid w:val="0"/>
          <w:kern w:val="0"/>
        </w:rPr>
        <w:t xml:space="preserve"> and five </w:t>
      </w:r>
      <w:r w:rsidR="002A21DA">
        <w:rPr>
          <w:snapToGrid w:val="0"/>
          <w:kern w:val="0"/>
        </w:rPr>
        <w:t xml:space="preserve">others representing </w:t>
      </w:r>
      <w:r>
        <w:rPr>
          <w:snapToGrid w:val="0"/>
          <w:kern w:val="0"/>
        </w:rPr>
        <w:t xml:space="preserve">journals hosted by </w:t>
      </w:r>
      <w:r w:rsidR="002A21DA">
        <w:rPr>
          <w:snapToGrid w:val="0"/>
          <w:kern w:val="0"/>
        </w:rPr>
        <w:t>the Institute for Operations Research and the Management Sciences (I</w:t>
      </w:r>
      <w:r>
        <w:rPr>
          <w:snapToGrid w:val="0"/>
          <w:kern w:val="0"/>
        </w:rPr>
        <w:t>NFORMS</w:t>
      </w:r>
      <w:r w:rsidR="002A21DA">
        <w:rPr>
          <w:snapToGrid w:val="0"/>
          <w:kern w:val="0"/>
        </w:rPr>
        <w:t>) (</w:t>
      </w:r>
      <w:r w:rsidRPr="00C77FA2">
        <w:rPr>
          <w:i/>
          <w:snapToGrid w:val="0"/>
          <w:kern w:val="0"/>
        </w:rPr>
        <w:t xml:space="preserve">Transportation </w:t>
      </w:r>
      <w:r>
        <w:rPr>
          <w:i/>
          <w:snapToGrid w:val="0"/>
          <w:kern w:val="0"/>
        </w:rPr>
        <w:t>S</w:t>
      </w:r>
      <w:r w:rsidRPr="00C77FA2">
        <w:rPr>
          <w:i/>
          <w:snapToGrid w:val="0"/>
          <w:kern w:val="0"/>
        </w:rPr>
        <w:t>cience</w:t>
      </w:r>
      <w:r w:rsidR="002A21DA">
        <w:rPr>
          <w:iCs/>
          <w:snapToGrid w:val="0"/>
          <w:kern w:val="0"/>
        </w:rPr>
        <w:t xml:space="preserve"> </w:t>
      </w:r>
      <w:r>
        <w:rPr>
          <w:snapToGrid w:val="0"/>
          <w:kern w:val="0"/>
        </w:rPr>
        <w:t xml:space="preserve">and </w:t>
      </w:r>
      <w:r w:rsidRPr="00C77FA2">
        <w:rPr>
          <w:i/>
          <w:snapToGrid w:val="0"/>
          <w:kern w:val="0"/>
        </w:rPr>
        <w:t xml:space="preserve">Operations </w:t>
      </w:r>
      <w:r>
        <w:rPr>
          <w:i/>
          <w:snapToGrid w:val="0"/>
          <w:kern w:val="0"/>
        </w:rPr>
        <w:t>R</w:t>
      </w:r>
      <w:r w:rsidRPr="00C77FA2">
        <w:rPr>
          <w:i/>
          <w:snapToGrid w:val="0"/>
          <w:kern w:val="0"/>
        </w:rPr>
        <w:t>esearch</w:t>
      </w:r>
      <w:r w:rsidR="002A21DA">
        <w:rPr>
          <w:iCs/>
          <w:snapToGrid w:val="0"/>
          <w:kern w:val="0"/>
        </w:rPr>
        <w:t>)</w:t>
      </w:r>
      <w:r>
        <w:rPr>
          <w:snapToGrid w:val="0"/>
          <w:kern w:val="0"/>
        </w:rPr>
        <w:t xml:space="preserve">. In addition, the journal </w:t>
      </w:r>
      <w:r w:rsidRPr="002C22F1">
        <w:rPr>
          <w:i/>
          <w:snapToGrid w:val="0"/>
          <w:kern w:val="0"/>
        </w:rPr>
        <w:t>Environment and Planning A</w:t>
      </w:r>
      <w:r>
        <w:rPr>
          <w:snapToGrid w:val="0"/>
          <w:kern w:val="0"/>
        </w:rPr>
        <w:t xml:space="preserve"> contributed one paper </w:t>
      </w:r>
      <w:r w:rsidRPr="007B1FF0">
        <w:rPr>
          <w:snapToGrid w:val="0"/>
          <w:color w:val="0000FF"/>
          <w:kern w:val="0"/>
        </w:rPr>
        <w:t>(Williams, 1977)</w:t>
      </w:r>
      <w:r w:rsidRPr="002C22F1">
        <w:rPr>
          <w:snapToGrid w:val="0"/>
          <w:kern w:val="0"/>
        </w:rPr>
        <w:t xml:space="preserve"> </w:t>
      </w:r>
      <w:r w:rsidRPr="000C0973">
        <w:rPr>
          <w:iCs/>
          <w:snapToGrid w:val="0"/>
          <w:color w:val="000000" w:themeColor="text1"/>
          <w:kern w:val="0"/>
        </w:rPr>
        <w:t>to the list.</w:t>
      </w:r>
    </w:p>
    <w:p w14:paraId="14EEA7C8" w14:textId="65175243" w:rsidR="002D4229" w:rsidRPr="000505D4" w:rsidRDefault="002D4229" w:rsidP="002D4229">
      <w:pPr>
        <w:pStyle w:val="Caption"/>
        <w:keepNext/>
        <w:ind w:firstLine="442"/>
        <w:jc w:val="center"/>
        <w:rPr>
          <w:sz w:val="18"/>
        </w:rPr>
      </w:pPr>
      <w:r w:rsidRPr="000505D4">
        <w:rPr>
          <w:rFonts w:ascii="Times New Roman" w:hAnsi="Times New Roman" w:cs="Times New Roman"/>
          <w:b/>
          <w:bCs/>
          <w:snapToGrid w:val="0"/>
          <w:color w:val="000000" w:themeColor="text1"/>
          <w:kern w:val="0"/>
          <w:sz w:val="22"/>
          <w:szCs w:val="24"/>
        </w:rPr>
        <w:t xml:space="preserve">Table </w:t>
      </w:r>
      <w:r w:rsidRPr="000505D4">
        <w:rPr>
          <w:rFonts w:ascii="Times New Roman" w:hAnsi="Times New Roman" w:cs="Times New Roman"/>
          <w:b/>
          <w:bCs/>
          <w:snapToGrid w:val="0"/>
          <w:color w:val="000000" w:themeColor="text1"/>
          <w:kern w:val="0"/>
          <w:sz w:val="22"/>
          <w:szCs w:val="24"/>
        </w:rPr>
        <w:fldChar w:fldCharType="begin"/>
      </w:r>
      <w:r w:rsidRPr="000505D4">
        <w:rPr>
          <w:rFonts w:ascii="Times New Roman" w:hAnsi="Times New Roman" w:cs="Times New Roman"/>
          <w:b/>
          <w:bCs/>
          <w:snapToGrid w:val="0"/>
          <w:color w:val="000000" w:themeColor="text1"/>
          <w:kern w:val="0"/>
          <w:sz w:val="22"/>
          <w:szCs w:val="24"/>
        </w:rPr>
        <w:instrText xml:space="preserve"> SEQ Table \* ARABIC </w:instrText>
      </w:r>
      <w:r w:rsidRPr="000505D4">
        <w:rPr>
          <w:rFonts w:ascii="Times New Roman" w:hAnsi="Times New Roman" w:cs="Times New Roman"/>
          <w:b/>
          <w:bCs/>
          <w:snapToGrid w:val="0"/>
          <w:color w:val="000000" w:themeColor="text1"/>
          <w:kern w:val="0"/>
          <w:sz w:val="22"/>
          <w:szCs w:val="24"/>
        </w:rPr>
        <w:fldChar w:fldCharType="separate"/>
      </w:r>
      <w:r w:rsidR="00E75667">
        <w:rPr>
          <w:rFonts w:ascii="Times New Roman" w:hAnsi="Times New Roman" w:cs="Times New Roman"/>
          <w:b/>
          <w:bCs/>
          <w:noProof/>
          <w:snapToGrid w:val="0"/>
          <w:color w:val="000000" w:themeColor="text1"/>
          <w:kern w:val="0"/>
          <w:sz w:val="22"/>
          <w:szCs w:val="24"/>
        </w:rPr>
        <w:t>3</w:t>
      </w:r>
      <w:r w:rsidRPr="000505D4">
        <w:rPr>
          <w:rFonts w:ascii="Times New Roman" w:hAnsi="Times New Roman" w:cs="Times New Roman"/>
          <w:b/>
          <w:bCs/>
          <w:snapToGrid w:val="0"/>
          <w:color w:val="000000" w:themeColor="text1"/>
          <w:kern w:val="0"/>
          <w:sz w:val="22"/>
          <w:szCs w:val="24"/>
        </w:rPr>
        <w:fldChar w:fldCharType="end"/>
      </w:r>
      <w:r w:rsidRPr="000505D4">
        <w:rPr>
          <w:rFonts w:ascii="Times New Roman" w:hAnsi="Times New Roman" w:cs="Times New Roman"/>
          <w:b/>
          <w:bCs/>
          <w:snapToGrid w:val="0"/>
          <w:color w:val="000000" w:themeColor="text1"/>
          <w:kern w:val="0"/>
          <w:sz w:val="22"/>
          <w:szCs w:val="24"/>
        </w:rPr>
        <w:t>.</w:t>
      </w:r>
      <w:bookmarkStart w:id="28" w:name="_Hlk11532260"/>
      <w:r w:rsidRPr="000505D4">
        <w:rPr>
          <w:rFonts w:ascii="Times New Roman" w:hAnsi="Times New Roman" w:cs="Times New Roman"/>
          <w:b/>
          <w:bCs/>
          <w:snapToGrid w:val="0"/>
          <w:color w:val="000000" w:themeColor="text1"/>
          <w:kern w:val="0"/>
          <w:sz w:val="22"/>
          <w:szCs w:val="24"/>
        </w:rPr>
        <w:t xml:space="preserve"> </w:t>
      </w:r>
      <w:r w:rsidRPr="000505D4">
        <w:rPr>
          <w:rFonts w:ascii="Times New Roman" w:hAnsi="Times New Roman" w:cs="Times New Roman"/>
          <w:snapToGrid w:val="0"/>
          <w:color w:val="000000" w:themeColor="text1"/>
          <w:kern w:val="0"/>
          <w:sz w:val="22"/>
          <w:szCs w:val="24"/>
        </w:rPr>
        <w:t xml:space="preserve">The 30 most </w:t>
      </w:r>
      <w:r w:rsidR="00C5393D">
        <w:rPr>
          <w:rFonts w:ascii="Times New Roman" w:hAnsi="Times New Roman" w:cs="Times New Roman"/>
          <w:snapToGrid w:val="0"/>
          <w:color w:val="000000" w:themeColor="text1"/>
          <w:kern w:val="0"/>
          <w:sz w:val="22"/>
          <w:szCs w:val="24"/>
        </w:rPr>
        <w:t xml:space="preserve">frequently </w:t>
      </w:r>
      <w:r w:rsidRPr="000505D4">
        <w:rPr>
          <w:rFonts w:ascii="Times New Roman" w:hAnsi="Times New Roman" w:cs="Times New Roman"/>
          <w:snapToGrid w:val="0"/>
          <w:color w:val="000000" w:themeColor="text1"/>
          <w:kern w:val="0"/>
          <w:sz w:val="22"/>
          <w:szCs w:val="24"/>
        </w:rPr>
        <w:t xml:space="preserve">cited </w:t>
      </w:r>
      <w:r w:rsidR="00C5393D" w:rsidRPr="000505D4">
        <w:rPr>
          <w:rFonts w:ascii="Times New Roman" w:hAnsi="Times New Roman" w:cs="Times New Roman"/>
          <w:snapToGrid w:val="0"/>
          <w:color w:val="000000" w:themeColor="text1"/>
          <w:kern w:val="0"/>
          <w:sz w:val="22"/>
          <w:szCs w:val="24"/>
        </w:rPr>
        <w:t xml:space="preserve">documents </w:t>
      </w:r>
      <w:r w:rsidRPr="000505D4">
        <w:rPr>
          <w:rFonts w:ascii="Times New Roman" w:hAnsi="Times New Roman" w:cs="Times New Roman"/>
          <w:snapToGrid w:val="0"/>
          <w:color w:val="000000" w:themeColor="text1"/>
          <w:kern w:val="0"/>
          <w:sz w:val="22"/>
          <w:szCs w:val="24"/>
        </w:rPr>
        <w:t xml:space="preserve">by </w:t>
      </w:r>
      <w:r w:rsidR="007A18A3">
        <w:rPr>
          <w:rFonts w:ascii="Times New Roman" w:hAnsi="Times New Roman" w:cs="Times New Roman"/>
          <w:snapToGrid w:val="0"/>
          <w:color w:val="000000" w:themeColor="text1"/>
          <w:kern w:val="0"/>
          <w:sz w:val="22"/>
          <w:szCs w:val="24"/>
        </w:rPr>
        <w:t xml:space="preserve">the </w:t>
      </w:r>
      <w:r w:rsidR="007A18A3">
        <w:rPr>
          <w:rFonts w:ascii="Times New Roman" w:hAnsi="Times New Roman" w:cs="Times New Roman" w:hint="eastAsia"/>
          <w:snapToGrid w:val="0"/>
          <w:color w:val="000000" w:themeColor="text1"/>
          <w:kern w:val="0"/>
          <w:sz w:val="22"/>
          <w:szCs w:val="24"/>
        </w:rPr>
        <w:t>2,697</w:t>
      </w:r>
      <w:r w:rsidR="007A18A3">
        <w:rPr>
          <w:rFonts w:ascii="Times New Roman" w:hAnsi="Times New Roman" w:cs="Times New Roman"/>
          <w:snapToGrid w:val="0"/>
          <w:color w:val="000000" w:themeColor="text1"/>
          <w:kern w:val="0"/>
          <w:sz w:val="22"/>
          <w:szCs w:val="24"/>
        </w:rPr>
        <w:t xml:space="preserve"> </w:t>
      </w:r>
      <w:r w:rsidRPr="000505D4">
        <w:rPr>
          <w:rFonts w:ascii="Times New Roman" w:hAnsi="Times New Roman" w:cs="Times New Roman"/>
          <w:snapToGrid w:val="0"/>
          <w:color w:val="000000" w:themeColor="text1"/>
          <w:kern w:val="0"/>
          <w:sz w:val="22"/>
          <w:szCs w:val="24"/>
        </w:rPr>
        <w:t xml:space="preserve">academic papers in </w:t>
      </w:r>
      <w:r w:rsidR="00E33D1B">
        <w:rPr>
          <w:rFonts w:ascii="Times New Roman" w:hAnsi="Times New Roman" w:cs="Times New Roman"/>
          <w:i/>
          <w:snapToGrid w:val="0"/>
          <w:color w:val="000000" w:themeColor="text1"/>
          <w:kern w:val="0"/>
          <w:sz w:val="22"/>
          <w:szCs w:val="24"/>
        </w:rPr>
        <w:t>TR-Part B</w:t>
      </w:r>
      <w:r w:rsidR="001F3F63">
        <w:rPr>
          <w:rFonts w:ascii="Times New Roman" w:hAnsi="Times New Roman" w:cs="Times New Roman"/>
          <w:i/>
          <w:snapToGrid w:val="0"/>
          <w:color w:val="000000" w:themeColor="text1"/>
          <w:kern w:val="0"/>
          <w:sz w:val="22"/>
          <w:szCs w:val="24"/>
        </w:rPr>
        <w:t xml:space="preserve"> </w:t>
      </w:r>
      <w:r w:rsidR="001F3F63">
        <w:rPr>
          <w:rFonts w:ascii="Times New Roman" w:hAnsi="Times New Roman" w:cs="Times New Roman" w:hint="eastAsia"/>
          <w:iCs/>
          <w:snapToGrid w:val="0"/>
          <w:kern w:val="0"/>
          <w:sz w:val="22"/>
          <w:szCs w:val="24"/>
        </w:rPr>
        <w:t>(</w:t>
      </w:r>
      <w:r w:rsidR="001F3F63">
        <w:rPr>
          <w:rFonts w:ascii="Times New Roman" w:hAnsi="Times New Roman" w:cs="Times New Roman"/>
          <w:iCs/>
          <w:snapToGrid w:val="0"/>
          <w:kern w:val="0"/>
          <w:sz w:val="22"/>
          <w:szCs w:val="24"/>
        </w:rPr>
        <w:t>1979</w:t>
      </w:r>
      <w:r w:rsidR="00473FA0">
        <w:rPr>
          <w:rFonts w:ascii="Times New Roman" w:hAnsi="Times New Roman" w:cs="Times New Roman"/>
          <w:iCs/>
          <w:snapToGrid w:val="0"/>
          <w:kern w:val="0"/>
          <w:sz w:val="22"/>
          <w:szCs w:val="24"/>
        </w:rPr>
        <w:t>–2019</w:t>
      </w:r>
      <w:r w:rsidR="001F3F63">
        <w:rPr>
          <w:rFonts w:ascii="Times New Roman" w:hAnsi="Times New Roman" w:cs="Times New Roman"/>
          <w:iCs/>
          <w:snapToGrid w:val="0"/>
          <w:kern w:val="0"/>
          <w:sz w:val="22"/>
          <w:szCs w:val="24"/>
        </w:rPr>
        <w:t>)</w:t>
      </w:r>
      <w:r w:rsidRPr="000505D4">
        <w:rPr>
          <w:rFonts w:ascii="Times New Roman" w:hAnsi="Times New Roman" w:cs="Times New Roman"/>
          <w:snapToGrid w:val="0"/>
          <w:color w:val="000000" w:themeColor="text1"/>
          <w:kern w:val="0"/>
          <w:sz w:val="22"/>
          <w:szCs w:val="24"/>
        </w:rPr>
        <w:t>.</w:t>
      </w:r>
      <w:bookmarkEnd w:id="28"/>
    </w:p>
    <w:tbl>
      <w:tblPr>
        <w:tblpPr w:leftFromText="180" w:rightFromText="180" w:vertAnchor="text" w:horzAnchor="margin" w:tblpXSpec="center" w:tblpY="270"/>
        <w:tblOverlap w:val="never"/>
        <w:tblW w:w="9355" w:type="dxa"/>
        <w:jc w:val="center"/>
        <w:tblLayout w:type="fixed"/>
        <w:tblCellMar>
          <w:top w:w="15" w:type="dxa"/>
          <w:left w:w="15" w:type="dxa"/>
          <w:bottom w:w="15" w:type="dxa"/>
          <w:right w:w="15" w:type="dxa"/>
        </w:tblCellMar>
        <w:tblLook w:val="04A0" w:firstRow="1" w:lastRow="0" w:firstColumn="1" w:lastColumn="0" w:noHBand="0" w:noVBand="1"/>
      </w:tblPr>
      <w:tblGrid>
        <w:gridCol w:w="426"/>
        <w:gridCol w:w="850"/>
        <w:gridCol w:w="5244"/>
        <w:gridCol w:w="851"/>
        <w:gridCol w:w="850"/>
        <w:gridCol w:w="1134"/>
      </w:tblGrid>
      <w:tr w:rsidR="002061AB" w:rsidRPr="004F79E4" w14:paraId="7BE98708" w14:textId="77777777" w:rsidTr="002061AB">
        <w:trPr>
          <w:jc w:val="center"/>
        </w:trPr>
        <w:tc>
          <w:tcPr>
            <w:tcW w:w="426" w:type="dxa"/>
            <w:tcBorders>
              <w:top w:val="single" w:sz="4" w:space="0" w:color="000000"/>
              <w:bottom w:val="single" w:sz="4" w:space="0" w:color="000000"/>
            </w:tcBorders>
            <w:shd w:val="clear" w:color="auto" w:fill="auto"/>
            <w:vAlign w:val="center"/>
          </w:tcPr>
          <w:p w14:paraId="410A6E5F"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R</w:t>
            </w:r>
          </w:p>
        </w:tc>
        <w:tc>
          <w:tcPr>
            <w:tcW w:w="850" w:type="dxa"/>
            <w:tcBorders>
              <w:top w:val="single" w:sz="4" w:space="0" w:color="000000"/>
              <w:bottom w:val="single" w:sz="4" w:space="0" w:color="000000"/>
            </w:tcBorders>
            <w:vAlign w:val="center"/>
          </w:tcPr>
          <w:p w14:paraId="4838FBB7" w14:textId="77777777" w:rsidR="002061AB" w:rsidRPr="004F79E4" w:rsidRDefault="002061AB" w:rsidP="00DD0925">
            <w:pPr>
              <w:kinsoku w:val="0"/>
              <w:overflowPunct w:val="0"/>
              <w:autoSpaceDE w:val="0"/>
              <w:autoSpaceDN w:val="0"/>
              <w:ind w:firstLineChars="0" w:firstLine="0"/>
              <w:jc w:val="center"/>
              <w:textAlignment w:val="center"/>
              <w:rPr>
                <w:snapToGrid w:val="0"/>
                <w:kern w:val="0"/>
                <w:sz w:val="21"/>
                <w:szCs w:val="21"/>
                <w:lang w:bidi="ar"/>
              </w:rPr>
            </w:pPr>
            <w:r w:rsidRPr="004F79E4">
              <w:rPr>
                <w:rFonts w:hint="eastAsia"/>
                <w:snapToGrid w:val="0"/>
                <w:kern w:val="0"/>
                <w:sz w:val="21"/>
                <w:szCs w:val="21"/>
                <w:lang w:bidi="ar"/>
              </w:rPr>
              <w:t>Y</w:t>
            </w:r>
            <w:r w:rsidRPr="004F79E4">
              <w:rPr>
                <w:snapToGrid w:val="0"/>
                <w:kern w:val="0"/>
                <w:sz w:val="21"/>
                <w:szCs w:val="21"/>
                <w:lang w:bidi="ar"/>
              </w:rPr>
              <w:t>ear</w:t>
            </w:r>
          </w:p>
        </w:tc>
        <w:tc>
          <w:tcPr>
            <w:tcW w:w="5244" w:type="dxa"/>
            <w:tcBorders>
              <w:top w:val="single" w:sz="4" w:space="0" w:color="000000"/>
              <w:bottom w:val="single" w:sz="4" w:space="0" w:color="000000"/>
            </w:tcBorders>
            <w:shd w:val="clear" w:color="auto" w:fill="auto"/>
            <w:vAlign w:val="bottom"/>
          </w:tcPr>
          <w:p w14:paraId="4D1D8714" w14:textId="7730768D" w:rsidR="002061AB" w:rsidRPr="004F79E4" w:rsidRDefault="002061AB" w:rsidP="00DD0925">
            <w:pPr>
              <w:kinsoku w:val="0"/>
              <w:overflowPunct w:val="0"/>
              <w:autoSpaceDE w:val="0"/>
              <w:autoSpaceDN w:val="0"/>
              <w:ind w:firstLineChars="0" w:firstLine="0"/>
              <w:jc w:val="center"/>
              <w:textAlignment w:val="center"/>
              <w:rPr>
                <w:snapToGrid w:val="0"/>
                <w:kern w:val="0"/>
                <w:sz w:val="21"/>
                <w:szCs w:val="21"/>
              </w:rPr>
            </w:pPr>
            <w:r w:rsidRPr="004F79E4">
              <w:rPr>
                <w:snapToGrid w:val="0"/>
                <w:kern w:val="0"/>
                <w:sz w:val="21"/>
                <w:szCs w:val="21"/>
                <w:lang w:bidi="ar"/>
              </w:rPr>
              <w:t xml:space="preserve">Cited documents by </w:t>
            </w:r>
            <w:r w:rsidR="00E33D1B">
              <w:rPr>
                <w:i/>
                <w:snapToGrid w:val="0"/>
                <w:kern w:val="0"/>
                <w:sz w:val="21"/>
                <w:szCs w:val="21"/>
                <w:lang w:bidi="ar"/>
              </w:rPr>
              <w:t>TR-Part B</w:t>
            </w:r>
            <w:r w:rsidRPr="004F79E4">
              <w:rPr>
                <w:snapToGrid w:val="0"/>
                <w:kern w:val="0"/>
                <w:sz w:val="21"/>
                <w:szCs w:val="21"/>
                <w:lang w:bidi="ar"/>
              </w:rPr>
              <w:t xml:space="preserve"> (only first author)</w:t>
            </w:r>
          </w:p>
        </w:tc>
        <w:tc>
          <w:tcPr>
            <w:tcW w:w="851" w:type="dxa"/>
            <w:tcBorders>
              <w:top w:val="single" w:sz="4" w:space="0" w:color="000000"/>
              <w:bottom w:val="single" w:sz="4" w:space="0" w:color="000000"/>
            </w:tcBorders>
          </w:tcPr>
          <w:p w14:paraId="00D3DDD1" w14:textId="77777777" w:rsidR="002061AB" w:rsidRPr="004F79E4" w:rsidRDefault="002061AB" w:rsidP="00DD0925">
            <w:pPr>
              <w:kinsoku w:val="0"/>
              <w:overflowPunct w:val="0"/>
              <w:autoSpaceDE w:val="0"/>
              <w:autoSpaceDN w:val="0"/>
              <w:ind w:firstLineChars="0" w:firstLine="0"/>
              <w:jc w:val="center"/>
              <w:textAlignment w:val="center"/>
              <w:rPr>
                <w:snapToGrid w:val="0"/>
                <w:kern w:val="0"/>
                <w:sz w:val="21"/>
                <w:szCs w:val="21"/>
                <w:lang w:bidi="ar"/>
              </w:rPr>
            </w:pPr>
            <w:r w:rsidRPr="004F79E4">
              <w:rPr>
                <w:rFonts w:hint="eastAsia"/>
                <w:snapToGrid w:val="0"/>
                <w:kern w:val="0"/>
                <w:sz w:val="21"/>
                <w:szCs w:val="21"/>
                <w:lang w:bidi="ar"/>
              </w:rPr>
              <w:t>Types</w:t>
            </w:r>
          </w:p>
        </w:tc>
        <w:tc>
          <w:tcPr>
            <w:tcW w:w="850" w:type="dxa"/>
            <w:tcBorders>
              <w:top w:val="single" w:sz="4" w:space="0" w:color="000000"/>
              <w:bottom w:val="single" w:sz="4" w:space="0" w:color="000000"/>
            </w:tcBorders>
            <w:shd w:val="clear" w:color="auto" w:fill="auto"/>
            <w:vAlign w:val="bottom"/>
          </w:tcPr>
          <w:p w14:paraId="5AF13C58" w14:textId="77777777" w:rsidR="002061AB" w:rsidRPr="004F79E4" w:rsidRDefault="002061AB" w:rsidP="00DD0925">
            <w:pPr>
              <w:kinsoku w:val="0"/>
              <w:overflowPunct w:val="0"/>
              <w:autoSpaceDE w:val="0"/>
              <w:autoSpaceDN w:val="0"/>
              <w:ind w:firstLineChars="0" w:firstLine="0"/>
              <w:jc w:val="center"/>
              <w:textAlignment w:val="center"/>
              <w:rPr>
                <w:snapToGrid w:val="0"/>
                <w:kern w:val="0"/>
                <w:sz w:val="21"/>
                <w:szCs w:val="21"/>
              </w:rPr>
            </w:pPr>
            <w:r w:rsidRPr="004F79E4">
              <w:rPr>
                <w:snapToGrid w:val="0"/>
                <w:kern w:val="0"/>
                <w:sz w:val="21"/>
                <w:szCs w:val="21"/>
                <w:lang w:bidi="ar"/>
              </w:rPr>
              <w:t>TC</w:t>
            </w:r>
          </w:p>
        </w:tc>
        <w:tc>
          <w:tcPr>
            <w:tcW w:w="1134" w:type="dxa"/>
            <w:tcBorders>
              <w:top w:val="single" w:sz="4" w:space="0" w:color="000000"/>
              <w:bottom w:val="single" w:sz="4" w:space="0" w:color="000000"/>
            </w:tcBorders>
          </w:tcPr>
          <w:p w14:paraId="15BC8290" w14:textId="5A392451" w:rsidR="002061AB" w:rsidRPr="004F79E4" w:rsidRDefault="002061AB" w:rsidP="00DD0925">
            <w:pPr>
              <w:kinsoku w:val="0"/>
              <w:overflowPunct w:val="0"/>
              <w:autoSpaceDE w:val="0"/>
              <w:autoSpaceDN w:val="0"/>
              <w:ind w:firstLineChars="0" w:firstLine="0"/>
              <w:jc w:val="center"/>
              <w:textAlignment w:val="center"/>
              <w:rPr>
                <w:snapToGrid w:val="0"/>
                <w:kern w:val="0"/>
                <w:sz w:val="21"/>
                <w:szCs w:val="21"/>
                <w:lang w:bidi="ar"/>
              </w:rPr>
            </w:pPr>
            <w:r w:rsidRPr="004F79E4">
              <w:rPr>
                <w:rFonts w:hint="eastAsia"/>
                <w:snapToGrid w:val="0"/>
                <w:kern w:val="0"/>
                <w:sz w:val="21"/>
                <w:szCs w:val="21"/>
                <w:lang w:bidi="ar"/>
              </w:rPr>
              <w:t>TC/</w:t>
            </w:r>
            <w:r>
              <w:rPr>
                <w:snapToGrid w:val="0"/>
                <w:kern w:val="0"/>
                <w:sz w:val="21"/>
                <w:szCs w:val="21"/>
                <w:lang w:bidi="ar"/>
              </w:rPr>
              <w:t>2697</w:t>
            </w:r>
          </w:p>
        </w:tc>
      </w:tr>
      <w:tr w:rsidR="002061AB" w:rsidRPr="00937569" w14:paraId="2D4A590D" w14:textId="77777777" w:rsidTr="002061AB">
        <w:trPr>
          <w:jc w:val="center"/>
        </w:trPr>
        <w:tc>
          <w:tcPr>
            <w:tcW w:w="426" w:type="dxa"/>
            <w:shd w:val="clear" w:color="auto" w:fill="auto"/>
            <w:vAlign w:val="center"/>
          </w:tcPr>
          <w:p w14:paraId="48EE2B00"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w:t>
            </w:r>
          </w:p>
        </w:tc>
        <w:tc>
          <w:tcPr>
            <w:tcW w:w="850" w:type="dxa"/>
            <w:tcBorders>
              <w:top w:val="nil"/>
              <w:left w:val="nil"/>
              <w:bottom w:val="nil"/>
              <w:right w:val="nil"/>
            </w:tcBorders>
            <w:shd w:val="clear" w:color="auto" w:fill="auto"/>
            <w:vAlign w:val="center"/>
          </w:tcPr>
          <w:p w14:paraId="73F48AD2" w14:textId="15E53B00"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1956</w:t>
            </w:r>
          </w:p>
        </w:tc>
        <w:tc>
          <w:tcPr>
            <w:tcW w:w="5244" w:type="dxa"/>
            <w:tcBorders>
              <w:top w:val="nil"/>
              <w:left w:val="nil"/>
              <w:bottom w:val="nil"/>
              <w:right w:val="nil"/>
            </w:tcBorders>
            <w:shd w:val="clear" w:color="auto" w:fill="auto"/>
            <w:vAlign w:val="bottom"/>
          </w:tcPr>
          <w:p w14:paraId="077E82BE" w14:textId="31B0AEA3" w:rsidR="002061AB" w:rsidRPr="004F79E4" w:rsidRDefault="002061AB" w:rsidP="00DD0925">
            <w:pPr>
              <w:ind w:firstLineChars="0" w:firstLine="0"/>
              <w:jc w:val="left"/>
              <w:rPr>
                <w:rFonts w:cs="Times New Roman"/>
                <w:sz w:val="21"/>
                <w:szCs w:val="21"/>
              </w:rPr>
            </w:pPr>
            <w:r w:rsidRPr="004F79E4">
              <w:rPr>
                <w:rFonts w:cs="Times New Roman"/>
                <w:sz w:val="21"/>
                <w:szCs w:val="21"/>
              </w:rPr>
              <w:t xml:space="preserve">Richards P. I, 1956, </w:t>
            </w:r>
            <w:proofErr w:type="spellStart"/>
            <w:r w:rsidRPr="004F79E4">
              <w:rPr>
                <w:rFonts w:cs="Times New Roman"/>
                <w:sz w:val="21"/>
                <w:szCs w:val="21"/>
              </w:rPr>
              <w:t>oper</w:t>
            </w:r>
            <w:proofErr w:type="spellEnd"/>
            <w:r w:rsidRPr="004F79E4">
              <w:rPr>
                <w:rFonts w:cs="Times New Roman"/>
                <w:sz w:val="21"/>
                <w:szCs w:val="21"/>
              </w:rPr>
              <w:t xml:space="preserve"> res, v4, p42</w:t>
            </w:r>
            <w:r w:rsidRPr="004F79E4">
              <w:rPr>
                <w:rStyle w:val="SubtleEmphasis94a1c50d-022b-478e-bdd4-77b1a6fbb863"/>
                <w:i w:val="0"/>
                <w:iCs w:val="0"/>
                <w:snapToGrid w:val="0"/>
                <w:color w:val="0000FF"/>
                <w:kern w:val="0"/>
                <w:sz w:val="22"/>
                <w:szCs w:val="21"/>
              </w:rPr>
              <w:t xml:space="preserve"> </w:t>
            </w:r>
            <w:r w:rsidRPr="004F79E4">
              <w:rPr>
                <w:rStyle w:val="SubtleEmphasis94a1c50d-022b-478e-bdd4-77b1a6fbb863"/>
                <w:i w:val="0"/>
                <w:iCs w:val="0"/>
                <w:snapToGrid w:val="0"/>
                <w:color w:val="0000FF"/>
                <w:kern w:val="0"/>
                <w:sz w:val="21"/>
                <w:szCs w:val="20"/>
              </w:rPr>
              <w:t>(Richards, 1956)</w:t>
            </w:r>
          </w:p>
        </w:tc>
        <w:tc>
          <w:tcPr>
            <w:tcW w:w="851" w:type="dxa"/>
            <w:tcBorders>
              <w:top w:val="nil"/>
              <w:left w:val="nil"/>
              <w:bottom w:val="nil"/>
              <w:right w:val="nil"/>
            </w:tcBorders>
            <w:shd w:val="clear" w:color="auto" w:fill="auto"/>
            <w:vAlign w:val="center"/>
          </w:tcPr>
          <w:p w14:paraId="1B6A6E98" w14:textId="3DF3B588"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5D218034" w14:textId="00D0AF78" w:rsidR="002061AB" w:rsidRPr="009136B9" w:rsidRDefault="002061AB" w:rsidP="00DD0925">
            <w:pPr>
              <w:ind w:firstLineChars="0" w:firstLine="0"/>
              <w:jc w:val="center"/>
              <w:rPr>
                <w:rFonts w:cs="Times New Roman"/>
                <w:b/>
                <w:bCs/>
                <w:sz w:val="21"/>
                <w:szCs w:val="21"/>
              </w:rPr>
            </w:pPr>
            <w:r w:rsidRPr="009136B9">
              <w:rPr>
                <w:rFonts w:cs="Times New Roman"/>
                <w:b/>
                <w:bCs/>
                <w:sz w:val="21"/>
                <w:szCs w:val="21"/>
              </w:rPr>
              <w:t>208</w:t>
            </w:r>
          </w:p>
        </w:tc>
        <w:tc>
          <w:tcPr>
            <w:tcW w:w="1134" w:type="dxa"/>
            <w:tcBorders>
              <w:top w:val="nil"/>
              <w:left w:val="nil"/>
              <w:bottom w:val="nil"/>
              <w:right w:val="nil"/>
            </w:tcBorders>
            <w:shd w:val="clear" w:color="auto" w:fill="auto"/>
            <w:vAlign w:val="center"/>
          </w:tcPr>
          <w:p w14:paraId="5F0711FF" w14:textId="463CB732" w:rsidR="002061AB" w:rsidRPr="009136B9" w:rsidRDefault="002061AB" w:rsidP="00DD0925">
            <w:pPr>
              <w:ind w:firstLineChars="0" w:firstLine="0"/>
              <w:jc w:val="center"/>
              <w:rPr>
                <w:rFonts w:cs="Times New Roman"/>
                <w:b/>
                <w:bCs/>
                <w:sz w:val="21"/>
                <w:szCs w:val="21"/>
              </w:rPr>
            </w:pPr>
            <w:r w:rsidRPr="009136B9">
              <w:rPr>
                <w:rFonts w:cs="Times New Roman"/>
                <w:b/>
                <w:bCs/>
                <w:sz w:val="21"/>
                <w:szCs w:val="21"/>
              </w:rPr>
              <w:t>7.71%</w:t>
            </w:r>
          </w:p>
        </w:tc>
      </w:tr>
      <w:tr w:rsidR="002061AB" w:rsidRPr="004F79E4" w14:paraId="388EB3C1" w14:textId="77777777" w:rsidTr="002061AB">
        <w:trPr>
          <w:jc w:val="center"/>
        </w:trPr>
        <w:tc>
          <w:tcPr>
            <w:tcW w:w="426" w:type="dxa"/>
            <w:shd w:val="clear" w:color="auto" w:fill="auto"/>
            <w:vAlign w:val="center"/>
          </w:tcPr>
          <w:p w14:paraId="18471367"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w:t>
            </w:r>
          </w:p>
        </w:tc>
        <w:tc>
          <w:tcPr>
            <w:tcW w:w="850" w:type="dxa"/>
            <w:tcBorders>
              <w:top w:val="nil"/>
              <w:left w:val="nil"/>
              <w:bottom w:val="nil"/>
              <w:right w:val="nil"/>
            </w:tcBorders>
            <w:shd w:val="clear" w:color="auto" w:fill="auto"/>
            <w:vAlign w:val="center"/>
          </w:tcPr>
          <w:p w14:paraId="79C01B6C" w14:textId="7A9D8422"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1952</w:t>
            </w:r>
          </w:p>
        </w:tc>
        <w:tc>
          <w:tcPr>
            <w:tcW w:w="5244" w:type="dxa"/>
            <w:tcBorders>
              <w:top w:val="nil"/>
              <w:left w:val="nil"/>
              <w:bottom w:val="nil"/>
              <w:right w:val="nil"/>
            </w:tcBorders>
            <w:shd w:val="clear" w:color="auto" w:fill="auto"/>
            <w:vAlign w:val="center"/>
          </w:tcPr>
          <w:p w14:paraId="59E9099A" w14:textId="21E399E6"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Wardrop</w:t>
            </w:r>
            <w:proofErr w:type="spellEnd"/>
            <w:r w:rsidRPr="004F79E4">
              <w:rPr>
                <w:rFonts w:cs="Times New Roman"/>
                <w:sz w:val="21"/>
                <w:szCs w:val="21"/>
              </w:rPr>
              <w:t xml:space="preserve"> J. G, 1952, p i civil </w:t>
            </w:r>
            <w:proofErr w:type="spellStart"/>
            <w:r w:rsidRPr="004F79E4">
              <w:rPr>
                <w:rFonts w:cs="Times New Roman"/>
                <w:sz w:val="21"/>
                <w:szCs w:val="21"/>
              </w:rPr>
              <w:t>eng</w:t>
            </w:r>
            <w:proofErr w:type="spellEnd"/>
            <w:r w:rsidRPr="004F79E4">
              <w:rPr>
                <w:rFonts w:cs="Times New Roman"/>
                <w:sz w:val="21"/>
                <w:szCs w:val="21"/>
              </w:rPr>
              <w:t>, v1, p325</w:t>
            </w:r>
            <w:r w:rsidRPr="004F79E4">
              <w:rPr>
                <w:rStyle w:val="SubtleEmphasis94a1c50d-022b-478e-bdd4-77b1a6fbb863"/>
                <w:i w:val="0"/>
                <w:iCs w:val="0"/>
                <w:snapToGrid w:val="0"/>
                <w:color w:val="0000FF"/>
                <w:kern w:val="0"/>
                <w:sz w:val="22"/>
                <w:szCs w:val="21"/>
              </w:rPr>
              <w:t xml:space="preserve"> </w:t>
            </w:r>
            <w:r w:rsidRPr="004F79E4">
              <w:rPr>
                <w:rStyle w:val="SubtleEmphasis94a1c50d-022b-478e-bdd4-77b1a6fbb863"/>
                <w:i w:val="0"/>
                <w:iCs w:val="0"/>
                <w:snapToGrid w:val="0"/>
                <w:color w:val="0000FF"/>
                <w:kern w:val="0"/>
                <w:sz w:val="21"/>
                <w:szCs w:val="20"/>
              </w:rPr>
              <w:t>(</w:t>
            </w:r>
            <w:proofErr w:type="spellStart"/>
            <w:r w:rsidRPr="009851D7">
              <w:rPr>
                <w:rFonts w:cs="Times New Roman"/>
                <w:color w:val="0000FF"/>
                <w:sz w:val="21"/>
                <w:szCs w:val="21"/>
              </w:rPr>
              <w:t>Wardrop</w:t>
            </w:r>
            <w:proofErr w:type="spellEnd"/>
            <w:r w:rsidRPr="004F79E4">
              <w:rPr>
                <w:rStyle w:val="SubtleEmphasis94a1c50d-022b-478e-bdd4-77b1a6fbb863"/>
                <w:i w:val="0"/>
                <w:iCs w:val="0"/>
                <w:snapToGrid w:val="0"/>
                <w:color w:val="0000FF"/>
                <w:kern w:val="0"/>
                <w:sz w:val="21"/>
                <w:szCs w:val="20"/>
              </w:rPr>
              <w:t>, 195</w:t>
            </w:r>
            <w:r>
              <w:rPr>
                <w:rStyle w:val="SubtleEmphasis94a1c50d-022b-478e-bdd4-77b1a6fbb863"/>
                <w:i w:val="0"/>
                <w:iCs w:val="0"/>
                <w:snapToGrid w:val="0"/>
                <w:color w:val="0000FF"/>
                <w:kern w:val="0"/>
                <w:sz w:val="21"/>
                <w:szCs w:val="20"/>
              </w:rPr>
              <w:t>2</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5C222D17" w14:textId="767ACF5C" w:rsidR="002061AB" w:rsidRPr="004F79E4" w:rsidRDefault="002061AB" w:rsidP="00DD0925">
            <w:pPr>
              <w:ind w:firstLineChars="0" w:firstLine="0"/>
              <w:jc w:val="center"/>
              <w:rPr>
                <w:rFonts w:cs="Times New Roman"/>
                <w:sz w:val="21"/>
                <w:szCs w:val="21"/>
              </w:rPr>
            </w:pPr>
            <w:r w:rsidRPr="004F79E4">
              <w:rPr>
                <w:rFonts w:cs="Times New Roman"/>
                <w:sz w:val="21"/>
                <w:szCs w:val="21"/>
              </w:rPr>
              <w:t>P</w:t>
            </w:r>
          </w:p>
        </w:tc>
        <w:tc>
          <w:tcPr>
            <w:tcW w:w="850" w:type="dxa"/>
            <w:tcBorders>
              <w:top w:val="nil"/>
              <w:left w:val="nil"/>
              <w:bottom w:val="nil"/>
              <w:right w:val="nil"/>
            </w:tcBorders>
            <w:shd w:val="clear" w:color="auto" w:fill="auto"/>
            <w:vAlign w:val="center"/>
          </w:tcPr>
          <w:p w14:paraId="2628A486" w14:textId="0C382304" w:rsidR="002061AB" w:rsidRPr="009136B9" w:rsidRDefault="002061AB" w:rsidP="00DD0925">
            <w:pPr>
              <w:ind w:firstLineChars="0" w:firstLine="0"/>
              <w:jc w:val="center"/>
              <w:rPr>
                <w:rFonts w:cs="Times New Roman"/>
                <w:b/>
                <w:bCs/>
                <w:sz w:val="21"/>
                <w:szCs w:val="21"/>
              </w:rPr>
            </w:pPr>
            <w:r w:rsidRPr="009136B9">
              <w:rPr>
                <w:rFonts w:cs="Times New Roman"/>
                <w:b/>
                <w:bCs/>
                <w:sz w:val="21"/>
                <w:szCs w:val="21"/>
              </w:rPr>
              <w:t>178</w:t>
            </w:r>
          </w:p>
        </w:tc>
        <w:tc>
          <w:tcPr>
            <w:tcW w:w="1134" w:type="dxa"/>
            <w:tcBorders>
              <w:top w:val="nil"/>
              <w:left w:val="nil"/>
              <w:bottom w:val="nil"/>
              <w:right w:val="nil"/>
            </w:tcBorders>
            <w:shd w:val="clear" w:color="auto" w:fill="auto"/>
            <w:vAlign w:val="center"/>
          </w:tcPr>
          <w:p w14:paraId="2788721E" w14:textId="1164FC07" w:rsidR="002061AB" w:rsidRPr="00B04702" w:rsidRDefault="002061AB" w:rsidP="00DD0925">
            <w:pPr>
              <w:ind w:firstLineChars="0" w:firstLine="0"/>
              <w:jc w:val="center"/>
              <w:rPr>
                <w:rFonts w:cs="Times New Roman"/>
                <w:sz w:val="21"/>
                <w:szCs w:val="21"/>
              </w:rPr>
            </w:pPr>
            <w:r w:rsidRPr="00B04702">
              <w:rPr>
                <w:rFonts w:cs="Times New Roman"/>
                <w:sz w:val="21"/>
                <w:szCs w:val="21"/>
              </w:rPr>
              <w:t>6.60%</w:t>
            </w:r>
          </w:p>
        </w:tc>
      </w:tr>
      <w:tr w:rsidR="002061AB" w:rsidRPr="004F79E4" w14:paraId="3F98990D" w14:textId="77777777" w:rsidTr="002061AB">
        <w:trPr>
          <w:jc w:val="center"/>
        </w:trPr>
        <w:tc>
          <w:tcPr>
            <w:tcW w:w="426" w:type="dxa"/>
            <w:shd w:val="clear" w:color="auto" w:fill="auto"/>
            <w:vAlign w:val="center"/>
          </w:tcPr>
          <w:p w14:paraId="5592C695"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3</w:t>
            </w:r>
          </w:p>
        </w:tc>
        <w:tc>
          <w:tcPr>
            <w:tcW w:w="850" w:type="dxa"/>
            <w:tcBorders>
              <w:top w:val="nil"/>
              <w:left w:val="nil"/>
              <w:bottom w:val="nil"/>
              <w:right w:val="nil"/>
            </w:tcBorders>
            <w:shd w:val="clear" w:color="auto" w:fill="auto"/>
            <w:vAlign w:val="center"/>
          </w:tcPr>
          <w:p w14:paraId="7AD9294D" w14:textId="3304D773"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1985</w:t>
            </w:r>
          </w:p>
        </w:tc>
        <w:tc>
          <w:tcPr>
            <w:tcW w:w="5244" w:type="dxa"/>
            <w:tcBorders>
              <w:top w:val="nil"/>
              <w:left w:val="nil"/>
              <w:bottom w:val="nil"/>
              <w:right w:val="nil"/>
            </w:tcBorders>
            <w:shd w:val="clear" w:color="auto" w:fill="auto"/>
            <w:vAlign w:val="bottom"/>
          </w:tcPr>
          <w:p w14:paraId="781273BE" w14:textId="1F55B5AE"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Sheffi</w:t>
            </w:r>
            <w:proofErr w:type="spellEnd"/>
            <w:r w:rsidRPr="004F79E4">
              <w:rPr>
                <w:rFonts w:cs="Times New Roman"/>
                <w:sz w:val="21"/>
                <w:szCs w:val="21"/>
              </w:rPr>
              <w:t xml:space="preserve"> Y, 1985, urban transportation networks</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Sheffi</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85</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76EF3B21" w14:textId="2F5AE1FD" w:rsidR="002061AB" w:rsidRPr="004F79E4" w:rsidRDefault="002061AB" w:rsidP="00DD0925">
            <w:pPr>
              <w:ind w:firstLineChars="0" w:firstLine="0"/>
              <w:jc w:val="center"/>
              <w:rPr>
                <w:rFonts w:cs="Times New Roman"/>
                <w:sz w:val="21"/>
                <w:szCs w:val="21"/>
              </w:rPr>
            </w:pPr>
            <w:r w:rsidRPr="004F79E4">
              <w:rPr>
                <w:rFonts w:cs="Times New Roman"/>
                <w:sz w:val="21"/>
                <w:szCs w:val="21"/>
              </w:rPr>
              <w:t>B</w:t>
            </w:r>
          </w:p>
        </w:tc>
        <w:tc>
          <w:tcPr>
            <w:tcW w:w="850" w:type="dxa"/>
            <w:tcBorders>
              <w:top w:val="nil"/>
              <w:left w:val="nil"/>
              <w:bottom w:val="nil"/>
              <w:right w:val="nil"/>
            </w:tcBorders>
            <w:shd w:val="clear" w:color="auto" w:fill="auto"/>
            <w:vAlign w:val="center"/>
          </w:tcPr>
          <w:p w14:paraId="52BC4B9C" w14:textId="29CAC585" w:rsidR="002061AB" w:rsidRPr="009136B9" w:rsidRDefault="002061AB" w:rsidP="00DD0925">
            <w:pPr>
              <w:ind w:firstLineChars="0" w:firstLine="0"/>
              <w:jc w:val="center"/>
              <w:rPr>
                <w:rFonts w:cs="Times New Roman"/>
                <w:b/>
                <w:bCs/>
                <w:sz w:val="21"/>
                <w:szCs w:val="21"/>
              </w:rPr>
            </w:pPr>
            <w:r w:rsidRPr="009136B9">
              <w:rPr>
                <w:rFonts w:cs="Times New Roman"/>
                <w:b/>
                <w:bCs/>
                <w:sz w:val="21"/>
                <w:szCs w:val="21"/>
              </w:rPr>
              <w:t>166</w:t>
            </w:r>
          </w:p>
        </w:tc>
        <w:tc>
          <w:tcPr>
            <w:tcW w:w="1134" w:type="dxa"/>
            <w:tcBorders>
              <w:top w:val="nil"/>
              <w:left w:val="nil"/>
              <w:bottom w:val="nil"/>
              <w:right w:val="nil"/>
            </w:tcBorders>
            <w:shd w:val="clear" w:color="auto" w:fill="auto"/>
            <w:vAlign w:val="center"/>
          </w:tcPr>
          <w:p w14:paraId="48D8C8B5" w14:textId="27C1A9F4" w:rsidR="002061AB" w:rsidRPr="004F79E4" w:rsidRDefault="002061AB" w:rsidP="00DD0925">
            <w:pPr>
              <w:ind w:firstLineChars="0" w:firstLine="0"/>
              <w:jc w:val="center"/>
              <w:rPr>
                <w:rFonts w:cs="Times New Roman"/>
                <w:sz w:val="21"/>
                <w:szCs w:val="21"/>
              </w:rPr>
            </w:pPr>
            <w:r w:rsidRPr="004F79E4">
              <w:rPr>
                <w:rFonts w:cs="Times New Roman"/>
                <w:sz w:val="21"/>
                <w:szCs w:val="21"/>
              </w:rPr>
              <w:t>6.15%</w:t>
            </w:r>
          </w:p>
        </w:tc>
      </w:tr>
      <w:tr w:rsidR="002061AB" w:rsidRPr="004F79E4" w14:paraId="71DA5010" w14:textId="77777777" w:rsidTr="002061AB">
        <w:trPr>
          <w:jc w:val="center"/>
        </w:trPr>
        <w:tc>
          <w:tcPr>
            <w:tcW w:w="426" w:type="dxa"/>
            <w:shd w:val="clear" w:color="auto" w:fill="auto"/>
            <w:vAlign w:val="center"/>
          </w:tcPr>
          <w:p w14:paraId="5C3464A2"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4</w:t>
            </w:r>
          </w:p>
        </w:tc>
        <w:tc>
          <w:tcPr>
            <w:tcW w:w="850" w:type="dxa"/>
            <w:tcBorders>
              <w:top w:val="nil"/>
              <w:left w:val="nil"/>
              <w:bottom w:val="nil"/>
              <w:right w:val="nil"/>
            </w:tcBorders>
            <w:shd w:val="clear" w:color="auto" w:fill="auto"/>
            <w:vAlign w:val="center"/>
          </w:tcPr>
          <w:p w14:paraId="61057DAE" w14:textId="18D55C8A"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1994</w:t>
            </w:r>
          </w:p>
        </w:tc>
        <w:tc>
          <w:tcPr>
            <w:tcW w:w="5244" w:type="dxa"/>
            <w:tcBorders>
              <w:top w:val="nil"/>
              <w:left w:val="nil"/>
              <w:bottom w:val="nil"/>
              <w:right w:val="nil"/>
            </w:tcBorders>
            <w:shd w:val="clear" w:color="auto" w:fill="auto"/>
            <w:vAlign w:val="bottom"/>
          </w:tcPr>
          <w:p w14:paraId="2AB36C75" w14:textId="6B9BA9A9"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Daganzo</w:t>
            </w:r>
            <w:proofErr w:type="spellEnd"/>
            <w:r w:rsidRPr="004F79E4">
              <w:rPr>
                <w:rFonts w:cs="Times New Roman"/>
                <w:sz w:val="21"/>
                <w:szCs w:val="21"/>
              </w:rPr>
              <w:t xml:space="preserve"> C. F, 1994, transport res b-meth, v28, p269</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Daganzo</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94</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40547BBA" w14:textId="62C4CF84"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041B6365" w14:textId="1C6431F5" w:rsidR="002061AB" w:rsidRPr="004F79E4" w:rsidRDefault="002061AB" w:rsidP="00DD0925">
            <w:pPr>
              <w:ind w:firstLineChars="0" w:firstLine="0"/>
              <w:jc w:val="center"/>
              <w:rPr>
                <w:rFonts w:cs="Times New Roman"/>
                <w:sz w:val="21"/>
                <w:szCs w:val="21"/>
              </w:rPr>
            </w:pPr>
            <w:r w:rsidRPr="004F79E4">
              <w:rPr>
                <w:rFonts w:cs="Times New Roman"/>
                <w:sz w:val="21"/>
                <w:szCs w:val="21"/>
              </w:rPr>
              <w:t>144</w:t>
            </w:r>
          </w:p>
        </w:tc>
        <w:tc>
          <w:tcPr>
            <w:tcW w:w="1134" w:type="dxa"/>
            <w:tcBorders>
              <w:top w:val="nil"/>
              <w:left w:val="nil"/>
              <w:bottom w:val="nil"/>
              <w:right w:val="nil"/>
            </w:tcBorders>
            <w:shd w:val="clear" w:color="auto" w:fill="auto"/>
            <w:vAlign w:val="center"/>
          </w:tcPr>
          <w:p w14:paraId="625855A4" w14:textId="575EF39A" w:rsidR="002061AB" w:rsidRPr="004F79E4" w:rsidRDefault="002061AB" w:rsidP="00DD0925">
            <w:pPr>
              <w:ind w:firstLineChars="0" w:firstLine="0"/>
              <w:jc w:val="center"/>
              <w:rPr>
                <w:rFonts w:cs="Times New Roman"/>
                <w:sz w:val="21"/>
                <w:szCs w:val="21"/>
              </w:rPr>
            </w:pPr>
            <w:r w:rsidRPr="004F79E4">
              <w:rPr>
                <w:rFonts w:cs="Times New Roman"/>
                <w:sz w:val="21"/>
                <w:szCs w:val="21"/>
              </w:rPr>
              <w:t>5.34%</w:t>
            </w:r>
          </w:p>
        </w:tc>
      </w:tr>
      <w:tr w:rsidR="002061AB" w:rsidRPr="004F79E4" w14:paraId="17F0CC03" w14:textId="77777777" w:rsidTr="002061AB">
        <w:trPr>
          <w:jc w:val="center"/>
        </w:trPr>
        <w:tc>
          <w:tcPr>
            <w:tcW w:w="426" w:type="dxa"/>
            <w:shd w:val="clear" w:color="auto" w:fill="auto"/>
            <w:vAlign w:val="center"/>
          </w:tcPr>
          <w:p w14:paraId="5F3E6DB2"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5</w:t>
            </w:r>
          </w:p>
        </w:tc>
        <w:tc>
          <w:tcPr>
            <w:tcW w:w="850" w:type="dxa"/>
            <w:tcBorders>
              <w:top w:val="nil"/>
              <w:left w:val="nil"/>
              <w:bottom w:val="nil"/>
              <w:right w:val="nil"/>
            </w:tcBorders>
            <w:shd w:val="clear" w:color="auto" w:fill="auto"/>
            <w:vAlign w:val="center"/>
          </w:tcPr>
          <w:p w14:paraId="7903377A" w14:textId="4CF22DD6"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1969</w:t>
            </w:r>
          </w:p>
        </w:tc>
        <w:tc>
          <w:tcPr>
            <w:tcW w:w="5244" w:type="dxa"/>
            <w:tcBorders>
              <w:top w:val="nil"/>
              <w:left w:val="nil"/>
              <w:bottom w:val="nil"/>
              <w:right w:val="nil"/>
            </w:tcBorders>
            <w:shd w:val="clear" w:color="auto" w:fill="auto"/>
            <w:vAlign w:val="bottom"/>
          </w:tcPr>
          <w:p w14:paraId="0B744028" w14:textId="3A3EDF7B"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Vickrey</w:t>
            </w:r>
            <w:proofErr w:type="spellEnd"/>
            <w:r w:rsidRPr="004F79E4">
              <w:rPr>
                <w:rFonts w:cs="Times New Roman"/>
                <w:sz w:val="21"/>
                <w:szCs w:val="21"/>
              </w:rPr>
              <w:t xml:space="preserve"> W. S, 1969, am econ rev, v59, p251</w:t>
            </w:r>
            <w:r>
              <w:rPr>
                <w:rFonts w:cs="Times New Roman"/>
                <w:sz w:val="21"/>
                <w:szCs w:val="21"/>
              </w:rPr>
              <w:t xml:space="preserve"> </w:t>
            </w:r>
            <w:r w:rsidRPr="009851D7">
              <w:rPr>
                <w:rFonts w:cs="Times New Roman"/>
                <w:color w:val="0000FF"/>
                <w:szCs w:val="21"/>
              </w:rPr>
              <w:t>(</w:t>
            </w:r>
            <w:proofErr w:type="spellStart"/>
            <w:r w:rsidRPr="009851D7">
              <w:rPr>
                <w:rFonts w:cs="Times New Roman"/>
                <w:color w:val="0000FF"/>
                <w:sz w:val="21"/>
                <w:szCs w:val="21"/>
              </w:rPr>
              <w:t>Vickrey</w:t>
            </w:r>
            <w:proofErr w:type="spellEnd"/>
            <w:r w:rsidRPr="009851D7">
              <w:rPr>
                <w:rFonts w:cs="Times New Roman"/>
                <w:szCs w:val="21"/>
              </w:rPr>
              <w:t>,</w:t>
            </w:r>
            <w:r w:rsidRPr="004F79E4">
              <w:rPr>
                <w:rStyle w:val="SubtleEmphasis94a1c50d-022b-478e-bdd4-77b1a6fbb863"/>
                <w:i w:val="0"/>
                <w:iCs w:val="0"/>
                <w:snapToGrid w:val="0"/>
                <w:color w:val="0000FF"/>
                <w:kern w:val="0"/>
                <w:sz w:val="21"/>
                <w:szCs w:val="20"/>
              </w:rPr>
              <w:t xml:space="preserve"> 19</w:t>
            </w:r>
            <w:r>
              <w:rPr>
                <w:rStyle w:val="SubtleEmphasis94a1c50d-022b-478e-bdd4-77b1a6fbb863"/>
                <w:i w:val="0"/>
                <w:iCs w:val="0"/>
                <w:snapToGrid w:val="0"/>
                <w:color w:val="0000FF"/>
                <w:kern w:val="0"/>
                <w:sz w:val="21"/>
                <w:szCs w:val="20"/>
              </w:rPr>
              <w:t>69</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05CDE353" w14:textId="750AB055"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4696A1BF" w14:textId="5B98954F" w:rsidR="002061AB" w:rsidRPr="004F79E4" w:rsidRDefault="002061AB" w:rsidP="00DD0925">
            <w:pPr>
              <w:ind w:firstLineChars="0" w:firstLine="0"/>
              <w:jc w:val="center"/>
              <w:rPr>
                <w:rFonts w:cs="Times New Roman"/>
                <w:sz w:val="21"/>
                <w:szCs w:val="21"/>
              </w:rPr>
            </w:pPr>
            <w:r w:rsidRPr="004F79E4">
              <w:rPr>
                <w:rFonts w:cs="Times New Roman"/>
                <w:sz w:val="21"/>
                <w:szCs w:val="21"/>
              </w:rPr>
              <w:t>144</w:t>
            </w:r>
          </w:p>
        </w:tc>
        <w:tc>
          <w:tcPr>
            <w:tcW w:w="1134" w:type="dxa"/>
            <w:tcBorders>
              <w:top w:val="nil"/>
              <w:left w:val="nil"/>
              <w:bottom w:val="nil"/>
              <w:right w:val="nil"/>
            </w:tcBorders>
            <w:shd w:val="clear" w:color="auto" w:fill="auto"/>
            <w:vAlign w:val="center"/>
          </w:tcPr>
          <w:p w14:paraId="617D1DE5" w14:textId="34C5CFD9" w:rsidR="002061AB" w:rsidRPr="004F79E4" w:rsidRDefault="002061AB" w:rsidP="00DD0925">
            <w:pPr>
              <w:ind w:firstLineChars="0" w:firstLine="0"/>
              <w:jc w:val="center"/>
              <w:rPr>
                <w:rFonts w:cs="Times New Roman"/>
                <w:sz w:val="21"/>
                <w:szCs w:val="21"/>
              </w:rPr>
            </w:pPr>
            <w:r w:rsidRPr="004F79E4">
              <w:rPr>
                <w:rFonts w:cs="Times New Roman"/>
                <w:sz w:val="21"/>
                <w:szCs w:val="21"/>
              </w:rPr>
              <w:t>5.34%</w:t>
            </w:r>
          </w:p>
        </w:tc>
      </w:tr>
      <w:tr w:rsidR="002061AB" w:rsidRPr="004F79E4" w14:paraId="1739FCC3" w14:textId="77777777" w:rsidTr="002061AB">
        <w:trPr>
          <w:jc w:val="center"/>
        </w:trPr>
        <w:tc>
          <w:tcPr>
            <w:tcW w:w="426" w:type="dxa"/>
            <w:shd w:val="clear" w:color="auto" w:fill="auto"/>
            <w:vAlign w:val="center"/>
          </w:tcPr>
          <w:p w14:paraId="0BCF3F33"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6</w:t>
            </w:r>
          </w:p>
        </w:tc>
        <w:tc>
          <w:tcPr>
            <w:tcW w:w="850" w:type="dxa"/>
            <w:tcBorders>
              <w:top w:val="nil"/>
              <w:left w:val="nil"/>
              <w:bottom w:val="nil"/>
              <w:right w:val="nil"/>
            </w:tcBorders>
            <w:shd w:val="clear" w:color="auto" w:fill="auto"/>
            <w:vAlign w:val="center"/>
          </w:tcPr>
          <w:p w14:paraId="28B82C2B" w14:textId="21D4D85B"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1955</w:t>
            </w:r>
          </w:p>
        </w:tc>
        <w:tc>
          <w:tcPr>
            <w:tcW w:w="5244" w:type="dxa"/>
            <w:tcBorders>
              <w:top w:val="nil"/>
              <w:left w:val="nil"/>
              <w:bottom w:val="nil"/>
              <w:right w:val="nil"/>
            </w:tcBorders>
            <w:shd w:val="clear" w:color="auto" w:fill="auto"/>
            <w:vAlign w:val="bottom"/>
          </w:tcPr>
          <w:p w14:paraId="3C8340A4" w14:textId="7E67F998" w:rsidR="002061AB" w:rsidRPr="009851D7" w:rsidRDefault="002061AB" w:rsidP="00DD0925">
            <w:pPr>
              <w:ind w:firstLineChars="0" w:firstLine="0"/>
              <w:jc w:val="left"/>
              <w:rPr>
                <w:rFonts w:cs="Times New Roman"/>
                <w:color w:val="0000FF"/>
                <w:sz w:val="21"/>
                <w:szCs w:val="21"/>
              </w:rPr>
            </w:pPr>
            <w:proofErr w:type="spellStart"/>
            <w:r w:rsidRPr="009851D7">
              <w:rPr>
                <w:rFonts w:cs="Times New Roman"/>
                <w:sz w:val="21"/>
                <w:szCs w:val="21"/>
              </w:rPr>
              <w:t>Lighthill</w:t>
            </w:r>
            <w:proofErr w:type="spellEnd"/>
            <w:r w:rsidRPr="009851D7">
              <w:rPr>
                <w:rFonts w:cs="Times New Roman"/>
                <w:sz w:val="21"/>
                <w:szCs w:val="21"/>
              </w:rPr>
              <w:t xml:space="preserve"> M. J, 1955, proc r soc </w:t>
            </w:r>
            <w:proofErr w:type="spellStart"/>
            <w:r w:rsidRPr="009851D7">
              <w:rPr>
                <w:rFonts w:cs="Times New Roman"/>
                <w:sz w:val="21"/>
                <w:szCs w:val="21"/>
              </w:rPr>
              <w:t>lon</w:t>
            </w:r>
            <w:proofErr w:type="spellEnd"/>
            <w:r w:rsidRPr="009851D7">
              <w:rPr>
                <w:rFonts w:cs="Times New Roman"/>
                <w:sz w:val="21"/>
                <w:szCs w:val="21"/>
              </w:rPr>
              <w:t xml:space="preserve"> ser-a, v229, p317</w:t>
            </w:r>
            <w:r w:rsidRPr="009851D7">
              <w:rPr>
                <w:rFonts w:cs="Times New Roman"/>
                <w:color w:val="0000FF"/>
                <w:sz w:val="21"/>
                <w:szCs w:val="21"/>
              </w:rPr>
              <w:t xml:space="preserve"> </w:t>
            </w:r>
            <w:r w:rsidRPr="00543913">
              <w:rPr>
                <w:rFonts w:cs="Times New Roman"/>
                <w:color w:val="0000FF"/>
                <w:sz w:val="21"/>
                <w:szCs w:val="21"/>
              </w:rPr>
              <w:t>(</w:t>
            </w:r>
            <w:proofErr w:type="spellStart"/>
            <w:r w:rsidRPr="00543913">
              <w:rPr>
                <w:rFonts w:cs="Times New Roman"/>
                <w:color w:val="0000FF"/>
                <w:sz w:val="21"/>
                <w:szCs w:val="21"/>
              </w:rPr>
              <w:t>Lighthill</w:t>
            </w:r>
            <w:proofErr w:type="spellEnd"/>
            <w:r w:rsidRPr="00543913">
              <w:rPr>
                <w:rFonts w:cs="Times New Roman"/>
                <w:color w:val="0000FF"/>
                <w:sz w:val="21"/>
                <w:szCs w:val="21"/>
              </w:rPr>
              <w:t xml:space="preserve"> and Whitham, 1955b)</w:t>
            </w:r>
          </w:p>
        </w:tc>
        <w:tc>
          <w:tcPr>
            <w:tcW w:w="851" w:type="dxa"/>
            <w:tcBorders>
              <w:top w:val="nil"/>
              <w:left w:val="nil"/>
              <w:bottom w:val="nil"/>
              <w:right w:val="nil"/>
            </w:tcBorders>
            <w:shd w:val="clear" w:color="auto" w:fill="auto"/>
            <w:vAlign w:val="center"/>
          </w:tcPr>
          <w:p w14:paraId="1253B750" w14:textId="46DAE0D9" w:rsidR="002061AB" w:rsidRPr="004F79E4" w:rsidRDefault="002061AB" w:rsidP="00DD0925">
            <w:pPr>
              <w:ind w:firstLineChars="0" w:firstLine="0"/>
              <w:jc w:val="center"/>
              <w:rPr>
                <w:rFonts w:cs="Times New Roman"/>
                <w:sz w:val="21"/>
                <w:szCs w:val="21"/>
              </w:rPr>
            </w:pPr>
            <w:r w:rsidRPr="004F79E4">
              <w:rPr>
                <w:rFonts w:cs="Times New Roman"/>
                <w:sz w:val="21"/>
                <w:szCs w:val="21"/>
              </w:rPr>
              <w:t>P</w:t>
            </w:r>
          </w:p>
        </w:tc>
        <w:tc>
          <w:tcPr>
            <w:tcW w:w="850" w:type="dxa"/>
            <w:tcBorders>
              <w:top w:val="nil"/>
              <w:left w:val="nil"/>
              <w:bottom w:val="nil"/>
              <w:right w:val="nil"/>
            </w:tcBorders>
            <w:shd w:val="clear" w:color="auto" w:fill="auto"/>
            <w:vAlign w:val="center"/>
          </w:tcPr>
          <w:p w14:paraId="30AC2279" w14:textId="0F4B641C" w:rsidR="002061AB" w:rsidRPr="004F79E4" w:rsidRDefault="002061AB" w:rsidP="00DD0925">
            <w:pPr>
              <w:ind w:firstLineChars="0" w:firstLine="0"/>
              <w:jc w:val="center"/>
              <w:rPr>
                <w:rFonts w:cs="Times New Roman"/>
                <w:sz w:val="21"/>
                <w:szCs w:val="21"/>
              </w:rPr>
            </w:pPr>
            <w:r w:rsidRPr="004F79E4">
              <w:rPr>
                <w:rFonts w:cs="Times New Roman"/>
                <w:sz w:val="21"/>
                <w:szCs w:val="21"/>
              </w:rPr>
              <w:t>143</w:t>
            </w:r>
          </w:p>
        </w:tc>
        <w:tc>
          <w:tcPr>
            <w:tcW w:w="1134" w:type="dxa"/>
            <w:tcBorders>
              <w:top w:val="nil"/>
              <w:left w:val="nil"/>
              <w:bottom w:val="nil"/>
              <w:right w:val="nil"/>
            </w:tcBorders>
            <w:shd w:val="clear" w:color="auto" w:fill="auto"/>
            <w:vAlign w:val="center"/>
          </w:tcPr>
          <w:p w14:paraId="37D59175" w14:textId="7BCAC48A" w:rsidR="002061AB" w:rsidRPr="004F79E4" w:rsidRDefault="002061AB" w:rsidP="00DD0925">
            <w:pPr>
              <w:ind w:firstLineChars="0" w:firstLine="0"/>
              <w:jc w:val="center"/>
              <w:rPr>
                <w:rFonts w:cs="Times New Roman"/>
                <w:sz w:val="21"/>
                <w:szCs w:val="21"/>
              </w:rPr>
            </w:pPr>
            <w:r w:rsidRPr="004F79E4">
              <w:rPr>
                <w:rFonts w:cs="Times New Roman"/>
                <w:sz w:val="21"/>
                <w:szCs w:val="21"/>
              </w:rPr>
              <w:t>5.30%</w:t>
            </w:r>
          </w:p>
        </w:tc>
      </w:tr>
      <w:tr w:rsidR="002061AB" w:rsidRPr="004F79E4" w14:paraId="6A1A0CE7" w14:textId="77777777" w:rsidTr="002061AB">
        <w:trPr>
          <w:jc w:val="center"/>
        </w:trPr>
        <w:tc>
          <w:tcPr>
            <w:tcW w:w="426" w:type="dxa"/>
            <w:shd w:val="clear" w:color="auto" w:fill="auto"/>
            <w:vAlign w:val="center"/>
          </w:tcPr>
          <w:p w14:paraId="26A294B7"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7</w:t>
            </w:r>
          </w:p>
        </w:tc>
        <w:tc>
          <w:tcPr>
            <w:tcW w:w="850" w:type="dxa"/>
            <w:tcBorders>
              <w:top w:val="nil"/>
              <w:left w:val="nil"/>
              <w:bottom w:val="nil"/>
              <w:right w:val="nil"/>
            </w:tcBorders>
            <w:shd w:val="clear" w:color="auto" w:fill="auto"/>
            <w:vAlign w:val="center"/>
          </w:tcPr>
          <w:p w14:paraId="462FFC15" w14:textId="16B5D321"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1995</w:t>
            </w:r>
          </w:p>
        </w:tc>
        <w:tc>
          <w:tcPr>
            <w:tcW w:w="5244" w:type="dxa"/>
            <w:tcBorders>
              <w:top w:val="nil"/>
              <w:left w:val="nil"/>
              <w:bottom w:val="nil"/>
              <w:right w:val="nil"/>
            </w:tcBorders>
            <w:shd w:val="clear" w:color="auto" w:fill="auto"/>
            <w:vAlign w:val="bottom"/>
          </w:tcPr>
          <w:p w14:paraId="39E69609" w14:textId="2105E72A"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Daganzo</w:t>
            </w:r>
            <w:proofErr w:type="spellEnd"/>
            <w:r w:rsidRPr="004F79E4">
              <w:rPr>
                <w:rFonts w:cs="Times New Roman"/>
                <w:sz w:val="21"/>
                <w:szCs w:val="21"/>
              </w:rPr>
              <w:t xml:space="preserve"> C. F, 1995, transport res b-meth, v29, p79</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Daganzo</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95</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5E169A07" w14:textId="2FEB20FC"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241FF8AE" w14:textId="16846B14" w:rsidR="002061AB" w:rsidRPr="004F79E4" w:rsidRDefault="002061AB" w:rsidP="00DD0925">
            <w:pPr>
              <w:ind w:firstLineChars="0" w:firstLine="0"/>
              <w:jc w:val="center"/>
              <w:rPr>
                <w:rFonts w:cs="Times New Roman"/>
                <w:sz w:val="21"/>
                <w:szCs w:val="21"/>
              </w:rPr>
            </w:pPr>
            <w:r w:rsidRPr="004F79E4">
              <w:rPr>
                <w:rFonts w:cs="Times New Roman"/>
                <w:sz w:val="21"/>
                <w:szCs w:val="21"/>
              </w:rPr>
              <w:t>139</w:t>
            </w:r>
          </w:p>
        </w:tc>
        <w:tc>
          <w:tcPr>
            <w:tcW w:w="1134" w:type="dxa"/>
            <w:tcBorders>
              <w:top w:val="nil"/>
              <w:left w:val="nil"/>
              <w:bottom w:val="nil"/>
              <w:right w:val="nil"/>
            </w:tcBorders>
            <w:shd w:val="clear" w:color="auto" w:fill="auto"/>
            <w:vAlign w:val="center"/>
          </w:tcPr>
          <w:p w14:paraId="394012B2" w14:textId="543C9A81" w:rsidR="002061AB" w:rsidRPr="004F79E4" w:rsidRDefault="002061AB" w:rsidP="00DD0925">
            <w:pPr>
              <w:ind w:firstLineChars="0" w:firstLine="0"/>
              <w:jc w:val="center"/>
              <w:rPr>
                <w:rFonts w:cs="Times New Roman"/>
                <w:sz w:val="21"/>
                <w:szCs w:val="21"/>
              </w:rPr>
            </w:pPr>
            <w:r w:rsidRPr="004F79E4">
              <w:rPr>
                <w:rFonts w:cs="Times New Roman"/>
                <w:sz w:val="21"/>
                <w:szCs w:val="21"/>
              </w:rPr>
              <w:t>5.15%</w:t>
            </w:r>
          </w:p>
        </w:tc>
      </w:tr>
      <w:tr w:rsidR="002061AB" w:rsidRPr="004F79E4" w14:paraId="70C9E742" w14:textId="77777777" w:rsidTr="002061AB">
        <w:trPr>
          <w:jc w:val="center"/>
        </w:trPr>
        <w:tc>
          <w:tcPr>
            <w:tcW w:w="426" w:type="dxa"/>
            <w:shd w:val="clear" w:color="auto" w:fill="auto"/>
            <w:vAlign w:val="center"/>
          </w:tcPr>
          <w:p w14:paraId="046DFCBF"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8</w:t>
            </w:r>
          </w:p>
        </w:tc>
        <w:tc>
          <w:tcPr>
            <w:tcW w:w="850" w:type="dxa"/>
            <w:tcBorders>
              <w:top w:val="nil"/>
              <w:left w:val="nil"/>
              <w:bottom w:val="nil"/>
              <w:right w:val="nil"/>
            </w:tcBorders>
            <w:shd w:val="clear" w:color="auto" w:fill="auto"/>
            <w:vAlign w:val="center"/>
          </w:tcPr>
          <w:p w14:paraId="0A85E469" w14:textId="04F61F6D"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1956</w:t>
            </w:r>
          </w:p>
        </w:tc>
        <w:tc>
          <w:tcPr>
            <w:tcW w:w="5244" w:type="dxa"/>
            <w:tcBorders>
              <w:top w:val="nil"/>
              <w:left w:val="nil"/>
              <w:bottom w:val="nil"/>
              <w:right w:val="nil"/>
            </w:tcBorders>
            <w:shd w:val="clear" w:color="auto" w:fill="auto"/>
            <w:vAlign w:val="center"/>
          </w:tcPr>
          <w:p w14:paraId="4D984C63" w14:textId="2F55135F" w:rsidR="002061AB" w:rsidRPr="004F79E4" w:rsidRDefault="002061AB" w:rsidP="00DD0925">
            <w:pPr>
              <w:ind w:firstLineChars="0" w:firstLine="0"/>
              <w:jc w:val="left"/>
              <w:rPr>
                <w:rFonts w:cs="Times New Roman"/>
                <w:sz w:val="21"/>
                <w:szCs w:val="21"/>
              </w:rPr>
            </w:pPr>
            <w:r w:rsidRPr="004F79E4">
              <w:rPr>
                <w:rFonts w:cs="Times New Roman"/>
                <w:sz w:val="21"/>
                <w:szCs w:val="21"/>
              </w:rPr>
              <w:t xml:space="preserve">Beckmann M, 1956, studies </w:t>
            </w:r>
            <w:proofErr w:type="spellStart"/>
            <w:r w:rsidRPr="004F79E4">
              <w:rPr>
                <w:rFonts w:cs="Times New Roman"/>
                <w:sz w:val="21"/>
                <w:szCs w:val="21"/>
              </w:rPr>
              <w:t>ec</w:t>
            </w:r>
            <w:proofErr w:type="spellEnd"/>
            <w:r w:rsidRPr="004F79E4">
              <w:rPr>
                <w:rFonts w:cs="Times New Roman"/>
                <w:sz w:val="21"/>
                <w:szCs w:val="21"/>
              </w:rPr>
              <w:t xml:space="preserve"> transport</w:t>
            </w:r>
            <w:r>
              <w:rPr>
                <w:rFonts w:cs="Times New Roman"/>
                <w:sz w:val="21"/>
                <w:szCs w:val="21"/>
              </w:rPr>
              <w:t xml:space="preserve"> </w:t>
            </w:r>
            <w:r w:rsidRPr="009851D7">
              <w:rPr>
                <w:rStyle w:val="SubtleEmphasis94a1c50d-022b-478e-bdd4-77b1a6fbb863"/>
                <w:i w:val="0"/>
                <w:iCs w:val="0"/>
                <w:snapToGrid w:val="0"/>
                <w:color w:val="0000FF"/>
                <w:kern w:val="0"/>
                <w:sz w:val="21"/>
                <w:szCs w:val="20"/>
              </w:rPr>
              <w:t>(</w:t>
            </w:r>
            <w:r w:rsidRPr="009851D7">
              <w:rPr>
                <w:rFonts w:cs="Times New Roman"/>
                <w:color w:val="0000FF"/>
                <w:sz w:val="21"/>
                <w:szCs w:val="21"/>
              </w:rPr>
              <w:t xml:space="preserve">Beckmann </w:t>
            </w:r>
            <w:r w:rsidRPr="00324A63">
              <w:rPr>
                <w:rFonts w:cs="Times New Roman"/>
                <w:color w:val="0000FF"/>
                <w:sz w:val="21"/>
                <w:szCs w:val="21"/>
              </w:rPr>
              <w:t>et al</w:t>
            </w:r>
            <w:r w:rsidRPr="00324A63">
              <w:rPr>
                <w:rStyle w:val="SubtleEmphasis94a1c50d-022b-478e-bdd4-77b1a6fbb863"/>
                <w:iCs w:val="0"/>
                <w:snapToGrid w:val="0"/>
                <w:color w:val="0000FF"/>
                <w:kern w:val="0"/>
                <w:sz w:val="21"/>
                <w:szCs w:val="20"/>
              </w:rPr>
              <w:t>.</w:t>
            </w:r>
            <w:r w:rsidRPr="009851D7">
              <w:rPr>
                <w:rStyle w:val="SubtleEmphasis94a1c50d-022b-478e-bdd4-77b1a6fbb863"/>
                <w:i w:val="0"/>
                <w:iCs w:val="0"/>
                <w:snapToGrid w:val="0"/>
                <w:color w:val="0000FF"/>
                <w:kern w:val="0"/>
                <w:sz w:val="21"/>
                <w:szCs w:val="20"/>
              </w:rPr>
              <w:t>, 1956)</w:t>
            </w:r>
          </w:p>
        </w:tc>
        <w:tc>
          <w:tcPr>
            <w:tcW w:w="851" w:type="dxa"/>
            <w:tcBorders>
              <w:top w:val="nil"/>
              <w:left w:val="nil"/>
              <w:bottom w:val="nil"/>
              <w:right w:val="nil"/>
            </w:tcBorders>
            <w:shd w:val="clear" w:color="auto" w:fill="auto"/>
            <w:vAlign w:val="center"/>
          </w:tcPr>
          <w:p w14:paraId="66B74D4D" w14:textId="51B130F7" w:rsidR="002061AB" w:rsidRPr="004F79E4" w:rsidRDefault="002061AB" w:rsidP="00DD0925">
            <w:pPr>
              <w:ind w:firstLineChars="0" w:firstLine="0"/>
              <w:jc w:val="center"/>
              <w:rPr>
                <w:rFonts w:cs="Times New Roman"/>
                <w:sz w:val="21"/>
                <w:szCs w:val="21"/>
              </w:rPr>
            </w:pPr>
            <w:r>
              <w:rPr>
                <w:rFonts w:cs="Times New Roman"/>
                <w:sz w:val="21"/>
                <w:szCs w:val="21"/>
              </w:rPr>
              <w:t>B</w:t>
            </w:r>
          </w:p>
        </w:tc>
        <w:tc>
          <w:tcPr>
            <w:tcW w:w="850" w:type="dxa"/>
            <w:tcBorders>
              <w:top w:val="nil"/>
              <w:left w:val="nil"/>
              <w:bottom w:val="nil"/>
              <w:right w:val="nil"/>
            </w:tcBorders>
            <w:shd w:val="clear" w:color="auto" w:fill="auto"/>
            <w:vAlign w:val="center"/>
          </w:tcPr>
          <w:p w14:paraId="211D6CEC" w14:textId="41DDA005" w:rsidR="002061AB" w:rsidRPr="004F79E4" w:rsidRDefault="002061AB" w:rsidP="00DD0925">
            <w:pPr>
              <w:ind w:firstLineChars="0" w:firstLine="0"/>
              <w:jc w:val="center"/>
              <w:rPr>
                <w:rFonts w:cs="Times New Roman"/>
                <w:sz w:val="21"/>
                <w:szCs w:val="21"/>
              </w:rPr>
            </w:pPr>
            <w:r w:rsidRPr="004F79E4">
              <w:rPr>
                <w:rFonts w:cs="Times New Roman"/>
                <w:sz w:val="21"/>
                <w:szCs w:val="21"/>
              </w:rPr>
              <w:t>131</w:t>
            </w:r>
          </w:p>
        </w:tc>
        <w:tc>
          <w:tcPr>
            <w:tcW w:w="1134" w:type="dxa"/>
            <w:tcBorders>
              <w:top w:val="nil"/>
              <w:left w:val="nil"/>
              <w:bottom w:val="nil"/>
              <w:right w:val="nil"/>
            </w:tcBorders>
            <w:shd w:val="clear" w:color="auto" w:fill="auto"/>
            <w:vAlign w:val="center"/>
          </w:tcPr>
          <w:p w14:paraId="6FBAEAAD" w14:textId="0770A511" w:rsidR="002061AB" w:rsidRPr="004F79E4" w:rsidRDefault="002061AB" w:rsidP="00DD0925">
            <w:pPr>
              <w:ind w:firstLineChars="0" w:firstLine="0"/>
              <w:jc w:val="center"/>
              <w:rPr>
                <w:rFonts w:cs="Times New Roman"/>
                <w:sz w:val="21"/>
                <w:szCs w:val="21"/>
              </w:rPr>
            </w:pPr>
            <w:r w:rsidRPr="004F79E4">
              <w:rPr>
                <w:rFonts w:cs="Times New Roman"/>
                <w:sz w:val="21"/>
                <w:szCs w:val="21"/>
              </w:rPr>
              <w:t>4.86%</w:t>
            </w:r>
          </w:p>
        </w:tc>
      </w:tr>
      <w:tr w:rsidR="002061AB" w:rsidRPr="004F79E4" w14:paraId="751A0BBB" w14:textId="77777777" w:rsidTr="002061AB">
        <w:trPr>
          <w:jc w:val="center"/>
        </w:trPr>
        <w:tc>
          <w:tcPr>
            <w:tcW w:w="426" w:type="dxa"/>
            <w:shd w:val="clear" w:color="auto" w:fill="auto"/>
            <w:vAlign w:val="center"/>
          </w:tcPr>
          <w:p w14:paraId="0CB9B076"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9</w:t>
            </w:r>
          </w:p>
        </w:tc>
        <w:tc>
          <w:tcPr>
            <w:tcW w:w="850" w:type="dxa"/>
            <w:tcBorders>
              <w:top w:val="nil"/>
              <w:left w:val="nil"/>
              <w:bottom w:val="nil"/>
              <w:right w:val="nil"/>
            </w:tcBorders>
            <w:shd w:val="clear" w:color="auto" w:fill="auto"/>
            <w:vAlign w:val="center"/>
          </w:tcPr>
          <w:p w14:paraId="4AB35E7B" w14:textId="4CBCE5D3"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1993</w:t>
            </w:r>
          </w:p>
        </w:tc>
        <w:tc>
          <w:tcPr>
            <w:tcW w:w="5244" w:type="dxa"/>
            <w:tcBorders>
              <w:top w:val="nil"/>
              <w:left w:val="nil"/>
              <w:bottom w:val="nil"/>
              <w:right w:val="nil"/>
            </w:tcBorders>
            <w:shd w:val="clear" w:color="auto" w:fill="auto"/>
            <w:vAlign w:val="bottom"/>
          </w:tcPr>
          <w:p w14:paraId="5E3C76B0" w14:textId="6E6A5F1C" w:rsidR="002061AB" w:rsidRPr="004F79E4" w:rsidRDefault="002061AB" w:rsidP="00DD0925">
            <w:pPr>
              <w:ind w:firstLineChars="0" w:firstLine="0"/>
              <w:jc w:val="left"/>
              <w:rPr>
                <w:rFonts w:cs="Times New Roman"/>
                <w:sz w:val="21"/>
                <w:szCs w:val="21"/>
              </w:rPr>
            </w:pPr>
            <w:r w:rsidRPr="004F79E4">
              <w:rPr>
                <w:rFonts w:cs="Times New Roman"/>
                <w:sz w:val="21"/>
                <w:szCs w:val="21"/>
              </w:rPr>
              <w:t>Newell G. F, 1993, transport res b-meth, v27, p281</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Newell</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93</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50A22E41" w14:textId="45B70CF1"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78D5582A" w14:textId="156EB1A4" w:rsidR="002061AB" w:rsidRPr="004F79E4" w:rsidRDefault="002061AB" w:rsidP="00DD0925">
            <w:pPr>
              <w:ind w:firstLineChars="0" w:firstLine="0"/>
              <w:jc w:val="center"/>
              <w:rPr>
                <w:rFonts w:cs="Times New Roman"/>
                <w:sz w:val="21"/>
                <w:szCs w:val="21"/>
              </w:rPr>
            </w:pPr>
            <w:r w:rsidRPr="004F79E4">
              <w:rPr>
                <w:rFonts w:cs="Times New Roman"/>
                <w:sz w:val="21"/>
                <w:szCs w:val="21"/>
              </w:rPr>
              <w:t>116</w:t>
            </w:r>
          </w:p>
        </w:tc>
        <w:tc>
          <w:tcPr>
            <w:tcW w:w="1134" w:type="dxa"/>
            <w:tcBorders>
              <w:top w:val="nil"/>
              <w:left w:val="nil"/>
              <w:bottom w:val="nil"/>
              <w:right w:val="nil"/>
            </w:tcBorders>
            <w:shd w:val="clear" w:color="auto" w:fill="auto"/>
            <w:vAlign w:val="center"/>
          </w:tcPr>
          <w:p w14:paraId="565E2764" w14:textId="28596427" w:rsidR="002061AB" w:rsidRPr="004F79E4" w:rsidRDefault="002061AB" w:rsidP="00DD0925">
            <w:pPr>
              <w:ind w:firstLineChars="0" w:firstLine="0"/>
              <w:jc w:val="center"/>
              <w:rPr>
                <w:rFonts w:cs="Times New Roman"/>
                <w:sz w:val="21"/>
                <w:szCs w:val="21"/>
              </w:rPr>
            </w:pPr>
            <w:r w:rsidRPr="004F79E4">
              <w:rPr>
                <w:rFonts w:cs="Times New Roman"/>
                <w:sz w:val="21"/>
                <w:szCs w:val="21"/>
              </w:rPr>
              <w:t>4.30%</w:t>
            </w:r>
          </w:p>
        </w:tc>
      </w:tr>
      <w:tr w:rsidR="002061AB" w:rsidRPr="004F79E4" w14:paraId="011A17A4" w14:textId="77777777" w:rsidTr="002061AB">
        <w:trPr>
          <w:jc w:val="center"/>
        </w:trPr>
        <w:tc>
          <w:tcPr>
            <w:tcW w:w="426" w:type="dxa"/>
            <w:shd w:val="clear" w:color="auto" w:fill="auto"/>
            <w:vAlign w:val="center"/>
          </w:tcPr>
          <w:p w14:paraId="0340EE10"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10</w:t>
            </w:r>
          </w:p>
        </w:tc>
        <w:tc>
          <w:tcPr>
            <w:tcW w:w="850" w:type="dxa"/>
            <w:tcBorders>
              <w:top w:val="nil"/>
              <w:left w:val="nil"/>
              <w:bottom w:val="nil"/>
              <w:right w:val="nil"/>
            </w:tcBorders>
            <w:shd w:val="clear" w:color="auto" w:fill="auto"/>
            <w:vAlign w:val="center"/>
          </w:tcPr>
          <w:p w14:paraId="6CF9894B" w14:textId="7D22709B"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1982</w:t>
            </w:r>
          </w:p>
        </w:tc>
        <w:tc>
          <w:tcPr>
            <w:tcW w:w="5244" w:type="dxa"/>
            <w:tcBorders>
              <w:top w:val="nil"/>
              <w:left w:val="nil"/>
              <w:bottom w:val="nil"/>
              <w:right w:val="nil"/>
            </w:tcBorders>
            <w:shd w:val="clear" w:color="auto" w:fill="auto"/>
            <w:vAlign w:val="center"/>
          </w:tcPr>
          <w:p w14:paraId="3C14E5E7" w14:textId="5A3A9D28" w:rsidR="002061AB" w:rsidRPr="004F79E4" w:rsidRDefault="002061AB" w:rsidP="00DD0925">
            <w:pPr>
              <w:ind w:firstLineChars="0" w:firstLine="0"/>
              <w:jc w:val="left"/>
              <w:rPr>
                <w:rFonts w:cs="Times New Roman"/>
                <w:sz w:val="21"/>
                <w:szCs w:val="21"/>
              </w:rPr>
            </w:pPr>
            <w:r w:rsidRPr="004F79E4">
              <w:rPr>
                <w:rFonts w:cs="Times New Roman"/>
                <w:sz w:val="21"/>
                <w:szCs w:val="21"/>
              </w:rPr>
              <w:t>Small K. A, 1982, am econ rev, v72, p467</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Small</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82</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08C4AFCE" w14:textId="6C2838F1"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7C991FFD" w14:textId="287AFE9F" w:rsidR="002061AB" w:rsidRPr="004F79E4" w:rsidRDefault="002061AB" w:rsidP="00DD0925">
            <w:pPr>
              <w:ind w:firstLineChars="0" w:firstLine="0"/>
              <w:jc w:val="center"/>
              <w:rPr>
                <w:rFonts w:cs="Times New Roman"/>
                <w:sz w:val="21"/>
                <w:szCs w:val="21"/>
              </w:rPr>
            </w:pPr>
            <w:r w:rsidRPr="004F79E4">
              <w:rPr>
                <w:rFonts w:cs="Times New Roman"/>
                <w:sz w:val="21"/>
                <w:szCs w:val="21"/>
              </w:rPr>
              <w:t>95</w:t>
            </w:r>
          </w:p>
        </w:tc>
        <w:tc>
          <w:tcPr>
            <w:tcW w:w="1134" w:type="dxa"/>
            <w:tcBorders>
              <w:top w:val="nil"/>
              <w:left w:val="nil"/>
              <w:bottom w:val="nil"/>
              <w:right w:val="nil"/>
            </w:tcBorders>
            <w:shd w:val="clear" w:color="auto" w:fill="auto"/>
            <w:vAlign w:val="center"/>
          </w:tcPr>
          <w:p w14:paraId="0BC78A87" w14:textId="6EAD5B57" w:rsidR="002061AB" w:rsidRPr="004F79E4" w:rsidRDefault="002061AB" w:rsidP="00DD0925">
            <w:pPr>
              <w:ind w:firstLineChars="0" w:firstLine="0"/>
              <w:jc w:val="center"/>
              <w:rPr>
                <w:rFonts w:cs="Times New Roman"/>
                <w:sz w:val="21"/>
                <w:szCs w:val="21"/>
              </w:rPr>
            </w:pPr>
            <w:r w:rsidRPr="004F79E4">
              <w:rPr>
                <w:rFonts w:cs="Times New Roman"/>
                <w:sz w:val="21"/>
                <w:szCs w:val="21"/>
              </w:rPr>
              <w:t>3.52%</w:t>
            </w:r>
          </w:p>
        </w:tc>
      </w:tr>
      <w:tr w:rsidR="002061AB" w:rsidRPr="004F79E4" w14:paraId="4633A38C" w14:textId="77777777" w:rsidTr="002061AB">
        <w:trPr>
          <w:jc w:val="center"/>
        </w:trPr>
        <w:tc>
          <w:tcPr>
            <w:tcW w:w="426" w:type="dxa"/>
            <w:shd w:val="clear" w:color="auto" w:fill="auto"/>
            <w:vAlign w:val="center"/>
          </w:tcPr>
          <w:p w14:paraId="6109A3B3"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11</w:t>
            </w:r>
          </w:p>
        </w:tc>
        <w:tc>
          <w:tcPr>
            <w:tcW w:w="850" w:type="dxa"/>
            <w:tcBorders>
              <w:top w:val="nil"/>
              <w:left w:val="nil"/>
              <w:bottom w:val="nil"/>
              <w:right w:val="nil"/>
            </w:tcBorders>
            <w:shd w:val="clear" w:color="auto" w:fill="auto"/>
            <w:vAlign w:val="center"/>
          </w:tcPr>
          <w:p w14:paraId="49DA01EA" w14:textId="135A678A"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1985</w:t>
            </w:r>
          </w:p>
        </w:tc>
        <w:tc>
          <w:tcPr>
            <w:tcW w:w="5244" w:type="dxa"/>
            <w:tcBorders>
              <w:top w:val="nil"/>
              <w:left w:val="nil"/>
              <w:bottom w:val="nil"/>
              <w:right w:val="nil"/>
            </w:tcBorders>
            <w:shd w:val="clear" w:color="auto" w:fill="auto"/>
            <w:vAlign w:val="center"/>
          </w:tcPr>
          <w:p w14:paraId="4B8844ED" w14:textId="5AF0E9C2" w:rsidR="002061AB" w:rsidRPr="004F79E4" w:rsidRDefault="002061AB" w:rsidP="00DD0925">
            <w:pPr>
              <w:ind w:firstLineChars="0" w:firstLine="0"/>
              <w:jc w:val="left"/>
              <w:rPr>
                <w:rFonts w:cs="Times New Roman"/>
                <w:sz w:val="21"/>
                <w:szCs w:val="21"/>
              </w:rPr>
            </w:pPr>
            <w:r w:rsidRPr="004F79E4">
              <w:rPr>
                <w:rFonts w:cs="Times New Roman"/>
                <w:sz w:val="21"/>
                <w:szCs w:val="21"/>
              </w:rPr>
              <w:t>Ben-</w:t>
            </w:r>
            <w:proofErr w:type="spellStart"/>
            <w:r w:rsidRPr="004F79E4">
              <w:rPr>
                <w:rFonts w:cs="Times New Roman"/>
                <w:sz w:val="21"/>
                <w:szCs w:val="21"/>
              </w:rPr>
              <w:t>akiva</w:t>
            </w:r>
            <w:proofErr w:type="spellEnd"/>
            <w:r w:rsidRPr="004F79E4">
              <w:rPr>
                <w:rFonts w:cs="Times New Roman"/>
                <w:sz w:val="21"/>
                <w:szCs w:val="21"/>
              </w:rPr>
              <w:t xml:space="preserve"> M, 1985, discrete choice analysis</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sidRPr="009D2CE1">
              <w:rPr>
                <w:rStyle w:val="SubtleEmphasis94a1c50d-022b-478e-bdd4-77b1a6fbb863"/>
                <w:i w:val="0"/>
                <w:iCs w:val="0"/>
                <w:snapToGrid w:val="0"/>
                <w:color w:val="0000FF"/>
                <w:kern w:val="0"/>
                <w:sz w:val="21"/>
                <w:szCs w:val="20"/>
              </w:rPr>
              <w:t>Ben-</w:t>
            </w:r>
            <w:proofErr w:type="spellStart"/>
            <w:r w:rsidR="007A51F5">
              <w:rPr>
                <w:rStyle w:val="SubtleEmphasis94a1c50d-022b-478e-bdd4-77b1a6fbb863"/>
                <w:i w:val="0"/>
                <w:iCs w:val="0"/>
                <w:snapToGrid w:val="0"/>
                <w:color w:val="0000FF"/>
                <w:kern w:val="0"/>
                <w:sz w:val="21"/>
                <w:szCs w:val="20"/>
              </w:rPr>
              <w:t>A</w:t>
            </w:r>
            <w:r w:rsidRPr="009D2CE1">
              <w:rPr>
                <w:rStyle w:val="SubtleEmphasis94a1c50d-022b-478e-bdd4-77b1a6fbb863"/>
                <w:i w:val="0"/>
                <w:iCs w:val="0"/>
                <w:snapToGrid w:val="0"/>
                <w:color w:val="0000FF"/>
                <w:kern w:val="0"/>
                <w:sz w:val="21"/>
                <w:szCs w:val="20"/>
              </w:rPr>
              <w:t>kiva</w:t>
            </w:r>
            <w:proofErr w:type="spellEnd"/>
            <w:r w:rsidRPr="009D2CE1">
              <w:rPr>
                <w:rStyle w:val="SubtleEmphasis94a1c50d-022b-478e-bdd4-77b1a6fbb863"/>
                <w:i w:val="0"/>
                <w:iCs w:val="0"/>
                <w:snapToGrid w:val="0"/>
                <w:color w:val="0000FF"/>
                <w:kern w:val="0"/>
                <w:sz w:val="21"/>
                <w:szCs w:val="20"/>
              </w:rPr>
              <w:t xml:space="preserve"> </w:t>
            </w:r>
            <w:r>
              <w:rPr>
                <w:rStyle w:val="SubtleEmphasis94a1c50d-022b-478e-bdd4-77b1a6fbb863"/>
                <w:i w:val="0"/>
                <w:iCs w:val="0"/>
                <w:snapToGrid w:val="0"/>
                <w:color w:val="0000FF"/>
                <w:kern w:val="0"/>
                <w:sz w:val="21"/>
                <w:szCs w:val="20"/>
              </w:rPr>
              <w:t>and</w:t>
            </w:r>
            <w:r>
              <w:t xml:space="preserve"> </w:t>
            </w:r>
            <w:proofErr w:type="spellStart"/>
            <w:r w:rsidRPr="009D2CE1">
              <w:rPr>
                <w:rStyle w:val="SubtleEmphasis94a1c50d-022b-478e-bdd4-77b1a6fbb863"/>
                <w:i w:val="0"/>
                <w:iCs w:val="0"/>
                <w:snapToGrid w:val="0"/>
                <w:color w:val="0000FF"/>
                <w:kern w:val="0"/>
                <w:sz w:val="21"/>
                <w:szCs w:val="20"/>
              </w:rPr>
              <w:lastRenderedPageBreak/>
              <w:t>Lerman</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85</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45C9068C" w14:textId="33EC6944" w:rsidR="002061AB" w:rsidRPr="004F79E4" w:rsidRDefault="002061AB" w:rsidP="00DD0925">
            <w:pPr>
              <w:ind w:firstLineChars="0" w:firstLine="0"/>
              <w:jc w:val="center"/>
              <w:rPr>
                <w:rFonts w:cs="Times New Roman"/>
                <w:sz w:val="21"/>
                <w:szCs w:val="21"/>
              </w:rPr>
            </w:pPr>
            <w:r w:rsidRPr="004F79E4">
              <w:rPr>
                <w:rFonts w:cs="Times New Roman"/>
                <w:sz w:val="21"/>
                <w:szCs w:val="21"/>
              </w:rPr>
              <w:lastRenderedPageBreak/>
              <w:t>B</w:t>
            </w:r>
          </w:p>
        </w:tc>
        <w:tc>
          <w:tcPr>
            <w:tcW w:w="850" w:type="dxa"/>
            <w:tcBorders>
              <w:top w:val="nil"/>
              <w:left w:val="nil"/>
              <w:bottom w:val="nil"/>
              <w:right w:val="nil"/>
            </w:tcBorders>
            <w:shd w:val="clear" w:color="auto" w:fill="auto"/>
            <w:vAlign w:val="center"/>
          </w:tcPr>
          <w:p w14:paraId="4C0D0984" w14:textId="01CF684E" w:rsidR="002061AB" w:rsidRPr="004F79E4" w:rsidRDefault="002061AB" w:rsidP="00DD0925">
            <w:pPr>
              <w:ind w:firstLineChars="0" w:firstLine="0"/>
              <w:jc w:val="center"/>
              <w:rPr>
                <w:rFonts w:cs="Times New Roman"/>
                <w:sz w:val="21"/>
                <w:szCs w:val="21"/>
              </w:rPr>
            </w:pPr>
            <w:r w:rsidRPr="004F79E4">
              <w:rPr>
                <w:rFonts w:cs="Times New Roman"/>
                <w:sz w:val="21"/>
                <w:szCs w:val="21"/>
              </w:rPr>
              <w:t>88</w:t>
            </w:r>
          </w:p>
        </w:tc>
        <w:tc>
          <w:tcPr>
            <w:tcW w:w="1134" w:type="dxa"/>
            <w:tcBorders>
              <w:top w:val="nil"/>
              <w:left w:val="nil"/>
              <w:bottom w:val="nil"/>
              <w:right w:val="nil"/>
            </w:tcBorders>
            <w:shd w:val="clear" w:color="auto" w:fill="auto"/>
            <w:vAlign w:val="center"/>
          </w:tcPr>
          <w:p w14:paraId="5C9E7677" w14:textId="740494F4" w:rsidR="002061AB" w:rsidRPr="004F79E4" w:rsidRDefault="002061AB" w:rsidP="00DD0925">
            <w:pPr>
              <w:ind w:firstLineChars="0" w:firstLine="0"/>
              <w:jc w:val="center"/>
              <w:rPr>
                <w:rFonts w:cs="Times New Roman"/>
                <w:sz w:val="21"/>
                <w:szCs w:val="21"/>
              </w:rPr>
            </w:pPr>
            <w:r w:rsidRPr="004F79E4">
              <w:rPr>
                <w:rFonts w:cs="Times New Roman"/>
                <w:sz w:val="21"/>
                <w:szCs w:val="21"/>
              </w:rPr>
              <w:t>3.26%</w:t>
            </w:r>
          </w:p>
        </w:tc>
      </w:tr>
      <w:tr w:rsidR="002061AB" w:rsidRPr="004F79E4" w14:paraId="5CE95F4C" w14:textId="77777777" w:rsidTr="002061AB">
        <w:trPr>
          <w:jc w:val="center"/>
        </w:trPr>
        <w:tc>
          <w:tcPr>
            <w:tcW w:w="426" w:type="dxa"/>
            <w:shd w:val="clear" w:color="auto" w:fill="auto"/>
            <w:vAlign w:val="center"/>
          </w:tcPr>
          <w:p w14:paraId="4616166A"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12</w:t>
            </w:r>
          </w:p>
        </w:tc>
        <w:tc>
          <w:tcPr>
            <w:tcW w:w="850" w:type="dxa"/>
            <w:tcBorders>
              <w:top w:val="nil"/>
              <w:left w:val="nil"/>
              <w:bottom w:val="nil"/>
              <w:right w:val="nil"/>
            </w:tcBorders>
            <w:shd w:val="clear" w:color="auto" w:fill="auto"/>
            <w:vAlign w:val="center"/>
          </w:tcPr>
          <w:p w14:paraId="5866B134" w14:textId="3C94624E"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1971</w:t>
            </w:r>
          </w:p>
        </w:tc>
        <w:tc>
          <w:tcPr>
            <w:tcW w:w="5244" w:type="dxa"/>
            <w:tcBorders>
              <w:top w:val="nil"/>
              <w:left w:val="nil"/>
              <w:bottom w:val="nil"/>
              <w:right w:val="nil"/>
            </w:tcBorders>
            <w:shd w:val="clear" w:color="auto" w:fill="auto"/>
            <w:vAlign w:val="center"/>
          </w:tcPr>
          <w:p w14:paraId="76A909C7" w14:textId="02D4F843" w:rsidR="002061AB" w:rsidRPr="004F79E4" w:rsidRDefault="002061AB" w:rsidP="00DD0925">
            <w:pPr>
              <w:ind w:firstLineChars="0" w:firstLine="0"/>
              <w:jc w:val="left"/>
              <w:rPr>
                <w:rFonts w:cs="Times New Roman"/>
                <w:sz w:val="21"/>
                <w:szCs w:val="21"/>
              </w:rPr>
            </w:pPr>
            <w:r w:rsidRPr="004F79E4">
              <w:rPr>
                <w:rFonts w:cs="Times New Roman"/>
                <w:sz w:val="21"/>
                <w:szCs w:val="21"/>
              </w:rPr>
              <w:t>Dial R. B, 1971, transport res, v5, p83</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Dial</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71</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4DE91B17" w14:textId="4C87A701"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02C12EAE" w14:textId="32C8B97F" w:rsidR="002061AB" w:rsidRPr="004F79E4" w:rsidRDefault="002061AB" w:rsidP="00DD0925">
            <w:pPr>
              <w:ind w:firstLineChars="0" w:firstLine="0"/>
              <w:jc w:val="center"/>
              <w:rPr>
                <w:rFonts w:cs="Times New Roman"/>
                <w:sz w:val="21"/>
                <w:szCs w:val="21"/>
              </w:rPr>
            </w:pPr>
            <w:r w:rsidRPr="004F79E4">
              <w:rPr>
                <w:rFonts w:cs="Times New Roman"/>
                <w:sz w:val="21"/>
                <w:szCs w:val="21"/>
              </w:rPr>
              <w:t>77</w:t>
            </w:r>
          </w:p>
        </w:tc>
        <w:tc>
          <w:tcPr>
            <w:tcW w:w="1134" w:type="dxa"/>
            <w:tcBorders>
              <w:top w:val="nil"/>
              <w:left w:val="nil"/>
              <w:bottom w:val="nil"/>
              <w:right w:val="nil"/>
            </w:tcBorders>
            <w:shd w:val="clear" w:color="auto" w:fill="auto"/>
            <w:vAlign w:val="center"/>
          </w:tcPr>
          <w:p w14:paraId="54585CB5" w14:textId="4636D2A6" w:rsidR="002061AB" w:rsidRPr="004F79E4" w:rsidRDefault="002061AB" w:rsidP="00DD0925">
            <w:pPr>
              <w:ind w:firstLineChars="0" w:firstLine="0"/>
              <w:jc w:val="center"/>
              <w:rPr>
                <w:rFonts w:cs="Times New Roman"/>
                <w:sz w:val="21"/>
                <w:szCs w:val="21"/>
              </w:rPr>
            </w:pPr>
            <w:r w:rsidRPr="004F79E4">
              <w:rPr>
                <w:rFonts w:cs="Times New Roman"/>
                <w:sz w:val="21"/>
                <w:szCs w:val="21"/>
              </w:rPr>
              <w:t>2.86%</w:t>
            </w:r>
          </w:p>
        </w:tc>
      </w:tr>
      <w:tr w:rsidR="002061AB" w:rsidRPr="004F79E4" w14:paraId="3C952ECC" w14:textId="77777777" w:rsidTr="002061AB">
        <w:trPr>
          <w:jc w:val="center"/>
        </w:trPr>
        <w:tc>
          <w:tcPr>
            <w:tcW w:w="426" w:type="dxa"/>
            <w:shd w:val="clear" w:color="auto" w:fill="auto"/>
            <w:vAlign w:val="center"/>
          </w:tcPr>
          <w:p w14:paraId="7FF9D4C0"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13</w:t>
            </w:r>
          </w:p>
        </w:tc>
        <w:tc>
          <w:tcPr>
            <w:tcW w:w="850" w:type="dxa"/>
            <w:tcBorders>
              <w:top w:val="nil"/>
              <w:left w:val="nil"/>
              <w:bottom w:val="nil"/>
              <w:right w:val="nil"/>
            </w:tcBorders>
            <w:shd w:val="clear" w:color="auto" w:fill="auto"/>
            <w:vAlign w:val="center"/>
          </w:tcPr>
          <w:p w14:paraId="2E63CA67" w14:textId="59441371"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1993</w:t>
            </w:r>
          </w:p>
        </w:tc>
        <w:tc>
          <w:tcPr>
            <w:tcW w:w="5244" w:type="dxa"/>
            <w:tcBorders>
              <w:top w:val="nil"/>
              <w:left w:val="nil"/>
              <w:bottom w:val="nil"/>
              <w:right w:val="nil"/>
            </w:tcBorders>
            <w:shd w:val="clear" w:color="auto" w:fill="auto"/>
            <w:vAlign w:val="center"/>
          </w:tcPr>
          <w:p w14:paraId="4558A69D" w14:textId="2388EF90"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Friesz</w:t>
            </w:r>
            <w:proofErr w:type="spellEnd"/>
            <w:r w:rsidRPr="004F79E4">
              <w:rPr>
                <w:rFonts w:cs="Times New Roman"/>
                <w:sz w:val="21"/>
                <w:szCs w:val="21"/>
              </w:rPr>
              <w:t xml:space="preserve"> T. L, 1993, </w:t>
            </w:r>
            <w:proofErr w:type="spellStart"/>
            <w:r w:rsidRPr="004F79E4">
              <w:rPr>
                <w:rFonts w:cs="Times New Roman"/>
                <w:sz w:val="21"/>
                <w:szCs w:val="21"/>
              </w:rPr>
              <w:t>oper</w:t>
            </w:r>
            <w:proofErr w:type="spellEnd"/>
            <w:r w:rsidRPr="004F79E4">
              <w:rPr>
                <w:rFonts w:cs="Times New Roman"/>
                <w:sz w:val="21"/>
                <w:szCs w:val="21"/>
              </w:rPr>
              <w:t xml:space="preserve"> res, v41, p179</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sidRPr="009D2CE1">
              <w:rPr>
                <w:rStyle w:val="SubtleEmphasis94a1c50d-022b-478e-bdd4-77b1a6fbb863"/>
                <w:i w:val="0"/>
                <w:iCs w:val="0"/>
                <w:snapToGrid w:val="0"/>
                <w:color w:val="0000FF"/>
                <w:kern w:val="0"/>
                <w:sz w:val="21"/>
                <w:szCs w:val="20"/>
              </w:rPr>
              <w:t>Friesz</w:t>
            </w:r>
            <w:proofErr w:type="spellEnd"/>
            <w:r>
              <w:rPr>
                <w:rStyle w:val="SubtleEmphasis94a1c50d-022b-478e-bdd4-77b1a6fbb863"/>
                <w:i w:val="0"/>
                <w:iCs w:val="0"/>
                <w:snapToGrid w:val="0"/>
                <w:color w:val="0000FF"/>
                <w:kern w:val="0"/>
                <w:sz w:val="21"/>
                <w:szCs w:val="20"/>
              </w:rPr>
              <w:t xml:space="preserve"> </w:t>
            </w:r>
            <w:r w:rsidRPr="007A51F5">
              <w:rPr>
                <w:rStyle w:val="SubtleEmphasis94a1c50d-022b-478e-bdd4-77b1a6fbb863"/>
                <w:i w:val="0"/>
                <w:iCs w:val="0"/>
                <w:snapToGrid w:val="0"/>
                <w:color w:val="0000FF"/>
                <w:kern w:val="0"/>
                <w:sz w:val="21"/>
                <w:szCs w:val="20"/>
              </w:rPr>
              <w:t>et al.</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93</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74FC9CAA" w14:textId="06EC42F2"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1A13187A" w14:textId="5C89C6D3" w:rsidR="002061AB" w:rsidRPr="004F79E4" w:rsidRDefault="002061AB" w:rsidP="00DD0925">
            <w:pPr>
              <w:ind w:firstLineChars="0" w:firstLine="0"/>
              <w:jc w:val="center"/>
              <w:rPr>
                <w:rFonts w:cs="Times New Roman"/>
                <w:sz w:val="21"/>
                <w:szCs w:val="21"/>
              </w:rPr>
            </w:pPr>
            <w:r w:rsidRPr="004F79E4">
              <w:rPr>
                <w:rFonts w:cs="Times New Roman"/>
                <w:sz w:val="21"/>
                <w:szCs w:val="21"/>
              </w:rPr>
              <w:t>75</w:t>
            </w:r>
          </w:p>
        </w:tc>
        <w:tc>
          <w:tcPr>
            <w:tcW w:w="1134" w:type="dxa"/>
            <w:tcBorders>
              <w:top w:val="nil"/>
              <w:left w:val="nil"/>
              <w:bottom w:val="nil"/>
              <w:right w:val="nil"/>
            </w:tcBorders>
            <w:shd w:val="clear" w:color="auto" w:fill="auto"/>
            <w:vAlign w:val="center"/>
          </w:tcPr>
          <w:p w14:paraId="08EE6494" w14:textId="1459A3FE" w:rsidR="002061AB" w:rsidRPr="004F79E4" w:rsidRDefault="002061AB" w:rsidP="00DD0925">
            <w:pPr>
              <w:ind w:firstLineChars="0" w:firstLine="0"/>
              <w:jc w:val="center"/>
              <w:rPr>
                <w:rFonts w:cs="Times New Roman"/>
                <w:sz w:val="21"/>
                <w:szCs w:val="21"/>
              </w:rPr>
            </w:pPr>
            <w:r w:rsidRPr="004F79E4">
              <w:rPr>
                <w:rFonts w:cs="Times New Roman"/>
                <w:sz w:val="21"/>
                <w:szCs w:val="21"/>
              </w:rPr>
              <w:t>2.78%</w:t>
            </w:r>
          </w:p>
        </w:tc>
      </w:tr>
      <w:tr w:rsidR="002061AB" w:rsidRPr="004F79E4" w14:paraId="2BF4E053" w14:textId="77777777" w:rsidTr="002061AB">
        <w:trPr>
          <w:jc w:val="center"/>
        </w:trPr>
        <w:tc>
          <w:tcPr>
            <w:tcW w:w="426" w:type="dxa"/>
            <w:shd w:val="clear" w:color="auto" w:fill="auto"/>
            <w:vAlign w:val="center"/>
          </w:tcPr>
          <w:p w14:paraId="42312851"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14</w:t>
            </w:r>
          </w:p>
        </w:tc>
        <w:tc>
          <w:tcPr>
            <w:tcW w:w="850" w:type="dxa"/>
            <w:tcBorders>
              <w:top w:val="nil"/>
              <w:left w:val="nil"/>
              <w:bottom w:val="nil"/>
              <w:right w:val="nil"/>
            </w:tcBorders>
            <w:shd w:val="clear" w:color="auto" w:fill="auto"/>
            <w:vAlign w:val="center"/>
          </w:tcPr>
          <w:p w14:paraId="72E48DF4" w14:textId="491F369D"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1979</w:t>
            </w:r>
          </w:p>
        </w:tc>
        <w:tc>
          <w:tcPr>
            <w:tcW w:w="5244" w:type="dxa"/>
            <w:tcBorders>
              <w:top w:val="nil"/>
              <w:left w:val="nil"/>
              <w:bottom w:val="nil"/>
              <w:right w:val="nil"/>
            </w:tcBorders>
            <w:shd w:val="clear" w:color="auto" w:fill="auto"/>
            <w:vAlign w:val="center"/>
          </w:tcPr>
          <w:p w14:paraId="4526C460" w14:textId="7BDFEAF3" w:rsidR="002061AB" w:rsidRPr="004F79E4" w:rsidRDefault="002061AB" w:rsidP="00DD0925">
            <w:pPr>
              <w:ind w:firstLineChars="0" w:firstLine="0"/>
              <w:jc w:val="left"/>
              <w:rPr>
                <w:rFonts w:cs="Times New Roman"/>
                <w:sz w:val="21"/>
                <w:szCs w:val="21"/>
              </w:rPr>
            </w:pPr>
            <w:r w:rsidRPr="004F79E4">
              <w:rPr>
                <w:rFonts w:cs="Times New Roman"/>
                <w:sz w:val="21"/>
                <w:szCs w:val="21"/>
              </w:rPr>
              <w:t>Smith M. J, 1979, transport res b-meth, v13, p295</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Smith</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79</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7B485EBA" w14:textId="470E704C"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22670D31" w14:textId="102B1901" w:rsidR="002061AB" w:rsidRPr="004F79E4" w:rsidRDefault="002061AB" w:rsidP="00DD0925">
            <w:pPr>
              <w:ind w:firstLineChars="0" w:firstLine="0"/>
              <w:jc w:val="center"/>
              <w:rPr>
                <w:rFonts w:cs="Times New Roman"/>
                <w:sz w:val="21"/>
                <w:szCs w:val="21"/>
              </w:rPr>
            </w:pPr>
            <w:r w:rsidRPr="004F79E4">
              <w:rPr>
                <w:rFonts w:cs="Times New Roman"/>
                <w:sz w:val="21"/>
                <w:szCs w:val="21"/>
              </w:rPr>
              <w:t>74</w:t>
            </w:r>
          </w:p>
        </w:tc>
        <w:tc>
          <w:tcPr>
            <w:tcW w:w="1134" w:type="dxa"/>
            <w:tcBorders>
              <w:top w:val="nil"/>
              <w:left w:val="nil"/>
              <w:bottom w:val="nil"/>
              <w:right w:val="nil"/>
            </w:tcBorders>
            <w:shd w:val="clear" w:color="auto" w:fill="auto"/>
            <w:vAlign w:val="center"/>
          </w:tcPr>
          <w:p w14:paraId="39F5F641" w14:textId="7C0B6ABD" w:rsidR="002061AB" w:rsidRPr="004F79E4" w:rsidRDefault="002061AB" w:rsidP="00DD0925">
            <w:pPr>
              <w:ind w:firstLineChars="0" w:firstLine="0"/>
              <w:jc w:val="center"/>
              <w:rPr>
                <w:rFonts w:cs="Times New Roman"/>
                <w:sz w:val="21"/>
                <w:szCs w:val="21"/>
              </w:rPr>
            </w:pPr>
            <w:r w:rsidRPr="004F79E4">
              <w:rPr>
                <w:rFonts w:cs="Times New Roman"/>
                <w:sz w:val="21"/>
                <w:szCs w:val="21"/>
              </w:rPr>
              <w:t>2.74%</w:t>
            </w:r>
          </w:p>
        </w:tc>
      </w:tr>
      <w:tr w:rsidR="002061AB" w:rsidRPr="004F79E4" w14:paraId="1598224D" w14:textId="77777777" w:rsidTr="002061AB">
        <w:trPr>
          <w:jc w:val="center"/>
        </w:trPr>
        <w:tc>
          <w:tcPr>
            <w:tcW w:w="426" w:type="dxa"/>
            <w:shd w:val="clear" w:color="auto" w:fill="auto"/>
            <w:vAlign w:val="center"/>
          </w:tcPr>
          <w:p w14:paraId="6C4E9948"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15</w:t>
            </w:r>
          </w:p>
        </w:tc>
        <w:tc>
          <w:tcPr>
            <w:tcW w:w="850" w:type="dxa"/>
            <w:tcBorders>
              <w:top w:val="nil"/>
              <w:left w:val="nil"/>
              <w:bottom w:val="nil"/>
              <w:right w:val="nil"/>
            </w:tcBorders>
            <w:shd w:val="clear" w:color="auto" w:fill="auto"/>
            <w:vAlign w:val="center"/>
          </w:tcPr>
          <w:p w14:paraId="1E5B43CA" w14:textId="017E4C17"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2008</w:t>
            </w:r>
          </w:p>
        </w:tc>
        <w:tc>
          <w:tcPr>
            <w:tcW w:w="5244" w:type="dxa"/>
            <w:tcBorders>
              <w:top w:val="nil"/>
              <w:left w:val="nil"/>
              <w:bottom w:val="nil"/>
              <w:right w:val="nil"/>
            </w:tcBorders>
            <w:shd w:val="clear" w:color="auto" w:fill="auto"/>
            <w:vAlign w:val="center"/>
          </w:tcPr>
          <w:p w14:paraId="2E444DC3" w14:textId="37E8A042"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Geroliminis</w:t>
            </w:r>
            <w:proofErr w:type="spellEnd"/>
            <w:r w:rsidRPr="004F79E4">
              <w:rPr>
                <w:rFonts w:cs="Times New Roman"/>
                <w:sz w:val="21"/>
                <w:szCs w:val="21"/>
              </w:rPr>
              <w:t xml:space="preserve"> N, 2008, transport res b-meth, v42, p759</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sidRPr="009D2CE1">
              <w:rPr>
                <w:rStyle w:val="SubtleEmphasis94a1c50d-022b-478e-bdd4-77b1a6fbb863"/>
                <w:i w:val="0"/>
                <w:iCs w:val="0"/>
                <w:snapToGrid w:val="0"/>
                <w:color w:val="0000FF"/>
                <w:kern w:val="0"/>
                <w:sz w:val="21"/>
                <w:szCs w:val="20"/>
              </w:rPr>
              <w:t>Geroliminis</w:t>
            </w:r>
            <w:proofErr w:type="spellEnd"/>
            <w:r>
              <w:rPr>
                <w:rStyle w:val="SubtleEmphasis94a1c50d-022b-478e-bdd4-77b1a6fbb863"/>
                <w:i w:val="0"/>
                <w:iCs w:val="0"/>
                <w:snapToGrid w:val="0"/>
                <w:color w:val="0000FF"/>
                <w:kern w:val="0"/>
                <w:sz w:val="21"/>
                <w:szCs w:val="20"/>
              </w:rPr>
              <w:t xml:space="preserve"> and </w:t>
            </w:r>
            <w:proofErr w:type="spellStart"/>
            <w:r>
              <w:rPr>
                <w:rStyle w:val="SubtleEmphasis94a1c50d-022b-478e-bdd4-77b1a6fbb863"/>
                <w:i w:val="0"/>
                <w:iCs w:val="0"/>
                <w:snapToGrid w:val="0"/>
                <w:color w:val="0000FF"/>
                <w:kern w:val="0"/>
                <w:sz w:val="21"/>
                <w:szCs w:val="20"/>
              </w:rPr>
              <w:t>Daganzo</w:t>
            </w:r>
            <w:proofErr w:type="spellEnd"/>
            <w:r w:rsidRPr="004F79E4">
              <w:rPr>
                <w:rStyle w:val="SubtleEmphasis94a1c50d-022b-478e-bdd4-77b1a6fbb863"/>
                <w:i w:val="0"/>
                <w:iCs w:val="0"/>
                <w:snapToGrid w:val="0"/>
                <w:color w:val="0000FF"/>
                <w:kern w:val="0"/>
                <w:sz w:val="21"/>
                <w:szCs w:val="20"/>
              </w:rPr>
              <w:t xml:space="preserve">, </w:t>
            </w:r>
            <w:r>
              <w:rPr>
                <w:rStyle w:val="SubtleEmphasis94a1c50d-022b-478e-bdd4-77b1a6fbb863"/>
                <w:i w:val="0"/>
                <w:iCs w:val="0"/>
                <w:snapToGrid w:val="0"/>
                <w:color w:val="0000FF"/>
                <w:kern w:val="0"/>
                <w:sz w:val="21"/>
                <w:szCs w:val="20"/>
              </w:rPr>
              <w:t>2008</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0D680038" w14:textId="2DF758AA"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69DD17AB" w14:textId="7F974BE7" w:rsidR="002061AB" w:rsidRPr="004F79E4" w:rsidRDefault="002061AB" w:rsidP="00DD0925">
            <w:pPr>
              <w:ind w:firstLineChars="0" w:firstLine="0"/>
              <w:jc w:val="center"/>
              <w:rPr>
                <w:rFonts w:cs="Times New Roman"/>
                <w:sz w:val="21"/>
                <w:szCs w:val="21"/>
              </w:rPr>
            </w:pPr>
            <w:r w:rsidRPr="004F79E4">
              <w:rPr>
                <w:rFonts w:cs="Times New Roman"/>
                <w:sz w:val="21"/>
                <w:szCs w:val="21"/>
              </w:rPr>
              <w:t>71</w:t>
            </w:r>
          </w:p>
        </w:tc>
        <w:tc>
          <w:tcPr>
            <w:tcW w:w="1134" w:type="dxa"/>
            <w:tcBorders>
              <w:top w:val="nil"/>
              <w:left w:val="nil"/>
              <w:bottom w:val="nil"/>
              <w:right w:val="nil"/>
            </w:tcBorders>
            <w:shd w:val="clear" w:color="auto" w:fill="auto"/>
            <w:vAlign w:val="center"/>
          </w:tcPr>
          <w:p w14:paraId="322376FA" w14:textId="27DF0BAD" w:rsidR="002061AB" w:rsidRPr="004F79E4" w:rsidRDefault="002061AB" w:rsidP="00DD0925">
            <w:pPr>
              <w:ind w:firstLineChars="0" w:firstLine="0"/>
              <w:jc w:val="center"/>
              <w:rPr>
                <w:rFonts w:cs="Times New Roman"/>
                <w:sz w:val="21"/>
                <w:szCs w:val="21"/>
              </w:rPr>
            </w:pPr>
            <w:r w:rsidRPr="004F79E4">
              <w:rPr>
                <w:rFonts w:cs="Times New Roman"/>
                <w:sz w:val="21"/>
                <w:szCs w:val="21"/>
              </w:rPr>
              <w:t>2.63%</w:t>
            </w:r>
          </w:p>
        </w:tc>
      </w:tr>
      <w:tr w:rsidR="002061AB" w:rsidRPr="004F79E4" w14:paraId="65FF9811" w14:textId="77777777" w:rsidTr="002061AB">
        <w:trPr>
          <w:jc w:val="center"/>
        </w:trPr>
        <w:tc>
          <w:tcPr>
            <w:tcW w:w="426" w:type="dxa"/>
            <w:shd w:val="clear" w:color="auto" w:fill="auto"/>
            <w:vAlign w:val="center"/>
          </w:tcPr>
          <w:p w14:paraId="08689069"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lang w:bidi="ar"/>
              </w:rPr>
            </w:pPr>
            <w:r w:rsidRPr="004F79E4">
              <w:rPr>
                <w:rFonts w:hint="eastAsia"/>
                <w:snapToGrid w:val="0"/>
                <w:kern w:val="0"/>
                <w:sz w:val="21"/>
                <w:szCs w:val="21"/>
                <w:lang w:bidi="ar"/>
              </w:rPr>
              <w:t>16</w:t>
            </w:r>
          </w:p>
        </w:tc>
        <w:tc>
          <w:tcPr>
            <w:tcW w:w="850" w:type="dxa"/>
            <w:tcBorders>
              <w:top w:val="nil"/>
              <w:left w:val="nil"/>
              <w:bottom w:val="nil"/>
              <w:right w:val="nil"/>
            </w:tcBorders>
            <w:shd w:val="clear" w:color="auto" w:fill="auto"/>
            <w:vAlign w:val="center"/>
          </w:tcPr>
          <w:p w14:paraId="2E78B49B" w14:textId="67922619"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1955</w:t>
            </w:r>
          </w:p>
        </w:tc>
        <w:tc>
          <w:tcPr>
            <w:tcW w:w="5244" w:type="dxa"/>
            <w:tcBorders>
              <w:top w:val="nil"/>
              <w:left w:val="nil"/>
              <w:bottom w:val="nil"/>
              <w:right w:val="nil"/>
            </w:tcBorders>
            <w:shd w:val="clear" w:color="auto" w:fill="auto"/>
            <w:vAlign w:val="bottom"/>
          </w:tcPr>
          <w:p w14:paraId="67B57B71" w14:textId="0DF12F5D"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Lighthill</w:t>
            </w:r>
            <w:proofErr w:type="spellEnd"/>
            <w:r w:rsidRPr="004F79E4">
              <w:rPr>
                <w:rFonts w:cs="Times New Roman"/>
                <w:sz w:val="21"/>
                <w:szCs w:val="21"/>
              </w:rPr>
              <w:t xml:space="preserve"> M. J, 1955, proc r soc </w:t>
            </w:r>
            <w:proofErr w:type="spellStart"/>
            <w:r w:rsidRPr="004F79E4">
              <w:rPr>
                <w:rFonts w:cs="Times New Roman"/>
                <w:sz w:val="21"/>
                <w:szCs w:val="21"/>
              </w:rPr>
              <w:t>lon</w:t>
            </w:r>
            <w:proofErr w:type="spellEnd"/>
            <w:r w:rsidRPr="004F79E4">
              <w:rPr>
                <w:rFonts w:cs="Times New Roman"/>
                <w:sz w:val="21"/>
                <w:szCs w:val="21"/>
              </w:rPr>
              <w:t xml:space="preserve"> ser-a, v229, p281</w:t>
            </w:r>
            <w:r>
              <w:rPr>
                <w:rFonts w:cs="Times New Roman"/>
                <w:sz w:val="21"/>
                <w:szCs w:val="21"/>
              </w:rPr>
              <w:t xml:space="preserve"> </w:t>
            </w:r>
            <w:r w:rsidRPr="00B93F68">
              <w:rPr>
                <w:rStyle w:val="SubtleEmphasis94a1c50d-022b-478e-bdd4-77b1a6fbb863"/>
                <w:i w:val="0"/>
                <w:iCs w:val="0"/>
                <w:snapToGrid w:val="0"/>
                <w:color w:val="0000FF"/>
                <w:kern w:val="0"/>
                <w:sz w:val="21"/>
                <w:szCs w:val="20"/>
              </w:rPr>
              <w:t>(</w:t>
            </w:r>
            <w:proofErr w:type="spellStart"/>
            <w:r w:rsidRPr="00B93F68">
              <w:rPr>
                <w:rStyle w:val="SubtleEmphasis94a1c50d-022b-478e-bdd4-77b1a6fbb863"/>
                <w:i w:val="0"/>
                <w:iCs w:val="0"/>
                <w:snapToGrid w:val="0"/>
                <w:color w:val="0000FF"/>
                <w:kern w:val="0"/>
                <w:sz w:val="21"/>
                <w:szCs w:val="20"/>
              </w:rPr>
              <w:t>Lighthill</w:t>
            </w:r>
            <w:proofErr w:type="spellEnd"/>
            <w:r w:rsidRPr="00B93F68">
              <w:rPr>
                <w:rStyle w:val="SubtleEmphasis94a1c50d-022b-478e-bdd4-77b1a6fbb863"/>
                <w:i w:val="0"/>
                <w:iCs w:val="0"/>
                <w:snapToGrid w:val="0"/>
                <w:color w:val="0000FF"/>
                <w:kern w:val="0"/>
                <w:sz w:val="21"/>
                <w:szCs w:val="20"/>
              </w:rPr>
              <w:t xml:space="preserve"> and Whitham, 1955</w:t>
            </w:r>
            <w:r>
              <w:rPr>
                <w:rStyle w:val="SubtleEmphasis94a1c50d-022b-478e-bdd4-77b1a6fbb863"/>
                <w:i w:val="0"/>
                <w:iCs w:val="0"/>
                <w:snapToGrid w:val="0"/>
                <w:color w:val="0000FF"/>
                <w:kern w:val="0"/>
                <w:sz w:val="21"/>
                <w:szCs w:val="20"/>
              </w:rPr>
              <w:t>a</w:t>
            </w:r>
            <w:r w:rsidRPr="00B93F68">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384D95C9" w14:textId="67BD0A69" w:rsidR="002061AB" w:rsidRPr="004F79E4" w:rsidRDefault="002061AB" w:rsidP="00DD0925">
            <w:pPr>
              <w:ind w:firstLineChars="0" w:firstLine="0"/>
              <w:jc w:val="center"/>
              <w:rPr>
                <w:rFonts w:cs="Times New Roman"/>
                <w:sz w:val="21"/>
                <w:szCs w:val="21"/>
              </w:rPr>
            </w:pPr>
            <w:r w:rsidRPr="004F79E4">
              <w:rPr>
                <w:rFonts w:cs="Times New Roman"/>
                <w:sz w:val="21"/>
                <w:szCs w:val="21"/>
              </w:rPr>
              <w:t>P</w:t>
            </w:r>
          </w:p>
        </w:tc>
        <w:tc>
          <w:tcPr>
            <w:tcW w:w="850" w:type="dxa"/>
            <w:tcBorders>
              <w:top w:val="nil"/>
              <w:left w:val="nil"/>
              <w:bottom w:val="nil"/>
              <w:right w:val="nil"/>
            </w:tcBorders>
            <w:shd w:val="clear" w:color="auto" w:fill="auto"/>
            <w:vAlign w:val="center"/>
          </w:tcPr>
          <w:p w14:paraId="137823E7" w14:textId="31E83204" w:rsidR="002061AB" w:rsidRPr="004F79E4" w:rsidRDefault="002061AB" w:rsidP="00DD0925">
            <w:pPr>
              <w:ind w:firstLineChars="0" w:firstLine="0"/>
              <w:jc w:val="center"/>
              <w:rPr>
                <w:rFonts w:cs="Times New Roman"/>
                <w:sz w:val="21"/>
                <w:szCs w:val="21"/>
              </w:rPr>
            </w:pPr>
            <w:r w:rsidRPr="004F79E4">
              <w:rPr>
                <w:rFonts w:cs="Times New Roman"/>
                <w:sz w:val="21"/>
                <w:szCs w:val="21"/>
              </w:rPr>
              <w:t>67</w:t>
            </w:r>
          </w:p>
        </w:tc>
        <w:tc>
          <w:tcPr>
            <w:tcW w:w="1134" w:type="dxa"/>
            <w:tcBorders>
              <w:top w:val="nil"/>
              <w:left w:val="nil"/>
              <w:bottom w:val="nil"/>
              <w:right w:val="nil"/>
            </w:tcBorders>
            <w:shd w:val="clear" w:color="auto" w:fill="auto"/>
            <w:vAlign w:val="center"/>
          </w:tcPr>
          <w:p w14:paraId="1A37B3F6" w14:textId="55F98F4C" w:rsidR="002061AB" w:rsidRPr="004F79E4" w:rsidRDefault="002061AB" w:rsidP="00DD0925">
            <w:pPr>
              <w:ind w:firstLineChars="0" w:firstLine="0"/>
              <w:jc w:val="center"/>
              <w:rPr>
                <w:rFonts w:cs="Times New Roman"/>
                <w:sz w:val="21"/>
                <w:szCs w:val="21"/>
              </w:rPr>
            </w:pPr>
            <w:r w:rsidRPr="004F79E4">
              <w:rPr>
                <w:rFonts w:cs="Times New Roman"/>
                <w:sz w:val="21"/>
                <w:szCs w:val="21"/>
              </w:rPr>
              <w:t>2.48%</w:t>
            </w:r>
          </w:p>
        </w:tc>
      </w:tr>
      <w:tr w:rsidR="002061AB" w:rsidRPr="004F79E4" w14:paraId="64B116B9" w14:textId="77777777" w:rsidTr="002061AB">
        <w:trPr>
          <w:jc w:val="center"/>
        </w:trPr>
        <w:tc>
          <w:tcPr>
            <w:tcW w:w="426" w:type="dxa"/>
            <w:shd w:val="clear" w:color="auto" w:fill="auto"/>
            <w:vAlign w:val="center"/>
          </w:tcPr>
          <w:p w14:paraId="1979C1C2"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17</w:t>
            </w:r>
          </w:p>
        </w:tc>
        <w:tc>
          <w:tcPr>
            <w:tcW w:w="850" w:type="dxa"/>
            <w:tcBorders>
              <w:top w:val="nil"/>
              <w:left w:val="nil"/>
              <w:bottom w:val="nil"/>
              <w:right w:val="nil"/>
            </w:tcBorders>
            <w:shd w:val="clear" w:color="auto" w:fill="auto"/>
            <w:vAlign w:val="center"/>
          </w:tcPr>
          <w:p w14:paraId="6F0AF36F" w14:textId="00587118"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1978</w:t>
            </w:r>
          </w:p>
        </w:tc>
        <w:tc>
          <w:tcPr>
            <w:tcW w:w="5244" w:type="dxa"/>
            <w:tcBorders>
              <w:top w:val="nil"/>
              <w:left w:val="nil"/>
              <w:bottom w:val="nil"/>
              <w:right w:val="nil"/>
            </w:tcBorders>
            <w:shd w:val="clear" w:color="auto" w:fill="auto"/>
            <w:vAlign w:val="center"/>
          </w:tcPr>
          <w:p w14:paraId="1229DFDD" w14:textId="2DC2DF1A" w:rsidR="002061AB" w:rsidRPr="004F79E4" w:rsidRDefault="002061AB" w:rsidP="00DD0925">
            <w:pPr>
              <w:ind w:firstLineChars="0" w:firstLine="0"/>
              <w:jc w:val="left"/>
              <w:rPr>
                <w:rFonts w:cs="Times New Roman"/>
                <w:sz w:val="21"/>
                <w:szCs w:val="21"/>
              </w:rPr>
            </w:pPr>
            <w:r w:rsidRPr="004F79E4">
              <w:rPr>
                <w:rFonts w:cs="Times New Roman"/>
                <w:sz w:val="21"/>
                <w:szCs w:val="21"/>
              </w:rPr>
              <w:t>Merchant D. K, 1978, transportation science, v12, p183</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sidRPr="00B93F68">
              <w:rPr>
                <w:rStyle w:val="SubtleEmphasis94a1c50d-022b-478e-bdd4-77b1a6fbb863"/>
                <w:i w:val="0"/>
                <w:iCs w:val="0"/>
                <w:snapToGrid w:val="0"/>
                <w:color w:val="0000FF"/>
                <w:kern w:val="0"/>
                <w:sz w:val="21"/>
                <w:szCs w:val="20"/>
              </w:rPr>
              <w:t xml:space="preserve">Merchant </w:t>
            </w:r>
            <w:r>
              <w:rPr>
                <w:rStyle w:val="SubtleEmphasis94a1c50d-022b-478e-bdd4-77b1a6fbb863"/>
                <w:i w:val="0"/>
                <w:iCs w:val="0"/>
                <w:snapToGrid w:val="0"/>
                <w:color w:val="0000FF"/>
                <w:kern w:val="0"/>
                <w:sz w:val="21"/>
                <w:szCs w:val="20"/>
              </w:rPr>
              <w:t xml:space="preserve">and </w:t>
            </w:r>
            <w:proofErr w:type="spellStart"/>
            <w:r w:rsidRPr="00B93F68">
              <w:rPr>
                <w:rStyle w:val="SubtleEmphasis94a1c50d-022b-478e-bdd4-77b1a6fbb863"/>
                <w:i w:val="0"/>
                <w:iCs w:val="0"/>
                <w:snapToGrid w:val="0"/>
                <w:color w:val="0000FF"/>
                <w:kern w:val="0"/>
                <w:sz w:val="21"/>
                <w:szCs w:val="20"/>
              </w:rPr>
              <w:t>Nemhauser</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78</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6B7DE28C" w14:textId="2ED1CF8D"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5768F6B7" w14:textId="173B7B66" w:rsidR="002061AB" w:rsidRPr="004F79E4" w:rsidRDefault="002061AB" w:rsidP="00DD0925">
            <w:pPr>
              <w:ind w:firstLineChars="0" w:firstLine="0"/>
              <w:jc w:val="center"/>
              <w:rPr>
                <w:rFonts w:cs="Times New Roman"/>
                <w:sz w:val="21"/>
                <w:szCs w:val="21"/>
              </w:rPr>
            </w:pPr>
            <w:r w:rsidRPr="004F79E4">
              <w:rPr>
                <w:rFonts w:cs="Times New Roman"/>
                <w:sz w:val="21"/>
                <w:szCs w:val="21"/>
              </w:rPr>
              <w:t>64</w:t>
            </w:r>
          </w:p>
        </w:tc>
        <w:tc>
          <w:tcPr>
            <w:tcW w:w="1134" w:type="dxa"/>
            <w:tcBorders>
              <w:top w:val="nil"/>
              <w:left w:val="nil"/>
              <w:bottom w:val="nil"/>
              <w:right w:val="nil"/>
            </w:tcBorders>
            <w:shd w:val="clear" w:color="auto" w:fill="auto"/>
            <w:vAlign w:val="center"/>
          </w:tcPr>
          <w:p w14:paraId="1D732076" w14:textId="54EF9208" w:rsidR="002061AB" w:rsidRPr="004F79E4" w:rsidRDefault="002061AB" w:rsidP="00DD0925">
            <w:pPr>
              <w:ind w:firstLineChars="0" w:firstLine="0"/>
              <w:jc w:val="center"/>
              <w:rPr>
                <w:rFonts w:cs="Times New Roman"/>
                <w:sz w:val="21"/>
                <w:szCs w:val="21"/>
              </w:rPr>
            </w:pPr>
            <w:r w:rsidRPr="004F79E4">
              <w:rPr>
                <w:rFonts w:cs="Times New Roman"/>
                <w:sz w:val="21"/>
                <w:szCs w:val="21"/>
              </w:rPr>
              <w:t>2.37%</w:t>
            </w:r>
          </w:p>
        </w:tc>
      </w:tr>
      <w:tr w:rsidR="002061AB" w:rsidRPr="004F79E4" w14:paraId="3F09E9C2" w14:textId="77777777" w:rsidTr="002061AB">
        <w:trPr>
          <w:jc w:val="center"/>
        </w:trPr>
        <w:tc>
          <w:tcPr>
            <w:tcW w:w="426" w:type="dxa"/>
            <w:shd w:val="clear" w:color="auto" w:fill="auto"/>
            <w:vAlign w:val="center"/>
          </w:tcPr>
          <w:p w14:paraId="78C19876"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18</w:t>
            </w:r>
          </w:p>
        </w:tc>
        <w:tc>
          <w:tcPr>
            <w:tcW w:w="850" w:type="dxa"/>
            <w:tcBorders>
              <w:top w:val="nil"/>
              <w:left w:val="nil"/>
              <w:bottom w:val="nil"/>
              <w:right w:val="nil"/>
            </w:tcBorders>
            <w:shd w:val="clear" w:color="auto" w:fill="auto"/>
            <w:vAlign w:val="center"/>
          </w:tcPr>
          <w:p w14:paraId="3602DE3B" w14:textId="01121905"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1977</w:t>
            </w:r>
          </w:p>
        </w:tc>
        <w:tc>
          <w:tcPr>
            <w:tcW w:w="5244" w:type="dxa"/>
            <w:tcBorders>
              <w:top w:val="nil"/>
              <w:left w:val="nil"/>
              <w:bottom w:val="nil"/>
              <w:right w:val="nil"/>
            </w:tcBorders>
            <w:shd w:val="clear" w:color="auto" w:fill="auto"/>
            <w:vAlign w:val="center"/>
          </w:tcPr>
          <w:p w14:paraId="27143E8C" w14:textId="7FAB8E9A"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Daganzo</w:t>
            </w:r>
            <w:proofErr w:type="spellEnd"/>
            <w:r w:rsidRPr="004F79E4">
              <w:rPr>
                <w:rFonts w:cs="Times New Roman"/>
                <w:sz w:val="21"/>
                <w:szCs w:val="21"/>
              </w:rPr>
              <w:t xml:space="preserve"> C. F, 1977, transportation science, v11, p253</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Daganzo</w:t>
            </w:r>
            <w:proofErr w:type="spellEnd"/>
            <w:r>
              <w:rPr>
                <w:rStyle w:val="SubtleEmphasis94a1c50d-022b-478e-bdd4-77b1a6fbb863"/>
                <w:i w:val="0"/>
                <w:iCs w:val="0"/>
                <w:snapToGrid w:val="0"/>
                <w:color w:val="0000FF"/>
                <w:kern w:val="0"/>
                <w:sz w:val="21"/>
                <w:szCs w:val="20"/>
              </w:rPr>
              <w:t xml:space="preserve"> and </w:t>
            </w:r>
            <w:proofErr w:type="spellStart"/>
            <w:r>
              <w:rPr>
                <w:rStyle w:val="SubtleEmphasis94a1c50d-022b-478e-bdd4-77b1a6fbb863"/>
                <w:i w:val="0"/>
                <w:iCs w:val="0"/>
                <w:snapToGrid w:val="0"/>
                <w:color w:val="0000FF"/>
                <w:kern w:val="0"/>
                <w:sz w:val="21"/>
                <w:szCs w:val="20"/>
              </w:rPr>
              <w:t>Sheffi</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77</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4EB054C7" w14:textId="6A886424"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5DB140EA" w14:textId="1DC8DB2D" w:rsidR="002061AB" w:rsidRPr="004F79E4" w:rsidRDefault="002061AB" w:rsidP="00DD0925">
            <w:pPr>
              <w:ind w:firstLineChars="0" w:firstLine="0"/>
              <w:jc w:val="center"/>
              <w:rPr>
                <w:rFonts w:cs="Times New Roman"/>
                <w:sz w:val="21"/>
                <w:szCs w:val="21"/>
              </w:rPr>
            </w:pPr>
            <w:r w:rsidRPr="004F79E4">
              <w:rPr>
                <w:rFonts w:cs="Times New Roman"/>
                <w:sz w:val="21"/>
                <w:szCs w:val="21"/>
              </w:rPr>
              <w:t>63</w:t>
            </w:r>
          </w:p>
        </w:tc>
        <w:tc>
          <w:tcPr>
            <w:tcW w:w="1134" w:type="dxa"/>
            <w:tcBorders>
              <w:top w:val="nil"/>
              <w:left w:val="nil"/>
              <w:bottom w:val="nil"/>
              <w:right w:val="nil"/>
            </w:tcBorders>
            <w:shd w:val="clear" w:color="auto" w:fill="auto"/>
            <w:vAlign w:val="center"/>
          </w:tcPr>
          <w:p w14:paraId="47771914" w14:textId="1B517426" w:rsidR="002061AB" w:rsidRPr="004F79E4" w:rsidRDefault="002061AB" w:rsidP="00DD0925">
            <w:pPr>
              <w:ind w:firstLineChars="0" w:firstLine="0"/>
              <w:jc w:val="center"/>
              <w:rPr>
                <w:rFonts w:cs="Times New Roman"/>
                <w:sz w:val="21"/>
                <w:szCs w:val="21"/>
              </w:rPr>
            </w:pPr>
            <w:r w:rsidRPr="004F79E4">
              <w:rPr>
                <w:rFonts w:cs="Times New Roman"/>
                <w:sz w:val="21"/>
                <w:szCs w:val="21"/>
              </w:rPr>
              <w:t>2.34%</w:t>
            </w:r>
          </w:p>
        </w:tc>
      </w:tr>
      <w:tr w:rsidR="002061AB" w:rsidRPr="004F79E4" w14:paraId="3233E7EE" w14:textId="77777777" w:rsidTr="002061AB">
        <w:trPr>
          <w:jc w:val="center"/>
        </w:trPr>
        <w:tc>
          <w:tcPr>
            <w:tcW w:w="426" w:type="dxa"/>
            <w:shd w:val="clear" w:color="auto" w:fill="auto"/>
            <w:vAlign w:val="center"/>
          </w:tcPr>
          <w:p w14:paraId="7A599AFA"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19</w:t>
            </w:r>
          </w:p>
        </w:tc>
        <w:tc>
          <w:tcPr>
            <w:tcW w:w="850" w:type="dxa"/>
            <w:tcBorders>
              <w:top w:val="nil"/>
              <w:left w:val="nil"/>
              <w:bottom w:val="nil"/>
              <w:right w:val="nil"/>
            </w:tcBorders>
            <w:shd w:val="clear" w:color="auto" w:fill="auto"/>
            <w:vAlign w:val="center"/>
          </w:tcPr>
          <w:p w14:paraId="5A9B716A" w14:textId="4EF48E77"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2002</w:t>
            </w:r>
          </w:p>
        </w:tc>
        <w:tc>
          <w:tcPr>
            <w:tcW w:w="5244" w:type="dxa"/>
            <w:tcBorders>
              <w:top w:val="nil"/>
              <w:left w:val="nil"/>
              <w:bottom w:val="nil"/>
              <w:right w:val="nil"/>
            </w:tcBorders>
            <w:shd w:val="clear" w:color="auto" w:fill="auto"/>
            <w:vAlign w:val="center"/>
          </w:tcPr>
          <w:p w14:paraId="185ACE72" w14:textId="068E17CD" w:rsidR="002061AB" w:rsidRPr="004F79E4" w:rsidRDefault="002061AB" w:rsidP="00DD0925">
            <w:pPr>
              <w:ind w:firstLineChars="0" w:firstLine="0"/>
              <w:jc w:val="left"/>
              <w:rPr>
                <w:rFonts w:cs="Times New Roman"/>
                <w:sz w:val="21"/>
                <w:szCs w:val="21"/>
              </w:rPr>
            </w:pPr>
            <w:r w:rsidRPr="004F79E4">
              <w:rPr>
                <w:rFonts w:cs="Times New Roman"/>
                <w:sz w:val="21"/>
                <w:szCs w:val="21"/>
              </w:rPr>
              <w:t>Newell G. F, 2002, transport res b-meth, v36, p195</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Newell</w:t>
            </w:r>
            <w:r w:rsidRPr="004F79E4">
              <w:rPr>
                <w:rStyle w:val="SubtleEmphasis94a1c50d-022b-478e-bdd4-77b1a6fbb863"/>
                <w:i w:val="0"/>
                <w:iCs w:val="0"/>
                <w:snapToGrid w:val="0"/>
                <w:color w:val="0000FF"/>
                <w:kern w:val="0"/>
                <w:sz w:val="21"/>
                <w:szCs w:val="20"/>
              </w:rPr>
              <w:t xml:space="preserve">, </w:t>
            </w:r>
            <w:r>
              <w:rPr>
                <w:rStyle w:val="SubtleEmphasis94a1c50d-022b-478e-bdd4-77b1a6fbb863"/>
                <w:i w:val="0"/>
                <w:iCs w:val="0"/>
                <w:snapToGrid w:val="0"/>
                <w:color w:val="0000FF"/>
                <w:kern w:val="0"/>
                <w:sz w:val="21"/>
                <w:szCs w:val="20"/>
              </w:rPr>
              <w:t>2002</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6EAEA435" w14:textId="54A20973"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3CDE7951" w14:textId="38C5FD49" w:rsidR="002061AB" w:rsidRPr="004F79E4" w:rsidRDefault="002061AB" w:rsidP="00DD0925">
            <w:pPr>
              <w:ind w:firstLineChars="0" w:firstLine="0"/>
              <w:jc w:val="center"/>
              <w:rPr>
                <w:rFonts w:cs="Times New Roman"/>
                <w:sz w:val="21"/>
                <w:szCs w:val="21"/>
              </w:rPr>
            </w:pPr>
            <w:r w:rsidRPr="004F79E4">
              <w:rPr>
                <w:rFonts w:cs="Times New Roman"/>
                <w:sz w:val="21"/>
                <w:szCs w:val="21"/>
              </w:rPr>
              <w:t>61</w:t>
            </w:r>
          </w:p>
        </w:tc>
        <w:tc>
          <w:tcPr>
            <w:tcW w:w="1134" w:type="dxa"/>
            <w:tcBorders>
              <w:top w:val="nil"/>
              <w:left w:val="nil"/>
              <w:bottom w:val="nil"/>
              <w:right w:val="nil"/>
            </w:tcBorders>
            <w:shd w:val="clear" w:color="auto" w:fill="auto"/>
            <w:vAlign w:val="center"/>
          </w:tcPr>
          <w:p w14:paraId="7BD19451" w14:textId="3CBADDF7" w:rsidR="002061AB" w:rsidRPr="004F79E4" w:rsidRDefault="002061AB" w:rsidP="00DD0925">
            <w:pPr>
              <w:ind w:firstLineChars="0" w:firstLine="0"/>
              <w:jc w:val="center"/>
              <w:rPr>
                <w:rFonts w:cs="Times New Roman"/>
                <w:sz w:val="21"/>
                <w:szCs w:val="21"/>
              </w:rPr>
            </w:pPr>
            <w:r w:rsidRPr="004F79E4">
              <w:rPr>
                <w:rFonts w:cs="Times New Roman"/>
                <w:sz w:val="21"/>
                <w:szCs w:val="21"/>
              </w:rPr>
              <w:t>2.26%</w:t>
            </w:r>
          </w:p>
        </w:tc>
      </w:tr>
      <w:tr w:rsidR="002061AB" w:rsidRPr="004F79E4" w14:paraId="6CE4D68D" w14:textId="77777777" w:rsidTr="002061AB">
        <w:trPr>
          <w:jc w:val="center"/>
        </w:trPr>
        <w:tc>
          <w:tcPr>
            <w:tcW w:w="426" w:type="dxa"/>
            <w:shd w:val="clear" w:color="auto" w:fill="auto"/>
            <w:vAlign w:val="center"/>
          </w:tcPr>
          <w:p w14:paraId="0C555CB9"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20</w:t>
            </w:r>
          </w:p>
        </w:tc>
        <w:tc>
          <w:tcPr>
            <w:tcW w:w="850" w:type="dxa"/>
            <w:tcBorders>
              <w:top w:val="nil"/>
              <w:left w:val="nil"/>
              <w:bottom w:val="nil"/>
              <w:right w:val="nil"/>
            </w:tcBorders>
            <w:shd w:val="clear" w:color="auto" w:fill="auto"/>
            <w:vAlign w:val="center"/>
          </w:tcPr>
          <w:p w14:paraId="41D2CEB8" w14:textId="67F1B799"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1975</w:t>
            </w:r>
          </w:p>
        </w:tc>
        <w:tc>
          <w:tcPr>
            <w:tcW w:w="5244" w:type="dxa"/>
            <w:tcBorders>
              <w:top w:val="nil"/>
              <w:left w:val="nil"/>
              <w:bottom w:val="nil"/>
              <w:right w:val="nil"/>
            </w:tcBorders>
            <w:shd w:val="clear" w:color="auto" w:fill="auto"/>
            <w:vAlign w:val="center"/>
          </w:tcPr>
          <w:p w14:paraId="4F513472" w14:textId="2D369F45" w:rsidR="002061AB" w:rsidRPr="004F79E4" w:rsidRDefault="002061AB" w:rsidP="00DD0925">
            <w:pPr>
              <w:ind w:firstLineChars="0" w:firstLine="0"/>
              <w:jc w:val="left"/>
              <w:rPr>
                <w:rFonts w:cs="Times New Roman"/>
                <w:sz w:val="21"/>
                <w:szCs w:val="21"/>
              </w:rPr>
            </w:pPr>
            <w:r w:rsidRPr="004F79E4">
              <w:rPr>
                <w:rFonts w:cs="Times New Roman"/>
                <w:sz w:val="21"/>
                <w:szCs w:val="21"/>
              </w:rPr>
              <w:t>Le</w:t>
            </w:r>
            <w:r>
              <w:rPr>
                <w:rFonts w:cs="Times New Roman"/>
                <w:sz w:val="21"/>
                <w:szCs w:val="21"/>
              </w:rPr>
              <w:t>B</w:t>
            </w:r>
            <w:r w:rsidRPr="004F79E4">
              <w:rPr>
                <w:rFonts w:cs="Times New Roman"/>
                <w:sz w:val="21"/>
                <w:szCs w:val="21"/>
              </w:rPr>
              <w:t>lanc L. J, 1975, transport res, v9, p309</w:t>
            </w:r>
            <w:r>
              <w:rPr>
                <w:rFonts w:cs="Times New Roman"/>
                <w:sz w:val="21"/>
                <w:szCs w:val="21"/>
              </w:rPr>
              <w:t xml:space="preserve"> </w:t>
            </w:r>
            <w:r w:rsidRPr="00880C83">
              <w:rPr>
                <w:rStyle w:val="SubtleEmphasis94a1c50d-022b-478e-bdd4-77b1a6fbb863"/>
                <w:i w:val="0"/>
                <w:iCs w:val="0"/>
                <w:snapToGrid w:val="0"/>
                <w:color w:val="0000FF"/>
                <w:kern w:val="0"/>
                <w:sz w:val="21"/>
                <w:szCs w:val="20"/>
              </w:rPr>
              <w:t>(</w:t>
            </w:r>
            <w:r w:rsidRPr="00880C83">
              <w:rPr>
                <w:rFonts w:cs="Times New Roman"/>
                <w:color w:val="0000FF"/>
                <w:sz w:val="21"/>
                <w:szCs w:val="21"/>
              </w:rPr>
              <w:t>LeBlanc</w:t>
            </w:r>
            <w:r w:rsidRPr="00173E07">
              <w:rPr>
                <w:rFonts w:cs="Times New Roman"/>
                <w:color w:val="0000FF"/>
                <w:sz w:val="21"/>
                <w:szCs w:val="21"/>
              </w:rPr>
              <w:t xml:space="preserve"> </w:t>
            </w:r>
            <w:r w:rsidRPr="00324A63">
              <w:rPr>
                <w:rFonts w:cs="Times New Roman"/>
                <w:color w:val="0000FF"/>
                <w:sz w:val="21"/>
                <w:szCs w:val="21"/>
              </w:rPr>
              <w:t>et al</w:t>
            </w:r>
            <w:r w:rsidRPr="00173E07">
              <w:rPr>
                <w:rStyle w:val="SubtleEmphasis94a1c50d-022b-478e-bdd4-77b1a6fbb863"/>
                <w:i w:val="0"/>
                <w:iCs w:val="0"/>
                <w:snapToGrid w:val="0"/>
                <w:color w:val="0000FF"/>
                <w:kern w:val="0"/>
                <w:sz w:val="21"/>
                <w:szCs w:val="20"/>
              </w:rPr>
              <w:t>.</w:t>
            </w:r>
            <w:r w:rsidRPr="00880C83">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75</w:t>
            </w:r>
            <w:r w:rsidRPr="00880C83">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7955DDD1" w14:textId="58949FBA"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6E2B840C" w14:textId="6E8DD5FE" w:rsidR="002061AB" w:rsidRPr="004F79E4" w:rsidRDefault="002061AB" w:rsidP="00DD0925">
            <w:pPr>
              <w:ind w:firstLineChars="0" w:firstLine="0"/>
              <w:jc w:val="center"/>
              <w:rPr>
                <w:rFonts w:cs="Times New Roman"/>
                <w:sz w:val="21"/>
                <w:szCs w:val="21"/>
              </w:rPr>
            </w:pPr>
            <w:r w:rsidRPr="004F79E4">
              <w:rPr>
                <w:rFonts w:cs="Times New Roman"/>
                <w:sz w:val="21"/>
                <w:szCs w:val="21"/>
              </w:rPr>
              <w:t>60</w:t>
            </w:r>
          </w:p>
        </w:tc>
        <w:tc>
          <w:tcPr>
            <w:tcW w:w="1134" w:type="dxa"/>
            <w:tcBorders>
              <w:top w:val="nil"/>
              <w:left w:val="nil"/>
              <w:bottom w:val="nil"/>
              <w:right w:val="nil"/>
            </w:tcBorders>
            <w:shd w:val="clear" w:color="auto" w:fill="auto"/>
            <w:vAlign w:val="center"/>
          </w:tcPr>
          <w:p w14:paraId="3D833068" w14:textId="4E7D773A" w:rsidR="002061AB" w:rsidRPr="004F79E4" w:rsidRDefault="002061AB" w:rsidP="00DD0925">
            <w:pPr>
              <w:ind w:firstLineChars="0" w:firstLine="0"/>
              <w:jc w:val="center"/>
              <w:rPr>
                <w:rFonts w:cs="Times New Roman"/>
                <w:sz w:val="21"/>
                <w:szCs w:val="21"/>
              </w:rPr>
            </w:pPr>
            <w:r w:rsidRPr="004F79E4">
              <w:rPr>
                <w:rFonts w:cs="Times New Roman"/>
                <w:sz w:val="21"/>
                <w:szCs w:val="21"/>
              </w:rPr>
              <w:t>2.22%</w:t>
            </w:r>
          </w:p>
        </w:tc>
      </w:tr>
      <w:tr w:rsidR="002061AB" w:rsidRPr="004F79E4" w14:paraId="00690252" w14:textId="77777777" w:rsidTr="002061AB">
        <w:trPr>
          <w:jc w:val="center"/>
        </w:trPr>
        <w:tc>
          <w:tcPr>
            <w:tcW w:w="426" w:type="dxa"/>
            <w:shd w:val="clear" w:color="auto" w:fill="auto"/>
            <w:vAlign w:val="center"/>
          </w:tcPr>
          <w:p w14:paraId="2207D816"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lang w:bidi="ar"/>
              </w:rPr>
            </w:pPr>
            <w:r w:rsidRPr="004F79E4">
              <w:rPr>
                <w:rFonts w:hint="eastAsia"/>
                <w:snapToGrid w:val="0"/>
                <w:kern w:val="0"/>
                <w:sz w:val="21"/>
                <w:szCs w:val="21"/>
                <w:lang w:bidi="ar"/>
              </w:rPr>
              <w:t>21</w:t>
            </w:r>
          </w:p>
        </w:tc>
        <w:tc>
          <w:tcPr>
            <w:tcW w:w="850" w:type="dxa"/>
            <w:tcBorders>
              <w:top w:val="nil"/>
              <w:left w:val="nil"/>
              <w:bottom w:val="nil"/>
              <w:right w:val="nil"/>
            </w:tcBorders>
            <w:shd w:val="clear" w:color="auto" w:fill="auto"/>
            <w:vAlign w:val="center"/>
          </w:tcPr>
          <w:p w14:paraId="21F97705" w14:textId="2F63673D"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1993</w:t>
            </w:r>
          </w:p>
        </w:tc>
        <w:tc>
          <w:tcPr>
            <w:tcW w:w="5244" w:type="dxa"/>
            <w:tcBorders>
              <w:top w:val="nil"/>
              <w:left w:val="nil"/>
              <w:bottom w:val="nil"/>
              <w:right w:val="nil"/>
            </w:tcBorders>
            <w:shd w:val="clear" w:color="auto" w:fill="auto"/>
            <w:vAlign w:val="center"/>
          </w:tcPr>
          <w:p w14:paraId="7A57C90A" w14:textId="7F48F6F2" w:rsidR="002061AB" w:rsidRPr="004F79E4" w:rsidRDefault="002061AB" w:rsidP="00DD0925">
            <w:pPr>
              <w:ind w:firstLineChars="0" w:firstLine="0"/>
              <w:jc w:val="left"/>
              <w:rPr>
                <w:rFonts w:cs="Times New Roman"/>
                <w:sz w:val="21"/>
                <w:szCs w:val="21"/>
              </w:rPr>
            </w:pPr>
            <w:r w:rsidRPr="004F79E4">
              <w:rPr>
                <w:rFonts w:cs="Times New Roman"/>
                <w:sz w:val="21"/>
                <w:szCs w:val="21"/>
              </w:rPr>
              <w:t>Arnott R, 1993, am econ rev, v83, p161</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 xml:space="preserve">Arnott </w:t>
            </w:r>
            <w:r w:rsidRPr="00324A63">
              <w:rPr>
                <w:rStyle w:val="SubtleEmphasis94a1c50d-022b-478e-bdd4-77b1a6fbb863"/>
                <w:i w:val="0"/>
                <w:iCs w:val="0"/>
                <w:snapToGrid w:val="0"/>
                <w:color w:val="0000FF"/>
                <w:kern w:val="0"/>
                <w:sz w:val="21"/>
                <w:szCs w:val="20"/>
              </w:rPr>
              <w:t>et al.</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93</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14C876C0" w14:textId="0E659251"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69806FCD" w14:textId="5E45EFC6" w:rsidR="002061AB" w:rsidRPr="004F79E4" w:rsidRDefault="002061AB" w:rsidP="00DD0925">
            <w:pPr>
              <w:ind w:firstLineChars="0" w:firstLine="0"/>
              <w:jc w:val="center"/>
              <w:rPr>
                <w:rFonts w:cs="Times New Roman"/>
                <w:sz w:val="21"/>
                <w:szCs w:val="21"/>
              </w:rPr>
            </w:pPr>
            <w:r w:rsidRPr="004F79E4">
              <w:rPr>
                <w:rFonts w:cs="Times New Roman"/>
                <w:sz w:val="21"/>
                <w:szCs w:val="21"/>
              </w:rPr>
              <w:t>59</w:t>
            </w:r>
          </w:p>
        </w:tc>
        <w:tc>
          <w:tcPr>
            <w:tcW w:w="1134" w:type="dxa"/>
            <w:tcBorders>
              <w:top w:val="nil"/>
              <w:left w:val="nil"/>
              <w:bottom w:val="nil"/>
              <w:right w:val="nil"/>
            </w:tcBorders>
            <w:shd w:val="clear" w:color="auto" w:fill="auto"/>
            <w:vAlign w:val="center"/>
          </w:tcPr>
          <w:p w14:paraId="6C7C878C" w14:textId="43FE19D8" w:rsidR="002061AB" w:rsidRPr="004F79E4" w:rsidRDefault="002061AB" w:rsidP="00DD0925">
            <w:pPr>
              <w:ind w:firstLineChars="0" w:firstLine="0"/>
              <w:jc w:val="center"/>
              <w:rPr>
                <w:rFonts w:cs="Times New Roman"/>
                <w:sz w:val="21"/>
                <w:szCs w:val="21"/>
              </w:rPr>
            </w:pPr>
            <w:r w:rsidRPr="004F79E4">
              <w:rPr>
                <w:rFonts w:cs="Times New Roman"/>
                <w:sz w:val="21"/>
                <w:szCs w:val="21"/>
              </w:rPr>
              <w:t>2.19%</w:t>
            </w:r>
          </w:p>
        </w:tc>
      </w:tr>
      <w:tr w:rsidR="002061AB" w:rsidRPr="004F79E4" w14:paraId="384F3521" w14:textId="77777777" w:rsidTr="002061AB">
        <w:trPr>
          <w:jc w:val="center"/>
        </w:trPr>
        <w:tc>
          <w:tcPr>
            <w:tcW w:w="426" w:type="dxa"/>
            <w:shd w:val="clear" w:color="auto" w:fill="auto"/>
            <w:vAlign w:val="center"/>
          </w:tcPr>
          <w:p w14:paraId="578AAC06"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22</w:t>
            </w:r>
          </w:p>
        </w:tc>
        <w:tc>
          <w:tcPr>
            <w:tcW w:w="850" w:type="dxa"/>
            <w:tcBorders>
              <w:top w:val="nil"/>
              <w:left w:val="nil"/>
              <w:bottom w:val="nil"/>
              <w:right w:val="nil"/>
            </w:tcBorders>
            <w:shd w:val="clear" w:color="auto" w:fill="auto"/>
            <w:vAlign w:val="center"/>
          </w:tcPr>
          <w:p w14:paraId="7DF650C6" w14:textId="53EC1470"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1994</w:t>
            </w:r>
          </w:p>
        </w:tc>
        <w:tc>
          <w:tcPr>
            <w:tcW w:w="5244" w:type="dxa"/>
            <w:tcBorders>
              <w:top w:val="nil"/>
              <w:left w:val="nil"/>
              <w:bottom w:val="nil"/>
              <w:right w:val="nil"/>
            </w:tcBorders>
            <w:shd w:val="clear" w:color="auto" w:fill="auto"/>
            <w:vAlign w:val="center"/>
          </w:tcPr>
          <w:p w14:paraId="6D85A80C" w14:textId="54B53B43"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Patriksson</w:t>
            </w:r>
            <w:proofErr w:type="spellEnd"/>
            <w:r w:rsidRPr="004F79E4">
              <w:rPr>
                <w:rFonts w:cs="Times New Roman"/>
                <w:sz w:val="21"/>
                <w:szCs w:val="21"/>
              </w:rPr>
              <w:t xml:space="preserve"> M.</w:t>
            </w:r>
            <w:r>
              <w:rPr>
                <w:rFonts w:cs="Times New Roman"/>
                <w:sz w:val="21"/>
                <w:szCs w:val="21"/>
              </w:rPr>
              <w:t xml:space="preserve"> </w:t>
            </w:r>
            <w:r w:rsidRPr="004F79E4">
              <w:rPr>
                <w:rFonts w:cs="Times New Roman"/>
                <w:sz w:val="21"/>
                <w:szCs w:val="21"/>
              </w:rPr>
              <w:t>p i civil engineer, 1994, traffic assignment p</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sidRPr="00CC649D">
              <w:rPr>
                <w:rStyle w:val="SubtleEmphasis94a1c50d-022b-478e-bdd4-77b1a6fbb863"/>
                <w:i w:val="0"/>
                <w:iCs w:val="0"/>
                <w:snapToGrid w:val="0"/>
                <w:color w:val="0000FF"/>
                <w:kern w:val="0"/>
                <w:sz w:val="21"/>
                <w:szCs w:val="20"/>
              </w:rPr>
              <w:t>Patriksson</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94</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3B8CD8C2" w14:textId="6D57ADDC" w:rsidR="002061AB" w:rsidRPr="004F79E4" w:rsidRDefault="002061AB" w:rsidP="00DD0925">
            <w:pPr>
              <w:ind w:firstLineChars="0" w:firstLine="0"/>
              <w:jc w:val="center"/>
              <w:rPr>
                <w:rFonts w:cs="Times New Roman"/>
                <w:sz w:val="21"/>
                <w:szCs w:val="21"/>
              </w:rPr>
            </w:pPr>
            <w:r w:rsidRPr="004F79E4">
              <w:rPr>
                <w:rFonts w:cs="Times New Roman"/>
                <w:sz w:val="21"/>
                <w:szCs w:val="21"/>
              </w:rPr>
              <w:t>B</w:t>
            </w:r>
          </w:p>
        </w:tc>
        <w:tc>
          <w:tcPr>
            <w:tcW w:w="850" w:type="dxa"/>
            <w:tcBorders>
              <w:top w:val="nil"/>
              <w:left w:val="nil"/>
              <w:bottom w:val="nil"/>
              <w:right w:val="nil"/>
            </w:tcBorders>
            <w:shd w:val="clear" w:color="auto" w:fill="auto"/>
            <w:vAlign w:val="center"/>
          </w:tcPr>
          <w:p w14:paraId="256462D2" w14:textId="70D1DC3C" w:rsidR="002061AB" w:rsidRPr="004F79E4" w:rsidRDefault="002061AB" w:rsidP="00DD0925">
            <w:pPr>
              <w:ind w:firstLineChars="0" w:firstLine="0"/>
              <w:jc w:val="center"/>
              <w:rPr>
                <w:rFonts w:cs="Times New Roman"/>
                <w:sz w:val="21"/>
                <w:szCs w:val="21"/>
              </w:rPr>
            </w:pPr>
            <w:r w:rsidRPr="004F79E4">
              <w:rPr>
                <w:rFonts w:cs="Times New Roman"/>
                <w:sz w:val="21"/>
                <w:szCs w:val="21"/>
              </w:rPr>
              <w:t>58</w:t>
            </w:r>
          </w:p>
        </w:tc>
        <w:tc>
          <w:tcPr>
            <w:tcW w:w="1134" w:type="dxa"/>
            <w:tcBorders>
              <w:top w:val="nil"/>
              <w:left w:val="nil"/>
              <w:bottom w:val="nil"/>
              <w:right w:val="nil"/>
            </w:tcBorders>
            <w:shd w:val="clear" w:color="auto" w:fill="auto"/>
            <w:vAlign w:val="center"/>
          </w:tcPr>
          <w:p w14:paraId="1FA5D7A9" w14:textId="6205F32B" w:rsidR="002061AB" w:rsidRPr="004F79E4" w:rsidRDefault="002061AB" w:rsidP="00DD0925">
            <w:pPr>
              <w:ind w:firstLineChars="0" w:firstLine="0"/>
              <w:jc w:val="center"/>
              <w:rPr>
                <w:rFonts w:cs="Times New Roman"/>
                <w:sz w:val="21"/>
                <w:szCs w:val="21"/>
              </w:rPr>
            </w:pPr>
            <w:r w:rsidRPr="004F79E4">
              <w:rPr>
                <w:rFonts w:cs="Times New Roman"/>
                <w:sz w:val="21"/>
                <w:szCs w:val="21"/>
              </w:rPr>
              <w:t>2.15%</w:t>
            </w:r>
          </w:p>
        </w:tc>
      </w:tr>
      <w:tr w:rsidR="002061AB" w:rsidRPr="004F79E4" w14:paraId="5932AB74" w14:textId="77777777" w:rsidTr="002061AB">
        <w:trPr>
          <w:jc w:val="center"/>
        </w:trPr>
        <w:tc>
          <w:tcPr>
            <w:tcW w:w="426" w:type="dxa"/>
            <w:shd w:val="clear" w:color="auto" w:fill="auto"/>
            <w:vAlign w:val="center"/>
          </w:tcPr>
          <w:p w14:paraId="51B5F872"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lang w:bidi="ar"/>
              </w:rPr>
            </w:pPr>
            <w:r w:rsidRPr="004F79E4">
              <w:rPr>
                <w:rFonts w:hint="eastAsia"/>
                <w:snapToGrid w:val="0"/>
                <w:kern w:val="0"/>
                <w:sz w:val="21"/>
                <w:szCs w:val="21"/>
                <w:lang w:bidi="ar"/>
              </w:rPr>
              <w:t>23</w:t>
            </w:r>
          </w:p>
        </w:tc>
        <w:tc>
          <w:tcPr>
            <w:tcW w:w="850" w:type="dxa"/>
            <w:tcBorders>
              <w:top w:val="nil"/>
              <w:left w:val="nil"/>
              <w:bottom w:val="nil"/>
              <w:right w:val="nil"/>
            </w:tcBorders>
            <w:shd w:val="clear" w:color="auto" w:fill="auto"/>
            <w:vAlign w:val="center"/>
          </w:tcPr>
          <w:p w14:paraId="4D0915DD" w14:textId="783B54AE"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2007</w:t>
            </w:r>
          </w:p>
        </w:tc>
        <w:tc>
          <w:tcPr>
            <w:tcW w:w="5244" w:type="dxa"/>
            <w:tcBorders>
              <w:top w:val="nil"/>
              <w:left w:val="nil"/>
              <w:bottom w:val="nil"/>
              <w:right w:val="nil"/>
            </w:tcBorders>
            <w:shd w:val="clear" w:color="auto" w:fill="auto"/>
            <w:vAlign w:val="center"/>
          </w:tcPr>
          <w:p w14:paraId="7098A110" w14:textId="7F6CB37D"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Daganzo</w:t>
            </w:r>
            <w:proofErr w:type="spellEnd"/>
            <w:r w:rsidRPr="004F79E4">
              <w:rPr>
                <w:rFonts w:cs="Times New Roman"/>
                <w:sz w:val="21"/>
                <w:szCs w:val="21"/>
              </w:rPr>
              <w:t xml:space="preserve"> C. F, 2007, transport res b-meth, v41, p49</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Daganzo</w:t>
            </w:r>
            <w:proofErr w:type="spellEnd"/>
            <w:r w:rsidRPr="004F79E4">
              <w:rPr>
                <w:rStyle w:val="SubtleEmphasis94a1c50d-022b-478e-bdd4-77b1a6fbb863"/>
                <w:i w:val="0"/>
                <w:iCs w:val="0"/>
                <w:snapToGrid w:val="0"/>
                <w:color w:val="0000FF"/>
                <w:kern w:val="0"/>
                <w:sz w:val="21"/>
                <w:szCs w:val="20"/>
              </w:rPr>
              <w:t xml:space="preserve">, </w:t>
            </w:r>
            <w:r>
              <w:rPr>
                <w:rStyle w:val="SubtleEmphasis94a1c50d-022b-478e-bdd4-77b1a6fbb863"/>
                <w:i w:val="0"/>
                <w:iCs w:val="0"/>
                <w:snapToGrid w:val="0"/>
                <w:color w:val="0000FF"/>
                <w:kern w:val="0"/>
                <w:sz w:val="21"/>
                <w:szCs w:val="20"/>
              </w:rPr>
              <w:t>2007</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2A67E497" w14:textId="28EB3338"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6EB93F68" w14:textId="682F71D3" w:rsidR="002061AB" w:rsidRPr="004F79E4" w:rsidRDefault="002061AB" w:rsidP="00DD0925">
            <w:pPr>
              <w:ind w:firstLineChars="0" w:firstLine="0"/>
              <w:jc w:val="center"/>
              <w:rPr>
                <w:rFonts w:cs="Times New Roman"/>
                <w:sz w:val="21"/>
                <w:szCs w:val="21"/>
              </w:rPr>
            </w:pPr>
            <w:r w:rsidRPr="004F79E4">
              <w:rPr>
                <w:rFonts w:cs="Times New Roman"/>
                <w:sz w:val="21"/>
                <w:szCs w:val="21"/>
              </w:rPr>
              <w:t>58</w:t>
            </w:r>
          </w:p>
        </w:tc>
        <w:tc>
          <w:tcPr>
            <w:tcW w:w="1134" w:type="dxa"/>
            <w:tcBorders>
              <w:top w:val="nil"/>
              <w:left w:val="nil"/>
              <w:bottom w:val="nil"/>
              <w:right w:val="nil"/>
            </w:tcBorders>
            <w:shd w:val="clear" w:color="auto" w:fill="auto"/>
            <w:vAlign w:val="center"/>
          </w:tcPr>
          <w:p w14:paraId="651E5F16" w14:textId="6C9AFA7D" w:rsidR="002061AB" w:rsidRPr="004F79E4" w:rsidRDefault="002061AB" w:rsidP="00DD0925">
            <w:pPr>
              <w:ind w:firstLineChars="0" w:firstLine="0"/>
              <w:jc w:val="center"/>
              <w:rPr>
                <w:rFonts w:cs="Times New Roman"/>
                <w:sz w:val="21"/>
                <w:szCs w:val="21"/>
              </w:rPr>
            </w:pPr>
            <w:r w:rsidRPr="004F79E4">
              <w:rPr>
                <w:rFonts w:cs="Times New Roman"/>
                <w:sz w:val="21"/>
                <w:szCs w:val="21"/>
              </w:rPr>
              <w:t>2.15%</w:t>
            </w:r>
          </w:p>
        </w:tc>
      </w:tr>
      <w:tr w:rsidR="002061AB" w:rsidRPr="004F79E4" w14:paraId="1DBBECAD" w14:textId="77777777" w:rsidTr="002061AB">
        <w:trPr>
          <w:jc w:val="center"/>
        </w:trPr>
        <w:tc>
          <w:tcPr>
            <w:tcW w:w="426" w:type="dxa"/>
            <w:shd w:val="clear" w:color="auto" w:fill="auto"/>
            <w:vAlign w:val="center"/>
          </w:tcPr>
          <w:p w14:paraId="07E86087"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24</w:t>
            </w:r>
          </w:p>
        </w:tc>
        <w:tc>
          <w:tcPr>
            <w:tcW w:w="850" w:type="dxa"/>
            <w:tcBorders>
              <w:top w:val="nil"/>
              <w:left w:val="nil"/>
              <w:bottom w:val="nil"/>
              <w:right w:val="nil"/>
            </w:tcBorders>
            <w:shd w:val="clear" w:color="auto" w:fill="auto"/>
            <w:vAlign w:val="center"/>
          </w:tcPr>
          <w:p w14:paraId="78CBD748" w14:textId="5E88B5FE"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1977</w:t>
            </w:r>
          </w:p>
        </w:tc>
        <w:tc>
          <w:tcPr>
            <w:tcW w:w="5244" w:type="dxa"/>
            <w:tcBorders>
              <w:top w:val="nil"/>
              <w:left w:val="nil"/>
              <w:bottom w:val="nil"/>
              <w:right w:val="nil"/>
            </w:tcBorders>
            <w:shd w:val="clear" w:color="auto" w:fill="auto"/>
            <w:vAlign w:val="center"/>
          </w:tcPr>
          <w:p w14:paraId="3F0EE6DC" w14:textId="37EBAE33" w:rsidR="002061AB" w:rsidRPr="004F79E4" w:rsidRDefault="002061AB" w:rsidP="00DD0925">
            <w:pPr>
              <w:ind w:firstLineChars="0" w:firstLine="0"/>
              <w:jc w:val="left"/>
              <w:rPr>
                <w:rFonts w:cs="Times New Roman"/>
                <w:sz w:val="21"/>
                <w:szCs w:val="21"/>
              </w:rPr>
            </w:pPr>
            <w:r w:rsidRPr="004F79E4">
              <w:rPr>
                <w:rFonts w:cs="Times New Roman"/>
                <w:sz w:val="21"/>
                <w:szCs w:val="21"/>
              </w:rPr>
              <w:t>Williams H. C, 1977, environ plan a, v9, p285</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sidRPr="00CC649D">
              <w:rPr>
                <w:rStyle w:val="SubtleEmphasis94a1c50d-022b-478e-bdd4-77b1a6fbb863"/>
                <w:i w:val="0"/>
                <w:iCs w:val="0"/>
                <w:snapToGrid w:val="0"/>
                <w:color w:val="0000FF"/>
                <w:kern w:val="0"/>
                <w:sz w:val="21"/>
                <w:szCs w:val="20"/>
              </w:rPr>
              <w:t>Williams</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77</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39BB4995" w14:textId="684404EA"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6102B3CA" w14:textId="2E46DBF9" w:rsidR="002061AB" w:rsidRPr="004F79E4" w:rsidRDefault="002061AB" w:rsidP="00DD0925">
            <w:pPr>
              <w:ind w:firstLineChars="0" w:firstLine="0"/>
              <w:jc w:val="center"/>
              <w:rPr>
                <w:rFonts w:cs="Times New Roman"/>
                <w:sz w:val="21"/>
                <w:szCs w:val="21"/>
              </w:rPr>
            </w:pPr>
            <w:r w:rsidRPr="004F79E4">
              <w:rPr>
                <w:rFonts w:cs="Times New Roman"/>
                <w:sz w:val="21"/>
                <w:szCs w:val="21"/>
              </w:rPr>
              <w:t>57</w:t>
            </w:r>
          </w:p>
        </w:tc>
        <w:tc>
          <w:tcPr>
            <w:tcW w:w="1134" w:type="dxa"/>
            <w:tcBorders>
              <w:top w:val="nil"/>
              <w:left w:val="nil"/>
              <w:bottom w:val="nil"/>
              <w:right w:val="nil"/>
            </w:tcBorders>
            <w:shd w:val="clear" w:color="auto" w:fill="auto"/>
            <w:vAlign w:val="center"/>
          </w:tcPr>
          <w:p w14:paraId="1B22B664" w14:textId="16E96A29" w:rsidR="002061AB" w:rsidRPr="004F79E4" w:rsidRDefault="002061AB" w:rsidP="00DD0925">
            <w:pPr>
              <w:ind w:firstLineChars="0" w:firstLine="0"/>
              <w:jc w:val="center"/>
              <w:rPr>
                <w:rFonts w:cs="Times New Roman"/>
                <w:sz w:val="21"/>
                <w:szCs w:val="21"/>
              </w:rPr>
            </w:pPr>
            <w:r w:rsidRPr="004F79E4">
              <w:rPr>
                <w:rFonts w:cs="Times New Roman"/>
                <w:sz w:val="21"/>
                <w:szCs w:val="21"/>
              </w:rPr>
              <w:t>2.11%</w:t>
            </w:r>
          </w:p>
        </w:tc>
      </w:tr>
      <w:tr w:rsidR="002061AB" w:rsidRPr="004F79E4" w14:paraId="4AECD7AF" w14:textId="77777777" w:rsidTr="002061AB">
        <w:trPr>
          <w:jc w:val="center"/>
        </w:trPr>
        <w:tc>
          <w:tcPr>
            <w:tcW w:w="426" w:type="dxa"/>
            <w:shd w:val="clear" w:color="auto" w:fill="auto"/>
            <w:vAlign w:val="center"/>
          </w:tcPr>
          <w:p w14:paraId="4D73743A"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25</w:t>
            </w:r>
          </w:p>
        </w:tc>
        <w:tc>
          <w:tcPr>
            <w:tcW w:w="850" w:type="dxa"/>
            <w:tcBorders>
              <w:top w:val="nil"/>
              <w:left w:val="nil"/>
              <w:bottom w:val="nil"/>
              <w:right w:val="nil"/>
            </w:tcBorders>
            <w:shd w:val="clear" w:color="auto" w:fill="auto"/>
            <w:vAlign w:val="center"/>
          </w:tcPr>
          <w:p w14:paraId="613EA491" w14:textId="271EB6EE"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2005</w:t>
            </w:r>
          </w:p>
        </w:tc>
        <w:tc>
          <w:tcPr>
            <w:tcW w:w="5244" w:type="dxa"/>
            <w:tcBorders>
              <w:top w:val="nil"/>
              <w:left w:val="nil"/>
              <w:bottom w:val="nil"/>
              <w:right w:val="nil"/>
            </w:tcBorders>
            <w:shd w:val="clear" w:color="auto" w:fill="auto"/>
            <w:vAlign w:val="center"/>
          </w:tcPr>
          <w:p w14:paraId="3B3C442A" w14:textId="3280FBA8"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Daganzo</w:t>
            </w:r>
            <w:proofErr w:type="spellEnd"/>
            <w:r w:rsidRPr="004F79E4">
              <w:rPr>
                <w:rFonts w:cs="Times New Roman"/>
                <w:sz w:val="21"/>
                <w:szCs w:val="21"/>
              </w:rPr>
              <w:t xml:space="preserve"> C. F, 2005, transport res b-meth, v39, p187</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Daganzo</w:t>
            </w:r>
            <w:proofErr w:type="spellEnd"/>
            <w:r w:rsidRPr="004F79E4">
              <w:rPr>
                <w:rStyle w:val="SubtleEmphasis94a1c50d-022b-478e-bdd4-77b1a6fbb863"/>
                <w:i w:val="0"/>
                <w:iCs w:val="0"/>
                <w:snapToGrid w:val="0"/>
                <w:color w:val="0000FF"/>
                <w:kern w:val="0"/>
                <w:sz w:val="21"/>
                <w:szCs w:val="20"/>
              </w:rPr>
              <w:t xml:space="preserve">, </w:t>
            </w:r>
            <w:r>
              <w:rPr>
                <w:rStyle w:val="SubtleEmphasis94a1c50d-022b-478e-bdd4-77b1a6fbb863"/>
                <w:i w:val="0"/>
                <w:iCs w:val="0"/>
                <w:snapToGrid w:val="0"/>
                <w:color w:val="0000FF"/>
                <w:kern w:val="0"/>
                <w:sz w:val="21"/>
                <w:szCs w:val="20"/>
              </w:rPr>
              <w:t>2005</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120FD1E8" w14:textId="209EC21C"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03F4722C" w14:textId="068562AC" w:rsidR="002061AB" w:rsidRPr="004F79E4" w:rsidRDefault="002061AB" w:rsidP="00DD0925">
            <w:pPr>
              <w:ind w:firstLineChars="0" w:firstLine="0"/>
              <w:jc w:val="center"/>
              <w:rPr>
                <w:rFonts w:cs="Times New Roman"/>
                <w:sz w:val="21"/>
                <w:szCs w:val="21"/>
              </w:rPr>
            </w:pPr>
            <w:r w:rsidRPr="004F79E4">
              <w:rPr>
                <w:rFonts w:cs="Times New Roman"/>
                <w:sz w:val="21"/>
                <w:szCs w:val="21"/>
              </w:rPr>
              <w:t>56</w:t>
            </w:r>
          </w:p>
        </w:tc>
        <w:tc>
          <w:tcPr>
            <w:tcW w:w="1134" w:type="dxa"/>
            <w:tcBorders>
              <w:top w:val="nil"/>
              <w:left w:val="nil"/>
              <w:bottom w:val="nil"/>
              <w:right w:val="nil"/>
            </w:tcBorders>
            <w:shd w:val="clear" w:color="auto" w:fill="auto"/>
            <w:vAlign w:val="center"/>
          </w:tcPr>
          <w:p w14:paraId="7114ED9F" w14:textId="0BFF144B" w:rsidR="002061AB" w:rsidRPr="004F79E4" w:rsidRDefault="002061AB" w:rsidP="00DD0925">
            <w:pPr>
              <w:ind w:firstLineChars="0" w:firstLine="0"/>
              <w:jc w:val="center"/>
              <w:rPr>
                <w:rFonts w:cs="Times New Roman"/>
                <w:sz w:val="21"/>
                <w:szCs w:val="21"/>
              </w:rPr>
            </w:pPr>
            <w:r w:rsidRPr="004F79E4">
              <w:rPr>
                <w:rFonts w:cs="Times New Roman"/>
                <w:sz w:val="21"/>
                <w:szCs w:val="21"/>
              </w:rPr>
              <w:t>2.08%</w:t>
            </w:r>
          </w:p>
        </w:tc>
      </w:tr>
      <w:tr w:rsidR="002061AB" w:rsidRPr="004F79E4" w14:paraId="14A877EB" w14:textId="77777777" w:rsidTr="002061AB">
        <w:trPr>
          <w:jc w:val="center"/>
        </w:trPr>
        <w:tc>
          <w:tcPr>
            <w:tcW w:w="426" w:type="dxa"/>
            <w:shd w:val="clear" w:color="auto" w:fill="auto"/>
            <w:vAlign w:val="center"/>
          </w:tcPr>
          <w:p w14:paraId="7B1B3634"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26</w:t>
            </w:r>
          </w:p>
        </w:tc>
        <w:tc>
          <w:tcPr>
            <w:tcW w:w="850" w:type="dxa"/>
            <w:tcBorders>
              <w:top w:val="nil"/>
              <w:left w:val="nil"/>
              <w:bottom w:val="nil"/>
              <w:right w:val="nil"/>
            </w:tcBorders>
            <w:shd w:val="clear" w:color="auto" w:fill="auto"/>
            <w:vAlign w:val="center"/>
          </w:tcPr>
          <w:p w14:paraId="5DFB5CBA" w14:textId="2A8B031D"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2001</w:t>
            </w:r>
          </w:p>
        </w:tc>
        <w:tc>
          <w:tcPr>
            <w:tcW w:w="5244" w:type="dxa"/>
            <w:tcBorders>
              <w:top w:val="nil"/>
              <w:left w:val="nil"/>
              <w:bottom w:val="nil"/>
              <w:right w:val="nil"/>
            </w:tcBorders>
            <w:shd w:val="clear" w:color="auto" w:fill="auto"/>
            <w:vAlign w:val="center"/>
          </w:tcPr>
          <w:p w14:paraId="0F2144E2" w14:textId="7E4677FB" w:rsidR="002061AB" w:rsidRPr="004F79E4" w:rsidRDefault="002061AB" w:rsidP="00DD0925">
            <w:pPr>
              <w:ind w:firstLineChars="0" w:firstLine="0"/>
              <w:jc w:val="left"/>
              <w:rPr>
                <w:rFonts w:cs="Times New Roman"/>
                <w:sz w:val="21"/>
                <w:szCs w:val="21"/>
              </w:rPr>
            </w:pPr>
            <w:r w:rsidRPr="004F79E4">
              <w:rPr>
                <w:rFonts w:cs="Times New Roman"/>
                <w:sz w:val="21"/>
                <w:szCs w:val="21"/>
              </w:rPr>
              <w:t xml:space="preserve">Peeta S, 2001, </w:t>
            </w:r>
            <w:proofErr w:type="spellStart"/>
            <w:r w:rsidRPr="004F79E4">
              <w:rPr>
                <w:rFonts w:cs="Times New Roman"/>
                <w:sz w:val="21"/>
                <w:szCs w:val="21"/>
              </w:rPr>
              <w:t>netw</w:t>
            </w:r>
            <w:proofErr w:type="spellEnd"/>
            <w:r w:rsidRPr="004F79E4">
              <w:rPr>
                <w:rFonts w:cs="Times New Roman"/>
                <w:sz w:val="21"/>
                <w:szCs w:val="21"/>
              </w:rPr>
              <w:t xml:space="preserve"> spat econ, v1, p233</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Peeta and</w:t>
            </w:r>
            <w:r>
              <w:t xml:space="preserve"> </w:t>
            </w:r>
            <w:proofErr w:type="spellStart"/>
            <w:r w:rsidRPr="00CC649D">
              <w:rPr>
                <w:rStyle w:val="SubtleEmphasis94a1c50d-022b-478e-bdd4-77b1a6fbb863"/>
                <w:i w:val="0"/>
                <w:iCs w:val="0"/>
                <w:snapToGrid w:val="0"/>
                <w:color w:val="0000FF"/>
                <w:kern w:val="0"/>
                <w:sz w:val="21"/>
                <w:szCs w:val="20"/>
              </w:rPr>
              <w:t>Ziliaskopoulos</w:t>
            </w:r>
            <w:proofErr w:type="spellEnd"/>
            <w:r w:rsidRPr="004F79E4">
              <w:rPr>
                <w:rStyle w:val="SubtleEmphasis94a1c50d-022b-478e-bdd4-77b1a6fbb863"/>
                <w:i w:val="0"/>
                <w:iCs w:val="0"/>
                <w:snapToGrid w:val="0"/>
                <w:color w:val="0000FF"/>
                <w:kern w:val="0"/>
                <w:sz w:val="21"/>
                <w:szCs w:val="20"/>
              </w:rPr>
              <w:t xml:space="preserve">, </w:t>
            </w:r>
            <w:r>
              <w:rPr>
                <w:rStyle w:val="SubtleEmphasis94a1c50d-022b-478e-bdd4-77b1a6fbb863"/>
                <w:i w:val="0"/>
                <w:iCs w:val="0"/>
                <w:snapToGrid w:val="0"/>
                <w:color w:val="0000FF"/>
                <w:kern w:val="0"/>
                <w:sz w:val="21"/>
                <w:szCs w:val="20"/>
              </w:rPr>
              <w:t>2001</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0A5C4881" w14:textId="2A8E68C3"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11562B66" w14:textId="5A8E0F95" w:rsidR="002061AB" w:rsidRPr="004F79E4" w:rsidRDefault="002061AB" w:rsidP="00DD0925">
            <w:pPr>
              <w:ind w:firstLineChars="0" w:firstLine="0"/>
              <w:jc w:val="center"/>
              <w:rPr>
                <w:rFonts w:cs="Times New Roman"/>
                <w:sz w:val="21"/>
                <w:szCs w:val="21"/>
              </w:rPr>
            </w:pPr>
            <w:r w:rsidRPr="004F79E4">
              <w:rPr>
                <w:rFonts w:cs="Times New Roman"/>
                <w:sz w:val="21"/>
                <w:szCs w:val="21"/>
              </w:rPr>
              <w:t>53</w:t>
            </w:r>
          </w:p>
        </w:tc>
        <w:tc>
          <w:tcPr>
            <w:tcW w:w="1134" w:type="dxa"/>
            <w:tcBorders>
              <w:top w:val="nil"/>
              <w:left w:val="nil"/>
              <w:bottom w:val="nil"/>
              <w:right w:val="nil"/>
            </w:tcBorders>
            <w:shd w:val="clear" w:color="auto" w:fill="auto"/>
            <w:vAlign w:val="center"/>
          </w:tcPr>
          <w:p w14:paraId="69F26F65" w14:textId="296744F6" w:rsidR="002061AB" w:rsidRPr="004F79E4" w:rsidRDefault="002061AB" w:rsidP="00DD0925">
            <w:pPr>
              <w:ind w:firstLineChars="0" w:firstLine="0"/>
              <w:jc w:val="center"/>
              <w:rPr>
                <w:rFonts w:cs="Times New Roman"/>
                <w:sz w:val="21"/>
                <w:szCs w:val="21"/>
              </w:rPr>
            </w:pPr>
            <w:r w:rsidRPr="004F79E4">
              <w:rPr>
                <w:rFonts w:cs="Times New Roman"/>
                <w:sz w:val="21"/>
                <w:szCs w:val="21"/>
              </w:rPr>
              <w:t>1.97%</w:t>
            </w:r>
          </w:p>
        </w:tc>
      </w:tr>
      <w:tr w:rsidR="002061AB" w:rsidRPr="004F79E4" w14:paraId="5F80355A" w14:textId="77777777" w:rsidTr="002061AB">
        <w:trPr>
          <w:jc w:val="center"/>
        </w:trPr>
        <w:tc>
          <w:tcPr>
            <w:tcW w:w="426" w:type="dxa"/>
            <w:shd w:val="clear" w:color="auto" w:fill="auto"/>
            <w:vAlign w:val="center"/>
          </w:tcPr>
          <w:p w14:paraId="1E0D4060"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27</w:t>
            </w:r>
          </w:p>
        </w:tc>
        <w:tc>
          <w:tcPr>
            <w:tcW w:w="850" w:type="dxa"/>
            <w:tcBorders>
              <w:top w:val="nil"/>
              <w:left w:val="nil"/>
              <w:bottom w:val="nil"/>
              <w:right w:val="nil"/>
            </w:tcBorders>
            <w:shd w:val="clear" w:color="auto" w:fill="auto"/>
            <w:vAlign w:val="center"/>
          </w:tcPr>
          <w:p w14:paraId="7D6B59B8" w14:textId="57C7AB3C"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1980</w:t>
            </w:r>
          </w:p>
        </w:tc>
        <w:tc>
          <w:tcPr>
            <w:tcW w:w="5244" w:type="dxa"/>
            <w:tcBorders>
              <w:top w:val="nil"/>
              <w:left w:val="nil"/>
              <w:bottom w:val="nil"/>
              <w:right w:val="nil"/>
            </w:tcBorders>
            <w:shd w:val="clear" w:color="auto" w:fill="auto"/>
            <w:vAlign w:val="center"/>
          </w:tcPr>
          <w:p w14:paraId="1A5DE68D" w14:textId="5C23BCDF"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Dafermos</w:t>
            </w:r>
            <w:proofErr w:type="spellEnd"/>
            <w:r w:rsidRPr="004F79E4">
              <w:rPr>
                <w:rFonts w:cs="Times New Roman"/>
                <w:sz w:val="21"/>
                <w:szCs w:val="21"/>
              </w:rPr>
              <w:t xml:space="preserve"> S, 1980, transport sci, v14, p42</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sidRPr="00CC649D">
              <w:rPr>
                <w:rStyle w:val="SubtleEmphasis94a1c50d-022b-478e-bdd4-77b1a6fbb863"/>
                <w:i w:val="0"/>
                <w:iCs w:val="0"/>
                <w:snapToGrid w:val="0"/>
                <w:color w:val="0000FF"/>
                <w:kern w:val="0"/>
                <w:sz w:val="21"/>
                <w:szCs w:val="20"/>
              </w:rPr>
              <w:t>Dafermos</w:t>
            </w:r>
            <w:proofErr w:type="spellEnd"/>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80</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1F6268B2" w14:textId="781EF036"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nil"/>
              <w:right w:val="nil"/>
            </w:tcBorders>
            <w:shd w:val="clear" w:color="auto" w:fill="auto"/>
            <w:vAlign w:val="center"/>
          </w:tcPr>
          <w:p w14:paraId="1D57345B" w14:textId="47C3372D" w:rsidR="002061AB" w:rsidRPr="004F79E4" w:rsidRDefault="002061AB" w:rsidP="00DD0925">
            <w:pPr>
              <w:ind w:firstLineChars="0" w:firstLine="0"/>
              <w:jc w:val="center"/>
              <w:rPr>
                <w:rFonts w:cs="Times New Roman"/>
                <w:sz w:val="21"/>
                <w:szCs w:val="21"/>
              </w:rPr>
            </w:pPr>
            <w:r w:rsidRPr="004F79E4">
              <w:rPr>
                <w:rFonts w:cs="Times New Roman"/>
                <w:sz w:val="21"/>
                <w:szCs w:val="21"/>
              </w:rPr>
              <w:t>52</w:t>
            </w:r>
          </w:p>
        </w:tc>
        <w:tc>
          <w:tcPr>
            <w:tcW w:w="1134" w:type="dxa"/>
            <w:tcBorders>
              <w:top w:val="nil"/>
              <w:left w:val="nil"/>
              <w:bottom w:val="nil"/>
              <w:right w:val="nil"/>
            </w:tcBorders>
            <w:shd w:val="clear" w:color="auto" w:fill="auto"/>
            <w:vAlign w:val="center"/>
          </w:tcPr>
          <w:p w14:paraId="15971152" w14:textId="5B4E827C" w:rsidR="002061AB" w:rsidRPr="004F79E4" w:rsidRDefault="002061AB" w:rsidP="00DD0925">
            <w:pPr>
              <w:ind w:firstLineChars="0" w:firstLine="0"/>
              <w:jc w:val="center"/>
              <w:rPr>
                <w:rFonts w:cs="Times New Roman"/>
                <w:sz w:val="21"/>
                <w:szCs w:val="21"/>
              </w:rPr>
            </w:pPr>
            <w:r w:rsidRPr="004F79E4">
              <w:rPr>
                <w:rFonts w:cs="Times New Roman"/>
                <w:sz w:val="21"/>
                <w:szCs w:val="21"/>
              </w:rPr>
              <w:t>1.93%</w:t>
            </w:r>
          </w:p>
        </w:tc>
      </w:tr>
      <w:tr w:rsidR="002061AB" w:rsidRPr="004F79E4" w14:paraId="24A79345" w14:textId="77777777" w:rsidTr="002061AB">
        <w:trPr>
          <w:jc w:val="center"/>
        </w:trPr>
        <w:tc>
          <w:tcPr>
            <w:tcW w:w="426" w:type="dxa"/>
            <w:shd w:val="clear" w:color="auto" w:fill="auto"/>
            <w:vAlign w:val="center"/>
          </w:tcPr>
          <w:p w14:paraId="548BB13C"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28</w:t>
            </w:r>
          </w:p>
        </w:tc>
        <w:tc>
          <w:tcPr>
            <w:tcW w:w="850" w:type="dxa"/>
            <w:tcBorders>
              <w:top w:val="nil"/>
              <w:left w:val="nil"/>
              <w:bottom w:val="nil"/>
              <w:right w:val="nil"/>
            </w:tcBorders>
            <w:shd w:val="clear" w:color="auto" w:fill="auto"/>
            <w:vAlign w:val="center"/>
          </w:tcPr>
          <w:p w14:paraId="0E1B2816" w14:textId="48E44C16"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1978</w:t>
            </w:r>
          </w:p>
        </w:tc>
        <w:tc>
          <w:tcPr>
            <w:tcW w:w="5244" w:type="dxa"/>
            <w:tcBorders>
              <w:top w:val="nil"/>
              <w:left w:val="nil"/>
              <w:bottom w:val="nil"/>
              <w:right w:val="nil"/>
            </w:tcBorders>
            <w:shd w:val="clear" w:color="auto" w:fill="auto"/>
            <w:vAlign w:val="center"/>
          </w:tcPr>
          <w:p w14:paraId="42DD8CF0" w14:textId="726E77AD"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Mcfadden</w:t>
            </w:r>
            <w:proofErr w:type="spellEnd"/>
            <w:r w:rsidRPr="004F79E4">
              <w:rPr>
                <w:rFonts w:cs="Times New Roman"/>
                <w:sz w:val="21"/>
                <w:szCs w:val="21"/>
              </w:rPr>
              <w:t xml:space="preserve"> D, 1978, spatial interaction, p75</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sidRPr="009851D7">
              <w:rPr>
                <w:rFonts w:cs="Times New Roman"/>
                <w:color w:val="0000FF"/>
                <w:sz w:val="21"/>
                <w:szCs w:val="21"/>
              </w:rPr>
              <w:t>Mc</w:t>
            </w:r>
            <w:r w:rsidR="00543913">
              <w:rPr>
                <w:rFonts w:cs="Times New Roman"/>
                <w:color w:val="0000FF"/>
                <w:sz w:val="21"/>
                <w:szCs w:val="21"/>
              </w:rPr>
              <w:t>F</w:t>
            </w:r>
            <w:r w:rsidRPr="009851D7">
              <w:rPr>
                <w:rFonts w:cs="Times New Roman"/>
                <w:color w:val="0000FF"/>
                <w:sz w:val="21"/>
                <w:szCs w:val="21"/>
              </w:rPr>
              <w:t>adden</w:t>
            </w:r>
            <w:r w:rsidRPr="009851D7">
              <w:rPr>
                <w:rStyle w:val="SubtleEmphasis94a1c50d-022b-478e-bdd4-77b1a6fbb863"/>
                <w:i w:val="0"/>
                <w:iCs w:val="0"/>
                <w:snapToGrid w:val="0"/>
                <w:color w:val="0000FF"/>
                <w:kern w:val="0"/>
                <w:sz w:val="21"/>
                <w:szCs w:val="20"/>
              </w:rPr>
              <w:t>, 1</w:t>
            </w:r>
            <w:r w:rsidRPr="004F79E4">
              <w:rPr>
                <w:rStyle w:val="SubtleEmphasis94a1c50d-022b-478e-bdd4-77b1a6fbb863"/>
                <w:i w:val="0"/>
                <w:iCs w:val="0"/>
                <w:snapToGrid w:val="0"/>
                <w:color w:val="0000FF"/>
                <w:kern w:val="0"/>
                <w:sz w:val="21"/>
                <w:szCs w:val="20"/>
              </w:rPr>
              <w:t>9</w:t>
            </w:r>
            <w:r>
              <w:rPr>
                <w:rStyle w:val="SubtleEmphasis94a1c50d-022b-478e-bdd4-77b1a6fbb863"/>
                <w:i w:val="0"/>
                <w:iCs w:val="0"/>
                <w:snapToGrid w:val="0"/>
                <w:color w:val="0000FF"/>
                <w:kern w:val="0"/>
                <w:sz w:val="21"/>
                <w:szCs w:val="20"/>
              </w:rPr>
              <w:t>78</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nil"/>
              <w:right w:val="nil"/>
            </w:tcBorders>
            <w:shd w:val="clear" w:color="auto" w:fill="auto"/>
            <w:vAlign w:val="center"/>
          </w:tcPr>
          <w:p w14:paraId="4874AED3" w14:textId="5690DB05" w:rsidR="002061AB" w:rsidRPr="004F79E4" w:rsidRDefault="002061AB" w:rsidP="00DD0925">
            <w:pPr>
              <w:ind w:firstLineChars="0" w:firstLine="0"/>
              <w:jc w:val="center"/>
              <w:rPr>
                <w:rFonts w:cs="Times New Roman"/>
                <w:sz w:val="21"/>
                <w:szCs w:val="21"/>
              </w:rPr>
            </w:pPr>
            <w:r>
              <w:rPr>
                <w:rFonts w:cs="Times New Roman"/>
                <w:sz w:val="21"/>
                <w:szCs w:val="21"/>
              </w:rPr>
              <w:t>P</w:t>
            </w:r>
          </w:p>
        </w:tc>
        <w:tc>
          <w:tcPr>
            <w:tcW w:w="850" w:type="dxa"/>
            <w:tcBorders>
              <w:top w:val="nil"/>
              <w:left w:val="nil"/>
              <w:bottom w:val="nil"/>
              <w:right w:val="nil"/>
            </w:tcBorders>
            <w:shd w:val="clear" w:color="auto" w:fill="auto"/>
            <w:vAlign w:val="center"/>
          </w:tcPr>
          <w:p w14:paraId="3F63B41D" w14:textId="306A80EB" w:rsidR="002061AB" w:rsidRPr="004F79E4" w:rsidRDefault="002061AB" w:rsidP="00DD0925">
            <w:pPr>
              <w:ind w:firstLineChars="0" w:firstLine="0"/>
              <w:jc w:val="center"/>
              <w:rPr>
                <w:rFonts w:cs="Times New Roman"/>
                <w:sz w:val="21"/>
                <w:szCs w:val="21"/>
              </w:rPr>
            </w:pPr>
            <w:r w:rsidRPr="004F79E4">
              <w:rPr>
                <w:rFonts w:cs="Times New Roman"/>
                <w:sz w:val="21"/>
                <w:szCs w:val="21"/>
              </w:rPr>
              <w:t>51</w:t>
            </w:r>
          </w:p>
        </w:tc>
        <w:tc>
          <w:tcPr>
            <w:tcW w:w="1134" w:type="dxa"/>
            <w:tcBorders>
              <w:top w:val="nil"/>
              <w:left w:val="nil"/>
              <w:bottom w:val="nil"/>
              <w:right w:val="nil"/>
            </w:tcBorders>
            <w:shd w:val="clear" w:color="auto" w:fill="auto"/>
            <w:vAlign w:val="center"/>
          </w:tcPr>
          <w:p w14:paraId="278E999B" w14:textId="2CAEF0B2" w:rsidR="002061AB" w:rsidRPr="004F79E4" w:rsidRDefault="002061AB" w:rsidP="00DD0925">
            <w:pPr>
              <w:ind w:firstLineChars="0" w:firstLine="0"/>
              <w:jc w:val="center"/>
              <w:rPr>
                <w:rFonts w:cs="Times New Roman"/>
                <w:sz w:val="21"/>
                <w:szCs w:val="21"/>
              </w:rPr>
            </w:pPr>
            <w:r w:rsidRPr="004F79E4">
              <w:rPr>
                <w:rFonts w:cs="Times New Roman"/>
                <w:sz w:val="21"/>
                <w:szCs w:val="21"/>
              </w:rPr>
              <w:t>1.89%</w:t>
            </w:r>
          </w:p>
        </w:tc>
      </w:tr>
      <w:tr w:rsidR="002061AB" w:rsidRPr="004F79E4" w14:paraId="13C6284E" w14:textId="77777777" w:rsidTr="002061AB">
        <w:trPr>
          <w:jc w:val="center"/>
        </w:trPr>
        <w:tc>
          <w:tcPr>
            <w:tcW w:w="426" w:type="dxa"/>
            <w:shd w:val="clear" w:color="auto" w:fill="auto"/>
            <w:vAlign w:val="center"/>
          </w:tcPr>
          <w:p w14:paraId="4BC98E3D"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29</w:t>
            </w:r>
          </w:p>
        </w:tc>
        <w:tc>
          <w:tcPr>
            <w:tcW w:w="850" w:type="dxa"/>
            <w:tcBorders>
              <w:top w:val="nil"/>
              <w:left w:val="nil"/>
              <w:right w:val="nil"/>
            </w:tcBorders>
            <w:shd w:val="clear" w:color="auto" w:fill="auto"/>
            <w:vAlign w:val="center"/>
          </w:tcPr>
          <w:p w14:paraId="0E62A1A4" w14:textId="21A57327"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1990</w:t>
            </w:r>
          </w:p>
        </w:tc>
        <w:tc>
          <w:tcPr>
            <w:tcW w:w="5244" w:type="dxa"/>
            <w:tcBorders>
              <w:top w:val="nil"/>
              <w:left w:val="nil"/>
              <w:right w:val="nil"/>
            </w:tcBorders>
            <w:shd w:val="clear" w:color="auto" w:fill="auto"/>
            <w:vAlign w:val="center"/>
          </w:tcPr>
          <w:p w14:paraId="78DFBE22" w14:textId="151CB136" w:rsidR="002061AB" w:rsidRPr="004F79E4" w:rsidRDefault="002061AB" w:rsidP="00DD0925">
            <w:pPr>
              <w:ind w:firstLineChars="0" w:firstLine="0"/>
              <w:jc w:val="left"/>
              <w:rPr>
                <w:rFonts w:cs="Times New Roman"/>
                <w:sz w:val="21"/>
                <w:szCs w:val="21"/>
              </w:rPr>
            </w:pPr>
            <w:r w:rsidRPr="004F79E4">
              <w:rPr>
                <w:rFonts w:cs="Times New Roman"/>
                <w:sz w:val="21"/>
                <w:szCs w:val="21"/>
              </w:rPr>
              <w:t>Arnott R, 1990, j urban econ, v27, p111</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r>
              <w:rPr>
                <w:rStyle w:val="SubtleEmphasis94a1c50d-022b-478e-bdd4-77b1a6fbb863"/>
                <w:i w:val="0"/>
                <w:iCs w:val="0"/>
                <w:snapToGrid w:val="0"/>
                <w:color w:val="0000FF"/>
                <w:kern w:val="0"/>
                <w:sz w:val="21"/>
                <w:szCs w:val="20"/>
              </w:rPr>
              <w:t xml:space="preserve">Arnott </w:t>
            </w:r>
            <w:r w:rsidRPr="00324A63">
              <w:rPr>
                <w:rStyle w:val="SubtleEmphasis94a1c50d-022b-478e-bdd4-77b1a6fbb863"/>
                <w:i w:val="0"/>
                <w:iCs w:val="0"/>
                <w:snapToGrid w:val="0"/>
                <w:color w:val="0000FF"/>
                <w:kern w:val="0"/>
                <w:sz w:val="21"/>
                <w:szCs w:val="20"/>
              </w:rPr>
              <w:t>et al</w:t>
            </w:r>
            <w:r w:rsidRPr="00173E07">
              <w:rPr>
                <w:rStyle w:val="SubtleEmphasis94a1c50d-022b-478e-bdd4-77b1a6fbb863"/>
                <w:i w:val="0"/>
                <w:iCs w:val="0"/>
                <w:snapToGrid w:val="0"/>
                <w:color w:val="0000FF"/>
                <w:kern w:val="0"/>
                <w:sz w:val="21"/>
                <w:szCs w:val="20"/>
              </w:rPr>
              <w:t>.</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90</w:t>
            </w:r>
            <w:r w:rsidRPr="004F79E4">
              <w:rPr>
                <w:rStyle w:val="SubtleEmphasis94a1c50d-022b-478e-bdd4-77b1a6fbb863"/>
                <w:i w:val="0"/>
                <w:iCs w:val="0"/>
                <w:snapToGrid w:val="0"/>
                <w:color w:val="0000FF"/>
                <w:kern w:val="0"/>
                <w:sz w:val="21"/>
                <w:szCs w:val="20"/>
              </w:rPr>
              <w:t>)</w:t>
            </w:r>
          </w:p>
        </w:tc>
        <w:tc>
          <w:tcPr>
            <w:tcW w:w="851" w:type="dxa"/>
            <w:tcBorders>
              <w:top w:val="nil"/>
              <w:left w:val="nil"/>
              <w:right w:val="nil"/>
            </w:tcBorders>
            <w:shd w:val="clear" w:color="auto" w:fill="auto"/>
            <w:vAlign w:val="center"/>
          </w:tcPr>
          <w:p w14:paraId="3A8E08FA" w14:textId="6F5A1E00"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right w:val="nil"/>
            </w:tcBorders>
            <w:shd w:val="clear" w:color="auto" w:fill="auto"/>
            <w:vAlign w:val="center"/>
          </w:tcPr>
          <w:p w14:paraId="75FB2493" w14:textId="32C9A0AE" w:rsidR="002061AB" w:rsidRPr="004F79E4" w:rsidRDefault="002061AB" w:rsidP="00DD0925">
            <w:pPr>
              <w:ind w:firstLineChars="0" w:firstLine="0"/>
              <w:jc w:val="center"/>
              <w:rPr>
                <w:rFonts w:cs="Times New Roman"/>
                <w:sz w:val="21"/>
                <w:szCs w:val="21"/>
              </w:rPr>
            </w:pPr>
            <w:r w:rsidRPr="004F79E4">
              <w:rPr>
                <w:rFonts w:cs="Times New Roman"/>
                <w:sz w:val="21"/>
                <w:szCs w:val="21"/>
              </w:rPr>
              <w:t>50</w:t>
            </w:r>
          </w:p>
        </w:tc>
        <w:tc>
          <w:tcPr>
            <w:tcW w:w="1134" w:type="dxa"/>
            <w:tcBorders>
              <w:top w:val="nil"/>
              <w:left w:val="nil"/>
              <w:right w:val="nil"/>
            </w:tcBorders>
            <w:shd w:val="clear" w:color="auto" w:fill="auto"/>
            <w:vAlign w:val="center"/>
          </w:tcPr>
          <w:p w14:paraId="1248F405" w14:textId="2113A217" w:rsidR="002061AB" w:rsidRPr="004F79E4" w:rsidRDefault="002061AB" w:rsidP="00DD0925">
            <w:pPr>
              <w:ind w:firstLineChars="0" w:firstLine="0"/>
              <w:jc w:val="center"/>
              <w:rPr>
                <w:rFonts w:cs="Times New Roman"/>
                <w:sz w:val="21"/>
                <w:szCs w:val="21"/>
              </w:rPr>
            </w:pPr>
            <w:r w:rsidRPr="004F79E4">
              <w:rPr>
                <w:rFonts w:cs="Times New Roman"/>
                <w:sz w:val="21"/>
                <w:szCs w:val="21"/>
              </w:rPr>
              <w:t>1.85%</w:t>
            </w:r>
          </w:p>
        </w:tc>
      </w:tr>
      <w:tr w:rsidR="002061AB" w:rsidRPr="004F79E4" w14:paraId="37FFE097" w14:textId="77777777" w:rsidTr="002061AB">
        <w:trPr>
          <w:jc w:val="center"/>
        </w:trPr>
        <w:tc>
          <w:tcPr>
            <w:tcW w:w="426" w:type="dxa"/>
            <w:tcBorders>
              <w:bottom w:val="single" w:sz="4" w:space="0" w:color="auto"/>
            </w:tcBorders>
            <w:shd w:val="clear" w:color="auto" w:fill="auto"/>
            <w:vAlign w:val="center"/>
          </w:tcPr>
          <w:p w14:paraId="3404EC90" w14:textId="77777777" w:rsidR="002061AB" w:rsidRPr="004F79E4" w:rsidRDefault="002061AB" w:rsidP="00DD0925">
            <w:pPr>
              <w:kinsoku w:val="0"/>
              <w:overflowPunct w:val="0"/>
              <w:autoSpaceDE w:val="0"/>
              <w:autoSpaceDN w:val="0"/>
              <w:ind w:firstLineChars="0" w:firstLine="0"/>
              <w:textAlignment w:val="center"/>
              <w:rPr>
                <w:snapToGrid w:val="0"/>
                <w:kern w:val="0"/>
                <w:sz w:val="21"/>
                <w:szCs w:val="21"/>
              </w:rPr>
            </w:pPr>
            <w:r w:rsidRPr="004F79E4">
              <w:rPr>
                <w:snapToGrid w:val="0"/>
                <w:kern w:val="0"/>
                <w:sz w:val="21"/>
                <w:szCs w:val="21"/>
                <w:lang w:bidi="ar"/>
              </w:rPr>
              <w:t>30</w:t>
            </w:r>
          </w:p>
        </w:tc>
        <w:tc>
          <w:tcPr>
            <w:tcW w:w="850" w:type="dxa"/>
            <w:tcBorders>
              <w:top w:val="nil"/>
              <w:left w:val="nil"/>
              <w:bottom w:val="single" w:sz="4" w:space="0" w:color="auto"/>
              <w:right w:val="nil"/>
            </w:tcBorders>
            <w:shd w:val="clear" w:color="auto" w:fill="auto"/>
            <w:vAlign w:val="center"/>
          </w:tcPr>
          <w:p w14:paraId="3BF41AF1" w14:textId="2D947D22" w:rsidR="002061AB" w:rsidRPr="004F79E4" w:rsidRDefault="002061AB" w:rsidP="00DD0925">
            <w:pPr>
              <w:widowControl/>
              <w:tabs>
                <w:tab w:val="left" w:pos="177"/>
                <w:tab w:val="center" w:pos="403"/>
              </w:tabs>
              <w:ind w:leftChars="-6" w:left="1" w:hangingChars="7" w:hanging="15"/>
              <w:jc w:val="center"/>
              <w:rPr>
                <w:rFonts w:cs="Times New Roman"/>
                <w:sz w:val="21"/>
                <w:szCs w:val="21"/>
              </w:rPr>
            </w:pPr>
            <w:r w:rsidRPr="004F79E4">
              <w:rPr>
                <w:rFonts w:cs="Times New Roman"/>
                <w:sz w:val="21"/>
                <w:szCs w:val="21"/>
              </w:rPr>
              <w:t>1989</w:t>
            </w:r>
          </w:p>
        </w:tc>
        <w:tc>
          <w:tcPr>
            <w:tcW w:w="5244" w:type="dxa"/>
            <w:tcBorders>
              <w:top w:val="nil"/>
              <w:left w:val="nil"/>
              <w:bottom w:val="single" w:sz="4" w:space="0" w:color="auto"/>
              <w:right w:val="nil"/>
            </w:tcBorders>
            <w:shd w:val="clear" w:color="auto" w:fill="auto"/>
            <w:vAlign w:val="center"/>
          </w:tcPr>
          <w:p w14:paraId="1EBA6618" w14:textId="0846C795" w:rsidR="002061AB" w:rsidRPr="004F79E4" w:rsidRDefault="002061AB" w:rsidP="00DD0925">
            <w:pPr>
              <w:ind w:firstLineChars="0" w:firstLine="0"/>
              <w:jc w:val="left"/>
              <w:rPr>
                <w:rFonts w:cs="Times New Roman"/>
                <w:sz w:val="21"/>
                <w:szCs w:val="21"/>
              </w:rPr>
            </w:pPr>
            <w:proofErr w:type="spellStart"/>
            <w:r w:rsidRPr="004F79E4">
              <w:rPr>
                <w:rFonts w:cs="Times New Roman"/>
                <w:sz w:val="21"/>
                <w:szCs w:val="21"/>
              </w:rPr>
              <w:t>Spiess</w:t>
            </w:r>
            <w:proofErr w:type="spellEnd"/>
            <w:r w:rsidRPr="004F79E4">
              <w:rPr>
                <w:rFonts w:cs="Times New Roman"/>
                <w:sz w:val="21"/>
                <w:szCs w:val="21"/>
              </w:rPr>
              <w:t xml:space="preserve"> H, 1989, transport res b-meth, v23, p83</w:t>
            </w:r>
            <w:r>
              <w:rPr>
                <w:rFonts w:cs="Times New Roman"/>
                <w:sz w:val="21"/>
                <w:szCs w:val="21"/>
              </w:rPr>
              <w:t xml:space="preserve"> </w:t>
            </w:r>
            <w:r w:rsidRPr="004F79E4">
              <w:rPr>
                <w:rStyle w:val="SubtleEmphasis94a1c50d-022b-478e-bdd4-77b1a6fbb863"/>
                <w:i w:val="0"/>
                <w:iCs w:val="0"/>
                <w:snapToGrid w:val="0"/>
                <w:color w:val="0000FF"/>
                <w:kern w:val="0"/>
                <w:sz w:val="21"/>
                <w:szCs w:val="20"/>
              </w:rPr>
              <w:t>(</w:t>
            </w:r>
            <w:proofErr w:type="spellStart"/>
            <w:r>
              <w:rPr>
                <w:rStyle w:val="SubtleEmphasis94a1c50d-022b-478e-bdd4-77b1a6fbb863"/>
                <w:i w:val="0"/>
                <w:iCs w:val="0"/>
                <w:snapToGrid w:val="0"/>
                <w:color w:val="0000FF"/>
                <w:kern w:val="0"/>
                <w:sz w:val="21"/>
                <w:szCs w:val="20"/>
              </w:rPr>
              <w:t>Spiess</w:t>
            </w:r>
            <w:proofErr w:type="spellEnd"/>
            <w:r>
              <w:rPr>
                <w:rStyle w:val="SubtleEmphasis94a1c50d-022b-478e-bdd4-77b1a6fbb863"/>
                <w:i w:val="0"/>
                <w:iCs w:val="0"/>
                <w:snapToGrid w:val="0"/>
                <w:color w:val="0000FF"/>
                <w:kern w:val="0"/>
                <w:sz w:val="21"/>
                <w:szCs w:val="20"/>
              </w:rPr>
              <w:t xml:space="preserve"> and Florian</w:t>
            </w:r>
            <w:r w:rsidRPr="004F79E4">
              <w:rPr>
                <w:rStyle w:val="SubtleEmphasis94a1c50d-022b-478e-bdd4-77b1a6fbb863"/>
                <w:i w:val="0"/>
                <w:iCs w:val="0"/>
                <w:snapToGrid w:val="0"/>
                <w:color w:val="0000FF"/>
                <w:kern w:val="0"/>
                <w:sz w:val="21"/>
                <w:szCs w:val="20"/>
              </w:rPr>
              <w:t>, 19</w:t>
            </w:r>
            <w:r>
              <w:rPr>
                <w:rStyle w:val="SubtleEmphasis94a1c50d-022b-478e-bdd4-77b1a6fbb863"/>
                <w:i w:val="0"/>
                <w:iCs w:val="0"/>
                <w:snapToGrid w:val="0"/>
                <w:color w:val="0000FF"/>
                <w:kern w:val="0"/>
                <w:sz w:val="21"/>
                <w:szCs w:val="20"/>
              </w:rPr>
              <w:t>89</w:t>
            </w:r>
            <w:r w:rsidRPr="004F79E4">
              <w:rPr>
                <w:rStyle w:val="SubtleEmphasis94a1c50d-022b-478e-bdd4-77b1a6fbb863"/>
                <w:i w:val="0"/>
                <w:iCs w:val="0"/>
                <w:snapToGrid w:val="0"/>
                <w:color w:val="0000FF"/>
                <w:kern w:val="0"/>
                <w:sz w:val="21"/>
                <w:szCs w:val="20"/>
              </w:rPr>
              <w:t>)</w:t>
            </w:r>
          </w:p>
        </w:tc>
        <w:tc>
          <w:tcPr>
            <w:tcW w:w="851" w:type="dxa"/>
            <w:tcBorders>
              <w:top w:val="nil"/>
              <w:left w:val="nil"/>
              <w:bottom w:val="single" w:sz="4" w:space="0" w:color="auto"/>
              <w:right w:val="nil"/>
            </w:tcBorders>
            <w:shd w:val="clear" w:color="auto" w:fill="auto"/>
            <w:vAlign w:val="center"/>
          </w:tcPr>
          <w:p w14:paraId="6FEB78B0" w14:textId="4742C9EF" w:rsidR="002061AB" w:rsidRPr="004F79E4" w:rsidRDefault="002061AB" w:rsidP="00DD0925">
            <w:pPr>
              <w:ind w:firstLineChars="0" w:firstLine="0"/>
              <w:jc w:val="center"/>
              <w:rPr>
                <w:rFonts w:cs="Times New Roman"/>
                <w:sz w:val="21"/>
                <w:szCs w:val="21"/>
              </w:rPr>
            </w:pPr>
            <w:r w:rsidRPr="004F79E4">
              <w:rPr>
                <w:rFonts w:cs="Times New Roman"/>
                <w:sz w:val="21"/>
                <w:szCs w:val="21"/>
              </w:rPr>
              <w:t>A</w:t>
            </w:r>
          </w:p>
        </w:tc>
        <w:tc>
          <w:tcPr>
            <w:tcW w:w="850" w:type="dxa"/>
            <w:tcBorders>
              <w:top w:val="nil"/>
              <w:left w:val="nil"/>
              <w:bottom w:val="single" w:sz="4" w:space="0" w:color="auto"/>
              <w:right w:val="nil"/>
            </w:tcBorders>
            <w:shd w:val="clear" w:color="auto" w:fill="auto"/>
            <w:vAlign w:val="center"/>
          </w:tcPr>
          <w:p w14:paraId="3781ED33" w14:textId="7001461D" w:rsidR="002061AB" w:rsidRPr="004F79E4" w:rsidRDefault="002061AB" w:rsidP="00DD0925">
            <w:pPr>
              <w:ind w:firstLineChars="0" w:firstLine="0"/>
              <w:jc w:val="center"/>
              <w:rPr>
                <w:rFonts w:cs="Times New Roman"/>
                <w:sz w:val="21"/>
                <w:szCs w:val="21"/>
              </w:rPr>
            </w:pPr>
            <w:r w:rsidRPr="004F79E4">
              <w:rPr>
                <w:rFonts w:cs="Times New Roman"/>
                <w:sz w:val="21"/>
                <w:szCs w:val="21"/>
              </w:rPr>
              <w:t>50</w:t>
            </w:r>
          </w:p>
        </w:tc>
        <w:tc>
          <w:tcPr>
            <w:tcW w:w="1134" w:type="dxa"/>
            <w:tcBorders>
              <w:top w:val="nil"/>
              <w:left w:val="nil"/>
              <w:bottom w:val="single" w:sz="4" w:space="0" w:color="auto"/>
              <w:right w:val="nil"/>
            </w:tcBorders>
            <w:shd w:val="clear" w:color="auto" w:fill="auto"/>
            <w:vAlign w:val="center"/>
          </w:tcPr>
          <w:p w14:paraId="51C970F9" w14:textId="2F82D990" w:rsidR="002061AB" w:rsidRPr="004F79E4" w:rsidRDefault="002061AB" w:rsidP="00DD0925">
            <w:pPr>
              <w:ind w:firstLineChars="0" w:firstLine="0"/>
              <w:jc w:val="center"/>
              <w:rPr>
                <w:rFonts w:cs="Times New Roman"/>
                <w:sz w:val="21"/>
                <w:szCs w:val="21"/>
              </w:rPr>
            </w:pPr>
            <w:r w:rsidRPr="004F79E4">
              <w:rPr>
                <w:rFonts w:cs="Times New Roman"/>
                <w:sz w:val="21"/>
                <w:szCs w:val="21"/>
              </w:rPr>
              <w:t>1.85%</w:t>
            </w:r>
          </w:p>
        </w:tc>
      </w:tr>
    </w:tbl>
    <w:p w14:paraId="61BCF436" w14:textId="512FCACA" w:rsidR="00503B00" w:rsidRPr="003D3C45" w:rsidRDefault="003D3C45" w:rsidP="003D3C45">
      <w:pPr>
        <w:ind w:firstLine="420"/>
        <w:rPr>
          <w:rStyle w:val="SubtleEmphasis94a1c50d-022b-478e-bdd4-77b1a6fbb863"/>
          <w:bCs/>
          <w:i w:val="0"/>
          <w:snapToGrid w:val="0"/>
          <w:color w:val="auto"/>
          <w:kern w:val="0"/>
          <w:sz w:val="21"/>
          <w:szCs w:val="24"/>
        </w:rPr>
      </w:pPr>
      <w:r w:rsidRPr="003D3C45">
        <w:rPr>
          <w:rStyle w:val="SubtleEmphasis94a1c50d-022b-478e-bdd4-77b1a6fbb863"/>
          <w:rFonts w:hint="eastAsia"/>
          <w:bCs/>
          <w:i w:val="0"/>
          <w:snapToGrid w:val="0"/>
          <w:color w:val="auto"/>
          <w:kern w:val="0"/>
          <w:sz w:val="21"/>
          <w:szCs w:val="24"/>
        </w:rPr>
        <w:t>N</w:t>
      </w:r>
      <w:r w:rsidRPr="003D3C45">
        <w:rPr>
          <w:rStyle w:val="SubtleEmphasis94a1c50d-022b-478e-bdd4-77b1a6fbb863"/>
          <w:bCs/>
          <w:i w:val="0"/>
          <w:snapToGrid w:val="0"/>
          <w:color w:val="auto"/>
          <w:kern w:val="0"/>
          <w:sz w:val="21"/>
          <w:szCs w:val="24"/>
        </w:rPr>
        <w:t>otes</w:t>
      </w:r>
      <w:r>
        <w:rPr>
          <w:rStyle w:val="SubtleEmphasis94a1c50d-022b-478e-bdd4-77b1a6fbb863"/>
          <w:bCs/>
          <w:i w:val="0"/>
          <w:snapToGrid w:val="0"/>
          <w:color w:val="auto"/>
          <w:kern w:val="0"/>
          <w:sz w:val="21"/>
          <w:szCs w:val="24"/>
        </w:rPr>
        <w:t xml:space="preserve"> on document types</w:t>
      </w:r>
      <w:r w:rsidR="00893321">
        <w:rPr>
          <w:rStyle w:val="SubtleEmphasis94a1c50d-022b-478e-bdd4-77b1a6fbb863"/>
          <w:bCs/>
          <w:i w:val="0"/>
          <w:snapToGrid w:val="0"/>
          <w:color w:val="auto"/>
          <w:kern w:val="0"/>
          <w:sz w:val="21"/>
          <w:szCs w:val="24"/>
        </w:rPr>
        <w:t>:</w:t>
      </w:r>
      <w:r>
        <w:rPr>
          <w:rStyle w:val="SubtleEmphasis94a1c50d-022b-478e-bdd4-77b1a6fbb863"/>
          <w:bCs/>
          <w:i w:val="0"/>
          <w:snapToGrid w:val="0"/>
          <w:color w:val="auto"/>
          <w:kern w:val="0"/>
          <w:sz w:val="21"/>
          <w:szCs w:val="24"/>
        </w:rPr>
        <w:t xml:space="preserve"> </w:t>
      </w:r>
      <w:r w:rsidR="004A3B25">
        <w:rPr>
          <w:rStyle w:val="SubtleEmphasis94a1c50d-022b-478e-bdd4-77b1a6fbb863"/>
          <w:bCs/>
          <w:i w:val="0"/>
          <w:snapToGrid w:val="0"/>
          <w:color w:val="auto"/>
          <w:kern w:val="0"/>
          <w:sz w:val="21"/>
          <w:szCs w:val="24"/>
        </w:rPr>
        <w:t>A</w:t>
      </w:r>
      <w:r>
        <w:rPr>
          <w:rStyle w:val="SubtleEmphasis94a1c50d-022b-478e-bdd4-77b1a6fbb863"/>
          <w:bCs/>
          <w:i w:val="0"/>
          <w:snapToGrid w:val="0"/>
          <w:color w:val="auto"/>
          <w:kern w:val="0"/>
          <w:sz w:val="21"/>
          <w:szCs w:val="24"/>
        </w:rPr>
        <w:t>: article; B: book; P: proceeding paper.</w:t>
      </w:r>
    </w:p>
    <w:p w14:paraId="28F1A8F0" w14:textId="36C76500" w:rsidR="00503B00" w:rsidRDefault="003C02FB" w:rsidP="004D076F">
      <w:pPr>
        <w:pStyle w:val="Heading2"/>
        <w:kinsoku w:val="0"/>
        <w:overflowPunct w:val="0"/>
        <w:autoSpaceDE w:val="0"/>
        <w:autoSpaceDN w:val="0"/>
        <w:spacing w:before="164" w:after="164"/>
        <w:textAlignment w:val="center"/>
        <w:rPr>
          <w:rStyle w:val="SubtleEmphasis94a1c50d-022b-478e-bdd4-77b1a6fbb863"/>
          <w:i w:val="0"/>
          <w:iCs/>
          <w:snapToGrid w:val="0"/>
          <w:color w:val="auto"/>
          <w:kern w:val="0"/>
        </w:rPr>
      </w:pPr>
      <w:bookmarkStart w:id="29" w:name="_Hlk41908134"/>
      <w:r w:rsidRPr="004D076F">
        <w:rPr>
          <w:rStyle w:val="SubtleEmphasis94a1c50d-022b-478e-bdd4-77b1a6fbb863"/>
          <w:rFonts w:hint="eastAsia"/>
          <w:i w:val="0"/>
          <w:iCs/>
          <w:snapToGrid w:val="0"/>
          <w:color w:val="auto"/>
          <w:kern w:val="0"/>
        </w:rPr>
        <w:t xml:space="preserve">Leading authors, </w:t>
      </w:r>
      <w:r w:rsidR="005E4A5E">
        <w:rPr>
          <w:rStyle w:val="SubtleEmphasis94a1c50d-022b-478e-bdd4-77b1a6fbb863"/>
          <w:rFonts w:hint="eastAsia"/>
          <w:i w:val="0"/>
          <w:iCs/>
          <w:snapToGrid w:val="0"/>
          <w:color w:val="auto"/>
          <w:kern w:val="0"/>
        </w:rPr>
        <w:t>organization</w:t>
      </w:r>
      <w:r w:rsidRPr="004D076F">
        <w:rPr>
          <w:rStyle w:val="SubtleEmphasis94a1c50d-022b-478e-bdd4-77b1a6fbb863"/>
          <w:rFonts w:hint="eastAsia"/>
          <w:i w:val="0"/>
          <w:iCs/>
          <w:snapToGrid w:val="0"/>
          <w:color w:val="auto"/>
          <w:kern w:val="0"/>
        </w:rPr>
        <w:t>s</w:t>
      </w:r>
      <w:r w:rsidR="008262BB">
        <w:rPr>
          <w:rStyle w:val="SubtleEmphasis94a1c50d-022b-478e-bdd4-77b1a6fbb863"/>
          <w:i w:val="0"/>
          <w:iCs/>
          <w:snapToGrid w:val="0"/>
          <w:color w:val="auto"/>
          <w:kern w:val="0"/>
        </w:rPr>
        <w:t>, and</w:t>
      </w:r>
      <w:r w:rsidRPr="004D076F">
        <w:rPr>
          <w:rStyle w:val="SubtleEmphasis94a1c50d-022b-478e-bdd4-77b1a6fbb863"/>
          <w:rFonts w:hint="eastAsia"/>
          <w:i w:val="0"/>
          <w:iCs/>
          <w:snapToGrid w:val="0"/>
          <w:color w:val="auto"/>
          <w:kern w:val="0"/>
        </w:rPr>
        <w:t xml:space="preserve"> countries/region</w:t>
      </w:r>
      <w:r w:rsidR="007B6CB7">
        <w:rPr>
          <w:rStyle w:val="SubtleEmphasis94a1c50d-022b-478e-bdd4-77b1a6fbb863"/>
          <w:rFonts w:hint="eastAsia"/>
          <w:i w:val="0"/>
          <w:iCs/>
          <w:snapToGrid w:val="0"/>
          <w:color w:val="auto"/>
          <w:kern w:val="0"/>
        </w:rPr>
        <w:t>s</w:t>
      </w:r>
    </w:p>
    <w:p w14:paraId="1A7A7B68" w14:textId="124DF71F" w:rsidR="008246B8" w:rsidRPr="00F1385C" w:rsidRDefault="008246B8" w:rsidP="00931175">
      <w:pPr>
        <w:ind w:firstLineChars="0" w:firstLine="0"/>
      </w:pPr>
      <w:r w:rsidRPr="00F1385C">
        <w:rPr>
          <w:iCs/>
          <w:snapToGrid w:val="0"/>
          <w:kern w:val="0"/>
        </w:rPr>
        <w:t>This section</w:t>
      </w:r>
      <w:r w:rsidR="002A21DA">
        <w:rPr>
          <w:iCs/>
          <w:snapToGrid w:val="0"/>
          <w:kern w:val="0"/>
        </w:rPr>
        <w:t xml:space="preserve"> identifies the </w:t>
      </w:r>
      <w:r w:rsidRPr="00F1385C">
        <w:rPr>
          <w:iCs/>
          <w:snapToGrid w:val="0"/>
          <w:kern w:val="0"/>
        </w:rPr>
        <w:t xml:space="preserve">authors, organizations, and countries/regions with </w:t>
      </w:r>
      <w:proofErr w:type="gramStart"/>
      <w:r w:rsidRPr="00F1385C">
        <w:rPr>
          <w:iCs/>
          <w:snapToGrid w:val="0"/>
          <w:kern w:val="0"/>
        </w:rPr>
        <w:t>the most</w:t>
      </w:r>
      <w:proofErr w:type="gramEnd"/>
      <w:r w:rsidRPr="00F1385C">
        <w:rPr>
          <w:iCs/>
          <w:snapToGrid w:val="0"/>
          <w:kern w:val="0"/>
        </w:rPr>
        <w:t xml:space="preserve"> </w:t>
      </w:r>
      <w:r w:rsidR="00621FDE">
        <w:rPr>
          <w:iCs/>
          <w:snapToGrid w:val="0"/>
          <w:kern w:val="0"/>
        </w:rPr>
        <w:t xml:space="preserve">number of </w:t>
      </w:r>
      <w:r w:rsidRPr="00F1385C">
        <w:rPr>
          <w:iCs/>
          <w:snapToGrid w:val="0"/>
          <w:kern w:val="0"/>
        </w:rPr>
        <w:t xml:space="preserve">academic papers in the lifetime of </w:t>
      </w:r>
      <w:r w:rsidR="00E33D1B">
        <w:rPr>
          <w:i/>
          <w:snapToGrid w:val="0"/>
          <w:kern w:val="0"/>
        </w:rPr>
        <w:t>TR-Part B</w:t>
      </w:r>
      <w:r w:rsidRPr="00F1385C">
        <w:rPr>
          <w:iCs/>
          <w:snapToGrid w:val="0"/>
          <w:kern w:val="0"/>
        </w:rPr>
        <w:t xml:space="preserve"> from 1979 to 2019. </w:t>
      </w:r>
      <w:r w:rsidR="002A21DA">
        <w:rPr>
          <w:iCs/>
          <w:snapToGrid w:val="0"/>
          <w:kern w:val="0"/>
        </w:rPr>
        <w:t xml:space="preserve">Additionally, </w:t>
      </w:r>
      <w:r w:rsidRPr="00F1385C">
        <w:rPr>
          <w:iCs/>
          <w:snapToGrid w:val="0"/>
          <w:kern w:val="0"/>
        </w:rPr>
        <w:t>to explore the temporal evolution of</w:t>
      </w:r>
      <w:r w:rsidRPr="00F1385C">
        <w:rPr>
          <w:snapToGrid w:val="0"/>
        </w:rPr>
        <w:t xml:space="preserve"> contributions to </w:t>
      </w:r>
      <w:r w:rsidR="00E33D1B">
        <w:rPr>
          <w:i/>
          <w:iCs/>
          <w:snapToGrid w:val="0"/>
        </w:rPr>
        <w:t>TR-Part B</w:t>
      </w:r>
      <w:r w:rsidRPr="00F1385C">
        <w:rPr>
          <w:iCs/>
          <w:snapToGrid w:val="0"/>
          <w:kern w:val="0"/>
        </w:rPr>
        <w:t xml:space="preserve">, the </w:t>
      </w:r>
      <w:r w:rsidR="00E33D1B">
        <w:rPr>
          <w:i/>
          <w:snapToGrid w:val="0"/>
          <w:kern w:val="0"/>
        </w:rPr>
        <w:t>TR-Part B</w:t>
      </w:r>
      <w:r w:rsidRPr="00F1385C">
        <w:rPr>
          <w:iCs/>
          <w:snapToGrid w:val="0"/>
          <w:kern w:val="0"/>
        </w:rPr>
        <w:t xml:space="preserve"> lifetime w</w:t>
      </w:r>
      <w:r w:rsidR="002A21DA">
        <w:rPr>
          <w:iCs/>
          <w:snapToGrid w:val="0"/>
          <w:kern w:val="0"/>
        </w:rPr>
        <w:t>as</w:t>
      </w:r>
      <w:r w:rsidRPr="00F1385C">
        <w:rPr>
          <w:iCs/>
          <w:snapToGrid w:val="0"/>
          <w:kern w:val="0"/>
        </w:rPr>
        <w:t xml:space="preserve"> divided into f</w:t>
      </w:r>
      <w:r w:rsidR="002A21DA">
        <w:rPr>
          <w:iCs/>
          <w:snapToGrid w:val="0"/>
          <w:kern w:val="0"/>
        </w:rPr>
        <w:t>our</w:t>
      </w:r>
      <w:r w:rsidRPr="00F1385C">
        <w:rPr>
          <w:iCs/>
          <w:snapToGrid w:val="0"/>
          <w:kern w:val="0"/>
        </w:rPr>
        <w:t xml:space="preserve"> </w:t>
      </w:r>
      <w:r w:rsidR="002A21DA">
        <w:rPr>
          <w:iCs/>
          <w:snapToGrid w:val="0"/>
          <w:kern w:val="0"/>
        </w:rPr>
        <w:t xml:space="preserve">decades </w:t>
      </w:r>
      <w:r w:rsidRPr="00F1385C">
        <w:rPr>
          <w:iCs/>
          <w:snapToGrid w:val="0"/>
          <w:kern w:val="0"/>
        </w:rPr>
        <w:t>(1979</w:t>
      </w:r>
      <w:r w:rsidR="00224479">
        <w:rPr>
          <w:iCs/>
          <w:snapToGrid w:val="0"/>
          <w:kern w:val="0"/>
        </w:rPr>
        <w:t>–</w:t>
      </w:r>
      <w:r w:rsidRPr="00F1385C">
        <w:rPr>
          <w:iCs/>
          <w:snapToGrid w:val="0"/>
          <w:kern w:val="0"/>
        </w:rPr>
        <w:t>1989, 1990</w:t>
      </w:r>
      <w:r w:rsidR="00224479">
        <w:rPr>
          <w:iCs/>
          <w:snapToGrid w:val="0"/>
          <w:kern w:val="0"/>
        </w:rPr>
        <w:t>–</w:t>
      </w:r>
      <w:r w:rsidRPr="00F1385C">
        <w:rPr>
          <w:iCs/>
          <w:snapToGrid w:val="0"/>
          <w:kern w:val="0"/>
        </w:rPr>
        <w:t>1999, 2000</w:t>
      </w:r>
      <w:r w:rsidR="00224479">
        <w:rPr>
          <w:iCs/>
          <w:snapToGrid w:val="0"/>
          <w:kern w:val="0"/>
        </w:rPr>
        <w:t>–</w:t>
      </w:r>
      <w:r w:rsidRPr="00F1385C">
        <w:rPr>
          <w:iCs/>
          <w:snapToGrid w:val="0"/>
          <w:kern w:val="0"/>
        </w:rPr>
        <w:t>2009</w:t>
      </w:r>
      <w:r w:rsidR="002A21DA">
        <w:rPr>
          <w:iCs/>
          <w:snapToGrid w:val="0"/>
          <w:kern w:val="0"/>
        </w:rPr>
        <w:t>, and 2010</w:t>
      </w:r>
      <w:r w:rsidR="00473FA0">
        <w:rPr>
          <w:iCs/>
          <w:snapToGrid w:val="0"/>
          <w:kern w:val="0"/>
        </w:rPr>
        <w:t>–2019</w:t>
      </w:r>
      <w:r w:rsidR="002A21DA">
        <w:rPr>
          <w:iCs/>
          <w:snapToGrid w:val="0"/>
          <w:kern w:val="0"/>
        </w:rPr>
        <w:t>)</w:t>
      </w:r>
      <w:r w:rsidR="00621FDE">
        <w:rPr>
          <w:iCs/>
          <w:snapToGrid w:val="0"/>
          <w:kern w:val="0"/>
        </w:rPr>
        <w:t xml:space="preserve"> or two stages (1979</w:t>
      </w:r>
      <w:r w:rsidR="00224479">
        <w:rPr>
          <w:iCs/>
          <w:snapToGrid w:val="0"/>
          <w:kern w:val="0"/>
        </w:rPr>
        <w:t>–</w:t>
      </w:r>
      <w:r w:rsidR="00621FDE">
        <w:rPr>
          <w:iCs/>
          <w:snapToGrid w:val="0"/>
          <w:kern w:val="0"/>
        </w:rPr>
        <w:t xml:space="preserve">1999, and </w:t>
      </w:r>
      <w:r w:rsidR="00A8259F">
        <w:rPr>
          <w:iCs/>
          <w:snapToGrid w:val="0"/>
          <w:kern w:val="0"/>
        </w:rPr>
        <w:t>2000</w:t>
      </w:r>
      <w:r w:rsidR="00473FA0">
        <w:rPr>
          <w:iCs/>
          <w:snapToGrid w:val="0"/>
          <w:kern w:val="0"/>
        </w:rPr>
        <w:t>–2019</w:t>
      </w:r>
      <w:r w:rsidR="00621FDE">
        <w:rPr>
          <w:iCs/>
          <w:snapToGrid w:val="0"/>
          <w:kern w:val="0"/>
        </w:rPr>
        <w:t>) for the analysis below as appropriate</w:t>
      </w:r>
      <w:r w:rsidR="002A21DA">
        <w:rPr>
          <w:iCs/>
          <w:snapToGrid w:val="0"/>
          <w:kern w:val="0"/>
        </w:rPr>
        <w:t xml:space="preserve">. </w:t>
      </w:r>
    </w:p>
    <w:p w14:paraId="59EAD98D" w14:textId="7F5FF3C6" w:rsidR="00503B00" w:rsidRPr="004D076F" w:rsidRDefault="00103197" w:rsidP="00804C03">
      <w:pPr>
        <w:pStyle w:val="Heading3"/>
        <w:spacing w:before="164"/>
        <w:rPr>
          <w:snapToGrid w:val="0"/>
        </w:rPr>
      </w:pPr>
      <w:bookmarkStart w:id="30" w:name="_Hlk35118405"/>
      <w:r>
        <w:rPr>
          <w:rFonts w:hint="eastAsia"/>
          <w:snapToGrid w:val="0"/>
        </w:rPr>
        <w:lastRenderedPageBreak/>
        <w:t>3.2.1</w:t>
      </w:r>
      <w:r w:rsidR="003C02FB" w:rsidRPr="004D076F">
        <w:rPr>
          <w:rFonts w:hint="eastAsia"/>
          <w:snapToGrid w:val="0"/>
        </w:rPr>
        <w:t xml:space="preserve"> </w:t>
      </w:r>
      <w:bookmarkEnd w:id="30"/>
      <w:r w:rsidR="00770A6A">
        <w:rPr>
          <w:snapToGrid w:val="0"/>
        </w:rPr>
        <w:t>Leading authors</w:t>
      </w:r>
    </w:p>
    <w:p w14:paraId="6D0026E4" w14:textId="072DCAB5" w:rsidR="00135354" w:rsidRPr="004D076F" w:rsidRDefault="007F79E1" w:rsidP="00135354">
      <w:pPr>
        <w:ind w:firstLineChars="0" w:firstLine="0"/>
        <w:rPr>
          <w:snapToGrid w:val="0"/>
          <w:lang w:bidi="ar"/>
        </w:rPr>
      </w:pPr>
      <w:r>
        <w:rPr>
          <w:iCs/>
          <w:snapToGrid w:val="0"/>
          <w:lang w:bidi="ar"/>
        </w:rPr>
        <w:t>A</w:t>
      </w:r>
      <w:r w:rsidRPr="00580CE0">
        <w:rPr>
          <w:iCs/>
          <w:snapToGrid w:val="0"/>
          <w:lang w:bidi="ar"/>
        </w:rPr>
        <w:t xml:space="preserve">ided </w:t>
      </w:r>
      <w:r w:rsidR="000852C0">
        <w:rPr>
          <w:iCs/>
          <w:snapToGrid w:val="0"/>
          <w:lang w:bidi="ar"/>
        </w:rPr>
        <w:t>by the</w:t>
      </w:r>
      <w:r>
        <w:rPr>
          <w:snapToGrid w:val="0"/>
          <w:lang w:bidi="ar"/>
        </w:rPr>
        <w:t xml:space="preserve"> </w:t>
      </w:r>
      <w:proofErr w:type="spellStart"/>
      <w:r w:rsidRPr="00347E42">
        <w:rPr>
          <w:iCs/>
          <w:snapToGrid w:val="0"/>
          <w:lang w:bidi="ar"/>
        </w:rPr>
        <w:t>VOSviewer</w:t>
      </w:r>
      <w:proofErr w:type="spellEnd"/>
      <w:r>
        <w:rPr>
          <w:iCs/>
          <w:snapToGrid w:val="0"/>
          <w:lang w:bidi="ar"/>
        </w:rPr>
        <w:t xml:space="preserve"> software,</w:t>
      </w:r>
      <w:r>
        <w:rPr>
          <w:snapToGrid w:val="0"/>
          <w:lang w:bidi="ar"/>
        </w:rPr>
        <w:t xml:space="preserve"> t</w:t>
      </w:r>
      <w:r w:rsidR="00474F1A">
        <w:rPr>
          <w:snapToGrid w:val="0"/>
          <w:lang w:bidi="ar"/>
        </w:rPr>
        <w:t xml:space="preserve">his </w:t>
      </w:r>
      <w:r w:rsidR="000852C0">
        <w:rPr>
          <w:snapToGrid w:val="0"/>
          <w:lang w:bidi="ar"/>
        </w:rPr>
        <w:t xml:space="preserve">section identifies the authors with </w:t>
      </w:r>
      <w:proofErr w:type="gramStart"/>
      <w:r w:rsidR="000852C0">
        <w:rPr>
          <w:snapToGrid w:val="0"/>
          <w:lang w:bidi="ar"/>
        </w:rPr>
        <w:t>the most</w:t>
      </w:r>
      <w:proofErr w:type="gramEnd"/>
      <w:r w:rsidR="000852C0">
        <w:rPr>
          <w:snapToGrid w:val="0"/>
          <w:lang w:bidi="ar"/>
        </w:rPr>
        <w:t xml:space="preserve"> number of </w:t>
      </w:r>
      <w:r w:rsidR="000852C0" w:rsidRPr="0058613A">
        <w:rPr>
          <w:i/>
          <w:iCs/>
          <w:snapToGrid w:val="0"/>
          <w:lang w:bidi="ar"/>
        </w:rPr>
        <w:t>TR-Part B</w:t>
      </w:r>
      <w:r w:rsidR="000852C0">
        <w:rPr>
          <w:snapToGrid w:val="0"/>
          <w:lang w:bidi="ar"/>
        </w:rPr>
        <w:t xml:space="preserve"> publications, as listed in </w:t>
      </w:r>
      <w:r w:rsidR="00474F1A">
        <w:rPr>
          <w:snapToGrid w:val="0"/>
          <w:lang w:bidi="ar"/>
        </w:rPr>
        <w:t xml:space="preserve">the </w:t>
      </w:r>
      <w:r w:rsidRPr="001D75D0">
        <w:rPr>
          <w:i/>
        </w:rPr>
        <w:t>Core Collection Database</w:t>
      </w:r>
      <w:r w:rsidRPr="00A503B5">
        <w:rPr>
          <w:i/>
          <w:snapToGrid w:val="0"/>
          <w:lang w:bidi="ar"/>
        </w:rPr>
        <w:t xml:space="preserve"> </w:t>
      </w:r>
      <w:r>
        <w:rPr>
          <w:iCs/>
          <w:snapToGrid w:val="0"/>
          <w:lang w:bidi="ar"/>
        </w:rPr>
        <w:t xml:space="preserve">of </w:t>
      </w:r>
      <w:proofErr w:type="spellStart"/>
      <w:r>
        <w:rPr>
          <w:iCs/>
          <w:snapToGrid w:val="0"/>
          <w:lang w:bidi="ar"/>
        </w:rPr>
        <w:t>WoS</w:t>
      </w:r>
      <w:proofErr w:type="spellEnd"/>
      <w:r w:rsidR="00E87670">
        <w:rPr>
          <w:snapToGrid w:val="0"/>
          <w:lang w:bidi="ar"/>
        </w:rPr>
        <w:t xml:space="preserve">. After </w:t>
      </w:r>
      <w:r w:rsidR="00F17A08">
        <w:rPr>
          <w:snapToGrid w:val="0"/>
          <w:lang w:bidi="ar"/>
        </w:rPr>
        <w:t xml:space="preserve">correcting </w:t>
      </w:r>
      <w:r w:rsidR="00E87670">
        <w:rPr>
          <w:snapToGrid w:val="0"/>
          <w:lang w:bidi="ar"/>
        </w:rPr>
        <w:t>author name</w:t>
      </w:r>
      <w:r w:rsidR="00842028">
        <w:rPr>
          <w:snapToGrid w:val="0"/>
          <w:lang w:bidi="ar"/>
        </w:rPr>
        <w:t>s</w:t>
      </w:r>
      <w:r w:rsidR="00975850" w:rsidRPr="00F816EE">
        <w:rPr>
          <w:snapToGrid w:val="0"/>
          <w:lang w:bidi="ar"/>
        </w:rPr>
        <w:t>,</w:t>
      </w:r>
      <w:r w:rsidR="00474F1A" w:rsidRPr="00F816EE">
        <w:rPr>
          <w:snapToGrid w:val="0"/>
          <w:lang w:bidi="ar"/>
        </w:rPr>
        <w:t xml:space="preserve"> </w:t>
      </w:r>
      <w:r w:rsidR="00AB7579" w:rsidRPr="00F816EE">
        <w:rPr>
          <w:snapToGrid w:val="0"/>
          <w:lang w:bidi="ar"/>
        </w:rPr>
        <w:t xml:space="preserve">the </w:t>
      </w:r>
      <w:r w:rsidR="007822F2">
        <w:rPr>
          <w:snapToGrid w:val="0"/>
          <w:lang w:bidi="ar"/>
        </w:rPr>
        <w:t xml:space="preserve">top </w:t>
      </w:r>
      <w:r w:rsidR="00AB7579" w:rsidRPr="00F816EE">
        <w:rPr>
          <w:snapToGrid w:val="0"/>
          <w:lang w:bidi="ar"/>
        </w:rPr>
        <w:t xml:space="preserve">50 authors </w:t>
      </w:r>
      <w:r w:rsidR="000852C0">
        <w:rPr>
          <w:snapToGrid w:val="0"/>
          <w:lang w:bidi="ar"/>
        </w:rPr>
        <w:t xml:space="preserve">are </w:t>
      </w:r>
      <w:r w:rsidR="00474F1A" w:rsidRPr="00F816EE">
        <w:rPr>
          <w:snapToGrid w:val="0"/>
          <w:lang w:bidi="ar"/>
        </w:rPr>
        <w:t xml:space="preserve">tabulated in </w:t>
      </w:r>
      <w:r w:rsidR="00474F1A" w:rsidRPr="00A503B5">
        <w:rPr>
          <w:iCs/>
          <w:snapToGrid w:val="0"/>
          <w:color w:val="0000FF"/>
        </w:rPr>
        <w:t>Table 4</w:t>
      </w:r>
      <w:r w:rsidR="000852C0">
        <w:rPr>
          <w:iCs/>
          <w:snapToGrid w:val="0"/>
        </w:rPr>
        <w:t xml:space="preserve"> (the list has 52 names, because the last six authors all have the same number of publications and so had to all be listed).</w:t>
      </w:r>
      <w:r w:rsidR="000852C0" w:rsidRPr="00B773DB">
        <w:rPr>
          <w:rStyle w:val="FootnoteReference"/>
          <w:iCs/>
          <w:snapToGrid w:val="0"/>
          <w:color w:val="000000" w:themeColor="text1"/>
        </w:rPr>
        <w:footnoteReference w:id="4"/>
      </w:r>
      <w:r w:rsidR="000852C0">
        <w:rPr>
          <w:iCs/>
          <w:snapToGrid w:val="0"/>
        </w:rPr>
        <w:t xml:space="preserve"> The table lists the author</w:t>
      </w:r>
      <w:r w:rsidR="00DD525C">
        <w:rPr>
          <w:iCs/>
          <w:snapToGrid w:val="0"/>
        </w:rPr>
        <w:t>s’ full</w:t>
      </w:r>
      <w:r w:rsidR="000852C0">
        <w:rPr>
          <w:iCs/>
          <w:snapToGrid w:val="0"/>
        </w:rPr>
        <w:t xml:space="preserve"> names</w:t>
      </w:r>
      <w:r w:rsidR="000852C0">
        <w:t>, their</w:t>
      </w:r>
      <w:r w:rsidR="00AB7579" w:rsidRPr="00E669BB">
        <w:t xml:space="preserve"> </w:t>
      </w:r>
      <w:r w:rsidR="0050073A" w:rsidRPr="00E669BB">
        <w:t>documented</w:t>
      </w:r>
      <w:r w:rsidR="00AB7579" w:rsidRPr="00E669BB">
        <w:t xml:space="preserve"> </w:t>
      </w:r>
      <w:r w:rsidR="0050073A" w:rsidRPr="00E669BB">
        <w:t>current or latest</w:t>
      </w:r>
      <w:r w:rsidR="00AB7579" w:rsidRPr="00E669BB">
        <w:t xml:space="preserve"> affiliations</w:t>
      </w:r>
      <w:r w:rsidR="00DD525C">
        <w:t xml:space="preserve"> (</w:t>
      </w:r>
      <w:r w:rsidR="00DD525C" w:rsidRPr="00DD525C">
        <w:t>abbreviation</w:t>
      </w:r>
      <w:r w:rsidR="00DD525C">
        <w:t>s)</w:t>
      </w:r>
      <w:r w:rsidR="00AB7579" w:rsidRPr="00E669BB">
        <w:t xml:space="preserve">, the </w:t>
      </w:r>
      <w:r w:rsidR="00B813C0" w:rsidRPr="00E669BB">
        <w:t xml:space="preserve">countries </w:t>
      </w:r>
      <w:r w:rsidR="00AB7579" w:rsidRPr="00E669BB">
        <w:t>or</w:t>
      </w:r>
      <w:r w:rsidR="00B813C0" w:rsidRPr="00B813C0">
        <w:t xml:space="preserve"> </w:t>
      </w:r>
      <w:r w:rsidR="00B813C0" w:rsidRPr="00E669BB">
        <w:t>regions</w:t>
      </w:r>
      <w:r w:rsidR="00AB7579" w:rsidRPr="00E669BB">
        <w:t xml:space="preserve"> </w:t>
      </w:r>
      <w:r w:rsidR="0063008E">
        <w:t xml:space="preserve">to which they </w:t>
      </w:r>
      <w:r w:rsidR="000852C0">
        <w:t>ar</w:t>
      </w:r>
      <w:r w:rsidR="00A56297">
        <w:t>e</w:t>
      </w:r>
      <w:r w:rsidR="0063008E">
        <w:t xml:space="preserve"> </w:t>
      </w:r>
      <w:r w:rsidR="00AB7579" w:rsidRPr="00E669BB">
        <w:t>affiliat</w:t>
      </w:r>
      <w:r w:rsidR="0063008E">
        <w:t>ed</w:t>
      </w:r>
      <w:r w:rsidR="00AB7579" w:rsidRPr="00E669BB">
        <w:t xml:space="preserve">, </w:t>
      </w:r>
      <w:r w:rsidR="000852C0">
        <w:t xml:space="preserve">the </w:t>
      </w:r>
      <w:r w:rsidR="00AB7579" w:rsidRPr="00E669BB">
        <w:t xml:space="preserve">number of </w:t>
      </w:r>
      <w:r w:rsidR="000148EF" w:rsidRPr="00E669BB">
        <w:t xml:space="preserve">total </w:t>
      </w:r>
      <w:r w:rsidR="00AB7579" w:rsidRPr="00E669BB">
        <w:t>papers (TP)</w:t>
      </w:r>
      <w:r w:rsidR="007822F2">
        <w:t xml:space="preserve"> in </w:t>
      </w:r>
      <w:r w:rsidR="00E33D1B">
        <w:rPr>
          <w:i/>
          <w:iCs/>
          <w:snapToGrid w:val="0"/>
          <w:lang w:bidi="ar"/>
        </w:rPr>
        <w:t>TR-Part B</w:t>
      </w:r>
      <w:r w:rsidR="000148EF">
        <w:t xml:space="preserve"> </w:t>
      </w:r>
      <w:r w:rsidR="007822F2">
        <w:t>lifetime (1979</w:t>
      </w:r>
      <w:r w:rsidR="00473FA0">
        <w:t>–2019</w:t>
      </w:r>
      <w:r w:rsidR="007822F2">
        <w:t xml:space="preserve">) and </w:t>
      </w:r>
      <w:r w:rsidR="00A56297">
        <w:t xml:space="preserve">in </w:t>
      </w:r>
      <w:r w:rsidR="007822F2">
        <w:t>each half</w:t>
      </w:r>
      <w:r w:rsidR="000852C0">
        <w:t xml:space="preserve">-life </w:t>
      </w:r>
      <w:r w:rsidR="007822F2">
        <w:t>period (1979</w:t>
      </w:r>
      <w:r w:rsidR="00B00492">
        <w:rPr>
          <w:iCs/>
          <w:snapToGrid w:val="0"/>
          <w:kern w:val="0"/>
        </w:rPr>
        <w:t>–</w:t>
      </w:r>
      <w:r w:rsidR="00135354">
        <w:t>1999, 2000</w:t>
      </w:r>
      <w:r w:rsidR="00473FA0">
        <w:t>–2019</w:t>
      </w:r>
      <w:r w:rsidR="00135354">
        <w:t>),</w:t>
      </w:r>
      <w:r w:rsidR="00135354" w:rsidRPr="00E669BB">
        <w:t xml:space="preserve"> total citations (TC)</w:t>
      </w:r>
      <w:r w:rsidR="00135354">
        <w:t xml:space="preserve"> in lifetime (1979</w:t>
      </w:r>
      <w:r w:rsidR="00473FA0">
        <w:t>–2019</w:t>
      </w:r>
      <w:r w:rsidR="00135354">
        <w:t>),</w:t>
      </w:r>
      <w:r w:rsidR="00135354" w:rsidRPr="00E669BB">
        <w:t xml:space="preserve"> </w:t>
      </w:r>
      <w:r w:rsidR="00135354">
        <w:t>and</w:t>
      </w:r>
      <w:r w:rsidR="00135354" w:rsidRPr="00E669BB">
        <w:t xml:space="preserve"> </w:t>
      </w:r>
      <w:r w:rsidR="00135354">
        <w:t xml:space="preserve">average </w:t>
      </w:r>
      <w:r w:rsidR="00135354" w:rsidRPr="00E669BB">
        <w:t>citation</w:t>
      </w:r>
      <w:r w:rsidR="00135354">
        <w:t>s</w:t>
      </w:r>
      <w:r w:rsidR="00135354" w:rsidRPr="00E669BB">
        <w:t xml:space="preserve"> per paper (TC/TP). </w:t>
      </w:r>
      <w:r w:rsidR="000852C0">
        <w:t>T</w:t>
      </w:r>
      <w:r w:rsidR="00135354" w:rsidRPr="00E669BB">
        <w:t xml:space="preserve">wo </w:t>
      </w:r>
      <w:r w:rsidR="000852C0">
        <w:t xml:space="preserve">additional </w:t>
      </w:r>
      <w:r w:rsidR="00135354" w:rsidRPr="00E669BB">
        <w:t>important ind</w:t>
      </w:r>
      <w:r w:rsidR="00135354">
        <w:t>ice</w:t>
      </w:r>
      <w:r w:rsidR="00135354" w:rsidRPr="00E669BB">
        <w:t xml:space="preserve">s presented </w:t>
      </w:r>
      <w:r w:rsidR="000852C0">
        <w:t>a</w:t>
      </w:r>
      <w:r w:rsidR="00135354">
        <w:t>re</w:t>
      </w:r>
      <w:r w:rsidR="00135354" w:rsidRPr="00E669BB">
        <w:t xml:space="preserve"> the </w:t>
      </w:r>
      <w:r w:rsidR="00135354" w:rsidRPr="00BB7AE7">
        <w:rPr>
          <w:rFonts w:hint="eastAsia"/>
          <w:i/>
          <w:iCs/>
        </w:rPr>
        <w:t>h</w:t>
      </w:r>
      <w:r w:rsidR="00135354" w:rsidRPr="00E669BB">
        <w:rPr>
          <w:rFonts w:hint="eastAsia"/>
        </w:rPr>
        <w:t>-index</w:t>
      </w:r>
      <w:r w:rsidR="00135354">
        <w:t xml:space="preserve"> </w:t>
      </w:r>
      <w:r w:rsidR="00135354">
        <w:rPr>
          <w:rFonts w:hint="eastAsia"/>
        </w:rPr>
        <w:t>of</w:t>
      </w:r>
      <w:r w:rsidR="00135354">
        <w:t xml:space="preserve"> </w:t>
      </w:r>
      <w:r w:rsidR="00E33D1B">
        <w:rPr>
          <w:i/>
          <w:iCs/>
        </w:rPr>
        <w:t>TR-Part B</w:t>
      </w:r>
      <w:r w:rsidR="00135354">
        <w:t>,</w:t>
      </w:r>
      <w:r w:rsidR="00135354" w:rsidRPr="00E669BB">
        <w:t xml:space="preserve"> which indicat</w:t>
      </w:r>
      <w:r w:rsidR="00135354">
        <w:t>es</w:t>
      </w:r>
      <w:r w:rsidR="00135354" w:rsidRPr="00E669BB">
        <w:t xml:space="preserve"> all </w:t>
      </w:r>
      <w:r w:rsidR="00135354" w:rsidRPr="0050073A">
        <w:rPr>
          <w:i/>
          <w:snapToGrid w:val="0"/>
          <w:lang w:bidi="ar"/>
        </w:rPr>
        <w:t xml:space="preserve">h </w:t>
      </w:r>
      <w:r w:rsidR="00135354">
        <w:rPr>
          <w:snapToGrid w:val="0"/>
          <w:lang w:bidi="ar"/>
        </w:rPr>
        <w:t xml:space="preserve">papers of a scholar </w:t>
      </w:r>
      <w:r w:rsidR="00135354">
        <w:rPr>
          <w:rFonts w:hint="eastAsia"/>
          <w:snapToGrid w:val="0"/>
          <w:lang w:bidi="ar"/>
        </w:rPr>
        <w:t>published</w:t>
      </w:r>
      <w:r w:rsidR="00135354">
        <w:rPr>
          <w:snapToGrid w:val="0"/>
          <w:lang w:bidi="ar"/>
        </w:rPr>
        <w:t xml:space="preserve"> </w:t>
      </w:r>
      <w:r w:rsidR="00135354">
        <w:rPr>
          <w:rFonts w:hint="eastAsia"/>
          <w:snapToGrid w:val="0"/>
          <w:lang w:bidi="ar"/>
        </w:rPr>
        <w:t>in</w:t>
      </w:r>
      <w:r w:rsidR="00135354">
        <w:rPr>
          <w:snapToGrid w:val="0"/>
          <w:lang w:bidi="ar"/>
        </w:rPr>
        <w:t xml:space="preserve"> </w:t>
      </w:r>
      <w:r w:rsidR="00E33D1B">
        <w:rPr>
          <w:i/>
          <w:iCs/>
        </w:rPr>
        <w:t>TR-Part B</w:t>
      </w:r>
      <w:r w:rsidR="00135354">
        <w:rPr>
          <w:snapToGrid w:val="0"/>
          <w:lang w:bidi="ar"/>
        </w:rPr>
        <w:t xml:space="preserve"> that have been cited </w:t>
      </w:r>
      <w:r w:rsidR="00135354" w:rsidRPr="0050073A">
        <w:rPr>
          <w:i/>
          <w:snapToGrid w:val="0"/>
          <w:lang w:bidi="ar"/>
        </w:rPr>
        <w:t>h</w:t>
      </w:r>
      <w:r w:rsidR="00135354">
        <w:rPr>
          <w:snapToGrid w:val="0"/>
          <w:lang w:bidi="ar"/>
        </w:rPr>
        <w:t xml:space="preserve"> times, together with the distribution of citation structures</w:t>
      </w:r>
      <w:r w:rsidR="00135354">
        <w:rPr>
          <w:sz w:val="22"/>
        </w:rPr>
        <w:t>.</w:t>
      </w:r>
      <w:r w:rsidR="00135354">
        <w:rPr>
          <w:snapToGrid w:val="0"/>
          <w:lang w:bidi="ar"/>
        </w:rPr>
        <w:t xml:space="preserve"> Whe</w:t>
      </w:r>
      <w:r w:rsidR="000852C0">
        <w:rPr>
          <w:snapToGrid w:val="0"/>
          <w:lang w:bidi="ar"/>
        </w:rPr>
        <w:t>n</w:t>
      </w:r>
      <w:r w:rsidR="00135354">
        <w:rPr>
          <w:snapToGrid w:val="0"/>
          <w:lang w:bidi="ar"/>
        </w:rPr>
        <w:t xml:space="preserve"> more than one author ha</w:t>
      </w:r>
      <w:r w:rsidR="000852C0">
        <w:rPr>
          <w:snapToGrid w:val="0"/>
          <w:lang w:bidi="ar"/>
        </w:rPr>
        <w:t>s</w:t>
      </w:r>
      <w:r w:rsidR="00135354">
        <w:rPr>
          <w:snapToGrid w:val="0"/>
          <w:lang w:bidi="ar"/>
        </w:rPr>
        <w:t xml:space="preserve"> the same TP value, the author who </w:t>
      </w:r>
      <w:r w:rsidR="00135354" w:rsidRPr="00B81BD2">
        <w:rPr>
          <w:snapToGrid w:val="0"/>
          <w:lang w:bidi="ar"/>
        </w:rPr>
        <w:t>achieve</w:t>
      </w:r>
      <w:r w:rsidR="00135354">
        <w:rPr>
          <w:snapToGrid w:val="0"/>
          <w:lang w:bidi="ar"/>
        </w:rPr>
        <w:t>d</w:t>
      </w:r>
      <w:r w:rsidR="000852C0">
        <w:rPr>
          <w:snapToGrid w:val="0"/>
          <w:lang w:bidi="ar"/>
        </w:rPr>
        <w:t xml:space="preserve"> a higher </w:t>
      </w:r>
      <w:r w:rsidR="00135354">
        <w:rPr>
          <w:snapToGrid w:val="0"/>
          <w:lang w:bidi="ar"/>
        </w:rPr>
        <w:t xml:space="preserve">TC </w:t>
      </w:r>
      <w:r w:rsidR="000852C0">
        <w:rPr>
          <w:snapToGrid w:val="0"/>
          <w:lang w:bidi="ar"/>
        </w:rPr>
        <w:t>value i</w:t>
      </w:r>
      <w:r w:rsidR="00135354">
        <w:rPr>
          <w:snapToGrid w:val="0"/>
          <w:lang w:bidi="ar"/>
        </w:rPr>
        <w:t>s ranked</w:t>
      </w:r>
      <w:r w:rsidR="00135354" w:rsidRPr="001A365B">
        <w:rPr>
          <w:snapToGrid w:val="0"/>
          <w:lang w:bidi="ar"/>
        </w:rPr>
        <w:t xml:space="preserve"> first</w:t>
      </w:r>
      <w:r w:rsidR="00135354" w:rsidRPr="004D076F">
        <w:rPr>
          <w:rFonts w:hint="eastAsia"/>
          <w:snapToGrid w:val="0"/>
          <w:lang w:bidi="ar"/>
        </w:rPr>
        <w:t>.</w:t>
      </w:r>
      <w:r w:rsidR="00135354">
        <w:rPr>
          <w:snapToGrid w:val="0"/>
          <w:lang w:bidi="ar"/>
        </w:rPr>
        <w:t xml:space="preserve"> </w:t>
      </w:r>
    </w:p>
    <w:p w14:paraId="031B238F" w14:textId="4636C9C2" w:rsidR="00135354" w:rsidRDefault="000852C0" w:rsidP="00177472">
      <w:pPr>
        <w:ind w:firstLine="480"/>
      </w:pPr>
      <w:r>
        <w:rPr>
          <w:snapToGrid w:val="0"/>
          <w:lang w:bidi="ar"/>
        </w:rPr>
        <w:t>In terms of total publications</w:t>
      </w:r>
      <w:r w:rsidR="003C67D9">
        <w:rPr>
          <w:snapToGrid w:val="0"/>
          <w:lang w:bidi="ar"/>
        </w:rPr>
        <w:t xml:space="preserve"> over the </w:t>
      </w:r>
      <w:r w:rsidR="00E33D1B">
        <w:rPr>
          <w:i/>
          <w:snapToGrid w:val="0"/>
          <w:lang w:bidi="ar"/>
        </w:rPr>
        <w:t>TR-Part B</w:t>
      </w:r>
      <w:r>
        <w:rPr>
          <w:snapToGrid w:val="0"/>
          <w:lang w:bidi="ar"/>
        </w:rPr>
        <w:t xml:space="preserve"> lifetime (TP in </w:t>
      </w:r>
      <w:r w:rsidRPr="00683B50">
        <w:rPr>
          <w:snapToGrid w:val="0"/>
          <w:color w:val="0000FF"/>
          <w:lang w:bidi="ar"/>
        </w:rPr>
        <w:t>Table 4</w:t>
      </w:r>
      <w:r>
        <w:rPr>
          <w:snapToGrid w:val="0"/>
          <w:lang w:bidi="ar"/>
        </w:rPr>
        <w:t xml:space="preserve">), </w:t>
      </w:r>
      <w:r w:rsidR="00135354" w:rsidRPr="004D076F">
        <w:rPr>
          <w:snapToGrid w:val="0"/>
          <w:lang w:bidi="ar"/>
        </w:rPr>
        <w:t>Hai</w:t>
      </w:r>
      <w:r w:rsidR="00135354">
        <w:rPr>
          <w:snapToGrid w:val="0"/>
          <w:lang w:bidi="ar"/>
        </w:rPr>
        <w:t xml:space="preserve"> </w:t>
      </w:r>
      <w:r w:rsidR="00135354" w:rsidRPr="004D076F">
        <w:rPr>
          <w:snapToGrid w:val="0"/>
          <w:lang w:bidi="ar"/>
        </w:rPr>
        <w:t>Yang</w:t>
      </w:r>
      <w:r w:rsidR="00135354">
        <w:rPr>
          <w:snapToGrid w:val="0"/>
          <w:lang w:bidi="ar"/>
        </w:rPr>
        <w:t xml:space="preserve">, Carlos </w:t>
      </w:r>
      <w:proofErr w:type="spellStart"/>
      <w:r w:rsidR="00135354">
        <w:rPr>
          <w:snapToGrid w:val="0"/>
          <w:lang w:bidi="ar"/>
        </w:rPr>
        <w:t>Daganzo</w:t>
      </w:r>
      <w:proofErr w:type="spellEnd"/>
      <w:r w:rsidR="00D7031B">
        <w:rPr>
          <w:rStyle w:val="FootnoteReference"/>
          <w:snapToGrid w:val="0"/>
          <w:lang w:bidi="ar"/>
        </w:rPr>
        <w:footnoteReference w:id="5"/>
      </w:r>
      <w:r w:rsidR="00AB21C5">
        <w:rPr>
          <w:snapToGrid w:val="0"/>
          <w:lang w:bidi="ar"/>
        </w:rPr>
        <w:t xml:space="preserve"> (</w:t>
      </w:r>
      <w:r w:rsidR="001E2A05">
        <w:rPr>
          <w:snapToGrid w:val="0"/>
          <w:lang w:bidi="ar"/>
        </w:rPr>
        <w:t>“</w:t>
      </w:r>
      <w:r w:rsidR="00AB21C5" w:rsidRPr="00AB21C5">
        <w:rPr>
          <w:snapToGrid w:val="0"/>
          <w:lang w:bidi="ar"/>
        </w:rPr>
        <w:t>Carlos F.</w:t>
      </w:r>
      <w:r w:rsidR="00234329" w:rsidRPr="00234329">
        <w:rPr>
          <w:snapToGrid w:val="0"/>
          <w:lang w:bidi="ar"/>
        </w:rPr>
        <w:t xml:space="preserve"> </w:t>
      </w:r>
      <w:proofErr w:type="spellStart"/>
      <w:r w:rsidR="00234329" w:rsidRPr="00AB21C5">
        <w:rPr>
          <w:snapToGrid w:val="0"/>
          <w:lang w:bidi="ar"/>
        </w:rPr>
        <w:t>Daganzo</w:t>
      </w:r>
      <w:proofErr w:type="spellEnd"/>
      <w:r w:rsidR="001E2A05">
        <w:rPr>
          <w:snapToGrid w:val="0"/>
          <w:lang w:bidi="ar"/>
        </w:rPr>
        <w:t>”</w:t>
      </w:r>
      <w:r w:rsidR="00D7031B">
        <w:rPr>
          <w:snapToGrid w:val="0"/>
          <w:lang w:bidi="ar"/>
        </w:rPr>
        <w:t xml:space="preserve"> in </w:t>
      </w:r>
      <w:r w:rsidR="00D7031B" w:rsidRPr="00683B50">
        <w:rPr>
          <w:snapToGrid w:val="0"/>
          <w:color w:val="0000FF"/>
          <w:lang w:bidi="ar"/>
        </w:rPr>
        <w:t>Table 4</w:t>
      </w:r>
      <w:r w:rsidR="00AB21C5">
        <w:rPr>
          <w:snapToGrid w:val="0"/>
          <w:lang w:bidi="ar"/>
        </w:rPr>
        <w:t>)</w:t>
      </w:r>
      <w:r w:rsidR="00135354">
        <w:rPr>
          <w:snapToGrid w:val="0"/>
          <w:lang w:bidi="ar"/>
        </w:rPr>
        <w:t>, and</w:t>
      </w:r>
      <w:r w:rsidR="00135354" w:rsidRPr="004D076F">
        <w:rPr>
          <w:snapToGrid w:val="0"/>
          <w:lang w:bidi="ar"/>
        </w:rPr>
        <w:t xml:space="preserve"> Chandra</w:t>
      </w:r>
      <w:r w:rsidR="00135354">
        <w:rPr>
          <w:snapToGrid w:val="0"/>
          <w:lang w:bidi="ar"/>
        </w:rPr>
        <w:t xml:space="preserve"> </w:t>
      </w:r>
      <w:r w:rsidR="00135354" w:rsidRPr="004D076F">
        <w:rPr>
          <w:snapToGrid w:val="0"/>
          <w:lang w:bidi="ar"/>
        </w:rPr>
        <w:t>Bhat</w:t>
      </w:r>
      <w:r w:rsidR="00AB21C5">
        <w:rPr>
          <w:snapToGrid w:val="0"/>
          <w:lang w:bidi="ar"/>
        </w:rPr>
        <w:t xml:space="preserve"> </w:t>
      </w:r>
      <w:r w:rsidR="00135354">
        <w:rPr>
          <w:snapToGrid w:val="0"/>
          <w:lang w:bidi="ar"/>
        </w:rPr>
        <w:t xml:space="preserve">are ranked as the top three authors </w:t>
      </w:r>
      <w:r w:rsidR="00135354">
        <w:rPr>
          <w:rFonts w:hint="eastAsia"/>
          <w:snapToGrid w:val="0"/>
          <w:lang w:bidi="ar"/>
        </w:rPr>
        <w:t>in</w:t>
      </w:r>
      <w:r w:rsidR="00135354">
        <w:rPr>
          <w:snapToGrid w:val="0"/>
          <w:lang w:bidi="ar"/>
        </w:rPr>
        <w:t xml:space="preserve"> </w:t>
      </w:r>
      <w:r w:rsidR="00135354">
        <w:rPr>
          <w:rFonts w:hint="eastAsia"/>
          <w:snapToGrid w:val="0"/>
          <w:lang w:bidi="ar"/>
        </w:rPr>
        <w:t>the</w:t>
      </w:r>
      <w:r w:rsidR="00135354">
        <w:rPr>
          <w:snapToGrid w:val="0"/>
          <w:lang w:bidi="ar"/>
        </w:rPr>
        <w:t xml:space="preserve"> </w:t>
      </w:r>
      <w:r w:rsidR="00135354">
        <w:rPr>
          <w:rFonts w:hint="eastAsia"/>
          <w:snapToGrid w:val="0"/>
          <w:lang w:bidi="ar"/>
        </w:rPr>
        <w:t>list</w:t>
      </w:r>
      <w:r w:rsidR="003C67D9">
        <w:rPr>
          <w:snapToGrid w:val="0"/>
          <w:lang w:bidi="ar"/>
        </w:rPr>
        <w:t>.</w:t>
      </w:r>
      <w:r w:rsidR="00135354" w:rsidDel="00E155C6">
        <w:rPr>
          <w:snapToGrid w:val="0"/>
          <w:lang w:bidi="ar"/>
        </w:rPr>
        <w:t xml:space="preserve"> </w:t>
      </w:r>
      <w:r w:rsidR="001407ED">
        <w:rPr>
          <w:snapToGrid w:val="0"/>
          <w:lang w:bidi="ar"/>
        </w:rPr>
        <w:t xml:space="preserve">Hai </w:t>
      </w:r>
      <w:r w:rsidR="00135354" w:rsidRPr="004D076F">
        <w:rPr>
          <w:snapToGrid w:val="0"/>
          <w:lang w:bidi="ar"/>
        </w:rPr>
        <w:t>Yang</w:t>
      </w:r>
      <w:r w:rsidR="00135354">
        <w:rPr>
          <w:snapToGrid w:val="0"/>
        </w:rPr>
        <w:t xml:space="preserve"> solely authored or co-authored 74 academic papers</w:t>
      </w:r>
      <w:r w:rsidR="00135354" w:rsidRPr="00FC1D96">
        <w:rPr>
          <w:snapToGrid w:val="0"/>
        </w:rPr>
        <w:t xml:space="preserve">, </w:t>
      </w:r>
      <w:r w:rsidR="00135354" w:rsidRPr="004D076F">
        <w:rPr>
          <w:rFonts w:hint="eastAsia"/>
          <w:snapToGrid w:val="0"/>
        </w:rPr>
        <w:t xml:space="preserve">followed by </w:t>
      </w:r>
      <w:r w:rsidR="001407ED" w:rsidRPr="00AB21C5">
        <w:rPr>
          <w:snapToGrid w:val="0"/>
          <w:lang w:bidi="ar"/>
        </w:rPr>
        <w:t>Carlos</w:t>
      </w:r>
      <w:r w:rsidR="001407ED">
        <w:rPr>
          <w:snapToGrid w:val="0"/>
          <w:lang w:bidi="ar"/>
        </w:rPr>
        <w:t xml:space="preserve"> </w:t>
      </w:r>
      <w:proofErr w:type="spellStart"/>
      <w:r w:rsidR="00135354">
        <w:rPr>
          <w:snapToGrid w:val="0"/>
          <w:lang w:bidi="ar"/>
        </w:rPr>
        <w:t>Daganzo</w:t>
      </w:r>
      <w:proofErr w:type="spellEnd"/>
      <w:r w:rsidR="00135354">
        <w:rPr>
          <w:snapToGrid w:val="0"/>
          <w:lang w:bidi="ar"/>
        </w:rPr>
        <w:t xml:space="preserve"> with 71 papers</w:t>
      </w:r>
      <w:r w:rsidR="003C67D9">
        <w:rPr>
          <w:snapToGrid w:val="0"/>
          <w:lang w:bidi="ar"/>
        </w:rPr>
        <w:t>,</w:t>
      </w:r>
      <w:r w:rsidR="00135354" w:rsidRPr="004D076F">
        <w:rPr>
          <w:snapToGrid w:val="0"/>
          <w:lang w:bidi="ar"/>
        </w:rPr>
        <w:t xml:space="preserve"> </w:t>
      </w:r>
      <w:r w:rsidR="00135354">
        <w:rPr>
          <w:snapToGrid w:val="0"/>
          <w:lang w:bidi="ar"/>
        </w:rPr>
        <w:t xml:space="preserve">and </w:t>
      </w:r>
      <w:r w:rsidR="001407ED" w:rsidRPr="004D076F">
        <w:rPr>
          <w:snapToGrid w:val="0"/>
          <w:lang w:bidi="ar"/>
        </w:rPr>
        <w:t xml:space="preserve">Chandra </w:t>
      </w:r>
      <w:r w:rsidR="00135354" w:rsidRPr="004D076F">
        <w:rPr>
          <w:snapToGrid w:val="0"/>
          <w:lang w:bidi="ar"/>
        </w:rPr>
        <w:t>Bhat</w:t>
      </w:r>
      <w:r w:rsidR="00135354">
        <w:rPr>
          <w:snapToGrid w:val="0"/>
          <w:lang w:bidi="ar"/>
        </w:rPr>
        <w:t xml:space="preserve"> with 58. These three authors also ranked highest in the list for TC and </w:t>
      </w:r>
      <w:r w:rsidR="00135354" w:rsidRPr="00AB7579">
        <w:rPr>
          <w:rFonts w:hint="eastAsia"/>
          <w:i/>
          <w:snapToGrid w:val="0"/>
          <w:lang w:bidi="ar"/>
        </w:rPr>
        <w:t>h</w:t>
      </w:r>
      <w:r w:rsidR="00135354" w:rsidRPr="004D076F">
        <w:rPr>
          <w:rFonts w:hint="eastAsia"/>
          <w:snapToGrid w:val="0"/>
          <w:lang w:bidi="ar"/>
        </w:rPr>
        <w:t>-index</w:t>
      </w:r>
      <w:r w:rsidR="00135354" w:rsidRPr="003862A7">
        <w:rPr>
          <w:snapToGrid w:val="0"/>
          <w:lang w:bidi="ar"/>
        </w:rPr>
        <w:t xml:space="preserve"> </w:t>
      </w:r>
      <w:r w:rsidR="00135354">
        <w:rPr>
          <w:rFonts w:hint="eastAsia"/>
          <w:snapToGrid w:val="0"/>
          <w:lang w:bidi="ar"/>
        </w:rPr>
        <w:t>of</w:t>
      </w:r>
      <w:r w:rsidR="00135354">
        <w:rPr>
          <w:snapToGrid w:val="0"/>
          <w:lang w:bidi="ar"/>
        </w:rPr>
        <w:t xml:space="preserve"> </w:t>
      </w:r>
      <w:r w:rsidR="00E33D1B">
        <w:rPr>
          <w:i/>
          <w:iCs/>
          <w:snapToGrid w:val="0"/>
          <w:lang w:bidi="ar"/>
        </w:rPr>
        <w:t>TR-Part B</w:t>
      </w:r>
      <w:r w:rsidR="00135354">
        <w:rPr>
          <w:snapToGrid w:val="0"/>
          <w:lang w:bidi="ar"/>
        </w:rPr>
        <w:t xml:space="preserve"> as the only authors with TC exceeding 4000 and </w:t>
      </w:r>
      <w:r w:rsidR="00135354" w:rsidRPr="00AB7579">
        <w:rPr>
          <w:rFonts w:hint="eastAsia"/>
          <w:i/>
          <w:snapToGrid w:val="0"/>
          <w:lang w:bidi="ar"/>
        </w:rPr>
        <w:t>h</w:t>
      </w:r>
      <w:r w:rsidR="00135354" w:rsidRPr="004D076F">
        <w:rPr>
          <w:rFonts w:hint="eastAsia"/>
          <w:snapToGrid w:val="0"/>
          <w:lang w:bidi="ar"/>
        </w:rPr>
        <w:t>-index</w:t>
      </w:r>
      <w:r w:rsidR="00135354">
        <w:rPr>
          <w:snapToGrid w:val="0"/>
          <w:lang w:bidi="ar"/>
        </w:rPr>
        <w:t xml:space="preserve"> exceeding 35.</w:t>
      </w:r>
      <w:r w:rsidR="003C67D9">
        <w:rPr>
          <w:snapToGrid w:val="0"/>
          <w:lang w:bidi="ar"/>
        </w:rPr>
        <w:t xml:space="preserve"> </w:t>
      </w:r>
      <w:r w:rsidR="00135354">
        <w:rPr>
          <w:snapToGrid w:val="0"/>
          <w:lang w:bidi="ar"/>
        </w:rPr>
        <w:t>When</w:t>
      </w:r>
      <w:r w:rsidR="00135354" w:rsidRPr="00E540B2">
        <w:t xml:space="preserve"> </w:t>
      </w:r>
      <w:r w:rsidR="00135354">
        <w:t xml:space="preserve">TC/TP </w:t>
      </w:r>
      <w:r w:rsidR="003C67D9">
        <w:t>i</w:t>
      </w:r>
      <w:r w:rsidR="00135354">
        <w:t>s considered</w:t>
      </w:r>
      <w:r w:rsidR="00135354" w:rsidRPr="00E540B2">
        <w:t xml:space="preserve">, </w:t>
      </w:r>
      <w:r w:rsidR="00135354">
        <w:t xml:space="preserve">the 71 papers of Carlos </w:t>
      </w:r>
      <w:proofErr w:type="spellStart"/>
      <w:r w:rsidR="00135354" w:rsidRPr="00E540B2">
        <w:t>Daganzo</w:t>
      </w:r>
      <w:proofErr w:type="spellEnd"/>
      <w:r w:rsidR="00135354">
        <w:t xml:space="preserve"> rece</w:t>
      </w:r>
      <w:r w:rsidR="003C67D9">
        <w:t>i</w:t>
      </w:r>
      <w:r w:rsidR="00135354">
        <w:t xml:space="preserve">ved 7,902 citations, resulting in 111.30 citations per paper, which </w:t>
      </w:r>
      <w:r w:rsidR="003C67D9">
        <w:t>i</w:t>
      </w:r>
      <w:r w:rsidR="00135354">
        <w:t xml:space="preserve">s the highest TC/TP number for all contributors to </w:t>
      </w:r>
      <w:r w:rsidR="00E33D1B">
        <w:rPr>
          <w:i/>
        </w:rPr>
        <w:t>TR-Part B</w:t>
      </w:r>
      <w:r w:rsidR="00135354">
        <w:t xml:space="preserve"> in the forty-year period</w:t>
      </w:r>
      <w:r w:rsidR="003C67D9">
        <w:t>. This is</w:t>
      </w:r>
      <w:r w:rsidR="00135354">
        <w:t xml:space="preserve"> followed by David</w:t>
      </w:r>
      <w:r w:rsidR="00135354" w:rsidRPr="005E53B9">
        <w:t xml:space="preserve"> </w:t>
      </w:r>
      <w:proofErr w:type="spellStart"/>
      <w:r w:rsidR="00135354" w:rsidRPr="00E540B2">
        <w:t>Hensher</w:t>
      </w:r>
      <w:proofErr w:type="spellEnd"/>
      <w:r w:rsidR="00135354">
        <w:t xml:space="preserve"> with 85.22 citations per paper. Other authors with high </w:t>
      </w:r>
      <w:r w:rsidR="00135354" w:rsidRPr="00E540B2">
        <w:t>TC/</w:t>
      </w:r>
      <w:r w:rsidR="00135354">
        <w:t xml:space="preserve">TP exceeding 60.00 include </w:t>
      </w:r>
      <w:r w:rsidR="00135354" w:rsidRPr="00645BC7">
        <w:t>G</w:t>
      </w:r>
      <w:r w:rsidR="00135354">
        <w:t>ordon</w:t>
      </w:r>
      <w:r w:rsidR="00135354" w:rsidRPr="00645BC7">
        <w:t xml:space="preserve"> Newell</w:t>
      </w:r>
      <w:r w:rsidR="00135354">
        <w:t xml:space="preserve"> (84.67)</w:t>
      </w:r>
      <w:r w:rsidR="00135354" w:rsidRPr="00645BC7">
        <w:t xml:space="preserve">, </w:t>
      </w:r>
      <w:bookmarkStart w:id="32" w:name="_Hlk33371768"/>
      <w:r w:rsidR="00135354">
        <w:t>Nikolas</w:t>
      </w:r>
      <w:r w:rsidR="00135354">
        <w:rPr>
          <w:rFonts w:hint="eastAsia"/>
        </w:rPr>
        <w:t xml:space="preserve"> </w:t>
      </w:r>
      <w:proofErr w:type="spellStart"/>
      <w:r w:rsidR="00135354">
        <w:t>Geroliminis</w:t>
      </w:r>
      <w:bookmarkEnd w:id="32"/>
      <w:proofErr w:type="spellEnd"/>
      <w:r w:rsidR="00135354">
        <w:t xml:space="preserve"> (74.78), </w:t>
      </w:r>
      <w:r w:rsidR="00135354" w:rsidRPr="005F51A0">
        <w:t xml:space="preserve">Chandra </w:t>
      </w:r>
      <w:r w:rsidR="00135354">
        <w:t>Bh</w:t>
      </w:r>
      <w:r w:rsidR="00135354" w:rsidRPr="005F51A0">
        <w:t>at (</w:t>
      </w:r>
      <w:r w:rsidR="00135354">
        <w:t>74.62</w:t>
      </w:r>
      <w:r w:rsidR="00135354" w:rsidRPr="005F51A0">
        <w:t>), Michael Bell</w:t>
      </w:r>
      <w:r w:rsidR="00135354" w:rsidRPr="005F51A0" w:rsidDel="00B9239D">
        <w:t xml:space="preserve"> </w:t>
      </w:r>
      <w:r w:rsidR="00135354" w:rsidRPr="005F51A0">
        <w:t>(</w:t>
      </w:r>
      <w:r w:rsidR="00135354">
        <w:t>68.59</w:t>
      </w:r>
      <w:r w:rsidR="00135354" w:rsidRPr="005F51A0">
        <w:t xml:space="preserve">), </w:t>
      </w:r>
      <w:r w:rsidR="00135354">
        <w:t xml:space="preserve">Hai Yang (65.38), and </w:t>
      </w:r>
      <w:r w:rsidR="00135354" w:rsidRPr="005F51A0">
        <w:t>Gilbert</w:t>
      </w:r>
      <w:r w:rsidR="00135354" w:rsidRPr="005F51A0">
        <w:rPr>
          <w:rFonts w:hint="eastAsia"/>
        </w:rPr>
        <w:t xml:space="preserve"> </w:t>
      </w:r>
      <w:r w:rsidR="00135354" w:rsidRPr="005F51A0">
        <w:t>Laporte (63.</w:t>
      </w:r>
      <w:r w:rsidR="00135354">
        <w:t>96</w:t>
      </w:r>
      <w:r w:rsidR="00135354" w:rsidRPr="005F51A0">
        <w:t>).</w:t>
      </w:r>
    </w:p>
    <w:p w14:paraId="7D199211" w14:textId="1D601567" w:rsidR="0023350A" w:rsidRPr="00135354" w:rsidRDefault="00135354" w:rsidP="00DE2E83">
      <w:pPr>
        <w:ind w:firstLine="480"/>
        <w:rPr>
          <w:snapToGrid w:val="0"/>
        </w:rPr>
        <w:sectPr w:rsidR="0023350A" w:rsidRPr="00135354" w:rsidSect="00A617CC">
          <w:pgSz w:w="11906" w:h="16838"/>
          <w:pgMar w:top="1174" w:right="737" w:bottom="1174" w:left="794" w:header="720" w:footer="720" w:gutter="0"/>
          <w:cols w:space="0"/>
          <w:docGrid w:type="lines" w:linePitch="329"/>
        </w:sectPr>
      </w:pPr>
      <w:r w:rsidRPr="006056A4">
        <w:rPr>
          <w:rFonts w:hint="eastAsia"/>
          <w:snapToGrid w:val="0"/>
        </w:rPr>
        <w:t xml:space="preserve">The last few columns of </w:t>
      </w:r>
      <w:r w:rsidRPr="006056A4">
        <w:rPr>
          <w:rFonts w:hint="eastAsia"/>
          <w:snapToGrid w:val="0"/>
          <w:color w:val="0000FF"/>
        </w:rPr>
        <w:t>Table 4</w:t>
      </w:r>
      <w:r w:rsidRPr="006056A4">
        <w:rPr>
          <w:rFonts w:hint="eastAsia"/>
          <w:snapToGrid w:val="0"/>
        </w:rPr>
        <w:t xml:space="preserve"> provide the number of papers with </w:t>
      </w:r>
      <w:r>
        <w:rPr>
          <w:snapToGrid w:val="0"/>
        </w:rPr>
        <w:t xml:space="preserve">citations </w:t>
      </w:r>
      <w:r w:rsidRPr="007B1FF0">
        <w:rPr>
          <w:i/>
          <w:iCs/>
          <w:snapToGrid w:val="0"/>
        </w:rPr>
        <w:t>N</w:t>
      </w:r>
      <w:r>
        <w:rPr>
          <w:snapToGrid w:val="0"/>
        </w:rPr>
        <w:t xml:space="preserve"> </w:t>
      </w:r>
      <w:r w:rsidRPr="00BB5B5E">
        <w:rPr>
          <w:snapToGrid w:val="0"/>
        </w:rPr>
        <w:t>pertain</w:t>
      </w:r>
      <w:r>
        <w:rPr>
          <w:snapToGrid w:val="0"/>
        </w:rPr>
        <w:t>ing</w:t>
      </w:r>
      <w:r w:rsidRPr="00BB5B5E">
        <w:rPr>
          <w:snapToGrid w:val="0"/>
        </w:rPr>
        <w:t xml:space="preserve"> </w:t>
      </w:r>
      <w:r>
        <w:rPr>
          <w:snapToGrid w:val="0"/>
        </w:rPr>
        <w:t>to</w:t>
      </w:r>
      <w:r w:rsidRPr="006056A4">
        <w:rPr>
          <w:rFonts w:hint="eastAsia"/>
          <w:snapToGrid w:val="0"/>
        </w:rPr>
        <w:t xml:space="preserve"> specific </w:t>
      </w:r>
      <w:r>
        <w:rPr>
          <w:snapToGrid w:val="0"/>
        </w:rPr>
        <w:t>ranges</w:t>
      </w:r>
      <w:r w:rsidRPr="006056A4">
        <w:rPr>
          <w:rFonts w:hint="eastAsia"/>
          <w:snapToGrid w:val="0"/>
        </w:rPr>
        <w:t xml:space="preserve">. </w:t>
      </w:r>
      <w:r>
        <w:rPr>
          <w:snapToGrid w:val="0"/>
        </w:rPr>
        <w:t>F</w:t>
      </w:r>
      <w:r w:rsidRPr="006056A4">
        <w:rPr>
          <w:rFonts w:hint="eastAsia"/>
          <w:snapToGrid w:val="0"/>
        </w:rPr>
        <w:t>or example, th</w:t>
      </w:r>
      <w:r w:rsidRPr="005509E5">
        <w:rPr>
          <w:rFonts w:cs="Times New Roman"/>
          <w:snapToGrid w:val="0"/>
          <w:szCs w:val="24"/>
        </w:rPr>
        <w:t>e column “</w:t>
      </w:r>
      <w:r w:rsidR="005509E5" w:rsidRPr="005509E5">
        <w:rPr>
          <w:rFonts w:cs="Times New Roman"/>
          <w:color w:val="000000"/>
          <w:szCs w:val="24"/>
        </w:rPr>
        <w:t>≥300</w:t>
      </w:r>
      <w:r w:rsidRPr="005509E5">
        <w:rPr>
          <w:rFonts w:cs="Times New Roman"/>
          <w:snapToGrid w:val="0"/>
          <w:szCs w:val="24"/>
        </w:rPr>
        <w:t xml:space="preserve">” indicates the number of </w:t>
      </w:r>
      <w:r w:rsidR="00E33D1B">
        <w:rPr>
          <w:rFonts w:cs="Times New Roman"/>
          <w:i/>
          <w:snapToGrid w:val="0"/>
          <w:szCs w:val="24"/>
        </w:rPr>
        <w:t>TR-Part B</w:t>
      </w:r>
      <w:r w:rsidRPr="005509E5">
        <w:rPr>
          <w:rFonts w:cs="Times New Roman"/>
          <w:snapToGrid w:val="0"/>
          <w:szCs w:val="24"/>
        </w:rPr>
        <w:t xml:space="preserve"> papers by an author that have been cited more than 300 times, and the column </w:t>
      </w:r>
      <w:r w:rsidR="003C67D9" w:rsidRPr="005509E5">
        <w:rPr>
          <w:rFonts w:cs="Times New Roman"/>
          <w:snapToGrid w:val="0"/>
          <w:szCs w:val="24"/>
        </w:rPr>
        <w:t>“</w:t>
      </w:r>
      <w:r w:rsidR="005509E5" w:rsidRPr="005509E5">
        <w:rPr>
          <w:rFonts w:cs="Times New Roman"/>
          <w:color w:val="000000"/>
          <w:szCs w:val="24"/>
        </w:rPr>
        <w:t>≥200</w:t>
      </w:r>
      <w:r w:rsidR="003C67D9" w:rsidRPr="005509E5">
        <w:rPr>
          <w:rFonts w:cs="Times New Roman"/>
          <w:snapToGrid w:val="0"/>
          <w:szCs w:val="24"/>
        </w:rPr>
        <w:t xml:space="preserve">” </w:t>
      </w:r>
      <w:r w:rsidRPr="005509E5">
        <w:rPr>
          <w:rFonts w:cs="Times New Roman"/>
          <w:snapToGrid w:val="0"/>
          <w:szCs w:val="24"/>
        </w:rPr>
        <w:t>in</w:t>
      </w:r>
      <w:r w:rsidRPr="006056A4">
        <w:rPr>
          <w:rFonts w:hint="eastAsia"/>
          <w:snapToGrid w:val="0"/>
        </w:rPr>
        <w:t xml:space="preserve">dicates the number of </w:t>
      </w:r>
      <w:r w:rsidR="00E33D1B">
        <w:rPr>
          <w:rFonts w:hint="eastAsia"/>
          <w:i/>
          <w:snapToGrid w:val="0"/>
        </w:rPr>
        <w:t>TR-Part B</w:t>
      </w:r>
      <w:r w:rsidRPr="006056A4">
        <w:rPr>
          <w:rFonts w:hint="eastAsia"/>
          <w:snapToGrid w:val="0"/>
        </w:rPr>
        <w:t xml:space="preserve"> papers by an author that have been cited</w:t>
      </w:r>
      <w:r>
        <w:rPr>
          <w:snapToGrid w:val="0"/>
        </w:rPr>
        <w:t xml:space="preserve"> </w:t>
      </w:r>
      <w:r w:rsidR="003C67D9">
        <w:rPr>
          <w:snapToGrid w:val="0"/>
        </w:rPr>
        <w:t xml:space="preserve">more than </w:t>
      </w:r>
      <w:r w:rsidRPr="006056A4">
        <w:rPr>
          <w:rFonts w:hint="eastAsia"/>
          <w:snapToGrid w:val="0"/>
        </w:rPr>
        <w:t>200 times</w:t>
      </w:r>
      <w:r w:rsidR="003C67D9">
        <w:rPr>
          <w:snapToGrid w:val="0"/>
        </w:rPr>
        <w:t>, and so on</w:t>
      </w:r>
      <w:r>
        <w:rPr>
          <w:snapToGrid w:val="0"/>
        </w:rPr>
        <w:t xml:space="preserve">. </w:t>
      </w:r>
      <w:r w:rsidR="000867A4" w:rsidRPr="00AB21C5">
        <w:rPr>
          <w:snapToGrid w:val="0"/>
          <w:lang w:bidi="ar"/>
        </w:rPr>
        <w:t>Carlos</w:t>
      </w:r>
      <w:r w:rsidR="000867A4" w:rsidRPr="00611626">
        <w:rPr>
          <w:snapToGrid w:val="0"/>
        </w:rPr>
        <w:t xml:space="preserve"> </w:t>
      </w:r>
      <w:proofErr w:type="spellStart"/>
      <w:r w:rsidRPr="00611626">
        <w:rPr>
          <w:snapToGrid w:val="0"/>
        </w:rPr>
        <w:t>Daganzo</w:t>
      </w:r>
      <w:proofErr w:type="spellEnd"/>
      <w:r>
        <w:rPr>
          <w:snapToGrid w:val="0"/>
        </w:rPr>
        <w:t xml:space="preserve"> and </w:t>
      </w:r>
      <w:r w:rsidR="00DD7773" w:rsidRPr="005F51A0">
        <w:t>Chandra</w:t>
      </w:r>
      <w:r w:rsidR="00DD7773" w:rsidRPr="00611626">
        <w:rPr>
          <w:snapToGrid w:val="0"/>
        </w:rPr>
        <w:t xml:space="preserve"> </w:t>
      </w:r>
      <w:r w:rsidRPr="00611626">
        <w:rPr>
          <w:snapToGrid w:val="0"/>
        </w:rPr>
        <w:t xml:space="preserve">Bhat </w:t>
      </w:r>
      <w:r>
        <w:rPr>
          <w:snapToGrid w:val="0"/>
        </w:rPr>
        <w:t>have five and three</w:t>
      </w:r>
      <w:r w:rsidRPr="00611626">
        <w:rPr>
          <w:snapToGrid w:val="0"/>
        </w:rPr>
        <w:t xml:space="preserve"> papers</w:t>
      </w:r>
      <w:r w:rsidR="002E7827">
        <w:rPr>
          <w:snapToGrid w:val="0"/>
        </w:rPr>
        <w:t xml:space="preserve">, respectively, </w:t>
      </w:r>
      <w:r>
        <w:rPr>
          <w:snapToGrid w:val="0"/>
        </w:rPr>
        <w:t>with over</w:t>
      </w:r>
      <w:r w:rsidRPr="00611626">
        <w:rPr>
          <w:snapToGrid w:val="0"/>
        </w:rPr>
        <w:t xml:space="preserve"> 300 </w:t>
      </w:r>
      <w:r>
        <w:rPr>
          <w:snapToGrid w:val="0"/>
        </w:rPr>
        <w:t>citation</w:t>
      </w:r>
      <w:r w:rsidRPr="00611626">
        <w:rPr>
          <w:snapToGrid w:val="0"/>
        </w:rPr>
        <w:t>s</w:t>
      </w:r>
      <w:r>
        <w:rPr>
          <w:snapToGrid w:val="0"/>
        </w:rPr>
        <w:t>.</w:t>
      </w:r>
      <w:r w:rsidRPr="00857F40">
        <w:t xml:space="preserve"> </w:t>
      </w:r>
      <w:r w:rsidRPr="00857F40">
        <w:rPr>
          <w:snapToGrid w:val="0"/>
        </w:rPr>
        <w:t xml:space="preserve">In terms of the number of papers </w:t>
      </w:r>
      <w:r>
        <w:rPr>
          <w:snapToGrid w:val="0"/>
        </w:rPr>
        <w:t>with</w:t>
      </w:r>
      <w:r w:rsidRPr="00857F40">
        <w:rPr>
          <w:snapToGrid w:val="0"/>
        </w:rPr>
        <w:t xml:space="preserve"> more than 200 citat</w:t>
      </w:r>
      <w:r>
        <w:rPr>
          <w:snapToGrid w:val="0"/>
        </w:rPr>
        <w:t xml:space="preserve">ions, </w:t>
      </w:r>
      <w:r w:rsidR="000867A4" w:rsidRPr="00AB21C5">
        <w:rPr>
          <w:snapToGrid w:val="0"/>
          <w:lang w:bidi="ar"/>
        </w:rPr>
        <w:t>Carlos</w:t>
      </w:r>
      <w:r w:rsidR="000867A4">
        <w:rPr>
          <w:snapToGrid w:val="0"/>
        </w:rPr>
        <w:t xml:space="preserve"> </w:t>
      </w:r>
      <w:proofErr w:type="spellStart"/>
      <w:r>
        <w:rPr>
          <w:snapToGrid w:val="0"/>
        </w:rPr>
        <w:t>Daganzo</w:t>
      </w:r>
      <w:proofErr w:type="spellEnd"/>
      <w:r>
        <w:rPr>
          <w:snapToGrid w:val="0"/>
        </w:rPr>
        <w:t xml:space="preserve"> has the most</w:t>
      </w:r>
      <w:r w:rsidRPr="00485A4A">
        <w:rPr>
          <w:snapToGrid w:val="0"/>
        </w:rPr>
        <w:t xml:space="preserve"> </w:t>
      </w:r>
      <w:r>
        <w:rPr>
          <w:snapToGrid w:val="0"/>
        </w:rPr>
        <w:t xml:space="preserve">with eight papers, followed by </w:t>
      </w:r>
      <w:r w:rsidR="00DD7773" w:rsidRPr="005F51A0">
        <w:t>Chandra</w:t>
      </w:r>
      <w:r w:rsidR="00DD7773">
        <w:rPr>
          <w:snapToGrid w:val="0"/>
        </w:rPr>
        <w:t xml:space="preserve"> </w:t>
      </w:r>
      <w:r>
        <w:rPr>
          <w:snapToGrid w:val="0"/>
        </w:rPr>
        <w:t xml:space="preserve">Bhat with four, and </w:t>
      </w:r>
      <w:r w:rsidR="00645E03">
        <w:rPr>
          <w:snapToGrid w:val="0"/>
        </w:rPr>
        <w:t xml:space="preserve">Hai Yang, </w:t>
      </w:r>
      <w:r>
        <w:rPr>
          <w:snapToGrid w:val="0"/>
        </w:rPr>
        <w:t>Hong K</w:t>
      </w:r>
      <w:r w:rsidR="001407ED">
        <w:rPr>
          <w:snapToGrid w:val="0"/>
        </w:rPr>
        <w:t>am</w:t>
      </w:r>
      <w:r>
        <w:rPr>
          <w:snapToGrid w:val="0"/>
        </w:rPr>
        <w:t xml:space="preserve"> Lo, </w:t>
      </w:r>
      <w:r>
        <w:t>Nikolas</w:t>
      </w:r>
      <w:r>
        <w:rPr>
          <w:rFonts w:hint="eastAsia"/>
        </w:rPr>
        <w:t xml:space="preserve"> </w:t>
      </w:r>
      <w:proofErr w:type="spellStart"/>
      <w:r>
        <w:t>Geroliminis</w:t>
      </w:r>
      <w:proofErr w:type="spellEnd"/>
      <w:r>
        <w:rPr>
          <w:snapToGrid w:val="0"/>
        </w:rPr>
        <w:t xml:space="preserve"> and </w:t>
      </w:r>
      <w:r w:rsidR="00DD7773" w:rsidRPr="00DD7773">
        <w:rPr>
          <w:snapToGrid w:val="0"/>
        </w:rPr>
        <w:t xml:space="preserve">David </w:t>
      </w:r>
      <w:proofErr w:type="spellStart"/>
      <w:r>
        <w:rPr>
          <w:snapToGrid w:val="0"/>
        </w:rPr>
        <w:t>Hensher</w:t>
      </w:r>
      <w:proofErr w:type="spellEnd"/>
      <w:r>
        <w:rPr>
          <w:snapToGrid w:val="0"/>
        </w:rPr>
        <w:t xml:space="preserve"> with three each. </w:t>
      </w:r>
      <w:r w:rsidRPr="00857F40">
        <w:rPr>
          <w:snapToGrid w:val="0"/>
        </w:rPr>
        <w:t xml:space="preserve">For the number of papers over 100 citations, </w:t>
      </w:r>
      <w:r w:rsidR="001407ED" w:rsidRPr="00AB21C5">
        <w:rPr>
          <w:snapToGrid w:val="0"/>
          <w:lang w:bidi="ar"/>
        </w:rPr>
        <w:t>Carlos</w:t>
      </w:r>
      <w:r w:rsidR="001407ED" w:rsidRPr="00857F40">
        <w:rPr>
          <w:snapToGrid w:val="0"/>
        </w:rPr>
        <w:t xml:space="preserve"> </w:t>
      </w:r>
      <w:proofErr w:type="spellStart"/>
      <w:r w:rsidRPr="00857F40">
        <w:rPr>
          <w:snapToGrid w:val="0"/>
        </w:rPr>
        <w:t>Daganzo</w:t>
      </w:r>
      <w:proofErr w:type="spellEnd"/>
      <w:r w:rsidRPr="00857F40">
        <w:rPr>
          <w:snapToGrid w:val="0"/>
        </w:rPr>
        <w:t xml:space="preserve"> (with </w:t>
      </w:r>
      <w:r>
        <w:rPr>
          <w:snapToGrid w:val="0"/>
        </w:rPr>
        <w:t>19</w:t>
      </w:r>
      <w:r w:rsidRPr="00857F40">
        <w:rPr>
          <w:snapToGrid w:val="0"/>
        </w:rPr>
        <w:t xml:space="preserve"> papers)</w:t>
      </w:r>
      <w:r>
        <w:rPr>
          <w:snapToGrid w:val="0"/>
        </w:rPr>
        <w:t xml:space="preserve">, </w:t>
      </w:r>
      <w:r w:rsidR="001E2A05">
        <w:rPr>
          <w:snapToGrid w:val="0"/>
        </w:rPr>
        <w:t xml:space="preserve">Hai </w:t>
      </w:r>
      <w:r w:rsidRPr="00857F40">
        <w:rPr>
          <w:snapToGrid w:val="0"/>
        </w:rPr>
        <w:t xml:space="preserve">Yang (with </w:t>
      </w:r>
      <w:r>
        <w:rPr>
          <w:snapToGrid w:val="0"/>
        </w:rPr>
        <w:t>18</w:t>
      </w:r>
      <w:r w:rsidRPr="00857F40">
        <w:rPr>
          <w:snapToGrid w:val="0"/>
        </w:rPr>
        <w:t xml:space="preserve">) </w:t>
      </w:r>
      <w:r>
        <w:rPr>
          <w:snapToGrid w:val="0"/>
        </w:rPr>
        <w:t xml:space="preserve">and </w:t>
      </w:r>
      <w:r w:rsidR="00DD7773" w:rsidRPr="005F51A0">
        <w:t>Chandra</w:t>
      </w:r>
      <w:r w:rsidR="00DD7773" w:rsidRPr="00857F40">
        <w:rPr>
          <w:snapToGrid w:val="0"/>
        </w:rPr>
        <w:t xml:space="preserve"> </w:t>
      </w:r>
      <w:r w:rsidRPr="00857F40">
        <w:rPr>
          <w:snapToGrid w:val="0"/>
        </w:rPr>
        <w:t xml:space="preserve">Bhat </w:t>
      </w:r>
      <w:r>
        <w:rPr>
          <w:snapToGrid w:val="0"/>
        </w:rPr>
        <w:t>(with 11)</w:t>
      </w:r>
      <w:r w:rsidRPr="00857F40">
        <w:rPr>
          <w:snapToGrid w:val="0"/>
        </w:rPr>
        <w:t xml:space="preserve"> have the highest numbers. And these three authors remain at the top </w:t>
      </w:r>
      <w:r>
        <w:rPr>
          <w:snapToGrid w:val="0"/>
        </w:rPr>
        <w:t xml:space="preserve">three </w:t>
      </w:r>
      <w:r w:rsidRPr="00857F40">
        <w:rPr>
          <w:snapToGrid w:val="0"/>
        </w:rPr>
        <w:t xml:space="preserve">when considering the number of papers </w:t>
      </w:r>
      <w:r>
        <w:rPr>
          <w:snapToGrid w:val="0"/>
        </w:rPr>
        <w:t xml:space="preserve">receiving </w:t>
      </w:r>
      <w:r w:rsidRPr="00857F40">
        <w:rPr>
          <w:snapToGrid w:val="0"/>
        </w:rPr>
        <w:t xml:space="preserve">over 50 citations – </w:t>
      </w:r>
      <w:r w:rsidR="000867A4">
        <w:rPr>
          <w:snapToGrid w:val="0"/>
        </w:rPr>
        <w:t xml:space="preserve">Hai </w:t>
      </w:r>
      <w:r w:rsidRPr="00857F40">
        <w:rPr>
          <w:snapToGrid w:val="0"/>
        </w:rPr>
        <w:t xml:space="preserve">Yang with </w:t>
      </w:r>
      <w:r>
        <w:rPr>
          <w:snapToGrid w:val="0"/>
        </w:rPr>
        <w:t>39</w:t>
      </w:r>
      <w:r w:rsidRPr="00857F40">
        <w:rPr>
          <w:snapToGrid w:val="0"/>
        </w:rPr>
        <w:t xml:space="preserve">, </w:t>
      </w:r>
      <w:r w:rsidR="000867A4" w:rsidRPr="00AB21C5">
        <w:rPr>
          <w:snapToGrid w:val="0"/>
          <w:lang w:bidi="ar"/>
        </w:rPr>
        <w:t>Carlos</w:t>
      </w:r>
      <w:r w:rsidR="000867A4" w:rsidRPr="00857F40">
        <w:rPr>
          <w:snapToGrid w:val="0"/>
        </w:rPr>
        <w:t xml:space="preserve"> </w:t>
      </w:r>
      <w:proofErr w:type="spellStart"/>
      <w:r w:rsidRPr="00857F40">
        <w:rPr>
          <w:snapToGrid w:val="0"/>
        </w:rPr>
        <w:t>Daganzo</w:t>
      </w:r>
      <w:proofErr w:type="spellEnd"/>
      <w:r w:rsidRPr="00857F40">
        <w:rPr>
          <w:snapToGrid w:val="0"/>
        </w:rPr>
        <w:t xml:space="preserve"> with </w:t>
      </w:r>
      <w:r>
        <w:rPr>
          <w:snapToGrid w:val="0"/>
        </w:rPr>
        <w:t>33</w:t>
      </w:r>
      <w:r w:rsidRPr="00857F40">
        <w:rPr>
          <w:snapToGrid w:val="0"/>
        </w:rPr>
        <w:t>, and</w:t>
      </w:r>
      <w:r w:rsidRPr="00DA28D6">
        <w:rPr>
          <w:snapToGrid w:val="0"/>
        </w:rPr>
        <w:t xml:space="preserve"> </w:t>
      </w:r>
      <w:r w:rsidR="000867A4" w:rsidRPr="004D076F">
        <w:rPr>
          <w:snapToGrid w:val="0"/>
          <w:lang w:bidi="ar"/>
        </w:rPr>
        <w:t>Chandra</w:t>
      </w:r>
      <w:r w:rsidR="000867A4" w:rsidRPr="00857F40">
        <w:rPr>
          <w:snapToGrid w:val="0"/>
        </w:rPr>
        <w:t xml:space="preserve"> </w:t>
      </w:r>
      <w:r w:rsidRPr="00857F40">
        <w:rPr>
          <w:snapToGrid w:val="0"/>
        </w:rPr>
        <w:t xml:space="preserve">Bhat with </w:t>
      </w:r>
      <w:r>
        <w:rPr>
          <w:snapToGrid w:val="0"/>
        </w:rPr>
        <w:t>31.</w:t>
      </w:r>
      <w:r w:rsidR="003C67D9">
        <w:rPr>
          <w:snapToGrid w:val="0"/>
        </w:rPr>
        <w:t xml:space="preserve"> </w:t>
      </w:r>
    </w:p>
    <w:p w14:paraId="4C5E15BF" w14:textId="1147F691" w:rsidR="002D4229" w:rsidRPr="000505D4" w:rsidRDefault="002D4229" w:rsidP="002B3825">
      <w:pPr>
        <w:spacing w:beforeLines="50" w:before="164" w:afterLines="50" w:after="164"/>
        <w:ind w:firstLineChars="0" w:firstLine="0"/>
        <w:jc w:val="center"/>
        <w:rPr>
          <w:sz w:val="18"/>
        </w:rPr>
      </w:pPr>
      <w:r w:rsidRPr="000505D4">
        <w:rPr>
          <w:rFonts w:cs="Times New Roman"/>
          <w:b/>
          <w:bCs/>
          <w:snapToGrid w:val="0"/>
          <w:kern w:val="0"/>
          <w:sz w:val="22"/>
          <w:szCs w:val="24"/>
        </w:rPr>
        <w:lastRenderedPageBreak/>
        <w:t xml:space="preserve">Table </w:t>
      </w:r>
      <w:r w:rsidRPr="000505D4">
        <w:rPr>
          <w:rFonts w:cs="Times New Roman"/>
          <w:b/>
          <w:bCs/>
          <w:snapToGrid w:val="0"/>
          <w:kern w:val="0"/>
          <w:sz w:val="22"/>
          <w:szCs w:val="24"/>
        </w:rPr>
        <w:fldChar w:fldCharType="begin"/>
      </w:r>
      <w:r w:rsidRPr="000505D4">
        <w:rPr>
          <w:rFonts w:cs="Times New Roman"/>
          <w:b/>
          <w:bCs/>
          <w:snapToGrid w:val="0"/>
          <w:kern w:val="0"/>
          <w:sz w:val="22"/>
          <w:szCs w:val="24"/>
        </w:rPr>
        <w:instrText xml:space="preserve"> SEQ Table \* ARABIC </w:instrText>
      </w:r>
      <w:r w:rsidRPr="000505D4">
        <w:rPr>
          <w:rFonts w:cs="Times New Roman"/>
          <w:b/>
          <w:bCs/>
          <w:snapToGrid w:val="0"/>
          <w:kern w:val="0"/>
          <w:sz w:val="22"/>
          <w:szCs w:val="24"/>
        </w:rPr>
        <w:fldChar w:fldCharType="separate"/>
      </w:r>
      <w:r w:rsidR="00E75667">
        <w:rPr>
          <w:rFonts w:cs="Times New Roman"/>
          <w:b/>
          <w:bCs/>
          <w:noProof/>
          <w:snapToGrid w:val="0"/>
          <w:kern w:val="0"/>
          <w:sz w:val="22"/>
          <w:szCs w:val="24"/>
        </w:rPr>
        <w:t>4</w:t>
      </w:r>
      <w:r w:rsidRPr="000505D4">
        <w:rPr>
          <w:rFonts w:cs="Times New Roman"/>
          <w:b/>
          <w:bCs/>
          <w:snapToGrid w:val="0"/>
          <w:kern w:val="0"/>
          <w:sz w:val="22"/>
          <w:szCs w:val="24"/>
        </w:rPr>
        <w:fldChar w:fldCharType="end"/>
      </w:r>
      <w:r w:rsidRPr="000505D4">
        <w:rPr>
          <w:rFonts w:cs="Times New Roman"/>
          <w:b/>
          <w:bCs/>
          <w:snapToGrid w:val="0"/>
          <w:kern w:val="0"/>
          <w:sz w:val="22"/>
          <w:szCs w:val="24"/>
        </w:rPr>
        <w:t>.</w:t>
      </w:r>
      <w:r w:rsidRPr="000505D4">
        <w:rPr>
          <w:rFonts w:cs="Times New Roman"/>
          <w:snapToGrid w:val="0"/>
          <w:kern w:val="0"/>
          <w:sz w:val="22"/>
          <w:szCs w:val="24"/>
        </w:rPr>
        <w:t xml:space="preserve"> The 50 authors </w:t>
      </w:r>
      <w:r w:rsidR="00850762" w:rsidRPr="00850762">
        <w:rPr>
          <w:rFonts w:cs="Times New Roman"/>
          <w:snapToGrid w:val="0"/>
          <w:kern w:val="0"/>
          <w:sz w:val="22"/>
          <w:szCs w:val="24"/>
        </w:rPr>
        <w:t xml:space="preserve">with </w:t>
      </w:r>
      <w:proofErr w:type="gramStart"/>
      <w:r w:rsidR="00850762" w:rsidRPr="00850762">
        <w:rPr>
          <w:rFonts w:cs="Times New Roman"/>
          <w:snapToGrid w:val="0"/>
          <w:kern w:val="0"/>
          <w:sz w:val="22"/>
          <w:szCs w:val="24"/>
        </w:rPr>
        <w:t>the most</w:t>
      </w:r>
      <w:proofErr w:type="gramEnd"/>
      <w:r w:rsidR="00850762" w:rsidRPr="00850762">
        <w:rPr>
          <w:rFonts w:cs="Times New Roman"/>
          <w:snapToGrid w:val="0"/>
          <w:kern w:val="0"/>
          <w:sz w:val="22"/>
          <w:szCs w:val="24"/>
        </w:rPr>
        <w:t xml:space="preserve"> number of papers published in</w:t>
      </w:r>
      <w:r w:rsidRPr="000505D4">
        <w:rPr>
          <w:rFonts w:cs="Times New Roman"/>
          <w:snapToGrid w:val="0"/>
          <w:kern w:val="0"/>
          <w:sz w:val="22"/>
          <w:szCs w:val="24"/>
        </w:rPr>
        <w:t xml:space="preserve"> </w:t>
      </w:r>
      <w:r w:rsidR="00E33D1B">
        <w:rPr>
          <w:rFonts w:cs="Times New Roman"/>
          <w:i/>
          <w:iCs/>
          <w:snapToGrid w:val="0"/>
          <w:kern w:val="0"/>
          <w:sz w:val="22"/>
          <w:szCs w:val="24"/>
        </w:rPr>
        <w:t>TR-Part B</w:t>
      </w:r>
      <w:r w:rsidRPr="000505D4">
        <w:rPr>
          <w:rFonts w:cs="Times New Roman"/>
          <w:i/>
          <w:iCs/>
          <w:snapToGrid w:val="0"/>
          <w:kern w:val="0"/>
          <w:sz w:val="22"/>
          <w:szCs w:val="24"/>
        </w:rPr>
        <w:t xml:space="preserve"> </w:t>
      </w:r>
      <w:r w:rsidRPr="000505D4">
        <w:rPr>
          <w:rFonts w:cs="Times New Roman" w:hint="eastAsia"/>
          <w:iCs/>
          <w:snapToGrid w:val="0"/>
          <w:kern w:val="0"/>
          <w:sz w:val="22"/>
          <w:szCs w:val="24"/>
        </w:rPr>
        <w:t>(</w:t>
      </w:r>
      <w:r w:rsidR="001F3F63" w:rsidRPr="000505D4">
        <w:rPr>
          <w:rFonts w:cs="Times New Roman"/>
          <w:iCs/>
          <w:snapToGrid w:val="0"/>
          <w:kern w:val="0"/>
          <w:sz w:val="22"/>
          <w:szCs w:val="24"/>
        </w:rPr>
        <w:t>19</w:t>
      </w:r>
      <w:r w:rsidR="001F3F63">
        <w:rPr>
          <w:rFonts w:cs="Times New Roman"/>
          <w:iCs/>
          <w:snapToGrid w:val="0"/>
          <w:kern w:val="0"/>
          <w:sz w:val="22"/>
          <w:szCs w:val="24"/>
        </w:rPr>
        <w:t>79</w:t>
      </w:r>
      <w:r w:rsidR="00473FA0">
        <w:rPr>
          <w:rFonts w:cs="Times New Roman"/>
          <w:iCs/>
          <w:snapToGrid w:val="0"/>
          <w:kern w:val="0"/>
          <w:sz w:val="22"/>
          <w:szCs w:val="24"/>
        </w:rPr>
        <w:t>–2019</w:t>
      </w:r>
      <w:r w:rsidRPr="000505D4">
        <w:rPr>
          <w:rFonts w:cs="Times New Roman" w:hint="eastAsia"/>
          <w:iCs/>
          <w:snapToGrid w:val="0"/>
          <w:kern w:val="0"/>
          <w:sz w:val="22"/>
          <w:szCs w:val="24"/>
        </w:rPr>
        <w:t>)</w:t>
      </w:r>
      <w:r w:rsidRPr="000505D4">
        <w:rPr>
          <w:rFonts w:cs="Times New Roman"/>
          <w:snapToGrid w:val="0"/>
          <w:kern w:val="0"/>
          <w:sz w:val="22"/>
          <w:szCs w:val="24"/>
        </w:rPr>
        <w:t>.</w:t>
      </w:r>
    </w:p>
    <w:tbl>
      <w:tblPr>
        <w:tblW w:w="15371" w:type="dxa"/>
        <w:jc w:val="center"/>
        <w:tblLayout w:type="fixed"/>
        <w:tblCellMar>
          <w:top w:w="15" w:type="dxa"/>
          <w:left w:w="15" w:type="dxa"/>
          <w:bottom w:w="15" w:type="dxa"/>
          <w:right w:w="15" w:type="dxa"/>
        </w:tblCellMar>
        <w:tblLook w:val="04A0" w:firstRow="1" w:lastRow="0" w:firstColumn="1" w:lastColumn="0" w:noHBand="0" w:noVBand="1"/>
      </w:tblPr>
      <w:tblGrid>
        <w:gridCol w:w="566"/>
        <w:gridCol w:w="2267"/>
        <w:gridCol w:w="3119"/>
        <w:gridCol w:w="1843"/>
        <w:gridCol w:w="567"/>
        <w:gridCol w:w="709"/>
        <w:gridCol w:w="709"/>
        <w:gridCol w:w="708"/>
        <w:gridCol w:w="993"/>
        <w:gridCol w:w="850"/>
        <w:gridCol w:w="850"/>
        <w:gridCol w:w="709"/>
        <w:gridCol w:w="709"/>
        <w:gridCol w:w="772"/>
      </w:tblGrid>
      <w:tr w:rsidR="00B122A2" w:rsidRPr="004D076F" w14:paraId="06371196" w14:textId="4C582B58" w:rsidTr="00B122A2">
        <w:trPr>
          <w:trHeight w:val="144"/>
          <w:jc w:val="center"/>
        </w:trPr>
        <w:tc>
          <w:tcPr>
            <w:tcW w:w="566" w:type="dxa"/>
            <w:vMerge w:val="restart"/>
            <w:tcBorders>
              <w:top w:val="single" w:sz="4" w:space="0" w:color="auto"/>
            </w:tcBorders>
            <w:shd w:val="clear" w:color="auto" w:fill="auto"/>
            <w:vAlign w:val="center"/>
          </w:tcPr>
          <w:p w14:paraId="5284519B" w14:textId="77777777" w:rsidR="00B122A2" w:rsidRPr="004D076F" w:rsidRDefault="00B122A2" w:rsidP="0033576A">
            <w:pPr>
              <w:kinsoku w:val="0"/>
              <w:overflowPunct w:val="0"/>
              <w:autoSpaceDE w:val="0"/>
              <w:autoSpaceDN w:val="0"/>
              <w:ind w:firstLineChars="0" w:firstLine="0"/>
              <w:jc w:val="center"/>
              <w:textAlignment w:val="center"/>
              <w:rPr>
                <w:snapToGrid w:val="0"/>
                <w:kern w:val="0"/>
                <w:sz w:val="21"/>
                <w:szCs w:val="21"/>
              </w:rPr>
            </w:pPr>
            <w:r w:rsidRPr="004D076F">
              <w:rPr>
                <w:snapToGrid w:val="0"/>
                <w:kern w:val="0"/>
                <w:sz w:val="21"/>
                <w:szCs w:val="21"/>
                <w:lang w:bidi="ar"/>
              </w:rPr>
              <w:t>R</w:t>
            </w:r>
          </w:p>
        </w:tc>
        <w:tc>
          <w:tcPr>
            <w:tcW w:w="2267" w:type="dxa"/>
            <w:vMerge w:val="restart"/>
            <w:tcBorders>
              <w:top w:val="single" w:sz="4" w:space="0" w:color="auto"/>
            </w:tcBorders>
            <w:shd w:val="clear" w:color="auto" w:fill="auto"/>
            <w:vAlign w:val="center"/>
          </w:tcPr>
          <w:p w14:paraId="393B8FD6" w14:textId="2AA2E344" w:rsidR="00B122A2" w:rsidRDefault="00B122A2" w:rsidP="0033576A">
            <w:pPr>
              <w:widowControl/>
              <w:ind w:firstLineChars="0" w:firstLine="0"/>
              <w:jc w:val="center"/>
              <w:rPr>
                <w:rFonts w:cs="Times New Roman"/>
                <w:color w:val="000000"/>
                <w:kern w:val="0"/>
                <w:sz w:val="22"/>
              </w:rPr>
            </w:pPr>
            <w:r>
              <w:rPr>
                <w:rFonts w:cs="Times New Roman"/>
                <w:color w:val="000000"/>
                <w:sz w:val="22"/>
              </w:rPr>
              <w:t>Authors</w:t>
            </w:r>
            <w:r w:rsidR="00D7031B">
              <w:rPr>
                <w:rFonts w:cs="Times New Roman"/>
                <w:color w:val="000000"/>
                <w:sz w:val="22"/>
              </w:rPr>
              <w:t xml:space="preserve">’ </w:t>
            </w:r>
            <w:r w:rsidR="00834507">
              <w:rPr>
                <w:rFonts w:cs="Times New Roman"/>
                <w:color w:val="000000"/>
                <w:sz w:val="22"/>
              </w:rPr>
              <w:t>F</w:t>
            </w:r>
            <w:r w:rsidR="00D7031B">
              <w:rPr>
                <w:rFonts w:cs="Times New Roman"/>
                <w:color w:val="000000"/>
                <w:sz w:val="22"/>
              </w:rPr>
              <w:t xml:space="preserve">ull </w:t>
            </w:r>
            <w:r w:rsidR="00834507">
              <w:rPr>
                <w:rFonts w:cs="Times New Roman"/>
                <w:color w:val="000000"/>
                <w:sz w:val="22"/>
              </w:rPr>
              <w:t>N</w:t>
            </w:r>
            <w:r w:rsidR="00D7031B">
              <w:rPr>
                <w:rFonts w:cs="Times New Roman"/>
                <w:color w:val="000000"/>
                <w:sz w:val="22"/>
              </w:rPr>
              <w:t>ame</w:t>
            </w:r>
          </w:p>
        </w:tc>
        <w:tc>
          <w:tcPr>
            <w:tcW w:w="3119" w:type="dxa"/>
            <w:vMerge w:val="restart"/>
            <w:tcBorders>
              <w:top w:val="single" w:sz="4" w:space="0" w:color="auto"/>
            </w:tcBorders>
            <w:shd w:val="clear" w:color="auto" w:fill="auto"/>
            <w:vAlign w:val="center"/>
          </w:tcPr>
          <w:p w14:paraId="3D09C721" w14:textId="77777777" w:rsidR="00B122A2" w:rsidRDefault="00B122A2" w:rsidP="0033576A">
            <w:pPr>
              <w:ind w:firstLineChars="0" w:firstLine="0"/>
              <w:jc w:val="center"/>
              <w:rPr>
                <w:rFonts w:cs="Times New Roman"/>
                <w:color w:val="000000"/>
                <w:sz w:val="22"/>
              </w:rPr>
            </w:pPr>
            <w:r>
              <w:rPr>
                <w:rFonts w:cs="Times New Roman"/>
                <w:color w:val="000000"/>
                <w:sz w:val="22"/>
              </w:rPr>
              <w:t>Current/Latest Affiliation</w:t>
            </w:r>
          </w:p>
        </w:tc>
        <w:tc>
          <w:tcPr>
            <w:tcW w:w="1843" w:type="dxa"/>
            <w:vMerge w:val="restart"/>
            <w:tcBorders>
              <w:top w:val="single" w:sz="4" w:space="0" w:color="auto"/>
              <w:left w:val="nil"/>
              <w:right w:val="nil"/>
            </w:tcBorders>
            <w:shd w:val="clear" w:color="auto" w:fill="auto"/>
            <w:vAlign w:val="center"/>
          </w:tcPr>
          <w:p w14:paraId="3B291448" w14:textId="686EC43B" w:rsidR="00B122A2" w:rsidRDefault="003311B7" w:rsidP="0033576A">
            <w:pPr>
              <w:ind w:firstLineChars="0" w:firstLine="0"/>
              <w:jc w:val="center"/>
              <w:rPr>
                <w:rFonts w:cs="Times New Roman"/>
                <w:color w:val="000000"/>
                <w:sz w:val="22"/>
              </w:rPr>
            </w:pPr>
            <w:r>
              <w:rPr>
                <w:rFonts w:cs="Times New Roman"/>
                <w:color w:val="000000"/>
                <w:sz w:val="22"/>
              </w:rPr>
              <w:t>Country</w:t>
            </w:r>
            <w:r w:rsidR="00B122A2">
              <w:rPr>
                <w:rFonts w:cs="Times New Roman"/>
                <w:color w:val="000000"/>
                <w:sz w:val="22"/>
              </w:rPr>
              <w:t>/</w:t>
            </w:r>
            <w:r>
              <w:rPr>
                <w:rFonts w:cs="Times New Roman"/>
                <w:color w:val="000000"/>
                <w:sz w:val="22"/>
              </w:rPr>
              <w:t>Region</w:t>
            </w:r>
          </w:p>
        </w:tc>
        <w:tc>
          <w:tcPr>
            <w:tcW w:w="1985" w:type="dxa"/>
            <w:gridSpan w:val="3"/>
            <w:vMerge w:val="restart"/>
            <w:tcBorders>
              <w:top w:val="single" w:sz="4" w:space="0" w:color="auto"/>
              <w:left w:val="nil"/>
              <w:right w:val="nil"/>
            </w:tcBorders>
            <w:vAlign w:val="center"/>
          </w:tcPr>
          <w:p w14:paraId="31FBD916" w14:textId="779FAD87" w:rsidR="00B122A2" w:rsidRDefault="00B122A2" w:rsidP="007822F2">
            <w:pPr>
              <w:ind w:firstLineChars="0" w:firstLine="0"/>
              <w:jc w:val="center"/>
              <w:rPr>
                <w:rFonts w:cs="Times New Roman"/>
                <w:color w:val="000000"/>
                <w:sz w:val="22"/>
              </w:rPr>
            </w:pPr>
            <w:r>
              <w:rPr>
                <w:rFonts w:cs="Times New Roman"/>
                <w:color w:val="000000"/>
                <w:sz w:val="22"/>
              </w:rPr>
              <w:t>TP</w:t>
            </w:r>
          </w:p>
        </w:tc>
        <w:tc>
          <w:tcPr>
            <w:tcW w:w="708" w:type="dxa"/>
            <w:vMerge w:val="restart"/>
            <w:tcBorders>
              <w:top w:val="single" w:sz="4" w:space="0" w:color="auto"/>
              <w:left w:val="nil"/>
              <w:right w:val="nil"/>
            </w:tcBorders>
            <w:shd w:val="clear" w:color="auto" w:fill="auto"/>
            <w:vAlign w:val="center"/>
          </w:tcPr>
          <w:p w14:paraId="25C3ED0C" w14:textId="77777777" w:rsidR="00B122A2" w:rsidRDefault="00B122A2" w:rsidP="0033576A">
            <w:pPr>
              <w:ind w:firstLineChars="0" w:firstLine="0"/>
              <w:jc w:val="center"/>
              <w:rPr>
                <w:rFonts w:cs="Times New Roman"/>
                <w:color w:val="000000"/>
                <w:sz w:val="22"/>
              </w:rPr>
            </w:pPr>
            <w:r>
              <w:rPr>
                <w:rFonts w:cs="Times New Roman"/>
                <w:color w:val="000000"/>
                <w:sz w:val="22"/>
              </w:rPr>
              <w:t>TC</w:t>
            </w:r>
          </w:p>
        </w:tc>
        <w:tc>
          <w:tcPr>
            <w:tcW w:w="993" w:type="dxa"/>
            <w:vMerge w:val="restart"/>
            <w:tcBorders>
              <w:top w:val="single" w:sz="4" w:space="0" w:color="auto"/>
              <w:left w:val="nil"/>
              <w:right w:val="nil"/>
            </w:tcBorders>
            <w:shd w:val="clear" w:color="auto" w:fill="auto"/>
            <w:vAlign w:val="center"/>
          </w:tcPr>
          <w:p w14:paraId="6869A6D8" w14:textId="77777777" w:rsidR="00B122A2" w:rsidRDefault="00B122A2" w:rsidP="0033576A">
            <w:pPr>
              <w:ind w:firstLineChars="0" w:firstLine="0"/>
              <w:jc w:val="center"/>
              <w:rPr>
                <w:rFonts w:cs="Times New Roman"/>
                <w:color w:val="000000"/>
                <w:sz w:val="22"/>
              </w:rPr>
            </w:pPr>
            <w:r>
              <w:rPr>
                <w:rFonts w:cs="Times New Roman"/>
                <w:color w:val="000000"/>
                <w:sz w:val="22"/>
              </w:rPr>
              <w:t>TC/TP</w:t>
            </w:r>
          </w:p>
        </w:tc>
        <w:tc>
          <w:tcPr>
            <w:tcW w:w="850" w:type="dxa"/>
            <w:vMerge w:val="restart"/>
            <w:tcBorders>
              <w:top w:val="single" w:sz="4" w:space="0" w:color="auto"/>
              <w:left w:val="nil"/>
              <w:right w:val="nil"/>
            </w:tcBorders>
            <w:shd w:val="clear" w:color="auto" w:fill="auto"/>
            <w:vAlign w:val="center"/>
          </w:tcPr>
          <w:p w14:paraId="3832A33B" w14:textId="77777777" w:rsidR="00B122A2" w:rsidRDefault="00B122A2" w:rsidP="0033576A">
            <w:pPr>
              <w:ind w:firstLineChars="0" w:firstLine="0"/>
              <w:jc w:val="center"/>
              <w:rPr>
                <w:rFonts w:cs="Times New Roman"/>
                <w:color w:val="000000"/>
                <w:sz w:val="22"/>
              </w:rPr>
            </w:pPr>
            <w:r>
              <w:rPr>
                <w:rFonts w:cs="Times New Roman"/>
                <w:i/>
                <w:iCs/>
                <w:color w:val="000000"/>
                <w:sz w:val="22"/>
              </w:rPr>
              <w:t>h</w:t>
            </w:r>
            <w:r>
              <w:rPr>
                <w:rFonts w:cs="Times New Roman"/>
                <w:color w:val="000000"/>
                <w:sz w:val="22"/>
              </w:rPr>
              <w:t>-index</w:t>
            </w:r>
          </w:p>
        </w:tc>
        <w:tc>
          <w:tcPr>
            <w:tcW w:w="3040" w:type="dxa"/>
            <w:gridSpan w:val="4"/>
            <w:tcBorders>
              <w:top w:val="single" w:sz="4" w:space="0" w:color="auto"/>
              <w:left w:val="nil"/>
            </w:tcBorders>
            <w:shd w:val="clear" w:color="auto" w:fill="auto"/>
            <w:vAlign w:val="center"/>
          </w:tcPr>
          <w:p w14:paraId="01A73208" w14:textId="66D2888B" w:rsidR="00B122A2" w:rsidRPr="001B2B3F" w:rsidRDefault="00B122A2" w:rsidP="007B1FF0">
            <w:pPr>
              <w:ind w:firstLineChars="0" w:firstLine="0"/>
              <w:jc w:val="center"/>
              <w:rPr>
                <w:rFonts w:cs="Times New Roman"/>
                <w:iCs/>
                <w:color w:val="000000"/>
                <w:sz w:val="21"/>
                <w:szCs w:val="32"/>
              </w:rPr>
            </w:pPr>
            <w:r>
              <w:rPr>
                <w:rFonts w:cs="Times New Roman" w:hint="eastAsia"/>
                <w:iCs/>
                <w:color w:val="000000"/>
                <w:sz w:val="21"/>
                <w:szCs w:val="32"/>
              </w:rPr>
              <w:t>Number</w:t>
            </w:r>
            <w:r>
              <w:rPr>
                <w:rFonts w:cs="Times New Roman"/>
                <w:iCs/>
                <w:color w:val="000000"/>
                <w:sz w:val="21"/>
                <w:szCs w:val="32"/>
              </w:rPr>
              <w:t xml:space="preserve"> of papers with </w:t>
            </w:r>
            <w:r w:rsidRPr="00340726">
              <w:rPr>
                <w:rFonts w:cs="Times New Roman"/>
                <w:i/>
                <w:color w:val="000000"/>
                <w:sz w:val="21"/>
                <w:szCs w:val="32"/>
              </w:rPr>
              <w:t>N</w:t>
            </w:r>
            <w:r>
              <w:rPr>
                <w:rFonts w:cs="Times New Roman"/>
                <w:iCs/>
                <w:color w:val="000000"/>
                <w:sz w:val="21"/>
                <w:szCs w:val="32"/>
              </w:rPr>
              <w:t xml:space="preserve"> citations </w:t>
            </w:r>
          </w:p>
        </w:tc>
      </w:tr>
      <w:tr w:rsidR="00B122A2" w:rsidRPr="004D076F" w14:paraId="71B65427" w14:textId="77777777" w:rsidTr="00B122A2">
        <w:trPr>
          <w:trHeight w:val="329"/>
          <w:jc w:val="center"/>
        </w:trPr>
        <w:tc>
          <w:tcPr>
            <w:tcW w:w="566" w:type="dxa"/>
            <w:vMerge/>
            <w:tcBorders>
              <w:top w:val="single" w:sz="4" w:space="0" w:color="auto"/>
            </w:tcBorders>
            <w:shd w:val="clear" w:color="auto" w:fill="auto"/>
            <w:vAlign w:val="center"/>
          </w:tcPr>
          <w:p w14:paraId="01EE9D16" w14:textId="77777777" w:rsidR="00B122A2" w:rsidRPr="004D076F" w:rsidRDefault="00B122A2" w:rsidP="0033576A">
            <w:pPr>
              <w:kinsoku w:val="0"/>
              <w:overflowPunct w:val="0"/>
              <w:autoSpaceDE w:val="0"/>
              <w:autoSpaceDN w:val="0"/>
              <w:ind w:firstLineChars="0" w:firstLine="0"/>
              <w:jc w:val="center"/>
              <w:textAlignment w:val="center"/>
              <w:rPr>
                <w:snapToGrid w:val="0"/>
                <w:kern w:val="0"/>
                <w:sz w:val="21"/>
                <w:szCs w:val="21"/>
                <w:lang w:bidi="ar"/>
              </w:rPr>
            </w:pPr>
          </w:p>
        </w:tc>
        <w:tc>
          <w:tcPr>
            <w:tcW w:w="2267" w:type="dxa"/>
            <w:vMerge/>
            <w:tcBorders>
              <w:top w:val="single" w:sz="4" w:space="0" w:color="auto"/>
            </w:tcBorders>
            <w:shd w:val="clear" w:color="auto" w:fill="auto"/>
            <w:vAlign w:val="center"/>
          </w:tcPr>
          <w:p w14:paraId="3A0D0AF1" w14:textId="77777777" w:rsidR="00B122A2" w:rsidRDefault="00B122A2" w:rsidP="0033576A">
            <w:pPr>
              <w:widowControl/>
              <w:ind w:firstLineChars="0" w:firstLine="0"/>
              <w:jc w:val="center"/>
              <w:rPr>
                <w:rFonts w:cs="Times New Roman"/>
                <w:color w:val="000000"/>
                <w:sz w:val="22"/>
              </w:rPr>
            </w:pPr>
          </w:p>
        </w:tc>
        <w:tc>
          <w:tcPr>
            <w:tcW w:w="3119" w:type="dxa"/>
            <w:vMerge/>
            <w:tcBorders>
              <w:top w:val="single" w:sz="4" w:space="0" w:color="auto"/>
            </w:tcBorders>
            <w:shd w:val="clear" w:color="auto" w:fill="auto"/>
            <w:vAlign w:val="center"/>
          </w:tcPr>
          <w:p w14:paraId="21699101" w14:textId="77777777" w:rsidR="00B122A2" w:rsidRDefault="00B122A2" w:rsidP="0033576A">
            <w:pPr>
              <w:ind w:firstLineChars="0" w:firstLine="0"/>
              <w:jc w:val="center"/>
              <w:rPr>
                <w:rFonts w:cs="Times New Roman"/>
                <w:color w:val="000000"/>
                <w:sz w:val="22"/>
              </w:rPr>
            </w:pPr>
          </w:p>
        </w:tc>
        <w:tc>
          <w:tcPr>
            <w:tcW w:w="1843" w:type="dxa"/>
            <w:vMerge/>
            <w:tcBorders>
              <w:top w:val="single" w:sz="4" w:space="0" w:color="auto"/>
              <w:left w:val="nil"/>
              <w:right w:val="nil"/>
            </w:tcBorders>
            <w:shd w:val="clear" w:color="auto" w:fill="auto"/>
            <w:vAlign w:val="center"/>
          </w:tcPr>
          <w:p w14:paraId="69EC887C" w14:textId="77777777" w:rsidR="00B122A2" w:rsidRDefault="00B122A2" w:rsidP="0033576A">
            <w:pPr>
              <w:ind w:firstLineChars="0" w:firstLine="0"/>
              <w:jc w:val="center"/>
              <w:rPr>
                <w:rFonts w:cs="Times New Roman"/>
                <w:color w:val="000000"/>
                <w:sz w:val="22"/>
              </w:rPr>
            </w:pPr>
          </w:p>
        </w:tc>
        <w:tc>
          <w:tcPr>
            <w:tcW w:w="1985" w:type="dxa"/>
            <w:gridSpan w:val="3"/>
            <w:vMerge/>
            <w:tcBorders>
              <w:left w:val="nil"/>
              <w:bottom w:val="single" w:sz="4" w:space="0" w:color="auto"/>
              <w:right w:val="nil"/>
            </w:tcBorders>
          </w:tcPr>
          <w:p w14:paraId="323CF4EF" w14:textId="77777777" w:rsidR="00B122A2" w:rsidRDefault="00B122A2" w:rsidP="0033576A">
            <w:pPr>
              <w:ind w:firstLineChars="0" w:firstLine="0"/>
              <w:jc w:val="center"/>
              <w:rPr>
                <w:rFonts w:cs="Times New Roman"/>
                <w:color w:val="000000"/>
                <w:sz w:val="22"/>
              </w:rPr>
            </w:pPr>
          </w:p>
        </w:tc>
        <w:tc>
          <w:tcPr>
            <w:tcW w:w="708" w:type="dxa"/>
            <w:vMerge/>
            <w:tcBorders>
              <w:top w:val="single" w:sz="4" w:space="0" w:color="auto"/>
              <w:left w:val="nil"/>
              <w:right w:val="nil"/>
            </w:tcBorders>
            <w:shd w:val="clear" w:color="auto" w:fill="auto"/>
            <w:vAlign w:val="center"/>
          </w:tcPr>
          <w:p w14:paraId="678D4046" w14:textId="77777777" w:rsidR="00B122A2" w:rsidRDefault="00B122A2" w:rsidP="0033576A">
            <w:pPr>
              <w:ind w:firstLineChars="0" w:firstLine="0"/>
              <w:jc w:val="center"/>
              <w:rPr>
                <w:rFonts w:cs="Times New Roman"/>
                <w:color w:val="000000"/>
                <w:sz w:val="22"/>
              </w:rPr>
            </w:pPr>
          </w:p>
        </w:tc>
        <w:tc>
          <w:tcPr>
            <w:tcW w:w="993" w:type="dxa"/>
            <w:vMerge/>
            <w:tcBorders>
              <w:top w:val="single" w:sz="4" w:space="0" w:color="auto"/>
              <w:left w:val="nil"/>
              <w:right w:val="nil"/>
            </w:tcBorders>
            <w:shd w:val="clear" w:color="auto" w:fill="auto"/>
            <w:vAlign w:val="center"/>
          </w:tcPr>
          <w:p w14:paraId="30E7BA43" w14:textId="77777777" w:rsidR="00B122A2" w:rsidRDefault="00B122A2" w:rsidP="0033576A">
            <w:pPr>
              <w:ind w:firstLineChars="0" w:firstLine="0"/>
              <w:jc w:val="center"/>
              <w:rPr>
                <w:rFonts w:cs="Times New Roman"/>
                <w:color w:val="000000"/>
                <w:sz w:val="22"/>
              </w:rPr>
            </w:pPr>
          </w:p>
        </w:tc>
        <w:tc>
          <w:tcPr>
            <w:tcW w:w="850" w:type="dxa"/>
            <w:vMerge/>
            <w:tcBorders>
              <w:top w:val="single" w:sz="4" w:space="0" w:color="auto"/>
              <w:left w:val="nil"/>
              <w:right w:val="nil"/>
            </w:tcBorders>
            <w:shd w:val="clear" w:color="auto" w:fill="auto"/>
            <w:vAlign w:val="center"/>
          </w:tcPr>
          <w:p w14:paraId="44E16758" w14:textId="77777777" w:rsidR="00B122A2" w:rsidRDefault="00B122A2" w:rsidP="0033576A">
            <w:pPr>
              <w:ind w:firstLineChars="0" w:firstLine="0"/>
              <w:jc w:val="center"/>
              <w:rPr>
                <w:rFonts w:cs="Times New Roman"/>
                <w:i/>
                <w:iCs/>
                <w:color w:val="000000"/>
                <w:sz w:val="22"/>
              </w:rPr>
            </w:pPr>
          </w:p>
        </w:tc>
        <w:tc>
          <w:tcPr>
            <w:tcW w:w="850" w:type="dxa"/>
            <w:vMerge w:val="restart"/>
            <w:tcBorders>
              <w:top w:val="single" w:sz="4" w:space="0" w:color="auto"/>
              <w:left w:val="nil"/>
              <w:right w:val="nil"/>
            </w:tcBorders>
            <w:shd w:val="clear" w:color="auto" w:fill="auto"/>
            <w:vAlign w:val="center"/>
          </w:tcPr>
          <w:p w14:paraId="16466DFE" w14:textId="07911435" w:rsidR="00B122A2" w:rsidRPr="005509E5" w:rsidRDefault="00B122A2" w:rsidP="00B122A2">
            <w:pPr>
              <w:ind w:firstLineChars="0" w:firstLine="0"/>
              <w:jc w:val="center"/>
              <w:rPr>
                <w:rFonts w:cs="Times New Roman"/>
                <w:color w:val="000000"/>
                <w:sz w:val="20"/>
                <w:szCs w:val="28"/>
              </w:rPr>
            </w:pPr>
            <w:r w:rsidRPr="005509E5">
              <w:rPr>
                <w:rFonts w:cs="Times New Roman"/>
                <w:color w:val="000000"/>
                <w:sz w:val="20"/>
                <w:szCs w:val="28"/>
              </w:rPr>
              <w:t>≥300</w:t>
            </w:r>
          </w:p>
        </w:tc>
        <w:tc>
          <w:tcPr>
            <w:tcW w:w="709" w:type="dxa"/>
            <w:vMerge w:val="restart"/>
            <w:tcBorders>
              <w:top w:val="single" w:sz="4" w:space="0" w:color="auto"/>
              <w:left w:val="nil"/>
              <w:right w:val="nil"/>
            </w:tcBorders>
            <w:shd w:val="clear" w:color="auto" w:fill="auto"/>
            <w:vAlign w:val="center"/>
          </w:tcPr>
          <w:p w14:paraId="26F666A4" w14:textId="271F1480" w:rsidR="00B122A2" w:rsidRPr="005509E5" w:rsidRDefault="00B122A2" w:rsidP="00B122A2">
            <w:pPr>
              <w:ind w:firstLineChars="0" w:firstLine="0"/>
              <w:jc w:val="center"/>
              <w:rPr>
                <w:rFonts w:cs="Times New Roman"/>
                <w:color w:val="000000"/>
                <w:sz w:val="20"/>
                <w:szCs w:val="28"/>
              </w:rPr>
            </w:pPr>
            <w:r w:rsidRPr="005509E5">
              <w:rPr>
                <w:rFonts w:cs="Times New Roman"/>
                <w:color w:val="000000"/>
                <w:sz w:val="20"/>
                <w:szCs w:val="28"/>
              </w:rPr>
              <w:t>≥200</w:t>
            </w:r>
          </w:p>
        </w:tc>
        <w:tc>
          <w:tcPr>
            <w:tcW w:w="709" w:type="dxa"/>
            <w:vMerge w:val="restart"/>
            <w:tcBorders>
              <w:top w:val="single" w:sz="4" w:space="0" w:color="auto"/>
              <w:left w:val="nil"/>
              <w:right w:val="nil"/>
            </w:tcBorders>
            <w:shd w:val="clear" w:color="auto" w:fill="auto"/>
            <w:vAlign w:val="center"/>
          </w:tcPr>
          <w:p w14:paraId="55CC725A" w14:textId="40C8F323" w:rsidR="00B122A2" w:rsidRPr="005509E5" w:rsidRDefault="00B122A2" w:rsidP="00B122A2">
            <w:pPr>
              <w:ind w:firstLineChars="0" w:firstLine="0"/>
              <w:jc w:val="center"/>
              <w:rPr>
                <w:rFonts w:cs="Times New Roman"/>
                <w:color w:val="000000"/>
                <w:sz w:val="20"/>
                <w:szCs w:val="28"/>
              </w:rPr>
            </w:pPr>
            <w:r w:rsidRPr="005509E5">
              <w:rPr>
                <w:rFonts w:cs="Times New Roman"/>
                <w:color w:val="000000"/>
                <w:sz w:val="20"/>
                <w:szCs w:val="28"/>
              </w:rPr>
              <w:t>≥100</w:t>
            </w:r>
          </w:p>
        </w:tc>
        <w:tc>
          <w:tcPr>
            <w:tcW w:w="772" w:type="dxa"/>
            <w:vMerge w:val="restart"/>
            <w:tcBorders>
              <w:top w:val="single" w:sz="4" w:space="0" w:color="auto"/>
              <w:left w:val="nil"/>
              <w:bottom w:val="single" w:sz="4" w:space="0" w:color="auto"/>
            </w:tcBorders>
            <w:shd w:val="clear" w:color="auto" w:fill="auto"/>
            <w:vAlign w:val="center"/>
          </w:tcPr>
          <w:p w14:paraId="1F4BB932" w14:textId="4C4EC200" w:rsidR="00B122A2" w:rsidRPr="005509E5" w:rsidRDefault="00B122A2" w:rsidP="00B122A2">
            <w:pPr>
              <w:ind w:firstLineChars="0" w:firstLine="0"/>
              <w:jc w:val="center"/>
              <w:rPr>
                <w:rFonts w:cs="Times New Roman"/>
                <w:color w:val="000000"/>
                <w:sz w:val="20"/>
                <w:szCs w:val="28"/>
              </w:rPr>
            </w:pPr>
            <w:r w:rsidRPr="005509E5">
              <w:rPr>
                <w:rFonts w:cs="Times New Roman"/>
                <w:color w:val="000000"/>
                <w:sz w:val="20"/>
                <w:szCs w:val="28"/>
              </w:rPr>
              <w:t>≥50</w:t>
            </w:r>
          </w:p>
        </w:tc>
      </w:tr>
      <w:tr w:rsidR="00B122A2" w:rsidRPr="004D076F" w14:paraId="22C8AE8A" w14:textId="77777777" w:rsidTr="00834507">
        <w:trPr>
          <w:trHeight w:val="301"/>
          <w:jc w:val="center"/>
        </w:trPr>
        <w:tc>
          <w:tcPr>
            <w:tcW w:w="566" w:type="dxa"/>
            <w:vMerge/>
            <w:tcBorders>
              <w:bottom w:val="single" w:sz="4" w:space="0" w:color="auto"/>
            </w:tcBorders>
            <w:shd w:val="clear" w:color="auto" w:fill="auto"/>
            <w:vAlign w:val="center"/>
          </w:tcPr>
          <w:p w14:paraId="6D1B34F6" w14:textId="77777777" w:rsidR="00B122A2" w:rsidRPr="004D076F" w:rsidRDefault="00B122A2" w:rsidP="0033576A">
            <w:pPr>
              <w:kinsoku w:val="0"/>
              <w:overflowPunct w:val="0"/>
              <w:autoSpaceDE w:val="0"/>
              <w:autoSpaceDN w:val="0"/>
              <w:ind w:firstLineChars="0" w:firstLine="0"/>
              <w:jc w:val="center"/>
              <w:textAlignment w:val="center"/>
              <w:rPr>
                <w:snapToGrid w:val="0"/>
                <w:kern w:val="0"/>
                <w:sz w:val="21"/>
                <w:szCs w:val="21"/>
                <w:lang w:bidi="ar"/>
              </w:rPr>
            </w:pPr>
          </w:p>
        </w:tc>
        <w:tc>
          <w:tcPr>
            <w:tcW w:w="2267" w:type="dxa"/>
            <w:vMerge/>
            <w:tcBorders>
              <w:bottom w:val="single" w:sz="4" w:space="0" w:color="auto"/>
            </w:tcBorders>
            <w:shd w:val="clear" w:color="auto" w:fill="auto"/>
            <w:vAlign w:val="center"/>
          </w:tcPr>
          <w:p w14:paraId="47CBA253" w14:textId="77777777" w:rsidR="00B122A2" w:rsidRDefault="00B122A2" w:rsidP="0033576A">
            <w:pPr>
              <w:widowControl/>
              <w:ind w:firstLineChars="0" w:firstLine="0"/>
              <w:jc w:val="center"/>
              <w:rPr>
                <w:rFonts w:cs="Times New Roman"/>
                <w:color w:val="000000"/>
                <w:sz w:val="22"/>
              </w:rPr>
            </w:pPr>
          </w:p>
        </w:tc>
        <w:tc>
          <w:tcPr>
            <w:tcW w:w="3119" w:type="dxa"/>
            <w:vMerge/>
            <w:tcBorders>
              <w:bottom w:val="single" w:sz="4" w:space="0" w:color="auto"/>
            </w:tcBorders>
            <w:shd w:val="clear" w:color="auto" w:fill="auto"/>
            <w:vAlign w:val="center"/>
          </w:tcPr>
          <w:p w14:paraId="6A1F25CA" w14:textId="77777777" w:rsidR="00B122A2" w:rsidRDefault="00B122A2" w:rsidP="0033576A">
            <w:pPr>
              <w:ind w:firstLineChars="0" w:firstLine="0"/>
              <w:jc w:val="center"/>
              <w:rPr>
                <w:rFonts w:cs="Times New Roman"/>
                <w:color w:val="000000"/>
                <w:sz w:val="22"/>
              </w:rPr>
            </w:pPr>
          </w:p>
        </w:tc>
        <w:tc>
          <w:tcPr>
            <w:tcW w:w="1843" w:type="dxa"/>
            <w:vMerge/>
            <w:tcBorders>
              <w:left w:val="nil"/>
              <w:bottom w:val="single" w:sz="4" w:space="0" w:color="auto"/>
              <w:right w:val="nil"/>
            </w:tcBorders>
            <w:shd w:val="clear" w:color="auto" w:fill="auto"/>
            <w:vAlign w:val="center"/>
          </w:tcPr>
          <w:p w14:paraId="47F995D7" w14:textId="77777777" w:rsidR="00B122A2" w:rsidRDefault="00B122A2" w:rsidP="0033576A">
            <w:pPr>
              <w:ind w:firstLineChars="0" w:firstLine="0"/>
              <w:jc w:val="center"/>
              <w:rPr>
                <w:rFonts w:cs="Times New Roman"/>
                <w:color w:val="000000"/>
                <w:sz w:val="22"/>
              </w:rPr>
            </w:pPr>
          </w:p>
        </w:tc>
        <w:tc>
          <w:tcPr>
            <w:tcW w:w="567" w:type="dxa"/>
            <w:tcBorders>
              <w:top w:val="single" w:sz="4" w:space="0" w:color="auto"/>
              <w:left w:val="nil"/>
              <w:bottom w:val="single" w:sz="4" w:space="0" w:color="auto"/>
              <w:right w:val="nil"/>
            </w:tcBorders>
            <w:vAlign w:val="center"/>
          </w:tcPr>
          <w:p w14:paraId="24613D4A" w14:textId="63D608D6" w:rsidR="00B122A2" w:rsidRDefault="00B122A2" w:rsidP="0033576A">
            <w:pPr>
              <w:ind w:firstLineChars="0" w:firstLine="0"/>
              <w:jc w:val="center"/>
              <w:rPr>
                <w:rFonts w:cs="Times New Roman"/>
                <w:color w:val="000000"/>
                <w:sz w:val="22"/>
              </w:rPr>
            </w:pPr>
            <w:r w:rsidRPr="001B2B3F">
              <w:rPr>
                <w:rFonts w:cs="Times New Roman" w:hint="eastAsia"/>
                <w:b/>
                <w:bCs/>
                <w:color w:val="000000"/>
                <w:sz w:val="22"/>
              </w:rPr>
              <w:t>1</w:t>
            </w:r>
            <w:r w:rsidRPr="001B2B3F">
              <w:rPr>
                <w:rFonts w:cs="Times New Roman"/>
                <w:b/>
                <w:bCs/>
                <w:color w:val="000000"/>
                <w:sz w:val="22"/>
              </w:rPr>
              <w:t>979</w:t>
            </w:r>
            <w:r w:rsidR="00420F71">
              <w:rPr>
                <w:snapToGrid w:val="0"/>
                <w:szCs w:val="24"/>
              </w:rPr>
              <w:t>–</w:t>
            </w:r>
            <w:r w:rsidR="00473FA0">
              <w:rPr>
                <w:rFonts w:cs="Times New Roman" w:hint="eastAsia"/>
                <w:b/>
                <w:bCs/>
                <w:color w:val="000000"/>
                <w:sz w:val="22"/>
              </w:rPr>
              <w:t>2019</w:t>
            </w:r>
          </w:p>
        </w:tc>
        <w:tc>
          <w:tcPr>
            <w:tcW w:w="709" w:type="dxa"/>
            <w:tcBorders>
              <w:top w:val="single" w:sz="4" w:space="0" w:color="auto"/>
              <w:left w:val="nil"/>
              <w:bottom w:val="single" w:sz="4" w:space="0" w:color="auto"/>
              <w:right w:val="nil"/>
            </w:tcBorders>
            <w:vAlign w:val="center"/>
          </w:tcPr>
          <w:p w14:paraId="2813547C" w14:textId="119C4D24" w:rsidR="00B122A2" w:rsidRDefault="00B122A2" w:rsidP="0033576A">
            <w:pPr>
              <w:ind w:firstLineChars="0" w:firstLine="0"/>
              <w:jc w:val="center"/>
              <w:rPr>
                <w:rFonts w:cs="Times New Roman"/>
                <w:color w:val="000000"/>
                <w:sz w:val="22"/>
              </w:rPr>
            </w:pPr>
            <w:r>
              <w:rPr>
                <w:rFonts w:cs="Times New Roman" w:hint="eastAsia"/>
                <w:color w:val="000000"/>
                <w:sz w:val="22"/>
              </w:rPr>
              <w:t>1</w:t>
            </w:r>
            <w:r>
              <w:rPr>
                <w:rFonts w:cs="Times New Roman"/>
                <w:color w:val="000000"/>
                <w:sz w:val="22"/>
              </w:rPr>
              <w:t>979</w:t>
            </w:r>
            <w:r w:rsidR="00420F71">
              <w:rPr>
                <w:snapToGrid w:val="0"/>
                <w:szCs w:val="24"/>
              </w:rPr>
              <w:t>–</w:t>
            </w:r>
            <w:r>
              <w:rPr>
                <w:rFonts w:cs="Times New Roman"/>
                <w:color w:val="000000"/>
                <w:sz w:val="22"/>
              </w:rPr>
              <w:t>1999</w:t>
            </w:r>
          </w:p>
        </w:tc>
        <w:tc>
          <w:tcPr>
            <w:tcW w:w="709" w:type="dxa"/>
            <w:tcBorders>
              <w:top w:val="single" w:sz="4" w:space="0" w:color="auto"/>
              <w:left w:val="nil"/>
              <w:bottom w:val="single" w:sz="4" w:space="0" w:color="auto"/>
              <w:right w:val="nil"/>
            </w:tcBorders>
            <w:shd w:val="clear" w:color="auto" w:fill="auto"/>
            <w:vAlign w:val="center"/>
          </w:tcPr>
          <w:p w14:paraId="4CF642AE" w14:textId="3D60C2C1" w:rsidR="00B122A2" w:rsidRPr="001B2B3F" w:rsidRDefault="00B122A2" w:rsidP="0033576A">
            <w:pPr>
              <w:ind w:firstLineChars="0" w:firstLine="0"/>
              <w:jc w:val="center"/>
              <w:rPr>
                <w:rFonts w:cs="Times New Roman"/>
                <w:b/>
                <w:bCs/>
                <w:color w:val="000000"/>
                <w:sz w:val="22"/>
              </w:rPr>
            </w:pPr>
            <w:r>
              <w:rPr>
                <w:rFonts w:cs="Times New Roman" w:hint="eastAsia"/>
                <w:color w:val="000000"/>
                <w:sz w:val="22"/>
              </w:rPr>
              <w:t>2</w:t>
            </w:r>
            <w:r>
              <w:rPr>
                <w:rFonts w:cs="Times New Roman"/>
                <w:color w:val="000000"/>
                <w:sz w:val="22"/>
              </w:rPr>
              <w:t>000</w:t>
            </w:r>
            <w:r w:rsidR="00420F71">
              <w:rPr>
                <w:snapToGrid w:val="0"/>
                <w:szCs w:val="24"/>
              </w:rPr>
              <w:t>–</w:t>
            </w:r>
            <w:r w:rsidR="00473FA0">
              <w:rPr>
                <w:rFonts w:cs="Times New Roman" w:hint="eastAsia"/>
                <w:color w:val="000000"/>
                <w:sz w:val="22"/>
              </w:rPr>
              <w:t>2019</w:t>
            </w:r>
          </w:p>
        </w:tc>
        <w:tc>
          <w:tcPr>
            <w:tcW w:w="708" w:type="dxa"/>
            <w:vMerge/>
            <w:tcBorders>
              <w:left w:val="nil"/>
              <w:bottom w:val="single" w:sz="4" w:space="0" w:color="auto"/>
              <w:right w:val="nil"/>
            </w:tcBorders>
            <w:shd w:val="clear" w:color="auto" w:fill="auto"/>
            <w:vAlign w:val="center"/>
          </w:tcPr>
          <w:p w14:paraId="1E68E46E" w14:textId="77777777" w:rsidR="00B122A2" w:rsidRDefault="00B122A2" w:rsidP="0033576A">
            <w:pPr>
              <w:ind w:firstLineChars="0" w:firstLine="0"/>
              <w:jc w:val="center"/>
              <w:rPr>
                <w:rFonts w:cs="Times New Roman"/>
                <w:color w:val="000000"/>
                <w:sz w:val="22"/>
              </w:rPr>
            </w:pPr>
          </w:p>
        </w:tc>
        <w:tc>
          <w:tcPr>
            <w:tcW w:w="993" w:type="dxa"/>
            <w:vMerge/>
            <w:tcBorders>
              <w:left w:val="nil"/>
              <w:bottom w:val="single" w:sz="4" w:space="0" w:color="auto"/>
              <w:right w:val="nil"/>
            </w:tcBorders>
            <w:shd w:val="clear" w:color="auto" w:fill="auto"/>
            <w:vAlign w:val="center"/>
          </w:tcPr>
          <w:p w14:paraId="391013EC" w14:textId="77777777" w:rsidR="00B122A2" w:rsidRDefault="00B122A2" w:rsidP="0033576A">
            <w:pPr>
              <w:ind w:firstLineChars="0" w:firstLine="0"/>
              <w:jc w:val="center"/>
              <w:rPr>
                <w:rFonts w:cs="Times New Roman"/>
                <w:color w:val="000000"/>
                <w:sz w:val="22"/>
              </w:rPr>
            </w:pPr>
          </w:p>
        </w:tc>
        <w:tc>
          <w:tcPr>
            <w:tcW w:w="850" w:type="dxa"/>
            <w:vMerge/>
            <w:tcBorders>
              <w:left w:val="nil"/>
              <w:bottom w:val="single" w:sz="4" w:space="0" w:color="auto"/>
              <w:right w:val="nil"/>
            </w:tcBorders>
            <w:shd w:val="clear" w:color="auto" w:fill="auto"/>
            <w:vAlign w:val="center"/>
          </w:tcPr>
          <w:p w14:paraId="38D914E9" w14:textId="77777777" w:rsidR="00B122A2" w:rsidRDefault="00B122A2" w:rsidP="0033576A">
            <w:pPr>
              <w:ind w:firstLineChars="0" w:firstLine="0"/>
              <w:jc w:val="center"/>
              <w:rPr>
                <w:rFonts w:cs="Times New Roman"/>
                <w:i/>
                <w:iCs/>
                <w:color w:val="000000"/>
                <w:sz w:val="22"/>
              </w:rPr>
            </w:pPr>
          </w:p>
        </w:tc>
        <w:tc>
          <w:tcPr>
            <w:tcW w:w="850" w:type="dxa"/>
            <w:vMerge/>
            <w:tcBorders>
              <w:left w:val="nil"/>
              <w:bottom w:val="single" w:sz="4" w:space="0" w:color="auto"/>
              <w:right w:val="nil"/>
            </w:tcBorders>
            <w:shd w:val="clear" w:color="auto" w:fill="auto"/>
            <w:vAlign w:val="center"/>
          </w:tcPr>
          <w:p w14:paraId="7B03EFC1" w14:textId="77777777" w:rsidR="00B122A2" w:rsidRPr="005B6D6A" w:rsidRDefault="00B122A2" w:rsidP="0033576A">
            <w:pPr>
              <w:ind w:firstLineChars="0" w:firstLine="0"/>
              <w:jc w:val="center"/>
              <w:rPr>
                <w:color w:val="000000"/>
                <w:sz w:val="16"/>
              </w:rPr>
            </w:pPr>
          </w:p>
        </w:tc>
        <w:tc>
          <w:tcPr>
            <w:tcW w:w="709" w:type="dxa"/>
            <w:vMerge/>
            <w:tcBorders>
              <w:left w:val="nil"/>
              <w:bottom w:val="single" w:sz="4" w:space="0" w:color="auto"/>
              <w:right w:val="nil"/>
            </w:tcBorders>
            <w:shd w:val="clear" w:color="auto" w:fill="auto"/>
            <w:vAlign w:val="center"/>
          </w:tcPr>
          <w:p w14:paraId="6111B965" w14:textId="77777777" w:rsidR="00B122A2" w:rsidRPr="00D43F17" w:rsidRDefault="00B122A2" w:rsidP="00D43F17">
            <w:pPr>
              <w:ind w:firstLineChars="0" w:firstLine="0"/>
              <w:jc w:val="center"/>
              <w:rPr>
                <w:color w:val="000000"/>
                <w:sz w:val="16"/>
              </w:rPr>
            </w:pPr>
          </w:p>
        </w:tc>
        <w:tc>
          <w:tcPr>
            <w:tcW w:w="709" w:type="dxa"/>
            <w:vMerge/>
            <w:tcBorders>
              <w:left w:val="nil"/>
              <w:bottom w:val="single" w:sz="4" w:space="0" w:color="auto"/>
              <w:right w:val="nil"/>
            </w:tcBorders>
            <w:shd w:val="clear" w:color="auto" w:fill="auto"/>
            <w:vAlign w:val="center"/>
          </w:tcPr>
          <w:p w14:paraId="00024252" w14:textId="77777777" w:rsidR="00B122A2" w:rsidRPr="00D43F17" w:rsidRDefault="00B122A2" w:rsidP="0033576A">
            <w:pPr>
              <w:ind w:firstLineChars="0" w:firstLine="0"/>
              <w:jc w:val="center"/>
              <w:rPr>
                <w:color w:val="000000"/>
                <w:sz w:val="16"/>
              </w:rPr>
            </w:pPr>
          </w:p>
        </w:tc>
        <w:tc>
          <w:tcPr>
            <w:tcW w:w="772" w:type="dxa"/>
            <w:vMerge/>
            <w:tcBorders>
              <w:top w:val="single" w:sz="4" w:space="0" w:color="auto"/>
              <w:left w:val="nil"/>
              <w:bottom w:val="single" w:sz="4" w:space="0" w:color="auto"/>
            </w:tcBorders>
            <w:shd w:val="clear" w:color="auto" w:fill="auto"/>
            <w:vAlign w:val="center"/>
          </w:tcPr>
          <w:p w14:paraId="71B6E31B" w14:textId="77777777" w:rsidR="00B122A2" w:rsidRPr="00D43F17" w:rsidRDefault="00B122A2" w:rsidP="0033576A">
            <w:pPr>
              <w:ind w:firstLineChars="0" w:firstLine="0"/>
              <w:jc w:val="center"/>
              <w:rPr>
                <w:color w:val="000000"/>
                <w:sz w:val="16"/>
              </w:rPr>
            </w:pPr>
          </w:p>
        </w:tc>
      </w:tr>
      <w:tr w:rsidR="00B122A2" w:rsidRPr="004D076F" w14:paraId="408E2E61" w14:textId="77777777" w:rsidTr="00B122A2">
        <w:trPr>
          <w:trHeight w:val="301"/>
          <w:jc w:val="center"/>
        </w:trPr>
        <w:tc>
          <w:tcPr>
            <w:tcW w:w="566" w:type="dxa"/>
            <w:tcBorders>
              <w:top w:val="single" w:sz="4" w:space="0" w:color="auto"/>
              <w:left w:val="nil"/>
              <w:bottom w:val="nil"/>
              <w:right w:val="nil"/>
            </w:tcBorders>
            <w:shd w:val="clear" w:color="auto" w:fill="auto"/>
            <w:vAlign w:val="bottom"/>
          </w:tcPr>
          <w:p w14:paraId="09AA4F36" w14:textId="77BDC4C1"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w:t>
            </w:r>
          </w:p>
        </w:tc>
        <w:tc>
          <w:tcPr>
            <w:tcW w:w="2267" w:type="dxa"/>
            <w:tcBorders>
              <w:top w:val="nil"/>
              <w:left w:val="nil"/>
              <w:bottom w:val="nil"/>
              <w:right w:val="nil"/>
            </w:tcBorders>
            <w:shd w:val="clear" w:color="auto" w:fill="auto"/>
            <w:vAlign w:val="bottom"/>
          </w:tcPr>
          <w:p w14:paraId="65AD6D91" w14:textId="09086453" w:rsidR="00B122A2" w:rsidRPr="009136B9" w:rsidRDefault="00B122A2" w:rsidP="00B122A2">
            <w:pPr>
              <w:ind w:firstLineChars="0" w:firstLine="0"/>
              <w:jc w:val="center"/>
              <w:rPr>
                <w:rFonts w:cs="Times New Roman"/>
                <w:b/>
                <w:bCs/>
                <w:sz w:val="22"/>
              </w:rPr>
            </w:pPr>
            <w:r w:rsidRPr="009136B9">
              <w:rPr>
                <w:rFonts w:cs="Times New Roman"/>
                <w:b/>
                <w:bCs/>
                <w:sz w:val="22"/>
              </w:rPr>
              <w:t>Hai</w:t>
            </w:r>
            <w:r w:rsidR="00234329" w:rsidRPr="009136B9">
              <w:rPr>
                <w:rFonts w:cs="Times New Roman"/>
                <w:b/>
                <w:bCs/>
                <w:sz w:val="22"/>
              </w:rPr>
              <w:t xml:space="preserve"> Yang</w:t>
            </w:r>
          </w:p>
        </w:tc>
        <w:tc>
          <w:tcPr>
            <w:tcW w:w="3119" w:type="dxa"/>
            <w:tcBorders>
              <w:top w:val="nil"/>
              <w:left w:val="nil"/>
              <w:bottom w:val="nil"/>
              <w:right w:val="nil"/>
            </w:tcBorders>
            <w:shd w:val="clear" w:color="auto" w:fill="auto"/>
            <w:vAlign w:val="bottom"/>
          </w:tcPr>
          <w:p w14:paraId="49512EEB" w14:textId="4D7FA796" w:rsidR="00B122A2" w:rsidRPr="00BD06EB" w:rsidRDefault="00B122A2" w:rsidP="00B122A2">
            <w:pPr>
              <w:ind w:firstLineChars="0" w:firstLine="0"/>
              <w:jc w:val="center"/>
              <w:rPr>
                <w:rFonts w:cs="Times New Roman"/>
                <w:sz w:val="22"/>
              </w:rPr>
            </w:pPr>
            <w:r w:rsidRPr="00BD06EB">
              <w:rPr>
                <w:rFonts w:cs="Times New Roman"/>
                <w:sz w:val="22"/>
              </w:rPr>
              <w:t>Hong Kong Univ Sci &amp; Technol</w:t>
            </w:r>
          </w:p>
        </w:tc>
        <w:tc>
          <w:tcPr>
            <w:tcW w:w="1843" w:type="dxa"/>
            <w:tcBorders>
              <w:top w:val="nil"/>
              <w:left w:val="nil"/>
              <w:bottom w:val="nil"/>
              <w:right w:val="nil"/>
            </w:tcBorders>
            <w:shd w:val="clear" w:color="auto" w:fill="auto"/>
            <w:vAlign w:val="bottom"/>
          </w:tcPr>
          <w:p w14:paraId="4A81D838" w14:textId="27B93E4D"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5C167450" w14:textId="42ADAC73" w:rsidR="00B122A2" w:rsidRPr="00BD06EB" w:rsidRDefault="00B122A2" w:rsidP="00B122A2">
            <w:pPr>
              <w:ind w:firstLineChars="0" w:firstLine="0"/>
              <w:jc w:val="center"/>
              <w:rPr>
                <w:rFonts w:cs="Times New Roman"/>
                <w:b/>
                <w:bCs/>
                <w:sz w:val="22"/>
              </w:rPr>
            </w:pPr>
            <w:r w:rsidRPr="00BD06EB">
              <w:rPr>
                <w:rFonts w:cs="Times New Roman"/>
                <w:b/>
                <w:bCs/>
                <w:sz w:val="22"/>
              </w:rPr>
              <w:t>74</w:t>
            </w:r>
          </w:p>
        </w:tc>
        <w:tc>
          <w:tcPr>
            <w:tcW w:w="709" w:type="dxa"/>
            <w:tcBorders>
              <w:top w:val="nil"/>
              <w:left w:val="nil"/>
              <w:bottom w:val="nil"/>
              <w:right w:val="nil"/>
            </w:tcBorders>
            <w:shd w:val="clear" w:color="auto" w:fill="auto"/>
            <w:vAlign w:val="bottom"/>
          </w:tcPr>
          <w:p w14:paraId="03E5F0C4" w14:textId="1BBD88C7" w:rsidR="00B122A2" w:rsidRPr="00BD06EB" w:rsidRDefault="00B122A2" w:rsidP="00B122A2">
            <w:pPr>
              <w:ind w:firstLineChars="0" w:firstLine="0"/>
              <w:jc w:val="center"/>
              <w:rPr>
                <w:rFonts w:cs="Times New Roman"/>
                <w:sz w:val="22"/>
              </w:rPr>
            </w:pPr>
            <w:r w:rsidRPr="00BD06EB">
              <w:rPr>
                <w:rFonts w:cs="Times New Roman"/>
                <w:sz w:val="22"/>
              </w:rPr>
              <w:t>16</w:t>
            </w:r>
          </w:p>
        </w:tc>
        <w:tc>
          <w:tcPr>
            <w:tcW w:w="709" w:type="dxa"/>
            <w:tcBorders>
              <w:top w:val="nil"/>
              <w:left w:val="nil"/>
              <w:bottom w:val="nil"/>
              <w:right w:val="nil"/>
            </w:tcBorders>
            <w:shd w:val="clear" w:color="auto" w:fill="auto"/>
            <w:vAlign w:val="bottom"/>
          </w:tcPr>
          <w:p w14:paraId="7250B6EE" w14:textId="789AB8D4" w:rsidR="00B122A2" w:rsidRPr="00BD06EB" w:rsidRDefault="00B122A2" w:rsidP="00B122A2">
            <w:pPr>
              <w:ind w:firstLineChars="0" w:firstLine="0"/>
              <w:jc w:val="center"/>
              <w:rPr>
                <w:rFonts w:cs="Times New Roman"/>
                <w:sz w:val="22"/>
              </w:rPr>
            </w:pPr>
            <w:r w:rsidRPr="00BD06EB">
              <w:rPr>
                <w:rFonts w:cs="Times New Roman"/>
                <w:sz w:val="22"/>
              </w:rPr>
              <w:t>58</w:t>
            </w:r>
          </w:p>
        </w:tc>
        <w:tc>
          <w:tcPr>
            <w:tcW w:w="708" w:type="dxa"/>
            <w:tcBorders>
              <w:top w:val="nil"/>
              <w:left w:val="nil"/>
              <w:bottom w:val="nil"/>
              <w:right w:val="nil"/>
            </w:tcBorders>
            <w:shd w:val="clear" w:color="auto" w:fill="auto"/>
            <w:vAlign w:val="bottom"/>
          </w:tcPr>
          <w:p w14:paraId="1D86B975" w14:textId="504B7D4C" w:rsidR="00B122A2" w:rsidRPr="00BD06EB" w:rsidRDefault="00B122A2" w:rsidP="00B122A2">
            <w:pPr>
              <w:ind w:firstLineChars="0" w:firstLine="0"/>
              <w:jc w:val="center"/>
              <w:rPr>
                <w:rFonts w:cs="Times New Roman"/>
                <w:sz w:val="22"/>
              </w:rPr>
            </w:pPr>
            <w:r w:rsidRPr="00BD06EB">
              <w:rPr>
                <w:rFonts w:cs="Times New Roman"/>
                <w:sz w:val="22"/>
              </w:rPr>
              <w:t>4838</w:t>
            </w:r>
          </w:p>
        </w:tc>
        <w:tc>
          <w:tcPr>
            <w:tcW w:w="993" w:type="dxa"/>
            <w:tcBorders>
              <w:top w:val="nil"/>
              <w:left w:val="nil"/>
              <w:bottom w:val="nil"/>
              <w:right w:val="nil"/>
            </w:tcBorders>
            <w:shd w:val="clear" w:color="auto" w:fill="auto"/>
            <w:vAlign w:val="bottom"/>
          </w:tcPr>
          <w:p w14:paraId="54856DAF" w14:textId="17B8E23C" w:rsidR="00B122A2" w:rsidRPr="00BD06EB" w:rsidRDefault="00B122A2" w:rsidP="00B122A2">
            <w:pPr>
              <w:ind w:firstLineChars="0" w:firstLine="0"/>
              <w:jc w:val="center"/>
              <w:rPr>
                <w:rFonts w:cs="Times New Roman"/>
                <w:sz w:val="22"/>
              </w:rPr>
            </w:pPr>
            <w:r w:rsidRPr="00BD06EB">
              <w:rPr>
                <w:rFonts w:cs="Times New Roman"/>
                <w:sz w:val="22"/>
              </w:rPr>
              <w:t xml:space="preserve">65.38 </w:t>
            </w:r>
          </w:p>
        </w:tc>
        <w:tc>
          <w:tcPr>
            <w:tcW w:w="850" w:type="dxa"/>
            <w:tcBorders>
              <w:top w:val="nil"/>
              <w:left w:val="nil"/>
              <w:bottom w:val="nil"/>
              <w:right w:val="nil"/>
            </w:tcBorders>
            <w:shd w:val="clear" w:color="auto" w:fill="auto"/>
            <w:vAlign w:val="bottom"/>
          </w:tcPr>
          <w:p w14:paraId="1DCDA48C" w14:textId="67814B41" w:rsidR="00B122A2" w:rsidRPr="00BD06EB" w:rsidRDefault="00B122A2" w:rsidP="00B122A2">
            <w:pPr>
              <w:ind w:firstLineChars="0" w:firstLine="0"/>
              <w:jc w:val="center"/>
              <w:rPr>
                <w:rFonts w:cs="Times New Roman"/>
                <w:sz w:val="22"/>
              </w:rPr>
            </w:pPr>
            <w:r w:rsidRPr="00BD06EB">
              <w:rPr>
                <w:rFonts w:hint="eastAsia"/>
                <w:sz w:val="22"/>
              </w:rPr>
              <w:t>42</w:t>
            </w:r>
          </w:p>
        </w:tc>
        <w:tc>
          <w:tcPr>
            <w:tcW w:w="850" w:type="dxa"/>
            <w:tcBorders>
              <w:top w:val="nil"/>
              <w:left w:val="nil"/>
              <w:bottom w:val="nil"/>
              <w:right w:val="nil"/>
            </w:tcBorders>
            <w:shd w:val="clear" w:color="auto" w:fill="auto"/>
            <w:vAlign w:val="bottom"/>
          </w:tcPr>
          <w:p w14:paraId="752E5DC2" w14:textId="7E37C86D"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ECFBF96" w14:textId="51EC41DC"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09" w:type="dxa"/>
            <w:tcBorders>
              <w:top w:val="nil"/>
              <w:left w:val="nil"/>
              <w:bottom w:val="nil"/>
              <w:right w:val="nil"/>
            </w:tcBorders>
            <w:shd w:val="clear" w:color="auto" w:fill="auto"/>
            <w:vAlign w:val="bottom"/>
          </w:tcPr>
          <w:p w14:paraId="52F58461" w14:textId="67A80132" w:rsidR="00B122A2" w:rsidRPr="00BD06EB" w:rsidRDefault="00B122A2" w:rsidP="00B122A2">
            <w:pPr>
              <w:ind w:firstLineChars="0" w:firstLine="0"/>
              <w:jc w:val="center"/>
              <w:rPr>
                <w:rFonts w:cs="Times New Roman"/>
                <w:sz w:val="22"/>
              </w:rPr>
            </w:pPr>
            <w:r>
              <w:rPr>
                <w:rFonts w:cs="Times New Roman"/>
                <w:color w:val="000000"/>
                <w:sz w:val="22"/>
              </w:rPr>
              <w:t>18</w:t>
            </w:r>
          </w:p>
        </w:tc>
        <w:tc>
          <w:tcPr>
            <w:tcW w:w="772" w:type="dxa"/>
            <w:tcBorders>
              <w:top w:val="single" w:sz="4" w:space="0" w:color="auto"/>
              <w:left w:val="nil"/>
              <w:bottom w:val="nil"/>
              <w:right w:val="nil"/>
            </w:tcBorders>
            <w:shd w:val="clear" w:color="auto" w:fill="auto"/>
            <w:vAlign w:val="bottom"/>
          </w:tcPr>
          <w:p w14:paraId="2FE4617E" w14:textId="2139B75A" w:rsidR="00B122A2" w:rsidRPr="00BD06EB" w:rsidRDefault="00B122A2" w:rsidP="00B122A2">
            <w:pPr>
              <w:ind w:firstLineChars="0" w:firstLine="0"/>
              <w:jc w:val="center"/>
              <w:rPr>
                <w:rFonts w:cs="Times New Roman"/>
                <w:sz w:val="22"/>
              </w:rPr>
            </w:pPr>
            <w:r w:rsidRPr="00BD06EB">
              <w:rPr>
                <w:rFonts w:hint="eastAsia"/>
                <w:sz w:val="22"/>
              </w:rPr>
              <w:t>39</w:t>
            </w:r>
          </w:p>
        </w:tc>
      </w:tr>
      <w:tr w:rsidR="00B122A2" w:rsidRPr="004D076F" w14:paraId="103AF47E" w14:textId="77777777" w:rsidTr="00B122A2">
        <w:trPr>
          <w:trHeight w:val="301"/>
          <w:jc w:val="center"/>
        </w:trPr>
        <w:tc>
          <w:tcPr>
            <w:tcW w:w="566" w:type="dxa"/>
            <w:tcBorders>
              <w:top w:val="nil"/>
              <w:left w:val="nil"/>
              <w:bottom w:val="nil"/>
              <w:right w:val="nil"/>
            </w:tcBorders>
            <w:shd w:val="clear" w:color="auto" w:fill="auto"/>
            <w:vAlign w:val="bottom"/>
          </w:tcPr>
          <w:p w14:paraId="29961B2D" w14:textId="0B95DA9C"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w:t>
            </w:r>
          </w:p>
        </w:tc>
        <w:tc>
          <w:tcPr>
            <w:tcW w:w="2267" w:type="dxa"/>
            <w:tcBorders>
              <w:top w:val="nil"/>
              <w:left w:val="nil"/>
              <w:bottom w:val="nil"/>
              <w:right w:val="nil"/>
            </w:tcBorders>
            <w:shd w:val="clear" w:color="auto" w:fill="auto"/>
            <w:vAlign w:val="bottom"/>
          </w:tcPr>
          <w:p w14:paraId="7E9D6250" w14:textId="68854C8D" w:rsidR="00B122A2" w:rsidRPr="009136B9" w:rsidRDefault="00B122A2" w:rsidP="00B122A2">
            <w:pPr>
              <w:ind w:firstLineChars="0" w:firstLine="0"/>
              <w:jc w:val="center"/>
              <w:rPr>
                <w:rFonts w:cs="Times New Roman"/>
                <w:b/>
                <w:bCs/>
                <w:sz w:val="22"/>
              </w:rPr>
            </w:pPr>
            <w:bookmarkStart w:id="33" w:name="_Hlk36291661"/>
            <w:r w:rsidRPr="009136B9">
              <w:rPr>
                <w:rFonts w:cs="Times New Roman"/>
                <w:b/>
                <w:bCs/>
                <w:sz w:val="22"/>
              </w:rPr>
              <w:t>Carlos F.</w:t>
            </w:r>
            <w:bookmarkEnd w:id="33"/>
            <w:r w:rsidR="000C65BF" w:rsidRPr="009136B9">
              <w:rPr>
                <w:rFonts w:cs="Times New Roman"/>
                <w:b/>
                <w:bCs/>
                <w:sz w:val="22"/>
              </w:rPr>
              <w:t xml:space="preserve"> </w:t>
            </w:r>
            <w:proofErr w:type="spellStart"/>
            <w:r w:rsidR="000C65BF" w:rsidRPr="009136B9">
              <w:rPr>
                <w:rFonts w:cs="Times New Roman"/>
                <w:b/>
                <w:bCs/>
                <w:sz w:val="22"/>
              </w:rPr>
              <w:t>Daganzo</w:t>
            </w:r>
            <w:proofErr w:type="spellEnd"/>
          </w:p>
        </w:tc>
        <w:tc>
          <w:tcPr>
            <w:tcW w:w="3119" w:type="dxa"/>
            <w:tcBorders>
              <w:top w:val="nil"/>
              <w:left w:val="nil"/>
              <w:bottom w:val="nil"/>
              <w:right w:val="nil"/>
            </w:tcBorders>
            <w:shd w:val="clear" w:color="auto" w:fill="auto"/>
            <w:vAlign w:val="bottom"/>
          </w:tcPr>
          <w:p w14:paraId="76D19683" w14:textId="11D5338B" w:rsidR="00B122A2" w:rsidRPr="00BD06EB" w:rsidRDefault="00B122A2" w:rsidP="00B122A2">
            <w:pPr>
              <w:ind w:firstLineChars="0" w:firstLine="0"/>
              <w:jc w:val="center"/>
              <w:rPr>
                <w:rFonts w:cs="Times New Roman"/>
                <w:sz w:val="22"/>
              </w:rPr>
            </w:pPr>
            <w:r w:rsidRPr="00BD06EB">
              <w:rPr>
                <w:rFonts w:cs="Times New Roman"/>
                <w:sz w:val="22"/>
              </w:rPr>
              <w:t>Univ Calif Berkeley</w:t>
            </w:r>
          </w:p>
        </w:tc>
        <w:tc>
          <w:tcPr>
            <w:tcW w:w="1843" w:type="dxa"/>
            <w:tcBorders>
              <w:top w:val="nil"/>
              <w:left w:val="nil"/>
              <w:bottom w:val="nil"/>
              <w:right w:val="nil"/>
            </w:tcBorders>
            <w:shd w:val="clear" w:color="auto" w:fill="auto"/>
            <w:vAlign w:val="bottom"/>
          </w:tcPr>
          <w:p w14:paraId="61881EBE" w14:textId="631A67C7"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1004C42E" w14:textId="42D63BF6" w:rsidR="00B122A2" w:rsidRPr="00BD06EB" w:rsidRDefault="00B122A2" w:rsidP="00B122A2">
            <w:pPr>
              <w:ind w:firstLineChars="0" w:firstLine="0"/>
              <w:jc w:val="center"/>
              <w:rPr>
                <w:rFonts w:cs="Times New Roman"/>
                <w:b/>
                <w:bCs/>
                <w:sz w:val="22"/>
              </w:rPr>
            </w:pPr>
            <w:r w:rsidRPr="00BD06EB">
              <w:rPr>
                <w:rFonts w:cs="Times New Roman"/>
                <w:b/>
                <w:bCs/>
                <w:sz w:val="22"/>
              </w:rPr>
              <w:t>71</w:t>
            </w:r>
          </w:p>
        </w:tc>
        <w:tc>
          <w:tcPr>
            <w:tcW w:w="709" w:type="dxa"/>
            <w:tcBorders>
              <w:top w:val="nil"/>
              <w:left w:val="nil"/>
              <w:bottom w:val="nil"/>
              <w:right w:val="nil"/>
            </w:tcBorders>
            <w:shd w:val="clear" w:color="auto" w:fill="auto"/>
            <w:vAlign w:val="bottom"/>
          </w:tcPr>
          <w:p w14:paraId="1C0285CC" w14:textId="2FC71666" w:rsidR="00B122A2" w:rsidRPr="00BD06EB" w:rsidRDefault="00B122A2" w:rsidP="00B122A2">
            <w:pPr>
              <w:ind w:firstLineChars="0" w:firstLine="0"/>
              <w:jc w:val="center"/>
              <w:rPr>
                <w:rFonts w:cs="Times New Roman"/>
                <w:sz w:val="22"/>
              </w:rPr>
            </w:pPr>
            <w:r w:rsidRPr="00BD06EB">
              <w:rPr>
                <w:rFonts w:cs="Times New Roman"/>
                <w:sz w:val="22"/>
              </w:rPr>
              <w:t>31</w:t>
            </w:r>
          </w:p>
        </w:tc>
        <w:tc>
          <w:tcPr>
            <w:tcW w:w="709" w:type="dxa"/>
            <w:tcBorders>
              <w:top w:val="nil"/>
              <w:left w:val="nil"/>
              <w:bottom w:val="nil"/>
              <w:right w:val="nil"/>
            </w:tcBorders>
            <w:shd w:val="clear" w:color="auto" w:fill="auto"/>
            <w:vAlign w:val="bottom"/>
          </w:tcPr>
          <w:p w14:paraId="3E10424E" w14:textId="06E86690" w:rsidR="00B122A2" w:rsidRPr="00BD06EB" w:rsidRDefault="00B122A2" w:rsidP="00B122A2">
            <w:pPr>
              <w:ind w:firstLineChars="0" w:firstLine="0"/>
              <w:jc w:val="center"/>
              <w:rPr>
                <w:rFonts w:cs="Times New Roman"/>
                <w:sz w:val="22"/>
              </w:rPr>
            </w:pPr>
            <w:r w:rsidRPr="00BD06EB">
              <w:rPr>
                <w:rFonts w:cs="Times New Roman"/>
                <w:sz w:val="22"/>
              </w:rPr>
              <w:t>40</w:t>
            </w:r>
          </w:p>
        </w:tc>
        <w:tc>
          <w:tcPr>
            <w:tcW w:w="708" w:type="dxa"/>
            <w:tcBorders>
              <w:top w:val="nil"/>
              <w:left w:val="nil"/>
              <w:bottom w:val="nil"/>
              <w:right w:val="nil"/>
            </w:tcBorders>
            <w:shd w:val="clear" w:color="auto" w:fill="auto"/>
            <w:vAlign w:val="bottom"/>
          </w:tcPr>
          <w:p w14:paraId="10CC77AA" w14:textId="24D8501C" w:rsidR="00B122A2" w:rsidRPr="00BD06EB" w:rsidRDefault="00B122A2" w:rsidP="00B122A2">
            <w:pPr>
              <w:ind w:firstLineChars="0" w:firstLine="0"/>
              <w:jc w:val="center"/>
              <w:rPr>
                <w:rFonts w:cs="Times New Roman"/>
                <w:sz w:val="22"/>
              </w:rPr>
            </w:pPr>
            <w:r w:rsidRPr="00BD06EB">
              <w:rPr>
                <w:rFonts w:cs="Times New Roman"/>
                <w:sz w:val="22"/>
              </w:rPr>
              <w:t>7902</w:t>
            </w:r>
          </w:p>
        </w:tc>
        <w:tc>
          <w:tcPr>
            <w:tcW w:w="993" w:type="dxa"/>
            <w:tcBorders>
              <w:top w:val="nil"/>
              <w:left w:val="nil"/>
              <w:bottom w:val="nil"/>
              <w:right w:val="nil"/>
            </w:tcBorders>
            <w:shd w:val="clear" w:color="auto" w:fill="auto"/>
            <w:vAlign w:val="bottom"/>
          </w:tcPr>
          <w:p w14:paraId="0F17799F" w14:textId="48BF72D5" w:rsidR="00B122A2" w:rsidRPr="00BD06EB" w:rsidRDefault="00B122A2" w:rsidP="00B122A2">
            <w:pPr>
              <w:ind w:firstLineChars="0" w:firstLine="0"/>
              <w:jc w:val="center"/>
              <w:rPr>
                <w:rFonts w:cs="Times New Roman"/>
                <w:sz w:val="22"/>
              </w:rPr>
            </w:pPr>
            <w:r w:rsidRPr="00BD06EB">
              <w:rPr>
                <w:rFonts w:cs="Times New Roman"/>
                <w:sz w:val="22"/>
              </w:rPr>
              <w:t xml:space="preserve">111.30 </w:t>
            </w:r>
          </w:p>
        </w:tc>
        <w:tc>
          <w:tcPr>
            <w:tcW w:w="850" w:type="dxa"/>
            <w:tcBorders>
              <w:top w:val="nil"/>
              <w:left w:val="nil"/>
              <w:bottom w:val="nil"/>
              <w:right w:val="nil"/>
            </w:tcBorders>
            <w:shd w:val="clear" w:color="auto" w:fill="auto"/>
            <w:vAlign w:val="bottom"/>
          </w:tcPr>
          <w:p w14:paraId="12A17978" w14:textId="21621C6B" w:rsidR="00B122A2" w:rsidRPr="00BD06EB" w:rsidRDefault="00B122A2" w:rsidP="00B122A2">
            <w:pPr>
              <w:ind w:firstLineChars="0" w:firstLine="0"/>
              <w:jc w:val="center"/>
              <w:rPr>
                <w:rFonts w:cs="Times New Roman"/>
                <w:sz w:val="22"/>
              </w:rPr>
            </w:pPr>
            <w:r w:rsidRPr="00BD06EB">
              <w:rPr>
                <w:rFonts w:hint="eastAsia"/>
                <w:sz w:val="22"/>
              </w:rPr>
              <w:t>39</w:t>
            </w:r>
          </w:p>
        </w:tc>
        <w:tc>
          <w:tcPr>
            <w:tcW w:w="850" w:type="dxa"/>
            <w:tcBorders>
              <w:top w:val="nil"/>
              <w:left w:val="nil"/>
              <w:bottom w:val="nil"/>
              <w:right w:val="nil"/>
            </w:tcBorders>
            <w:shd w:val="clear" w:color="auto" w:fill="auto"/>
            <w:vAlign w:val="bottom"/>
          </w:tcPr>
          <w:p w14:paraId="57BDA69E" w14:textId="41BBE947" w:rsidR="00B122A2" w:rsidRPr="00BD06EB" w:rsidRDefault="00B122A2" w:rsidP="00B122A2">
            <w:pPr>
              <w:ind w:firstLineChars="0" w:firstLine="0"/>
              <w:jc w:val="center"/>
              <w:rPr>
                <w:rFonts w:cs="Times New Roman"/>
                <w:sz w:val="22"/>
              </w:rPr>
            </w:pPr>
            <w:r w:rsidRPr="00BD06EB">
              <w:rPr>
                <w:rFonts w:cs="Times New Roman"/>
                <w:sz w:val="22"/>
              </w:rPr>
              <w:t>5</w:t>
            </w:r>
          </w:p>
        </w:tc>
        <w:tc>
          <w:tcPr>
            <w:tcW w:w="709" w:type="dxa"/>
            <w:tcBorders>
              <w:top w:val="nil"/>
              <w:left w:val="nil"/>
              <w:bottom w:val="nil"/>
              <w:right w:val="nil"/>
            </w:tcBorders>
            <w:shd w:val="clear" w:color="auto" w:fill="auto"/>
            <w:vAlign w:val="bottom"/>
          </w:tcPr>
          <w:p w14:paraId="21ADD3D1" w14:textId="052E8211" w:rsidR="00B122A2" w:rsidRPr="00BD06EB" w:rsidRDefault="00B122A2" w:rsidP="00B122A2">
            <w:pPr>
              <w:ind w:firstLineChars="0" w:firstLine="0"/>
              <w:jc w:val="center"/>
              <w:rPr>
                <w:rFonts w:cs="Times New Roman"/>
                <w:sz w:val="22"/>
              </w:rPr>
            </w:pPr>
            <w:r>
              <w:rPr>
                <w:rFonts w:cs="Times New Roman"/>
                <w:color w:val="000000"/>
                <w:sz w:val="22"/>
              </w:rPr>
              <w:t>8</w:t>
            </w:r>
          </w:p>
        </w:tc>
        <w:tc>
          <w:tcPr>
            <w:tcW w:w="709" w:type="dxa"/>
            <w:tcBorders>
              <w:top w:val="nil"/>
              <w:left w:val="nil"/>
              <w:bottom w:val="nil"/>
              <w:right w:val="nil"/>
            </w:tcBorders>
            <w:shd w:val="clear" w:color="auto" w:fill="auto"/>
            <w:vAlign w:val="bottom"/>
          </w:tcPr>
          <w:p w14:paraId="24A3B94B" w14:textId="25260AFF" w:rsidR="00B122A2" w:rsidRPr="00BD06EB" w:rsidRDefault="00B122A2" w:rsidP="00B122A2">
            <w:pPr>
              <w:ind w:firstLineChars="0" w:firstLine="0"/>
              <w:jc w:val="center"/>
              <w:rPr>
                <w:rFonts w:cs="Times New Roman"/>
                <w:sz w:val="22"/>
              </w:rPr>
            </w:pPr>
            <w:r>
              <w:rPr>
                <w:rFonts w:cs="Times New Roman"/>
                <w:color w:val="000000"/>
                <w:sz w:val="22"/>
              </w:rPr>
              <w:t>19</w:t>
            </w:r>
          </w:p>
        </w:tc>
        <w:tc>
          <w:tcPr>
            <w:tcW w:w="772" w:type="dxa"/>
            <w:tcBorders>
              <w:top w:val="nil"/>
              <w:left w:val="nil"/>
              <w:bottom w:val="nil"/>
              <w:right w:val="nil"/>
            </w:tcBorders>
            <w:shd w:val="clear" w:color="auto" w:fill="auto"/>
            <w:vAlign w:val="bottom"/>
          </w:tcPr>
          <w:p w14:paraId="380826D9" w14:textId="12FA1EF6" w:rsidR="00B122A2" w:rsidRPr="00BD06EB" w:rsidRDefault="00B122A2" w:rsidP="00B122A2">
            <w:pPr>
              <w:ind w:firstLineChars="0" w:firstLine="0"/>
              <w:jc w:val="center"/>
              <w:rPr>
                <w:rFonts w:cs="Times New Roman"/>
                <w:sz w:val="22"/>
              </w:rPr>
            </w:pPr>
            <w:r w:rsidRPr="00BD06EB">
              <w:rPr>
                <w:rFonts w:hint="eastAsia"/>
                <w:sz w:val="22"/>
              </w:rPr>
              <w:t>33</w:t>
            </w:r>
          </w:p>
        </w:tc>
      </w:tr>
      <w:tr w:rsidR="00B122A2" w:rsidRPr="004D076F" w14:paraId="4CA3A44D" w14:textId="77777777" w:rsidTr="00B122A2">
        <w:trPr>
          <w:trHeight w:val="301"/>
          <w:jc w:val="center"/>
        </w:trPr>
        <w:tc>
          <w:tcPr>
            <w:tcW w:w="566" w:type="dxa"/>
            <w:tcBorders>
              <w:top w:val="nil"/>
              <w:left w:val="nil"/>
              <w:bottom w:val="nil"/>
              <w:right w:val="nil"/>
            </w:tcBorders>
            <w:shd w:val="clear" w:color="auto" w:fill="auto"/>
            <w:vAlign w:val="bottom"/>
          </w:tcPr>
          <w:p w14:paraId="40C23341" w14:textId="30EB668F"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w:t>
            </w:r>
          </w:p>
        </w:tc>
        <w:tc>
          <w:tcPr>
            <w:tcW w:w="2267" w:type="dxa"/>
            <w:tcBorders>
              <w:top w:val="nil"/>
              <w:left w:val="nil"/>
              <w:bottom w:val="nil"/>
              <w:right w:val="nil"/>
            </w:tcBorders>
            <w:shd w:val="clear" w:color="auto" w:fill="auto"/>
            <w:vAlign w:val="bottom"/>
          </w:tcPr>
          <w:p w14:paraId="75352844" w14:textId="4E106C62" w:rsidR="00B122A2" w:rsidRPr="009136B9" w:rsidRDefault="00B122A2" w:rsidP="00B122A2">
            <w:pPr>
              <w:ind w:firstLineChars="0" w:firstLine="0"/>
              <w:jc w:val="center"/>
              <w:rPr>
                <w:rFonts w:cs="Times New Roman"/>
                <w:b/>
                <w:bCs/>
                <w:sz w:val="22"/>
              </w:rPr>
            </w:pPr>
            <w:r w:rsidRPr="009136B9">
              <w:rPr>
                <w:rFonts w:cs="Times New Roman"/>
                <w:b/>
                <w:bCs/>
                <w:sz w:val="22"/>
              </w:rPr>
              <w:t>Chandra R.</w:t>
            </w:r>
            <w:r w:rsidR="000C65BF" w:rsidRPr="009136B9">
              <w:rPr>
                <w:rFonts w:cs="Times New Roman"/>
                <w:b/>
                <w:bCs/>
                <w:sz w:val="22"/>
              </w:rPr>
              <w:t xml:space="preserve"> Bhat</w:t>
            </w:r>
          </w:p>
        </w:tc>
        <w:tc>
          <w:tcPr>
            <w:tcW w:w="3119" w:type="dxa"/>
            <w:tcBorders>
              <w:top w:val="nil"/>
              <w:left w:val="nil"/>
              <w:bottom w:val="nil"/>
              <w:right w:val="nil"/>
            </w:tcBorders>
            <w:shd w:val="clear" w:color="auto" w:fill="auto"/>
            <w:vAlign w:val="bottom"/>
          </w:tcPr>
          <w:p w14:paraId="1356A8E0" w14:textId="7D6C0DFE" w:rsidR="00B122A2" w:rsidRPr="00BD06EB" w:rsidRDefault="00B122A2" w:rsidP="00B122A2">
            <w:pPr>
              <w:ind w:firstLineChars="0" w:firstLine="0"/>
              <w:jc w:val="center"/>
              <w:rPr>
                <w:rFonts w:cs="Times New Roman"/>
                <w:sz w:val="22"/>
              </w:rPr>
            </w:pPr>
            <w:r w:rsidRPr="00BD06EB">
              <w:rPr>
                <w:rFonts w:cs="Times New Roman"/>
                <w:sz w:val="22"/>
              </w:rPr>
              <w:t>Univ Texas Austin</w:t>
            </w:r>
          </w:p>
        </w:tc>
        <w:tc>
          <w:tcPr>
            <w:tcW w:w="1843" w:type="dxa"/>
            <w:tcBorders>
              <w:top w:val="nil"/>
              <w:left w:val="nil"/>
              <w:bottom w:val="nil"/>
              <w:right w:val="nil"/>
            </w:tcBorders>
            <w:shd w:val="clear" w:color="auto" w:fill="auto"/>
            <w:vAlign w:val="bottom"/>
          </w:tcPr>
          <w:p w14:paraId="7E9949B3" w14:textId="01675712"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2EFD560F" w14:textId="13C0F7B7" w:rsidR="00B122A2" w:rsidRPr="00BD06EB" w:rsidRDefault="00B122A2" w:rsidP="00B122A2">
            <w:pPr>
              <w:ind w:firstLineChars="0" w:firstLine="0"/>
              <w:jc w:val="center"/>
              <w:rPr>
                <w:rFonts w:cs="Times New Roman"/>
                <w:b/>
                <w:bCs/>
                <w:sz w:val="22"/>
              </w:rPr>
            </w:pPr>
            <w:r w:rsidRPr="00BD06EB">
              <w:rPr>
                <w:rFonts w:cs="Times New Roman"/>
                <w:b/>
                <w:bCs/>
                <w:sz w:val="22"/>
              </w:rPr>
              <w:t>58</w:t>
            </w:r>
          </w:p>
        </w:tc>
        <w:tc>
          <w:tcPr>
            <w:tcW w:w="709" w:type="dxa"/>
            <w:tcBorders>
              <w:top w:val="nil"/>
              <w:left w:val="nil"/>
              <w:bottom w:val="nil"/>
              <w:right w:val="nil"/>
            </w:tcBorders>
            <w:shd w:val="clear" w:color="auto" w:fill="auto"/>
            <w:vAlign w:val="bottom"/>
          </w:tcPr>
          <w:p w14:paraId="7C1F4055" w14:textId="6CEBE48B" w:rsidR="00B122A2" w:rsidRPr="00BD06EB" w:rsidRDefault="00B122A2" w:rsidP="00B122A2">
            <w:pPr>
              <w:ind w:firstLineChars="0" w:firstLine="0"/>
              <w:jc w:val="center"/>
              <w:rPr>
                <w:rFonts w:cs="Times New Roman"/>
                <w:sz w:val="22"/>
              </w:rPr>
            </w:pPr>
            <w:r w:rsidRPr="00BD06EB">
              <w:rPr>
                <w:rFonts w:cs="Times New Roman"/>
                <w:sz w:val="22"/>
              </w:rPr>
              <w:t>10</w:t>
            </w:r>
          </w:p>
        </w:tc>
        <w:tc>
          <w:tcPr>
            <w:tcW w:w="709" w:type="dxa"/>
            <w:tcBorders>
              <w:top w:val="nil"/>
              <w:left w:val="nil"/>
              <w:bottom w:val="nil"/>
              <w:right w:val="nil"/>
            </w:tcBorders>
            <w:shd w:val="clear" w:color="auto" w:fill="auto"/>
            <w:vAlign w:val="bottom"/>
          </w:tcPr>
          <w:p w14:paraId="59AD5E4C" w14:textId="44AA4A64" w:rsidR="00B122A2" w:rsidRPr="00BD06EB" w:rsidRDefault="00B122A2" w:rsidP="00B122A2">
            <w:pPr>
              <w:ind w:firstLineChars="0" w:firstLine="0"/>
              <w:jc w:val="center"/>
              <w:rPr>
                <w:rFonts w:cs="Times New Roman"/>
                <w:sz w:val="22"/>
              </w:rPr>
            </w:pPr>
            <w:r w:rsidRPr="00BD06EB">
              <w:rPr>
                <w:rFonts w:cs="Times New Roman"/>
                <w:sz w:val="22"/>
              </w:rPr>
              <w:t>48</w:t>
            </w:r>
          </w:p>
        </w:tc>
        <w:tc>
          <w:tcPr>
            <w:tcW w:w="708" w:type="dxa"/>
            <w:tcBorders>
              <w:top w:val="nil"/>
              <w:left w:val="nil"/>
              <w:bottom w:val="nil"/>
              <w:right w:val="nil"/>
            </w:tcBorders>
            <w:shd w:val="clear" w:color="auto" w:fill="auto"/>
            <w:vAlign w:val="bottom"/>
          </w:tcPr>
          <w:p w14:paraId="6B0776A1" w14:textId="701326BA" w:rsidR="00B122A2" w:rsidRPr="00BD06EB" w:rsidRDefault="00B122A2" w:rsidP="00B122A2">
            <w:pPr>
              <w:ind w:firstLineChars="0" w:firstLine="0"/>
              <w:jc w:val="center"/>
              <w:rPr>
                <w:rFonts w:cs="Times New Roman"/>
                <w:sz w:val="22"/>
              </w:rPr>
            </w:pPr>
            <w:r w:rsidRPr="00BD06EB">
              <w:rPr>
                <w:rFonts w:cs="Times New Roman"/>
                <w:sz w:val="22"/>
              </w:rPr>
              <w:t>4328</w:t>
            </w:r>
          </w:p>
        </w:tc>
        <w:tc>
          <w:tcPr>
            <w:tcW w:w="993" w:type="dxa"/>
            <w:tcBorders>
              <w:top w:val="nil"/>
              <w:left w:val="nil"/>
              <w:bottom w:val="nil"/>
              <w:right w:val="nil"/>
            </w:tcBorders>
            <w:shd w:val="clear" w:color="auto" w:fill="auto"/>
            <w:vAlign w:val="bottom"/>
          </w:tcPr>
          <w:p w14:paraId="185EE358" w14:textId="05AD3CAF" w:rsidR="00B122A2" w:rsidRPr="00BD06EB" w:rsidRDefault="00B122A2" w:rsidP="00B122A2">
            <w:pPr>
              <w:ind w:firstLineChars="0" w:firstLine="0"/>
              <w:jc w:val="center"/>
              <w:rPr>
                <w:rFonts w:cs="Times New Roman"/>
                <w:sz w:val="22"/>
              </w:rPr>
            </w:pPr>
            <w:r w:rsidRPr="00BD06EB">
              <w:rPr>
                <w:rFonts w:cs="Times New Roman"/>
                <w:sz w:val="22"/>
              </w:rPr>
              <w:t xml:space="preserve">74.62 </w:t>
            </w:r>
          </w:p>
        </w:tc>
        <w:tc>
          <w:tcPr>
            <w:tcW w:w="850" w:type="dxa"/>
            <w:tcBorders>
              <w:top w:val="nil"/>
              <w:left w:val="nil"/>
              <w:bottom w:val="nil"/>
              <w:right w:val="nil"/>
            </w:tcBorders>
            <w:shd w:val="clear" w:color="auto" w:fill="auto"/>
            <w:vAlign w:val="bottom"/>
          </w:tcPr>
          <w:p w14:paraId="0B446D54" w14:textId="5DE796F0" w:rsidR="00B122A2" w:rsidRPr="00BD06EB" w:rsidRDefault="00B122A2" w:rsidP="00B122A2">
            <w:pPr>
              <w:ind w:firstLineChars="0" w:firstLine="0"/>
              <w:jc w:val="center"/>
              <w:rPr>
                <w:rFonts w:cs="Times New Roman"/>
                <w:sz w:val="22"/>
              </w:rPr>
            </w:pPr>
            <w:r w:rsidRPr="00BD06EB">
              <w:rPr>
                <w:rFonts w:hint="eastAsia"/>
                <w:sz w:val="22"/>
              </w:rPr>
              <w:t>36</w:t>
            </w:r>
          </w:p>
        </w:tc>
        <w:tc>
          <w:tcPr>
            <w:tcW w:w="850" w:type="dxa"/>
            <w:tcBorders>
              <w:top w:val="nil"/>
              <w:left w:val="nil"/>
              <w:bottom w:val="nil"/>
              <w:right w:val="nil"/>
            </w:tcBorders>
            <w:shd w:val="clear" w:color="auto" w:fill="auto"/>
            <w:vAlign w:val="bottom"/>
          </w:tcPr>
          <w:p w14:paraId="5B22F87F" w14:textId="5914F4B5" w:rsidR="00B122A2" w:rsidRPr="00BD06EB" w:rsidRDefault="00B122A2" w:rsidP="00B122A2">
            <w:pPr>
              <w:ind w:firstLineChars="0" w:firstLine="0"/>
              <w:jc w:val="center"/>
              <w:rPr>
                <w:rFonts w:cs="Times New Roman"/>
                <w:sz w:val="22"/>
              </w:rPr>
            </w:pPr>
            <w:r w:rsidRPr="00BD06EB">
              <w:rPr>
                <w:rFonts w:cs="Times New Roman"/>
                <w:sz w:val="22"/>
              </w:rPr>
              <w:t>3</w:t>
            </w:r>
          </w:p>
        </w:tc>
        <w:tc>
          <w:tcPr>
            <w:tcW w:w="709" w:type="dxa"/>
            <w:tcBorders>
              <w:top w:val="nil"/>
              <w:left w:val="nil"/>
              <w:bottom w:val="nil"/>
              <w:right w:val="nil"/>
            </w:tcBorders>
            <w:shd w:val="clear" w:color="auto" w:fill="auto"/>
            <w:vAlign w:val="bottom"/>
          </w:tcPr>
          <w:p w14:paraId="67A3F6D4" w14:textId="1A25BAB8" w:rsidR="00B122A2" w:rsidRPr="00BD06EB" w:rsidRDefault="00B122A2" w:rsidP="00B122A2">
            <w:pPr>
              <w:ind w:firstLineChars="0" w:firstLine="0"/>
              <w:jc w:val="center"/>
              <w:rPr>
                <w:rFonts w:cs="Times New Roman"/>
                <w:sz w:val="22"/>
              </w:rPr>
            </w:pPr>
            <w:r>
              <w:rPr>
                <w:rFonts w:cs="Times New Roman"/>
                <w:color w:val="000000"/>
                <w:sz w:val="22"/>
              </w:rPr>
              <w:t>4</w:t>
            </w:r>
          </w:p>
        </w:tc>
        <w:tc>
          <w:tcPr>
            <w:tcW w:w="709" w:type="dxa"/>
            <w:tcBorders>
              <w:top w:val="nil"/>
              <w:left w:val="nil"/>
              <w:bottom w:val="nil"/>
              <w:right w:val="nil"/>
            </w:tcBorders>
            <w:shd w:val="clear" w:color="auto" w:fill="auto"/>
            <w:vAlign w:val="bottom"/>
          </w:tcPr>
          <w:p w14:paraId="184102ED" w14:textId="45D614CE" w:rsidR="00B122A2" w:rsidRPr="00BD06EB" w:rsidRDefault="00B122A2" w:rsidP="00B122A2">
            <w:pPr>
              <w:ind w:firstLineChars="0" w:firstLine="0"/>
              <w:jc w:val="center"/>
              <w:rPr>
                <w:rFonts w:cs="Times New Roman"/>
                <w:sz w:val="22"/>
              </w:rPr>
            </w:pPr>
            <w:r>
              <w:rPr>
                <w:rFonts w:cs="Times New Roman"/>
                <w:color w:val="000000"/>
                <w:sz w:val="22"/>
              </w:rPr>
              <w:t>11</w:t>
            </w:r>
          </w:p>
        </w:tc>
        <w:tc>
          <w:tcPr>
            <w:tcW w:w="772" w:type="dxa"/>
            <w:tcBorders>
              <w:top w:val="nil"/>
              <w:left w:val="nil"/>
              <w:bottom w:val="nil"/>
              <w:right w:val="nil"/>
            </w:tcBorders>
            <w:shd w:val="clear" w:color="auto" w:fill="auto"/>
            <w:vAlign w:val="bottom"/>
          </w:tcPr>
          <w:p w14:paraId="111A04C2" w14:textId="47B172AB" w:rsidR="00B122A2" w:rsidRPr="00BD06EB" w:rsidRDefault="00B122A2" w:rsidP="00B122A2">
            <w:pPr>
              <w:ind w:firstLineChars="0" w:firstLine="0"/>
              <w:jc w:val="center"/>
              <w:rPr>
                <w:rFonts w:cs="Times New Roman"/>
                <w:sz w:val="22"/>
              </w:rPr>
            </w:pPr>
            <w:r w:rsidRPr="00BD06EB">
              <w:rPr>
                <w:rFonts w:hint="eastAsia"/>
                <w:sz w:val="22"/>
              </w:rPr>
              <w:t>31</w:t>
            </w:r>
          </w:p>
        </w:tc>
      </w:tr>
      <w:tr w:rsidR="00B122A2" w:rsidRPr="004D076F" w14:paraId="29D69A89" w14:textId="77777777" w:rsidTr="00B122A2">
        <w:trPr>
          <w:trHeight w:val="301"/>
          <w:jc w:val="center"/>
        </w:trPr>
        <w:tc>
          <w:tcPr>
            <w:tcW w:w="566" w:type="dxa"/>
            <w:tcBorders>
              <w:top w:val="nil"/>
              <w:left w:val="nil"/>
              <w:bottom w:val="nil"/>
              <w:right w:val="nil"/>
            </w:tcBorders>
            <w:shd w:val="clear" w:color="auto" w:fill="auto"/>
            <w:vAlign w:val="bottom"/>
          </w:tcPr>
          <w:p w14:paraId="3CE2FF61" w14:textId="5767394A"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w:t>
            </w:r>
          </w:p>
        </w:tc>
        <w:tc>
          <w:tcPr>
            <w:tcW w:w="2267" w:type="dxa"/>
            <w:tcBorders>
              <w:top w:val="nil"/>
              <w:left w:val="nil"/>
              <w:bottom w:val="nil"/>
              <w:right w:val="nil"/>
            </w:tcBorders>
            <w:shd w:val="clear" w:color="auto" w:fill="auto"/>
            <w:vAlign w:val="bottom"/>
          </w:tcPr>
          <w:p w14:paraId="6B6C0B2C" w14:textId="254C978C" w:rsidR="00B122A2" w:rsidRPr="00BD06EB" w:rsidRDefault="00B122A2" w:rsidP="00B122A2">
            <w:pPr>
              <w:ind w:firstLineChars="0" w:firstLine="0"/>
              <w:jc w:val="center"/>
              <w:rPr>
                <w:rFonts w:cs="Times New Roman"/>
                <w:sz w:val="22"/>
              </w:rPr>
            </w:pPr>
            <w:bookmarkStart w:id="34" w:name="_Hlk36288370"/>
            <w:r w:rsidRPr="00BD06EB">
              <w:rPr>
                <w:rFonts w:cs="Times New Roman"/>
                <w:sz w:val="22"/>
              </w:rPr>
              <w:t>S</w:t>
            </w:r>
            <w:r w:rsidR="00801C61">
              <w:rPr>
                <w:rFonts w:cs="Times New Roman"/>
                <w:sz w:val="22"/>
              </w:rPr>
              <w:t xml:space="preserve">ze </w:t>
            </w:r>
            <w:r w:rsidRPr="00BD06EB">
              <w:rPr>
                <w:rFonts w:cs="Times New Roman"/>
                <w:sz w:val="22"/>
              </w:rPr>
              <w:t>C</w:t>
            </w:r>
            <w:r w:rsidR="00801C61">
              <w:rPr>
                <w:rFonts w:cs="Times New Roman"/>
                <w:sz w:val="22"/>
              </w:rPr>
              <w:t>hun</w:t>
            </w:r>
            <w:bookmarkEnd w:id="34"/>
            <w:r w:rsidR="000C65BF" w:rsidRPr="00BD06EB">
              <w:rPr>
                <w:rFonts w:cs="Times New Roman"/>
                <w:sz w:val="22"/>
              </w:rPr>
              <w:t xml:space="preserve"> Wong</w:t>
            </w:r>
          </w:p>
        </w:tc>
        <w:tc>
          <w:tcPr>
            <w:tcW w:w="3119" w:type="dxa"/>
            <w:tcBorders>
              <w:top w:val="nil"/>
              <w:left w:val="nil"/>
              <w:bottom w:val="nil"/>
              <w:right w:val="nil"/>
            </w:tcBorders>
            <w:shd w:val="clear" w:color="auto" w:fill="auto"/>
            <w:vAlign w:val="bottom"/>
          </w:tcPr>
          <w:p w14:paraId="2AF57625" w14:textId="40DDF3F3" w:rsidR="00B122A2" w:rsidRPr="00BD06EB" w:rsidRDefault="00B122A2" w:rsidP="00B122A2">
            <w:pPr>
              <w:ind w:firstLineChars="0" w:firstLine="0"/>
              <w:jc w:val="center"/>
              <w:rPr>
                <w:rFonts w:cs="Times New Roman"/>
                <w:sz w:val="22"/>
              </w:rPr>
            </w:pPr>
            <w:r w:rsidRPr="00BD06EB">
              <w:rPr>
                <w:rFonts w:cs="Times New Roman"/>
                <w:sz w:val="22"/>
              </w:rPr>
              <w:t>Univ Hong Kong</w:t>
            </w:r>
          </w:p>
        </w:tc>
        <w:tc>
          <w:tcPr>
            <w:tcW w:w="1843" w:type="dxa"/>
            <w:tcBorders>
              <w:top w:val="nil"/>
              <w:left w:val="nil"/>
              <w:bottom w:val="nil"/>
              <w:right w:val="nil"/>
            </w:tcBorders>
            <w:shd w:val="clear" w:color="auto" w:fill="auto"/>
            <w:vAlign w:val="bottom"/>
          </w:tcPr>
          <w:p w14:paraId="25C2374B" w14:textId="662C7360"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41A2A6BB" w14:textId="41A3E0AB" w:rsidR="00B122A2" w:rsidRPr="00BD06EB" w:rsidRDefault="00B122A2" w:rsidP="00B122A2">
            <w:pPr>
              <w:ind w:firstLineChars="0" w:firstLine="0"/>
              <w:jc w:val="center"/>
              <w:rPr>
                <w:rFonts w:cs="Times New Roman"/>
                <w:b/>
                <w:bCs/>
                <w:sz w:val="22"/>
              </w:rPr>
            </w:pPr>
            <w:r w:rsidRPr="00BD06EB">
              <w:rPr>
                <w:rFonts w:cs="Times New Roman"/>
                <w:b/>
                <w:bCs/>
                <w:sz w:val="22"/>
              </w:rPr>
              <w:t>44</w:t>
            </w:r>
          </w:p>
        </w:tc>
        <w:tc>
          <w:tcPr>
            <w:tcW w:w="709" w:type="dxa"/>
            <w:tcBorders>
              <w:top w:val="nil"/>
              <w:left w:val="nil"/>
              <w:bottom w:val="nil"/>
              <w:right w:val="nil"/>
            </w:tcBorders>
            <w:shd w:val="clear" w:color="auto" w:fill="auto"/>
            <w:vAlign w:val="bottom"/>
          </w:tcPr>
          <w:p w14:paraId="0B3E2C05" w14:textId="46EECEB9" w:rsidR="00B122A2" w:rsidRPr="00BD06EB" w:rsidRDefault="00B122A2" w:rsidP="00B122A2">
            <w:pPr>
              <w:ind w:firstLineChars="0" w:firstLine="0"/>
              <w:jc w:val="center"/>
              <w:rPr>
                <w:rFonts w:cs="Times New Roman"/>
                <w:sz w:val="22"/>
              </w:rPr>
            </w:pPr>
            <w:r w:rsidRPr="00BD06EB">
              <w:rPr>
                <w:rFonts w:cs="Times New Roman"/>
                <w:sz w:val="22"/>
              </w:rPr>
              <w:t>10</w:t>
            </w:r>
          </w:p>
        </w:tc>
        <w:tc>
          <w:tcPr>
            <w:tcW w:w="709" w:type="dxa"/>
            <w:tcBorders>
              <w:top w:val="nil"/>
              <w:left w:val="nil"/>
              <w:bottom w:val="nil"/>
              <w:right w:val="nil"/>
            </w:tcBorders>
            <w:shd w:val="clear" w:color="auto" w:fill="auto"/>
            <w:vAlign w:val="bottom"/>
          </w:tcPr>
          <w:p w14:paraId="26D00786" w14:textId="2D90416D" w:rsidR="00B122A2" w:rsidRPr="00BD06EB" w:rsidRDefault="00B122A2" w:rsidP="00B122A2">
            <w:pPr>
              <w:ind w:firstLineChars="0" w:firstLine="0"/>
              <w:jc w:val="center"/>
              <w:rPr>
                <w:rFonts w:cs="Times New Roman"/>
                <w:sz w:val="22"/>
              </w:rPr>
            </w:pPr>
            <w:r w:rsidRPr="00BD06EB">
              <w:rPr>
                <w:rFonts w:cs="Times New Roman"/>
                <w:sz w:val="22"/>
              </w:rPr>
              <w:t>34</w:t>
            </w:r>
          </w:p>
        </w:tc>
        <w:tc>
          <w:tcPr>
            <w:tcW w:w="708" w:type="dxa"/>
            <w:tcBorders>
              <w:top w:val="nil"/>
              <w:left w:val="nil"/>
              <w:bottom w:val="nil"/>
              <w:right w:val="nil"/>
            </w:tcBorders>
            <w:shd w:val="clear" w:color="auto" w:fill="auto"/>
            <w:vAlign w:val="bottom"/>
          </w:tcPr>
          <w:p w14:paraId="15BD59E7" w14:textId="0A880930" w:rsidR="00B122A2" w:rsidRPr="00BD06EB" w:rsidRDefault="00B122A2" w:rsidP="00B122A2">
            <w:pPr>
              <w:ind w:firstLineChars="0" w:firstLine="0"/>
              <w:jc w:val="center"/>
              <w:rPr>
                <w:rFonts w:cs="Times New Roman"/>
                <w:sz w:val="22"/>
              </w:rPr>
            </w:pPr>
            <w:r w:rsidRPr="00BD06EB">
              <w:rPr>
                <w:rFonts w:cs="Times New Roman"/>
                <w:sz w:val="22"/>
              </w:rPr>
              <w:t>2137</w:t>
            </w:r>
          </w:p>
        </w:tc>
        <w:tc>
          <w:tcPr>
            <w:tcW w:w="993" w:type="dxa"/>
            <w:tcBorders>
              <w:top w:val="nil"/>
              <w:left w:val="nil"/>
              <w:bottom w:val="nil"/>
              <w:right w:val="nil"/>
            </w:tcBorders>
            <w:shd w:val="clear" w:color="auto" w:fill="auto"/>
            <w:vAlign w:val="bottom"/>
          </w:tcPr>
          <w:p w14:paraId="1C2EAB91" w14:textId="50E39A1A" w:rsidR="00B122A2" w:rsidRPr="00BD06EB" w:rsidRDefault="00B122A2" w:rsidP="00B122A2">
            <w:pPr>
              <w:ind w:firstLineChars="0" w:firstLine="0"/>
              <w:jc w:val="center"/>
              <w:rPr>
                <w:rFonts w:cs="Times New Roman"/>
                <w:sz w:val="22"/>
              </w:rPr>
            </w:pPr>
            <w:r w:rsidRPr="00BD06EB">
              <w:rPr>
                <w:rFonts w:cs="Times New Roman"/>
                <w:sz w:val="22"/>
              </w:rPr>
              <w:t xml:space="preserve">48.57 </w:t>
            </w:r>
          </w:p>
        </w:tc>
        <w:tc>
          <w:tcPr>
            <w:tcW w:w="850" w:type="dxa"/>
            <w:tcBorders>
              <w:top w:val="nil"/>
              <w:left w:val="nil"/>
              <w:bottom w:val="nil"/>
              <w:right w:val="nil"/>
            </w:tcBorders>
            <w:shd w:val="clear" w:color="auto" w:fill="auto"/>
            <w:vAlign w:val="bottom"/>
          </w:tcPr>
          <w:p w14:paraId="45789971" w14:textId="5C40C276" w:rsidR="00B122A2" w:rsidRPr="00BD06EB" w:rsidRDefault="00B122A2" w:rsidP="00B122A2">
            <w:pPr>
              <w:ind w:firstLineChars="0" w:firstLine="0"/>
              <w:jc w:val="center"/>
              <w:rPr>
                <w:rFonts w:cs="Times New Roman"/>
                <w:sz w:val="22"/>
              </w:rPr>
            </w:pPr>
            <w:r w:rsidRPr="00BD06EB">
              <w:rPr>
                <w:rFonts w:hint="eastAsia"/>
                <w:sz w:val="22"/>
              </w:rPr>
              <w:t>27</w:t>
            </w:r>
          </w:p>
        </w:tc>
        <w:tc>
          <w:tcPr>
            <w:tcW w:w="850" w:type="dxa"/>
            <w:tcBorders>
              <w:top w:val="nil"/>
              <w:left w:val="nil"/>
              <w:bottom w:val="nil"/>
              <w:right w:val="nil"/>
            </w:tcBorders>
            <w:shd w:val="clear" w:color="auto" w:fill="auto"/>
            <w:vAlign w:val="bottom"/>
          </w:tcPr>
          <w:p w14:paraId="3EA34DA1" w14:textId="79790BCF"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9E60191" w14:textId="1E0C3110"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27D6D69E" w14:textId="44ED4DA0" w:rsidR="00B122A2" w:rsidRPr="00BD06EB" w:rsidRDefault="00B122A2" w:rsidP="00B122A2">
            <w:pPr>
              <w:ind w:firstLineChars="0" w:firstLine="0"/>
              <w:jc w:val="center"/>
              <w:rPr>
                <w:rFonts w:cs="Times New Roman"/>
                <w:sz w:val="22"/>
              </w:rPr>
            </w:pPr>
            <w:r>
              <w:rPr>
                <w:rFonts w:cs="Times New Roman"/>
                <w:color w:val="000000"/>
                <w:sz w:val="22"/>
              </w:rPr>
              <w:t>6</w:t>
            </w:r>
          </w:p>
        </w:tc>
        <w:tc>
          <w:tcPr>
            <w:tcW w:w="772" w:type="dxa"/>
            <w:tcBorders>
              <w:top w:val="nil"/>
              <w:left w:val="nil"/>
              <w:bottom w:val="nil"/>
              <w:right w:val="nil"/>
            </w:tcBorders>
            <w:shd w:val="clear" w:color="auto" w:fill="auto"/>
            <w:vAlign w:val="bottom"/>
          </w:tcPr>
          <w:p w14:paraId="77F4350D" w14:textId="062B56BA" w:rsidR="00B122A2" w:rsidRPr="00BD06EB" w:rsidRDefault="00B122A2" w:rsidP="00B122A2">
            <w:pPr>
              <w:ind w:firstLineChars="0" w:firstLine="0"/>
              <w:jc w:val="center"/>
              <w:rPr>
                <w:rFonts w:cs="Times New Roman"/>
                <w:sz w:val="22"/>
              </w:rPr>
            </w:pPr>
            <w:r w:rsidRPr="00BD06EB">
              <w:rPr>
                <w:rFonts w:hint="eastAsia"/>
                <w:sz w:val="22"/>
              </w:rPr>
              <w:t>17</w:t>
            </w:r>
          </w:p>
        </w:tc>
      </w:tr>
      <w:tr w:rsidR="00B122A2" w:rsidRPr="004D076F" w14:paraId="626364C0" w14:textId="77777777" w:rsidTr="00B122A2">
        <w:trPr>
          <w:trHeight w:val="301"/>
          <w:jc w:val="center"/>
        </w:trPr>
        <w:tc>
          <w:tcPr>
            <w:tcW w:w="566" w:type="dxa"/>
            <w:tcBorders>
              <w:top w:val="nil"/>
              <w:left w:val="nil"/>
              <w:bottom w:val="nil"/>
              <w:right w:val="nil"/>
            </w:tcBorders>
            <w:shd w:val="clear" w:color="auto" w:fill="auto"/>
            <w:vAlign w:val="bottom"/>
          </w:tcPr>
          <w:p w14:paraId="28F351D0" w14:textId="6008346F"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5</w:t>
            </w:r>
          </w:p>
        </w:tc>
        <w:tc>
          <w:tcPr>
            <w:tcW w:w="2267" w:type="dxa"/>
            <w:tcBorders>
              <w:top w:val="nil"/>
              <w:left w:val="nil"/>
              <w:bottom w:val="nil"/>
              <w:right w:val="nil"/>
            </w:tcBorders>
            <w:shd w:val="clear" w:color="auto" w:fill="auto"/>
            <w:vAlign w:val="bottom"/>
          </w:tcPr>
          <w:p w14:paraId="19965C73" w14:textId="380B3C6F" w:rsidR="00B122A2" w:rsidRPr="00BD06EB" w:rsidRDefault="00B122A2" w:rsidP="00B122A2">
            <w:pPr>
              <w:ind w:firstLineChars="0" w:firstLine="0"/>
              <w:jc w:val="center"/>
              <w:rPr>
                <w:rFonts w:cs="Times New Roman"/>
                <w:sz w:val="22"/>
              </w:rPr>
            </w:pPr>
            <w:r w:rsidRPr="00BD06EB">
              <w:rPr>
                <w:rFonts w:cs="Times New Roman"/>
                <w:sz w:val="22"/>
              </w:rPr>
              <w:t>Hong K</w:t>
            </w:r>
            <w:r w:rsidR="000C65BF">
              <w:rPr>
                <w:rFonts w:cs="Times New Roman"/>
                <w:sz w:val="22"/>
              </w:rPr>
              <w:t>am</w:t>
            </w:r>
            <w:r w:rsidR="000C65BF" w:rsidRPr="00BD06EB">
              <w:rPr>
                <w:rFonts w:cs="Times New Roman"/>
                <w:sz w:val="22"/>
              </w:rPr>
              <w:t xml:space="preserve"> Lo</w:t>
            </w:r>
          </w:p>
        </w:tc>
        <w:tc>
          <w:tcPr>
            <w:tcW w:w="3119" w:type="dxa"/>
            <w:tcBorders>
              <w:top w:val="nil"/>
              <w:left w:val="nil"/>
              <w:bottom w:val="nil"/>
              <w:right w:val="nil"/>
            </w:tcBorders>
            <w:shd w:val="clear" w:color="auto" w:fill="auto"/>
            <w:vAlign w:val="bottom"/>
          </w:tcPr>
          <w:p w14:paraId="386570FC" w14:textId="3393C162" w:rsidR="00B122A2" w:rsidRPr="00BD06EB" w:rsidRDefault="00B122A2" w:rsidP="00B122A2">
            <w:pPr>
              <w:ind w:firstLineChars="0" w:firstLine="0"/>
              <w:jc w:val="center"/>
              <w:rPr>
                <w:rFonts w:cs="Times New Roman"/>
                <w:sz w:val="22"/>
              </w:rPr>
            </w:pPr>
            <w:r w:rsidRPr="00BD06EB">
              <w:rPr>
                <w:rFonts w:cs="Times New Roman"/>
                <w:sz w:val="22"/>
              </w:rPr>
              <w:t>Hong Kong Univ Sci &amp; Technol</w:t>
            </w:r>
          </w:p>
        </w:tc>
        <w:tc>
          <w:tcPr>
            <w:tcW w:w="1843" w:type="dxa"/>
            <w:tcBorders>
              <w:top w:val="nil"/>
              <w:left w:val="nil"/>
              <w:bottom w:val="nil"/>
              <w:right w:val="nil"/>
            </w:tcBorders>
            <w:shd w:val="clear" w:color="auto" w:fill="auto"/>
            <w:vAlign w:val="bottom"/>
          </w:tcPr>
          <w:p w14:paraId="26AC38C8" w14:textId="1CF71A1B"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029088E6" w14:textId="79FCEE76" w:rsidR="00B122A2" w:rsidRPr="00BD06EB" w:rsidRDefault="00B122A2" w:rsidP="00B122A2">
            <w:pPr>
              <w:ind w:firstLineChars="0" w:firstLine="0"/>
              <w:jc w:val="center"/>
              <w:rPr>
                <w:rFonts w:cs="Times New Roman"/>
                <w:b/>
                <w:bCs/>
                <w:sz w:val="22"/>
              </w:rPr>
            </w:pPr>
            <w:r w:rsidRPr="00BD06EB">
              <w:rPr>
                <w:rFonts w:cs="Times New Roman"/>
                <w:b/>
                <w:bCs/>
                <w:sz w:val="22"/>
              </w:rPr>
              <w:t>42</w:t>
            </w:r>
          </w:p>
        </w:tc>
        <w:tc>
          <w:tcPr>
            <w:tcW w:w="709" w:type="dxa"/>
            <w:tcBorders>
              <w:top w:val="nil"/>
              <w:left w:val="nil"/>
              <w:bottom w:val="nil"/>
              <w:right w:val="nil"/>
            </w:tcBorders>
            <w:shd w:val="clear" w:color="auto" w:fill="auto"/>
            <w:vAlign w:val="bottom"/>
          </w:tcPr>
          <w:p w14:paraId="7B6ACCA6" w14:textId="775518DA"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380B2434" w14:textId="2FA585E8" w:rsidR="00B122A2" w:rsidRPr="00BD06EB" w:rsidRDefault="00B122A2" w:rsidP="00B122A2">
            <w:pPr>
              <w:ind w:firstLineChars="0" w:firstLine="0"/>
              <w:jc w:val="center"/>
              <w:rPr>
                <w:rFonts w:cs="Times New Roman"/>
                <w:sz w:val="22"/>
              </w:rPr>
            </w:pPr>
            <w:r w:rsidRPr="00BD06EB">
              <w:rPr>
                <w:rFonts w:cs="Times New Roman"/>
                <w:sz w:val="22"/>
              </w:rPr>
              <w:t>41</w:t>
            </w:r>
          </w:p>
        </w:tc>
        <w:tc>
          <w:tcPr>
            <w:tcW w:w="708" w:type="dxa"/>
            <w:tcBorders>
              <w:top w:val="nil"/>
              <w:left w:val="nil"/>
              <w:bottom w:val="nil"/>
              <w:right w:val="nil"/>
            </w:tcBorders>
            <w:shd w:val="clear" w:color="auto" w:fill="auto"/>
            <w:vAlign w:val="bottom"/>
          </w:tcPr>
          <w:p w14:paraId="1E78A6AD" w14:textId="5FDF1923" w:rsidR="00B122A2" w:rsidRPr="00BD06EB" w:rsidRDefault="00B122A2" w:rsidP="00B122A2">
            <w:pPr>
              <w:ind w:firstLineChars="0" w:firstLine="0"/>
              <w:jc w:val="center"/>
              <w:rPr>
                <w:rFonts w:cs="Times New Roman"/>
                <w:sz w:val="22"/>
              </w:rPr>
            </w:pPr>
            <w:r w:rsidRPr="00BD06EB">
              <w:rPr>
                <w:rFonts w:cs="Times New Roman"/>
                <w:sz w:val="22"/>
              </w:rPr>
              <w:t>2205</w:t>
            </w:r>
          </w:p>
        </w:tc>
        <w:tc>
          <w:tcPr>
            <w:tcW w:w="993" w:type="dxa"/>
            <w:tcBorders>
              <w:top w:val="nil"/>
              <w:left w:val="nil"/>
              <w:bottom w:val="nil"/>
              <w:right w:val="nil"/>
            </w:tcBorders>
            <w:shd w:val="clear" w:color="auto" w:fill="auto"/>
            <w:vAlign w:val="bottom"/>
          </w:tcPr>
          <w:p w14:paraId="159EEEC7" w14:textId="4409A511" w:rsidR="00B122A2" w:rsidRPr="00BD06EB" w:rsidRDefault="00B122A2" w:rsidP="00B122A2">
            <w:pPr>
              <w:ind w:firstLineChars="0" w:firstLine="0"/>
              <w:jc w:val="center"/>
              <w:rPr>
                <w:rFonts w:cs="Times New Roman"/>
                <w:sz w:val="22"/>
              </w:rPr>
            </w:pPr>
            <w:r w:rsidRPr="00BD06EB">
              <w:rPr>
                <w:rFonts w:cs="Times New Roman"/>
                <w:sz w:val="22"/>
              </w:rPr>
              <w:t xml:space="preserve">52.50 </w:t>
            </w:r>
          </w:p>
        </w:tc>
        <w:tc>
          <w:tcPr>
            <w:tcW w:w="850" w:type="dxa"/>
            <w:tcBorders>
              <w:top w:val="nil"/>
              <w:left w:val="nil"/>
              <w:bottom w:val="nil"/>
              <w:right w:val="nil"/>
            </w:tcBorders>
            <w:shd w:val="clear" w:color="auto" w:fill="auto"/>
            <w:vAlign w:val="bottom"/>
          </w:tcPr>
          <w:p w14:paraId="0D3AF70D" w14:textId="5E5B040E" w:rsidR="00B122A2" w:rsidRPr="00BD06EB" w:rsidRDefault="00B122A2" w:rsidP="00B122A2">
            <w:pPr>
              <w:ind w:firstLineChars="0" w:firstLine="0"/>
              <w:jc w:val="center"/>
              <w:rPr>
                <w:rFonts w:cs="Times New Roman"/>
                <w:sz w:val="22"/>
              </w:rPr>
            </w:pPr>
            <w:r w:rsidRPr="00BD06EB">
              <w:rPr>
                <w:rFonts w:hint="eastAsia"/>
                <w:sz w:val="22"/>
              </w:rPr>
              <w:t>21</w:t>
            </w:r>
          </w:p>
        </w:tc>
        <w:tc>
          <w:tcPr>
            <w:tcW w:w="850" w:type="dxa"/>
            <w:tcBorders>
              <w:top w:val="nil"/>
              <w:left w:val="nil"/>
              <w:bottom w:val="nil"/>
              <w:right w:val="nil"/>
            </w:tcBorders>
            <w:shd w:val="clear" w:color="auto" w:fill="auto"/>
            <w:vAlign w:val="bottom"/>
          </w:tcPr>
          <w:p w14:paraId="2A246E63" w14:textId="6C8111EC"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2AB9C70" w14:textId="566ADB23"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09" w:type="dxa"/>
            <w:tcBorders>
              <w:top w:val="nil"/>
              <w:left w:val="nil"/>
              <w:bottom w:val="nil"/>
              <w:right w:val="nil"/>
            </w:tcBorders>
            <w:shd w:val="clear" w:color="auto" w:fill="auto"/>
            <w:vAlign w:val="bottom"/>
          </w:tcPr>
          <w:p w14:paraId="1C9D51AD" w14:textId="2F90CE1D" w:rsidR="00B122A2" w:rsidRPr="00BD06EB" w:rsidRDefault="00B122A2" w:rsidP="00B122A2">
            <w:pPr>
              <w:ind w:firstLineChars="0" w:firstLine="0"/>
              <w:jc w:val="center"/>
              <w:rPr>
                <w:rFonts w:cs="Times New Roman"/>
                <w:sz w:val="22"/>
              </w:rPr>
            </w:pPr>
            <w:r>
              <w:rPr>
                <w:rFonts w:cs="Times New Roman"/>
                <w:color w:val="000000"/>
                <w:sz w:val="22"/>
              </w:rPr>
              <w:t>9</w:t>
            </w:r>
          </w:p>
        </w:tc>
        <w:tc>
          <w:tcPr>
            <w:tcW w:w="772" w:type="dxa"/>
            <w:tcBorders>
              <w:top w:val="nil"/>
              <w:left w:val="nil"/>
              <w:bottom w:val="nil"/>
              <w:right w:val="nil"/>
            </w:tcBorders>
            <w:shd w:val="clear" w:color="auto" w:fill="auto"/>
            <w:vAlign w:val="bottom"/>
          </w:tcPr>
          <w:p w14:paraId="5A531D48" w14:textId="7E42551D" w:rsidR="00B122A2" w:rsidRPr="00BD06EB" w:rsidRDefault="00B122A2" w:rsidP="00B122A2">
            <w:pPr>
              <w:ind w:firstLineChars="0" w:firstLine="0"/>
              <w:jc w:val="center"/>
              <w:rPr>
                <w:rFonts w:cs="Times New Roman"/>
                <w:sz w:val="22"/>
              </w:rPr>
            </w:pPr>
            <w:r w:rsidRPr="00BD06EB">
              <w:rPr>
                <w:rFonts w:hint="eastAsia"/>
                <w:sz w:val="22"/>
              </w:rPr>
              <w:t>13</w:t>
            </w:r>
          </w:p>
        </w:tc>
      </w:tr>
      <w:tr w:rsidR="00B122A2" w:rsidRPr="004D076F" w14:paraId="1E2A6362" w14:textId="77777777" w:rsidTr="00B122A2">
        <w:trPr>
          <w:trHeight w:val="301"/>
          <w:jc w:val="center"/>
        </w:trPr>
        <w:tc>
          <w:tcPr>
            <w:tcW w:w="566" w:type="dxa"/>
            <w:tcBorders>
              <w:top w:val="nil"/>
              <w:left w:val="nil"/>
              <w:bottom w:val="nil"/>
              <w:right w:val="nil"/>
            </w:tcBorders>
            <w:shd w:val="clear" w:color="auto" w:fill="auto"/>
            <w:vAlign w:val="bottom"/>
          </w:tcPr>
          <w:p w14:paraId="1A1D116A" w14:textId="17508E0F"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6</w:t>
            </w:r>
          </w:p>
        </w:tc>
        <w:tc>
          <w:tcPr>
            <w:tcW w:w="2267" w:type="dxa"/>
            <w:tcBorders>
              <w:top w:val="nil"/>
              <w:left w:val="nil"/>
              <w:bottom w:val="nil"/>
              <w:right w:val="nil"/>
            </w:tcBorders>
            <w:shd w:val="clear" w:color="auto" w:fill="auto"/>
            <w:vAlign w:val="bottom"/>
          </w:tcPr>
          <w:p w14:paraId="6831C60E" w14:textId="123FC017" w:rsidR="00B122A2" w:rsidRPr="00BD06EB" w:rsidRDefault="00B122A2" w:rsidP="00B122A2">
            <w:pPr>
              <w:ind w:firstLineChars="0" w:firstLine="0"/>
              <w:jc w:val="center"/>
              <w:rPr>
                <w:rFonts w:cs="Times New Roman"/>
                <w:sz w:val="22"/>
              </w:rPr>
            </w:pPr>
            <w:r w:rsidRPr="00BD06EB">
              <w:rPr>
                <w:rFonts w:cs="Times New Roman"/>
                <w:sz w:val="22"/>
              </w:rPr>
              <w:t>Michael</w:t>
            </w:r>
            <w:r w:rsidR="000C65BF" w:rsidRPr="00BD06EB">
              <w:rPr>
                <w:rFonts w:cs="Times New Roman"/>
                <w:sz w:val="22"/>
              </w:rPr>
              <w:t xml:space="preserve"> H. Zhang</w:t>
            </w:r>
          </w:p>
        </w:tc>
        <w:tc>
          <w:tcPr>
            <w:tcW w:w="3119" w:type="dxa"/>
            <w:tcBorders>
              <w:top w:val="nil"/>
              <w:left w:val="nil"/>
              <w:bottom w:val="nil"/>
              <w:right w:val="nil"/>
            </w:tcBorders>
            <w:shd w:val="clear" w:color="auto" w:fill="auto"/>
            <w:vAlign w:val="bottom"/>
          </w:tcPr>
          <w:p w14:paraId="5887E9EA" w14:textId="42AE07DA" w:rsidR="00B122A2" w:rsidRPr="00BD06EB" w:rsidRDefault="00B122A2" w:rsidP="00B122A2">
            <w:pPr>
              <w:ind w:firstLineChars="0" w:firstLine="0"/>
              <w:jc w:val="center"/>
              <w:rPr>
                <w:rFonts w:cs="Times New Roman"/>
                <w:sz w:val="22"/>
              </w:rPr>
            </w:pPr>
            <w:bookmarkStart w:id="35" w:name="_Hlk36375919"/>
            <w:r w:rsidRPr="00BD06EB">
              <w:rPr>
                <w:rFonts w:cs="Times New Roman"/>
                <w:sz w:val="22"/>
              </w:rPr>
              <w:t>Univ Calif Davis</w:t>
            </w:r>
            <w:bookmarkEnd w:id="35"/>
          </w:p>
        </w:tc>
        <w:tc>
          <w:tcPr>
            <w:tcW w:w="1843" w:type="dxa"/>
            <w:tcBorders>
              <w:top w:val="nil"/>
              <w:left w:val="nil"/>
              <w:bottom w:val="nil"/>
              <w:right w:val="nil"/>
            </w:tcBorders>
            <w:shd w:val="clear" w:color="auto" w:fill="auto"/>
            <w:vAlign w:val="bottom"/>
          </w:tcPr>
          <w:p w14:paraId="7125A63F" w14:textId="4C37EE87"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292B05F7" w14:textId="7A3C9976" w:rsidR="00B122A2" w:rsidRPr="00BD06EB" w:rsidRDefault="003B0F25" w:rsidP="00B122A2">
            <w:pPr>
              <w:ind w:firstLineChars="0" w:firstLine="0"/>
              <w:jc w:val="center"/>
              <w:rPr>
                <w:rFonts w:cs="Times New Roman"/>
                <w:b/>
                <w:bCs/>
                <w:sz w:val="22"/>
              </w:rPr>
            </w:pPr>
            <w:r w:rsidRPr="00BD06EB">
              <w:rPr>
                <w:rFonts w:cs="Times New Roman"/>
                <w:b/>
                <w:bCs/>
                <w:sz w:val="22"/>
              </w:rPr>
              <w:t>4</w:t>
            </w:r>
            <w:r>
              <w:rPr>
                <w:rFonts w:cs="Times New Roman"/>
                <w:b/>
                <w:bCs/>
                <w:sz w:val="22"/>
              </w:rPr>
              <w:t>1</w:t>
            </w:r>
          </w:p>
        </w:tc>
        <w:tc>
          <w:tcPr>
            <w:tcW w:w="709" w:type="dxa"/>
            <w:tcBorders>
              <w:top w:val="nil"/>
              <w:left w:val="nil"/>
              <w:bottom w:val="nil"/>
              <w:right w:val="nil"/>
            </w:tcBorders>
            <w:shd w:val="clear" w:color="auto" w:fill="auto"/>
            <w:vAlign w:val="bottom"/>
          </w:tcPr>
          <w:p w14:paraId="0A0EDF2F" w14:textId="6102151E" w:rsidR="00B122A2" w:rsidRPr="00BD06EB" w:rsidRDefault="00B122A2" w:rsidP="00B122A2">
            <w:pPr>
              <w:ind w:firstLineChars="0" w:firstLine="0"/>
              <w:jc w:val="center"/>
              <w:rPr>
                <w:rFonts w:cs="Times New Roman"/>
                <w:sz w:val="22"/>
              </w:rPr>
            </w:pPr>
            <w:r w:rsidRPr="00BD06EB">
              <w:rPr>
                <w:rFonts w:cs="Times New Roman"/>
                <w:sz w:val="22"/>
              </w:rPr>
              <w:t>4</w:t>
            </w:r>
          </w:p>
        </w:tc>
        <w:tc>
          <w:tcPr>
            <w:tcW w:w="709" w:type="dxa"/>
            <w:tcBorders>
              <w:top w:val="nil"/>
              <w:left w:val="nil"/>
              <w:bottom w:val="nil"/>
              <w:right w:val="nil"/>
            </w:tcBorders>
            <w:shd w:val="clear" w:color="auto" w:fill="auto"/>
            <w:vAlign w:val="bottom"/>
          </w:tcPr>
          <w:p w14:paraId="4C67C2D6" w14:textId="1C590724" w:rsidR="00B122A2" w:rsidRPr="00BD06EB" w:rsidRDefault="003B0F25" w:rsidP="00B122A2">
            <w:pPr>
              <w:ind w:firstLineChars="0" w:firstLine="0"/>
              <w:jc w:val="center"/>
              <w:rPr>
                <w:rFonts w:cs="Times New Roman"/>
                <w:sz w:val="22"/>
              </w:rPr>
            </w:pPr>
            <w:r w:rsidRPr="00BD06EB">
              <w:rPr>
                <w:rFonts w:cs="Times New Roman"/>
                <w:sz w:val="22"/>
              </w:rPr>
              <w:t>3</w:t>
            </w:r>
            <w:r>
              <w:rPr>
                <w:rFonts w:cs="Times New Roman"/>
                <w:sz w:val="22"/>
              </w:rPr>
              <w:t>7</w:t>
            </w:r>
          </w:p>
        </w:tc>
        <w:tc>
          <w:tcPr>
            <w:tcW w:w="708" w:type="dxa"/>
            <w:tcBorders>
              <w:top w:val="nil"/>
              <w:left w:val="nil"/>
              <w:bottom w:val="nil"/>
              <w:right w:val="nil"/>
            </w:tcBorders>
            <w:shd w:val="clear" w:color="auto" w:fill="auto"/>
            <w:vAlign w:val="bottom"/>
          </w:tcPr>
          <w:p w14:paraId="43AA60A3" w14:textId="09F5EEEE" w:rsidR="00B122A2" w:rsidRPr="00BD06EB" w:rsidRDefault="003B0F25" w:rsidP="00B122A2">
            <w:pPr>
              <w:ind w:firstLineChars="0" w:firstLine="0"/>
              <w:jc w:val="center"/>
              <w:rPr>
                <w:rFonts w:cs="Times New Roman"/>
                <w:sz w:val="22"/>
              </w:rPr>
            </w:pPr>
            <w:r w:rsidRPr="00BD06EB">
              <w:rPr>
                <w:rFonts w:cs="Times New Roman"/>
                <w:sz w:val="22"/>
              </w:rPr>
              <w:t>17</w:t>
            </w:r>
            <w:r>
              <w:rPr>
                <w:rFonts w:cs="Times New Roman"/>
                <w:sz w:val="22"/>
              </w:rPr>
              <w:t>6</w:t>
            </w:r>
            <w:r w:rsidRPr="00BD06EB">
              <w:rPr>
                <w:rFonts w:cs="Times New Roman"/>
                <w:sz w:val="22"/>
              </w:rPr>
              <w:t>4</w:t>
            </w:r>
          </w:p>
        </w:tc>
        <w:tc>
          <w:tcPr>
            <w:tcW w:w="993" w:type="dxa"/>
            <w:tcBorders>
              <w:top w:val="nil"/>
              <w:left w:val="nil"/>
              <w:bottom w:val="nil"/>
              <w:right w:val="nil"/>
            </w:tcBorders>
            <w:shd w:val="clear" w:color="auto" w:fill="auto"/>
            <w:vAlign w:val="bottom"/>
          </w:tcPr>
          <w:p w14:paraId="7A4A1F55" w14:textId="3ADBC673" w:rsidR="00B122A2" w:rsidRPr="00BD06EB" w:rsidRDefault="00B122A2" w:rsidP="00B122A2">
            <w:pPr>
              <w:ind w:firstLineChars="0" w:firstLine="0"/>
              <w:jc w:val="center"/>
              <w:rPr>
                <w:rFonts w:cs="Times New Roman"/>
                <w:sz w:val="22"/>
              </w:rPr>
            </w:pPr>
            <w:r w:rsidRPr="00BD06EB">
              <w:rPr>
                <w:rFonts w:cs="Times New Roman"/>
                <w:sz w:val="22"/>
              </w:rPr>
              <w:t>43.</w:t>
            </w:r>
            <w:r w:rsidR="003B0F25">
              <w:rPr>
                <w:rFonts w:cs="Times New Roman"/>
                <w:sz w:val="22"/>
              </w:rPr>
              <w:t>02</w:t>
            </w:r>
            <w:r w:rsidR="003B0F25" w:rsidRPr="00BD06EB">
              <w:rPr>
                <w:rFonts w:cs="Times New Roman"/>
                <w:sz w:val="22"/>
              </w:rPr>
              <w:t xml:space="preserve"> </w:t>
            </w:r>
          </w:p>
        </w:tc>
        <w:tc>
          <w:tcPr>
            <w:tcW w:w="850" w:type="dxa"/>
            <w:tcBorders>
              <w:top w:val="nil"/>
              <w:left w:val="nil"/>
              <w:bottom w:val="nil"/>
              <w:right w:val="nil"/>
            </w:tcBorders>
            <w:shd w:val="clear" w:color="auto" w:fill="auto"/>
            <w:vAlign w:val="bottom"/>
          </w:tcPr>
          <w:p w14:paraId="08A10315" w14:textId="1C4C2A77" w:rsidR="00B122A2" w:rsidRPr="00BD06EB" w:rsidRDefault="00B122A2" w:rsidP="00B122A2">
            <w:pPr>
              <w:ind w:firstLineChars="0" w:firstLine="0"/>
              <w:jc w:val="center"/>
              <w:rPr>
                <w:rFonts w:cs="Times New Roman"/>
                <w:sz w:val="22"/>
              </w:rPr>
            </w:pPr>
            <w:r w:rsidRPr="00BD06EB">
              <w:rPr>
                <w:rFonts w:hint="eastAsia"/>
                <w:sz w:val="22"/>
              </w:rPr>
              <w:t>24</w:t>
            </w:r>
          </w:p>
        </w:tc>
        <w:tc>
          <w:tcPr>
            <w:tcW w:w="850" w:type="dxa"/>
            <w:tcBorders>
              <w:top w:val="nil"/>
              <w:left w:val="nil"/>
              <w:bottom w:val="nil"/>
              <w:right w:val="nil"/>
            </w:tcBorders>
            <w:shd w:val="clear" w:color="auto" w:fill="auto"/>
            <w:vAlign w:val="bottom"/>
          </w:tcPr>
          <w:p w14:paraId="23FFF234" w14:textId="45E8174E"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CFB89DC" w14:textId="4415F608"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48E49603" w14:textId="6F9CA768"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045BC9CF" w14:textId="0B784119" w:rsidR="00B122A2" w:rsidRPr="00BD06EB" w:rsidRDefault="00B122A2" w:rsidP="00B122A2">
            <w:pPr>
              <w:ind w:firstLineChars="0" w:firstLine="0"/>
              <w:jc w:val="center"/>
              <w:rPr>
                <w:rFonts w:cs="Times New Roman"/>
                <w:sz w:val="22"/>
              </w:rPr>
            </w:pPr>
            <w:r w:rsidRPr="00BD06EB">
              <w:rPr>
                <w:rFonts w:hint="eastAsia"/>
                <w:sz w:val="22"/>
              </w:rPr>
              <w:t>12</w:t>
            </w:r>
          </w:p>
        </w:tc>
      </w:tr>
      <w:tr w:rsidR="00B122A2" w:rsidRPr="004D076F" w14:paraId="6EB842D9" w14:textId="77777777" w:rsidTr="00B122A2">
        <w:trPr>
          <w:trHeight w:val="301"/>
          <w:jc w:val="center"/>
        </w:trPr>
        <w:tc>
          <w:tcPr>
            <w:tcW w:w="566" w:type="dxa"/>
            <w:tcBorders>
              <w:top w:val="nil"/>
              <w:left w:val="nil"/>
              <w:bottom w:val="nil"/>
              <w:right w:val="nil"/>
            </w:tcBorders>
            <w:shd w:val="clear" w:color="auto" w:fill="auto"/>
            <w:vAlign w:val="bottom"/>
          </w:tcPr>
          <w:p w14:paraId="5B336F35" w14:textId="6445F3BD"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7</w:t>
            </w:r>
          </w:p>
        </w:tc>
        <w:tc>
          <w:tcPr>
            <w:tcW w:w="2267" w:type="dxa"/>
            <w:tcBorders>
              <w:top w:val="nil"/>
              <w:left w:val="nil"/>
              <w:bottom w:val="nil"/>
              <w:right w:val="nil"/>
            </w:tcBorders>
            <w:shd w:val="clear" w:color="auto" w:fill="auto"/>
            <w:vAlign w:val="bottom"/>
          </w:tcPr>
          <w:p w14:paraId="5F3E1E77" w14:textId="69EFAA5D" w:rsidR="00B122A2" w:rsidRPr="00BD06EB" w:rsidRDefault="00B122A2" w:rsidP="00B122A2">
            <w:pPr>
              <w:ind w:firstLineChars="0" w:firstLine="0"/>
              <w:jc w:val="center"/>
              <w:rPr>
                <w:rFonts w:cs="Times New Roman"/>
                <w:sz w:val="22"/>
              </w:rPr>
            </w:pPr>
            <w:r w:rsidRPr="00BD06EB">
              <w:rPr>
                <w:rFonts w:cs="Times New Roman"/>
                <w:sz w:val="22"/>
              </w:rPr>
              <w:t>William H. K.</w:t>
            </w:r>
            <w:r w:rsidR="000C65BF" w:rsidRPr="00BD06EB">
              <w:rPr>
                <w:rFonts w:cs="Times New Roman"/>
                <w:sz w:val="22"/>
              </w:rPr>
              <w:t xml:space="preserve"> Lam</w:t>
            </w:r>
          </w:p>
        </w:tc>
        <w:tc>
          <w:tcPr>
            <w:tcW w:w="3119" w:type="dxa"/>
            <w:tcBorders>
              <w:top w:val="nil"/>
              <w:left w:val="nil"/>
              <w:bottom w:val="nil"/>
              <w:right w:val="nil"/>
            </w:tcBorders>
            <w:shd w:val="clear" w:color="auto" w:fill="auto"/>
            <w:vAlign w:val="bottom"/>
          </w:tcPr>
          <w:p w14:paraId="6D23AFBE" w14:textId="5B58805B" w:rsidR="00B122A2" w:rsidRPr="00BD06EB" w:rsidRDefault="00B122A2" w:rsidP="00B122A2">
            <w:pPr>
              <w:ind w:firstLineChars="0" w:firstLine="0"/>
              <w:jc w:val="center"/>
              <w:rPr>
                <w:rFonts w:cs="Times New Roman"/>
                <w:sz w:val="22"/>
              </w:rPr>
            </w:pPr>
            <w:r w:rsidRPr="00BD06EB">
              <w:rPr>
                <w:rFonts w:cs="Times New Roman"/>
                <w:sz w:val="22"/>
              </w:rPr>
              <w:t>Hong Kong Polytech Univ</w:t>
            </w:r>
          </w:p>
        </w:tc>
        <w:tc>
          <w:tcPr>
            <w:tcW w:w="1843" w:type="dxa"/>
            <w:tcBorders>
              <w:top w:val="nil"/>
              <w:left w:val="nil"/>
              <w:bottom w:val="nil"/>
              <w:right w:val="nil"/>
            </w:tcBorders>
            <w:shd w:val="clear" w:color="auto" w:fill="auto"/>
            <w:vAlign w:val="bottom"/>
          </w:tcPr>
          <w:p w14:paraId="0D19F72D" w14:textId="70751DC2"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30ABC990" w14:textId="65C85124" w:rsidR="00B122A2" w:rsidRPr="00BD06EB" w:rsidRDefault="00B122A2" w:rsidP="00B122A2">
            <w:pPr>
              <w:ind w:firstLineChars="0" w:firstLine="0"/>
              <w:jc w:val="center"/>
              <w:rPr>
                <w:rFonts w:cs="Times New Roman"/>
                <w:b/>
                <w:bCs/>
                <w:sz w:val="22"/>
              </w:rPr>
            </w:pPr>
            <w:r w:rsidRPr="00BD06EB">
              <w:rPr>
                <w:rFonts w:cs="Times New Roman"/>
                <w:b/>
                <w:bCs/>
                <w:sz w:val="22"/>
              </w:rPr>
              <w:t>35</w:t>
            </w:r>
          </w:p>
        </w:tc>
        <w:tc>
          <w:tcPr>
            <w:tcW w:w="709" w:type="dxa"/>
            <w:tcBorders>
              <w:top w:val="nil"/>
              <w:left w:val="nil"/>
              <w:bottom w:val="nil"/>
              <w:right w:val="nil"/>
            </w:tcBorders>
            <w:shd w:val="clear" w:color="auto" w:fill="auto"/>
            <w:vAlign w:val="bottom"/>
          </w:tcPr>
          <w:p w14:paraId="22B21A4D" w14:textId="50DDC637" w:rsidR="00B122A2" w:rsidRPr="00BD06EB" w:rsidRDefault="00B122A2" w:rsidP="00B122A2">
            <w:pPr>
              <w:ind w:firstLineChars="0" w:firstLine="0"/>
              <w:jc w:val="center"/>
              <w:rPr>
                <w:rFonts w:cs="Times New Roman"/>
                <w:sz w:val="22"/>
              </w:rPr>
            </w:pPr>
            <w:r w:rsidRPr="00BD06EB">
              <w:rPr>
                <w:rFonts w:cs="Times New Roman"/>
                <w:sz w:val="22"/>
              </w:rPr>
              <w:t>9</w:t>
            </w:r>
          </w:p>
        </w:tc>
        <w:tc>
          <w:tcPr>
            <w:tcW w:w="709" w:type="dxa"/>
            <w:tcBorders>
              <w:top w:val="nil"/>
              <w:left w:val="nil"/>
              <w:bottom w:val="nil"/>
              <w:right w:val="nil"/>
            </w:tcBorders>
            <w:shd w:val="clear" w:color="auto" w:fill="auto"/>
            <w:vAlign w:val="bottom"/>
          </w:tcPr>
          <w:p w14:paraId="382C233C" w14:textId="09AD3703" w:rsidR="00B122A2" w:rsidRPr="00BD06EB" w:rsidRDefault="00B122A2" w:rsidP="00B122A2">
            <w:pPr>
              <w:ind w:firstLineChars="0" w:firstLine="0"/>
              <w:jc w:val="center"/>
              <w:rPr>
                <w:rFonts w:cs="Times New Roman"/>
                <w:sz w:val="22"/>
              </w:rPr>
            </w:pPr>
            <w:r w:rsidRPr="00BD06EB">
              <w:rPr>
                <w:rFonts w:cs="Times New Roman"/>
                <w:sz w:val="22"/>
              </w:rPr>
              <w:t>26</w:t>
            </w:r>
          </w:p>
        </w:tc>
        <w:tc>
          <w:tcPr>
            <w:tcW w:w="708" w:type="dxa"/>
            <w:tcBorders>
              <w:top w:val="nil"/>
              <w:left w:val="nil"/>
              <w:bottom w:val="nil"/>
              <w:right w:val="nil"/>
            </w:tcBorders>
            <w:shd w:val="clear" w:color="auto" w:fill="auto"/>
            <w:vAlign w:val="bottom"/>
          </w:tcPr>
          <w:p w14:paraId="10507CE2" w14:textId="66E08112" w:rsidR="00B122A2" w:rsidRPr="00BD06EB" w:rsidRDefault="00B122A2" w:rsidP="00B122A2">
            <w:pPr>
              <w:ind w:firstLineChars="0" w:firstLine="0"/>
              <w:jc w:val="center"/>
              <w:rPr>
                <w:rFonts w:cs="Times New Roman"/>
                <w:sz w:val="22"/>
              </w:rPr>
            </w:pPr>
            <w:r w:rsidRPr="00BD06EB">
              <w:rPr>
                <w:rFonts w:cs="Times New Roman"/>
                <w:sz w:val="22"/>
              </w:rPr>
              <w:t>1636</w:t>
            </w:r>
          </w:p>
        </w:tc>
        <w:tc>
          <w:tcPr>
            <w:tcW w:w="993" w:type="dxa"/>
            <w:tcBorders>
              <w:top w:val="nil"/>
              <w:left w:val="nil"/>
              <w:bottom w:val="nil"/>
              <w:right w:val="nil"/>
            </w:tcBorders>
            <w:shd w:val="clear" w:color="auto" w:fill="auto"/>
            <w:vAlign w:val="bottom"/>
          </w:tcPr>
          <w:p w14:paraId="7AD39389" w14:textId="03B2386A" w:rsidR="00B122A2" w:rsidRPr="00BD06EB" w:rsidRDefault="00B122A2" w:rsidP="00B122A2">
            <w:pPr>
              <w:ind w:firstLineChars="0" w:firstLine="0"/>
              <w:jc w:val="center"/>
              <w:rPr>
                <w:rFonts w:cs="Times New Roman"/>
                <w:sz w:val="22"/>
              </w:rPr>
            </w:pPr>
            <w:r w:rsidRPr="00BD06EB">
              <w:rPr>
                <w:rFonts w:cs="Times New Roman"/>
                <w:sz w:val="22"/>
              </w:rPr>
              <w:t xml:space="preserve">46.74 </w:t>
            </w:r>
          </w:p>
        </w:tc>
        <w:tc>
          <w:tcPr>
            <w:tcW w:w="850" w:type="dxa"/>
            <w:tcBorders>
              <w:top w:val="nil"/>
              <w:left w:val="nil"/>
              <w:bottom w:val="nil"/>
              <w:right w:val="nil"/>
            </w:tcBorders>
            <w:shd w:val="clear" w:color="auto" w:fill="auto"/>
            <w:vAlign w:val="bottom"/>
          </w:tcPr>
          <w:p w14:paraId="21CFD9C5" w14:textId="73943E41" w:rsidR="00B122A2" w:rsidRPr="00BD06EB" w:rsidRDefault="00B122A2" w:rsidP="00B122A2">
            <w:pPr>
              <w:ind w:firstLineChars="0" w:firstLine="0"/>
              <w:jc w:val="center"/>
              <w:rPr>
                <w:rFonts w:cs="Times New Roman"/>
                <w:sz w:val="22"/>
              </w:rPr>
            </w:pPr>
            <w:r w:rsidRPr="00BD06EB">
              <w:rPr>
                <w:rFonts w:hint="eastAsia"/>
                <w:sz w:val="22"/>
              </w:rPr>
              <w:t>21</w:t>
            </w:r>
          </w:p>
        </w:tc>
        <w:tc>
          <w:tcPr>
            <w:tcW w:w="850" w:type="dxa"/>
            <w:tcBorders>
              <w:top w:val="nil"/>
              <w:left w:val="nil"/>
              <w:bottom w:val="nil"/>
              <w:right w:val="nil"/>
            </w:tcBorders>
            <w:shd w:val="clear" w:color="auto" w:fill="auto"/>
            <w:vAlign w:val="bottom"/>
          </w:tcPr>
          <w:p w14:paraId="3DE21CBB" w14:textId="41ADE874"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674F452" w14:textId="3BE4E7AE"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6FCDC514" w14:textId="150E1485" w:rsidR="00B122A2" w:rsidRPr="00BD06EB" w:rsidRDefault="00B122A2" w:rsidP="00B122A2">
            <w:pPr>
              <w:ind w:firstLineChars="0" w:firstLine="0"/>
              <w:jc w:val="center"/>
              <w:rPr>
                <w:rFonts w:cs="Times New Roman"/>
                <w:sz w:val="22"/>
              </w:rPr>
            </w:pPr>
            <w:r>
              <w:rPr>
                <w:rFonts w:cs="Times New Roman"/>
                <w:color w:val="000000"/>
                <w:sz w:val="22"/>
              </w:rPr>
              <w:t>6</w:t>
            </w:r>
          </w:p>
        </w:tc>
        <w:tc>
          <w:tcPr>
            <w:tcW w:w="772" w:type="dxa"/>
            <w:tcBorders>
              <w:top w:val="nil"/>
              <w:left w:val="nil"/>
              <w:bottom w:val="nil"/>
              <w:right w:val="nil"/>
            </w:tcBorders>
            <w:shd w:val="clear" w:color="auto" w:fill="auto"/>
            <w:vAlign w:val="bottom"/>
          </w:tcPr>
          <w:p w14:paraId="440E818F" w14:textId="294A544E" w:rsidR="00B122A2" w:rsidRPr="00BD06EB" w:rsidRDefault="00B122A2" w:rsidP="00B122A2">
            <w:pPr>
              <w:ind w:firstLineChars="0" w:firstLine="0"/>
              <w:jc w:val="center"/>
              <w:rPr>
                <w:rFonts w:cs="Times New Roman"/>
                <w:sz w:val="22"/>
              </w:rPr>
            </w:pPr>
            <w:r w:rsidRPr="00BD06EB">
              <w:rPr>
                <w:rFonts w:hint="eastAsia"/>
                <w:sz w:val="22"/>
              </w:rPr>
              <w:t>12</w:t>
            </w:r>
          </w:p>
        </w:tc>
      </w:tr>
      <w:tr w:rsidR="00B122A2" w:rsidRPr="004D076F" w14:paraId="179F1EAF" w14:textId="77777777" w:rsidTr="00B122A2">
        <w:trPr>
          <w:trHeight w:val="301"/>
          <w:jc w:val="center"/>
        </w:trPr>
        <w:tc>
          <w:tcPr>
            <w:tcW w:w="566" w:type="dxa"/>
            <w:tcBorders>
              <w:top w:val="nil"/>
              <w:left w:val="nil"/>
              <w:bottom w:val="nil"/>
              <w:right w:val="nil"/>
            </w:tcBorders>
            <w:shd w:val="clear" w:color="auto" w:fill="auto"/>
            <w:vAlign w:val="bottom"/>
          </w:tcPr>
          <w:p w14:paraId="2DE975BF" w14:textId="425FE221"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7</w:t>
            </w:r>
          </w:p>
        </w:tc>
        <w:tc>
          <w:tcPr>
            <w:tcW w:w="2267" w:type="dxa"/>
            <w:tcBorders>
              <w:top w:val="nil"/>
              <w:left w:val="nil"/>
              <w:bottom w:val="nil"/>
              <w:right w:val="nil"/>
            </w:tcBorders>
            <w:shd w:val="clear" w:color="auto" w:fill="auto"/>
            <w:vAlign w:val="bottom"/>
          </w:tcPr>
          <w:p w14:paraId="7056DE0D" w14:textId="26A33956" w:rsidR="00B122A2" w:rsidRPr="00BD06EB" w:rsidRDefault="00B122A2" w:rsidP="00B122A2">
            <w:pPr>
              <w:ind w:firstLineChars="0" w:firstLine="0"/>
              <w:jc w:val="center"/>
              <w:rPr>
                <w:rFonts w:cs="Times New Roman"/>
                <w:sz w:val="22"/>
              </w:rPr>
            </w:pPr>
            <w:r w:rsidRPr="00BD06EB">
              <w:rPr>
                <w:rFonts w:cs="Times New Roman"/>
                <w:sz w:val="22"/>
              </w:rPr>
              <w:t>Terry L.</w:t>
            </w:r>
            <w:r w:rsidR="000C65BF" w:rsidRPr="00BD06EB">
              <w:rPr>
                <w:rFonts w:cs="Times New Roman"/>
                <w:sz w:val="22"/>
              </w:rPr>
              <w:t xml:space="preserve"> </w:t>
            </w:r>
            <w:proofErr w:type="spellStart"/>
            <w:r w:rsidR="000C65BF" w:rsidRPr="00BD06EB">
              <w:rPr>
                <w:rFonts w:cs="Times New Roman"/>
                <w:sz w:val="22"/>
              </w:rPr>
              <w:t>Friesz</w:t>
            </w:r>
            <w:proofErr w:type="spellEnd"/>
          </w:p>
        </w:tc>
        <w:tc>
          <w:tcPr>
            <w:tcW w:w="3119" w:type="dxa"/>
            <w:tcBorders>
              <w:top w:val="nil"/>
              <w:left w:val="nil"/>
              <w:bottom w:val="nil"/>
              <w:right w:val="nil"/>
            </w:tcBorders>
            <w:shd w:val="clear" w:color="auto" w:fill="auto"/>
            <w:vAlign w:val="bottom"/>
          </w:tcPr>
          <w:p w14:paraId="4F91855E" w14:textId="4A7C2800" w:rsidR="00B122A2" w:rsidRPr="00BD06EB" w:rsidRDefault="00B122A2" w:rsidP="00B122A2">
            <w:pPr>
              <w:ind w:firstLineChars="0" w:firstLine="0"/>
              <w:jc w:val="center"/>
              <w:rPr>
                <w:rFonts w:cs="Times New Roman"/>
                <w:sz w:val="22"/>
              </w:rPr>
            </w:pPr>
            <w:r w:rsidRPr="00BD06EB">
              <w:rPr>
                <w:rFonts w:cs="Times New Roman"/>
                <w:sz w:val="22"/>
              </w:rPr>
              <w:t>Penn State Univ</w:t>
            </w:r>
          </w:p>
        </w:tc>
        <w:tc>
          <w:tcPr>
            <w:tcW w:w="1843" w:type="dxa"/>
            <w:tcBorders>
              <w:top w:val="nil"/>
              <w:left w:val="nil"/>
              <w:bottom w:val="nil"/>
              <w:right w:val="nil"/>
            </w:tcBorders>
            <w:shd w:val="clear" w:color="auto" w:fill="auto"/>
            <w:vAlign w:val="bottom"/>
          </w:tcPr>
          <w:p w14:paraId="1CB64FAD" w14:textId="53E628B7"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100120F4" w14:textId="7FFF4682" w:rsidR="00B122A2" w:rsidRPr="00BD06EB" w:rsidRDefault="00B122A2" w:rsidP="00B122A2">
            <w:pPr>
              <w:ind w:firstLineChars="0" w:firstLine="0"/>
              <w:jc w:val="center"/>
              <w:rPr>
                <w:rFonts w:cs="Times New Roman"/>
                <w:b/>
                <w:bCs/>
                <w:sz w:val="22"/>
              </w:rPr>
            </w:pPr>
            <w:r w:rsidRPr="00BD06EB">
              <w:rPr>
                <w:rFonts w:cs="Times New Roman"/>
                <w:b/>
                <w:bCs/>
                <w:sz w:val="22"/>
              </w:rPr>
              <w:t>35</w:t>
            </w:r>
          </w:p>
        </w:tc>
        <w:tc>
          <w:tcPr>
            <w:tcW w:w="709" w:type="dxa"/>
            <w:tcBorders>
              <w:top w:val="nil"/>
              <w:left w:val="nil"/>
              <w:bottom w:val="nil"/>
              <w:right w:val="nil"/>
            </w:tcBorders>
            <w:shd w:val="clear" w:color="auto" w:fill="auto"/>
            <w:vAlign w:val="bottom"/>
          </w:tcPr>
          <w:p w14:paraId="2D4D5D17" w14:textId="7F40DD70" w:rsidR="00B122A2" w:rsidRPr="00BD06EB" w:rsidRDefault="00B122A2" w:rsidP="00B122A2">
            <w:pPr>
              <w:ind w:firstLineChars="0" w:firstLine="0"/>
              <w:jc w:val="center"/>
              <w:rPr>
                <w:rFonts w:cs="Times New Roman"/>
                <w:sz w:val="22"/>
              </w:rPr>
            </w:pPr>
            <w:r w:rsidRPr="00BD06EB">
              <w:rPr>
                <w:rFonts w:cs="Times New Roman"/>
                <w:sz w:val="22"/>
              </w:rPr>
              <w:t>11</w:t>
            </w:r>
          </w:p>
        </w:tc>
        <w:tc>
          <w:tcPr>
            <w:tcW w:w="709" w:type="dxa"/>
            <w:tcBorders>
              <w:top w:val="nil"/>
              <w:left w:val="nil"/>
              <w:bottom w:val="nil"/>
              <w:right w:val="nil"/>
            </w:tcBorders>
            <w:shd w:val="clear" w:color="auto" w:fill="auto"/>
            <w:vAlign w:val="bottom"/>
          </w:tcPr>
          <w:p w14:paraId="191B623D" w14:textId="0F34BBAF" w:rsidR="00B122A2" w:rsidRPr="00BD06EB" w:rsidRDefault="00B122A2" w:rsidP="00B122A2">
            <w:pPr>
              <w:ind w:firstLineChars="0" w:firstLine="0"/>
              <w:jc w:val="center"/>
              <w:rPr>
                <w:rFonts w:cs="Times New Roman"/>
                <w:sz w:val="22"/>
              </w:rPr>
            </w:pPr>
            <w:r w:rsidRPr="00BD06EB">
              <w:rPr>
                <w:rFonts w:cs="Times New Roman"/>
                <w:sz w:val="22"/>
              </w:rPr>
              <w:t>24</w:t>
            </w:r>
          </w:p>
        </w:tc>
        <w:tc>
          <w:tcPr>
            <w:tcW w:w="708" w:type="dxa"/>
            <w:tcBorders>
              <w:top w:val="nil"/>
              <w:left w:val="nil"/>
              <w:bottom w:val="nil"/>
              <w:right w:val="nil"/>
            </w:tcBorders>
            <w:shd w:val="clear" w:color="auto" w:fill="auto"/>
            <w:vAlign w:val="bottom"/>
          </w:tcPr>
          <w:p w14:paraId="4A946F17" w14:textId="240D226E" w:rsidR="00B122A2" w:rsidRPr="00BD06EB" w:rsidRDefault="00B122A2" w:rsidP="00B122A2">
            <w:pPr>
              <w:ind w:firstLineChars="0" w:firstLine="0"/>
              <w:jc w:val="center"/>
              <w:rPr>
                <w:rFonts w:cs="Times New Roman"/>
                <w:sz w:val="22"/>
              </w:rPr>
            </w:pPr>
            <w:r w:rsidRPr="00BD06EB">
              <w:rPr>
                <w:rFonts w:cs="Times New Roman"/>
                <w:sz w:val="22"/>
              </w:rPr>
              <w:t>992</w:t>
            </w:r>
          </w:p>
        </w:tc>
        <w:tc>
          <w:tcPr>
            <w:tcW w:w="993" w:type="dxa"/>
            <w:tcBorders>
              <w:top w:val="nil"/>
              <w:left w:val="nil"/>
              <w:bottom w:val="nil"/>
              <w:right w:val="nil"/>
            </w:tcBorders>
            <w:shd w:val="clear" w:color="auto" w:fill="auto"/>
            <w:vAlign w:val="bottom"/>
          </w:tcPr>
          <w:p w14:paraId="3B769049" w14:textId="2A5A457F" w:rsidR="00B122A2" w:rsidRPr="00BD06EB" w:rsidRDefault="00B122A2" w:rsidP="00B122A2">
            <w:pPr>
              <w:ind w:firstLineChars="0" w:firstLine="0"/>
              <w:jc w:val="center"/>
              <w:rPr>
                <w:rFonts w:cs="Times New Roman"/>
                <w:sz w:val="22"/>
              </w:rPr>
            </w:pPr>
            <w:r w:rsidRPr="00BD06EB">
              <w:rPr>
                <w:rFonts w:cs="Times New Roman"/>
                <w:sz w:val="22"/>
              </w:rPr>
              <w:t xml:space="preserve">28.34 </w:t>
            </w:r>
          </w:p>
        </w:tc>
        <w:tc>
          <w:tcPr>
            <w:tcW w:w="850" w:type="dxa"/>
            <w:tcBorders>
              <w:top w:val="nil"/>
              <w:left w:val="nil"/>
              <w:bottom w:val="nil"/>
              <w:right w:val="nil"/>
            </w:tcBorders>
            <w:shd w:val="clear" w:color="auto" w:fill="auto"/>
            <w:vAlign w:val="bottom"/>
          </w:tcPr>
          <w:p w14:paraId="4E8A0C92" w14:textId="0F241358" w:rsidR="00B122A2" w:rsidRPr="00BD06EB" w:rsidRDefault="00B122A2" w:rsidP="00B122A2">
            <w:pPr>
              <w:ind w:firstLineChars="0" w:firstLine="0"/>
              <w:jc w:val="center"/>
              <w:rPr>
                <w:rFonts w:cs="Times New Roman"/>
                <w:sz w:val="22"/>
              </w:rPr>
            </w:pPr>
            <w:r w:rsidRPr="00BD06EB">
              <w:rPr>
                <w:rFonts w:hint="eastAsia"/>
                <w:sz w:val="22"/>
              </w:rPr>
              <w:t>21</w:t>
            </w:r>
          </w:p>
        </w:tc>
        <w:tc>
          <w:tcPr>
            <w:tcW w:w="850" w:type="dxa"/>
            <w:tcBorders>
              <w:top w:val="nil"/>
              <w:left w:val="nil"/>
              <w:bottom w:val="nil"/>
              <w:right w:val="nil"/>
            </w:tcBorders>
            <w:shd w:val="clear" w:color="auto" w:fill="auto"/>
            <w:vAlign w:val="bottom"/>
          </w:tcPr>
          <w:p w14:paraId="211124E4" w14:textId="7F23B6FA"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9C10F3A" w14:textId="1AF91B2D"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6E71FA16" w14:textId="29C2ABA2"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25940BEA" w14:textId="0B502EC3" w:rsidR="00B122A2" w:rsidRPr="00BD06EB" w:rsidRDefault="00B122A2" w:rsidP="00B122A2">
            <w:pPr>
              <w:ind w:firstLineChars="0" w:firstLine="0"/>
              <w:jc w:val="center"/>
              <w:rPr>
                <w:rFonts w:cs="Times New Roman"/>
                <w:sz w:val="22"/>
              </w:rPr>
            </w:pPr>
            <w:r w:rsidRPr="00BD06EB">
              <w:rPr>
                <w:rFonts w:hint="eastAsia"/>
                <w:sz w:val="22"/>
              </w:rPr>
              <w:t>5</w:t>
            </w:r>
          </w:p>
        </w:tc>
      </w:tr>
      <w:tr w:rsidR="00B122A2" w:rsidRPr="004D076F" w14:paraId="611B0847" w14:textId="77777777" w:rsidTr="00B122A2">
        <w:trPr>
          <w:trHeight w:val="301"/>
          <w:jc w:val="center"/>
        </w:trPr>
        <w:tc>
          <w:tcPr>
            <w:tcW w:w="566" w:type="dxa"/>
            <w:tcBorders>
              <w:top w:val="nil"/>
              <w:left w:val="nil"/>
              <w:bottom w:val="nil"/>
              <w:right w:val="nil"/>
            </w:tcBorders>
            <w:shd w:val="clear" w:color="auto" w:fill="auto"/>
            <w:vAlign w:val="bottom"/>
          </w:tcPr>
          <w:p w14:paraId="4E68DAFE" w14:textId="18BFB503"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9</w:t>
            </w:r>
          </w:p>
        </w:tc>
        <w:tc>
          <w:tcPr>
            <w:tcW w:w="2267" w:type="dxa"/>
            <w:tcBorders>
              <w:top w:val="nil"/>
              <w:left w:val="nil"/>
              <w:bottom w:val="nil"/>
              <w:right w:val="nil"/>
            </w:tcBorders>
            <w:shd w:val="clear" w:color="auto" w:fill="auto"/>
            <w:vAlign w:val="bottom"/>
          </w:tcPr>
          <w:p w14:paraId="27A61DB0" w14:textId="04774C61" w:rsidR="00B122A2" w:rsidRPr="00BD06EB" w:rsidRDefault="00B122A2" w:rsidP="00B122A2">
            <w:pPr>
              <w:ind w:firstLineChars="0" w:firstLine="0"/>
              <w:jc w:val="center"/>
              <w:rPr>
                <w:rFonts w:cs="Times New Roman"/>
                <w:sz w:val="22"/>
              </w:rPr>
            </w:pPr>
            <w:proofErr w:type="spellStart"/>
            <w:r w:rsidRPr="00BD06EB">
              <w:rPr>
                <w:rFonts w:cs="Times New Roman"/>
                <w:sz w:val="22"/>
              </w:rPr>
              <w:t>Qiang</w:t>
            </w:r>
            <w:proofErr w:type="spellEnd"/>
            <w:r w:rsidR="000C65BF" w:rsidRPr="00BD06EB">
              <w:rPr>
                <w:rFonts w:cs="Times New Roman"/>
                <w:sz w:val="22"/>
              </w:rPr>
              <w:t xml:space="preserve"> Meng</w:t>
            </w:r>
          </w:p>
        </w:tc>
        <w:tc>
          <w:tcPr>
            <w:tcW w:w="3119" w:type="dxa"/>
            <w:tcBorders>
              <w:top w:val="nil"/>
              <w:left w:val="nil"/>
              <w:bottom w:val="nil"/>
              <w:right w:val="nil"/>
            </w:tcBorders>
            <w:shd w:val="clear" w:color="auto" w:fill="auto"/>
            <w:vAlign w:val="bottom"/>
          </w:tcPr>
          <w:p w14:paraId="2ACDB37E" w14:textId="2FFF8174" w:rsidR="00B122A2" w:rsidRPr="00BD06EB" w:rsidRDefault="00B122A2" w:rsidP="00B122A2">
            <w:pPr>
              <w:ind w:firstLineChars="0" w:firstLine="0"/>
              <w:jc w:val="center"/>
              <w:rPr>
                <w:rFonts w:cs="Times New Roman"/>
                <w:sz w:val="22"/>
              </w:rPr>
            </w:pPr>
            <w:r w:rsidRPr="00BD06EB">
              <w:rPr>
                <w:rFonts w:cs="Times New Roman"/>
                <w:sz w:val="22"/>
              </w:rPr>
              <w:t>Natl Univ Singapore</w:t>
            </w:r>
          </w:p>
        </w:tc>
        <w:tc>
          <w:tcPr>
            <w:tcW w:w="1843" w:type="dxa"/>
            <w:tcBorders>
              <w:top w:val="nil"/>
              <w:left w:val="nil"/>
              <w:bottom w:val="nil"/>
              <w:right w:val="nil"/>
            </w:tcBorders>
            <w:shd w:val="clear" w:color="auto" w:fill="auto"/>
            <w:vAlign w:val="bottom"/>
          </w:tcPr>
          <w:p w14:paraId="306BB859" w14:textId="7FA16B31" w:rsidR="00B122A2" w:rsidRPr="00BD06EB" w:rsidRDefault="00B122A2" w:rsidP="00B122A2">
            <w:pPr>
              <w:ind w:firstLineChars="0" w:firstLine="0"/>
              <w:jc w:val="center"/>
              <w:rPr>
                <w:rFonts w:cs="Times New Roman"/>
                <w:sz w:val="22"/>
              </w:rPr>
            </w:pPr>
            <w:r w:rsidRPr="00BD06EB">
              <w:rPr>
                <w:rFonts w:cs="Times New Roman"/>
                <w:sz w:val="22"/>
              </w:rPr>
              <w:t>Singapore</w:t>
            </w:r>
          </w:p>
        </w:tc>
        <w:tc>
          <w:tcPr>
            <w:tcW w:w="567" w:type="dxa"/>
            <w:tcBorders>
              <w:top w:val="nil"/>
              <w:left w:val="nil"/>
              <w:bottom w:val="nil"/>
              <w:right w:val="nil"/>
            </w:tcBorders>
            <w:shd w:val="clear" w:color="auto" w:fill="auto"/>
            <w:vAlign w:val="bottom"/>
          </w:tcPr>
          <w:p w14:paraId="114667F0" w14:textId="39E92649" w:rsidR="00B122A2" w:rsidRPr="00BD06EB" w:rsidRDefault="00B122A2" w:rsidP="00B122A2">
            <w:pPr>
              <w:ind w:firstLineChars="0" w:firstLine="0"/>
              <w:jc w:val="center"/>
              <w:rPr>
                <w:rFonts w:cs="Times New Roman"/>
                <w:b/>
                <w:bCs/>
                <w:sz w:val="22"/>
              </w:rPr>
            </w:pPr>
            <w:r w:rsidRPr="00BD06EB">
              <w:rPr>
                <w:rFonts w:cs="Times New Roman"/>
                <w:b/>
                <w:bCs/>
                <w:sz w:val="22"/>
              </w:rPr>
              <w:t>33</w:t>
            </w:r>
          </w:p>
        </w:tc>
        <w:tc>
          <w:tcPr>
            <w:tcW w:w="709" w:type="dxa"/>
            <w:tcBorders>
              <w:top w:val="nil"/>
              <w:left w:val="nil"/>
              <w:bottom w:val="nil"/>
              <w:right w:val="nil"/>
            </w:tcBorders>
            <w:shd w:val="clear" w:color="auto" w:fill="auto"/>
            <w:vAlign w:val="bottom"/>
          </w:tcPr>
          <w:p w14:paraId="690EA61E" w14:textId="406E8A92"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2F8C046D" w14:textId="492DFD3A" w:rsidR="00B122A2" w:rsidRPr="00BD06EB" w:rsidRDefault="00B122A2" w:rsidP="00B122A2">
            <w:pPr>
              <w:ind w:firstLineChars="0" w:firstLine="0"/>
              <w:jc w:val="center"/>
              <w:rPr>
                <w:rFonts w:cs="Times New Roman"/>
                <w:sz w:val="22"/>
              </w:rPr>
            </w:pPr>
            <w:r w:rsidRPr="00BD06EB">
              <w:rPr>
                <w:rFonts w:cs="Times New Roman"/>
                <w:sz w:val="22"/>
              </w:rPr>
              <w:t>32</w:t>
            </w:r>
          </w:p>
        </w:tc>
        <w:tc>
          <w:tcPr>
            <w:tcW w:w="708" w:type="dxa"/>
            <w:tcBorders>
              <w:top w:val="nil"/>
              <w:left w:val="nil"/>
              <w:bottom w:val="nil"/>
              <w:right w:val="nil"/>
            </w:tcBorders>
            <w:shd w:val="clear" w:color="auto" w:fill="auto"/>
            <w:vAlign w:val="bottom"/>
          </w:tcPr>
          <w:p w14:paraId="29929820" w14:textId="4FD3C9C8" w:rsidR="00B122A2" w:rsidRPr="00BD06EB" w:rsidRDefault="00B122A2" w:rsidP="00B122A2">
            <w:pPr>
              <w:ind w:firstLineChars="0" w:firstLine="0"/>
              <w:jc w:val="center"/>
              <w:rPr>
                <w:rFonts w:cs="Times New Roman"/>
                <w:sz w:val="22"/>
              </w:rPr>
            </w:pPr>
            <w:r w:rsidRPr="00BD06EB">
              <w:rPr>
                <w:rFonts w:cs="Times New Roman"/>
                <w:sz w:val="22"/>
              </w:rPr>
              <w:t>1302</w:t>
            </w:r>
          </w:p>
        </w:tc>
        <w:tc>
          <w:tcPr>
            <w:tcW w:w="993" w:type="dxa"/>
            <w:tcBorders>
              <w:top w:val="nil"/>
              <w:left w:val="nil"/>
              <w:bottom w:val="nil"/>
              <w:right w:val="nil"/>
            </w:tcBorders>
            <w:shd w:val="clear" w:color="auto" w:fill="auto"/>
            <w:vAlign w:val="bottom"/>
          </w:tcPr>
          <w:p w14:paraId="77E2C4E2" w14:textId="5698DD03" w:rsidR="00B122A2" w:rsidRPr="00BD06EB" w:rsidRDefault="00B122A2" w:rsidP="00B122A2">
            <w:pPr>
              <w:ind w:firstLineChars="0" w:firstLine="0"/>
              <w:jc w:val="center"/>
              <w:rPr>
                <w:rFonts w:cs="Times New Roman"/>
                <w:sz w:val="22"/>
              </w:rPr>
            </w:pPr>
            <w:r w:rsidRPr="00BD06EB">
              <w:rPr>
                <w:rFonts w:cs="Times New Roman"/>
                <w:sz w:val="22"/>
              </w:rPr>
              <w:t xml:space="preserve">39.45 </w:t>
            </w:r>
          </w:p>
        </w:tc>
        <w:tc>
          <w:tcPr>
            <w:tcW w:w="850" w:type="dxa"/>
            <w:tcBorders>
              <w:top w:val="nil"/>
              <w:left w:val="nil"/>
              <w:bottom w:val="nil"/>
              <w:right w:val="nil"/>
            </w:tcBorders>
            <w:shd w:val="clear" w:color="auto" w:fill="auto"/>
            <w:vAlign w:val="bottom"/>
          </w:tcPr>
          <w:p w14:paraId="51A81A52" w14:textId="25C34E64" w:rsidR="00B122A2" w:rsidRPr="00BD06EB" w:rsidRDefault="00B122A2" w:rsidP="00B122A2">
            <w:pPr>
              <w:ind w:firstLineChars="0" w:firstLine="0"/>
              <w:jc w:val="center"/>
              <w:rPr>
                <w:rFonts w:cs="Times New Roman"/>
                <w:sz w:val="22"/>
              </w:rPr>
            </w:pPr>
            <w:r w:rsidRPr="00BD06EB">
              <w:rPr>
                <w:rFonts w:hint="eastAsia"/>
                <w:sz w:val="22"/>
              </w:rPr>
              <w:t>19</w:t>
            </w:r>
          </w:p>
        </w:tc>
        <w:tc>
          <w:tcPr>
            <w:tcW w:w="850" w:type="dxa"/>
            <w:tcBorders>
              <w:top w:val="nil"/>
              <w:left w:val="nil"/>
              <w:bottom w:val="nil"/>
              <w:right w:val="nil"/>
            </w:tcBorders>
            <w:shd w:val="clear" w:color="auto" w:fill="auto"/>
            <w:vAlign w:val="bottom"/>
          </w:tcPr>
          <w:p w14:paraId="39069E52" w14:textId="1D66D05E"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DF48428" w14:textId="12B80B99"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387EE09A" w14:textId="0C42971D"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767B4743" w14:textId="1745FA9C" w:rsidR="00B122A2" w:rsidRPr="00BD06EB" w:rsidRDefault="00B122A2" w:rsidP="00B122A2">
            <w:pPr>
              <w:ind w:firstLineChars="0" w:firstLine="0"/>
              <w:jc w:val="center"/>
              <w:rPr>
                <w:rFonts w:cs="Times New Roman"/>
                <w:sz w:val="22"/>
              </w:rPr>
            </w:pPr>
            <w:r w:rsidRPr="00BD06EB">
              <w:rPr>
                <w:rFonts w:hint="eastAsia"/>
                <w:sz w:val="22"/>
              </w:rPr>
              <w:t>9</w:t>
            </w:r>
          </w:p>
        </w:tc>
      </w:tr>
      <w:tr w:rsidR="00B122A2" w:rsidRPr="004D076F" w14:paraId="03AD399B" w14:textId="77777777" w:rsidTr="00B122A2">
        <w:trPr>
          <w:trHeight w:val="301"/>
          <w:jc w:val="center"/>
        </w:trPr>
        <w:tc>
          <w:tcPr>
            <w:tcW w:w="566" w:type="dxa"/>
            <w:tcBorders>
              <w:top w:val="nil"/>
              <w:left w:val="nil"/>
              <w:bottom w:val="nil"/>
              <w:right w:val="nil"/>
            </w:tcBorders>
            <w:shd w:val="clear" w:color="auto" w:fill="auto"/>
            <w:vAlign w:val="bottom"/>
          </w:tcPr>
          <w:p w14:paraId="651966D4" w14:textId="6503F3B9"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9</w:t>
            </w:r>
          </w:p>
        </w:tc>
        <w:tc>
          <w:tcPr>
            <w:tcW w:w="2267" w:type="dxa"/>
            <w:tcBorders>
              <w:top w:val="nil"/>
              <w:left w:val="nil"/>
              <w:bottom w:val="nil"/>
              <w:right w:val="nil"/>
            </w:tcBorders>
            <w:shd w:val="clear" w:color="auto" w:fill="auto"/>
            <w:vAlign w:val="bottom"/>
          </w:tcPr>
          <w:p w14:paraId="1A8AC775" w14:textId="0D4F1815" w:rsidR="00B122A2" w:rsidRPr="00BD06EB" w:rsidRDefault="00B122A2" w:rsidP="00B122A2">
            <w:pPr>
              <w:ind w:firstLineChars="0" w:firstLine="0"/>
              <w:jc w:val="center"/>
              <w:rPr>
                <w:rFonts w:cs="Times New Roman"/>
                <w:sz w:val="22"/>
              </w:rPr>
            </w:pPr>
            <w:r w:rsidRPr="00BD06EB">
              <w:rPr>
                <w:rFonts w:cs="Times New Roman"/>
                <w:sz w:val="22"/>
              </w:rPr>
              <w:t>Yanfeng</w:t>
            </w:r>
            <w:r w:rsidR="000C65BF" w:rsidRPr="00BD06EB">
              <w:rPr>
                <w:rFonts w:cs="Times New Roman"/>
                <w:sz w:val="22"/>
              </w:rPr>
              <w:t xml:space="preserve"> Ouyang</w:t>
            </w:r>
          </w:p>
        </w:tc>
        <w:tc>
          <w:tcPr>
            <w:tcW w:w="3119" w:type="dxa"/>
            <w:tcBorders>
              <w:top w:val="nil"/>
              <w:left w:val="nil"/>
              <w:bottom w:val="nil"/>
              <w:right w:val="nil"/>
            </w:tcBorders>
            <w:shd w:val="clear" w:color="auto" w:fill="auto"/>
            <w:vAlign w:val="bottom"/>
          </w:tcPr>
          <w:p w14:paraId="59129152" w14:textId="731992A1" w:rsidR="00B122A2" w:rsidRPr="00BD06EB" w:rsidRDefault="00B122A2" w:rsidP="00B122A2">
            <w:pPr>
              <w:ind w:firstLineChars="0" w:firstLine="0"/>
              <w:jc w:val="center"/>
              <w:rPr>
                <w:rFonts w:cs="Times New Roman"/>
                <w:sz w:val="22"/>
              </w:rPr>
            </w:pPr>
            <w:r w:rsidRPr="00BD06EB">
              <w:rPr>
                <w:rFonts w:cs="Times New Roman"/>
                <w:sz w:val="22"/>
              </w:rPr>
              <w:t>Univ Illinois Urbana-Champaign</w:t>
            </w:r>
          </w:p>
        </w:tc>
        <w:tc>
          <w:tcPr>
            <w:tcW w:w="1843" w:type="dxa"/>
            <w:tcBorders>
              <w:top w:val="nil"/>
              <w:left w:val="nil"/>
              <w:bottom w:val="nil"/>
              <w:right w:val="nil"/>
            </w:tcBorders>
            <w:shd w:val="clear" w:color="auto" w:fill="auto"/>
            <w:vAlign w:val="bottom"/>
          </w:tcPr>
          <w:p w14:paraId="385DCB02" w14:textId="24144A29"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171FFAEB" w14:textId="0CDCA035" w:rsidR="00B122A2" w:rsidRPr="00BD06EB" w:rsidRDefault="00B122A2" w:rsidP="00B122A2">
            <w:pPr>
              <w:ind w:firstLineChars="0" w:firstLine="0"/>
              <w:jc w:val="center"/>
              <w:rPr>
                <w:rFonts w:cs="Times New Roman"/>
                <w:b/>
                <w:bCs/>
                <w:sz w:val="22"/>
              </w:rPr>
            </w:pPr>
            <w:r w:rsidRPr="00BD06EB">
              <w:rPr>
                <w:rFonts w:cs="Times New Roman"/>
                <w:b/>
                <w:bCs/>
                <w:sz w:val="22"/>
              </w:rPr>
              <w:t>33</w:t>
            </w:r>
          </w:p>
        </w:tc>
        <w:tc>
          <w:tcPr>
            <w:tcW w:w="709" w:type="dxa"/>
            <w:tcBorders>
              <w:top w:val="nil"/>
              <w:left w:val="nil"/>
              <w:bottom w:val="nil"/>
              <w:right w:val="nil"/>
            </w:tcBorders>
            <w:shd w:val="clear" w:color="auto" w:fill="auto"/>
            <w:vAlign w:val="bottom"/>
          </w:tcPr>
          <w:p w14:paraId="2BFEA20A" w14:textId="06FAD6A4"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141EBDD" w14:textId="5638EE91" w:rsidR="00B122A2" w:rsidRPr="00BD06EB" w:rsidRDefault="00B122A2" w:rsidP="00B122A2">
            <w:pPr>
              <w:ind w:firstLineChars="0" w:firstLine="0"/>
              <w:jc w:val="center"/>
              <w:rPr>
                <w:rFonts w:cs="Times New Roman"/>
                <w:sz w:val="22"/>
              </w:rPr>
            </w:pPr>
            <w:r w:rsidRPr="00BD06EB">
              <w:rPr>
                <w:rFonts w:cs="Times New Roman"/>
                <w:sz w:val="22"/>
              </w:rPr>
              <w:t>33</w:t>
            </w:r>
          </w:p>
        </w:tc>
        <w:tc>
          <w:tcPr>
            <w:tcW w:w="708" w:type="dxa"/>
            <w:tcBorders>
              <w:top w:val="nil"/>
              <w:left w:val="nil"/>
              <w:bottom w:val="nil"/>
              <w:right w:val="nil"/>
            </w:tcBorders>
            <w:shd w:val="clear" w:color="auto" w:fill="auto"/>
            <w:vAlign w:val="bottom"/>
          </w:tcPr>
          <w:p w14:paraId="5902327C" w14:textId="653F398E" w:rsidR="00B122A2" w:rsidRPr="00BD06EB" w:rsidRDefault="00B122A2" w:rsidP="00B122A2">
            <w:pPr>
              <w:ind w:firstLineChars="0" w:firstLine="0"/>
              <w:jc w:val="center"/>
              <w:rPr>
                <w:rFonts w:cs="Times New Roman"/>
                <w:sz w:val="22"/>
              </w:rPr>
            </w:pPr>
            <w:r w:rsidRPr="00BD06EB">
              <w:rPr>
                <w:rFonts w:cs="Times New Roman"/>
                <w:sz w:val="22"/>
              </w:rPr>
              <w:t>950</w:t>
            </w:r>
          </w:p>
        </w:tc>
        <w:tc>
          <w:tcPr>
            <w:tcW w:w="993" w:type="dxa"/>
            <w:tcBorders>
              <w:top w:val="nil"/>
              <w:left w:val="nil"/>
              <w:bottom w:val="nil"/>
              <w:right w:val="nil"/>
            </w:tcBorders>
            <w:shd w:val="clear" w:color="auto" w:fill="auto"/>
            <w:vAlign w:val="bottom"/>
          </w:tcPr>
          <w:p w14:paraId="4457978A" w14:textId="3BAE936C" w:rsidR="00B122A2" w:rsidRPr="00BD06EB" w:rsidRDefault="00B122A2" w:rsidP="00B122A2">
            <w:pPr>
              <w:ind w:firstLineChars="0" w:firstLine="0"/>
              <w:jc w:val="center"/>
              <w:rPr>
                <w:rFonts w:cs="Times New Roman"/>
                <w:sz w:val="22"/>
              </w:rPr>
            </w:pPr>
            <w:r w:rsidRPr="00BD06EB">
              <w:rPr>
                <w:rFonts w:cs="Times New Roman"/>
                <w:sz w:val="22"/>
              </w:rPr>
              <w:t xml:space="preserve">28.79 </w:t>
            </w:r>
          </w:p>
        </w:tc>
        <w:tc>
          <w:tcPr>
            <w:tcW w:w="850" w:type="dxa"/>
            <w:tcBorders>
              <w:top w:val="nil"/>
              <w:left w:val="nil"/>
              <w:bottom w:val="nil"/>
              <w:right w:val="nil"/>
            </w:tcBorders>
            <w:shd w:val="clear" w:color="auto" w:fill="auto"/>
            <w:vAlign w:val="bottom"/>
          </w:tcPr>
          <w:p w14:paraId="6F5D5BED" w14:textId="307BCFB6" w:rsidR="00B122A2" w:rsidRPr="00BD06EB" w:rsidRDefault="00B122A2" w:rsidP="00B122A2">
            <w:pPr>
              <w:ind w:firstLineChars="0" w:firstLine="0"/>
              <w:jc w:val="center"/>
              <w:rPr>
                <w:rFonts w:cs="Times New Roman"/>
                <w:sz w:val="22"/>
              </w:rPr>
            </w:pPr>
            <w:r w:rsidRPr="00BD06EB">
              <w:rPr>
                <w:rFonts w:hint="eastAsia"/>
                <w:sz w:val="22"/>
              </w:rPr>
              <w:t>17</w:t>
            </w:r>
          </w:p>
        </w:tc>
        <w:tc>
          <w:tcPr>
            <w:tcW w:w="850" w:type="dxa"/>
            <w:tcBorders>
              <w:top w:val="nil"/>
              <w:left w:val="nil"/>
              <w:bottom w:val="nil"/>
              <w:right w:val="nil"/>
            </w:tcBorders>
            <w:shd w:val="clear" w:color="auto" w:fill="auto"/>
            <w:vAlign w:val="bottom"/>
          </w:tcPr>
          <w:p w14:paraId="6B9C8848" w14:textId="57339501"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6F2535A7" w14:textId="0B49514F"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01883F7C" w14:textId="6A7113C5"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62F8163E" w14:textId="4AD0CD23" w:rsidR="00B122A2" w:rsidRPr="00BD06EB" w:rsidRDefault="00B122A2" w:rsidP="00B122A2">
            <w:pPr>
              <w:ind w:firstLineChars="0" w:firstLine="0"/>
              <w:jc w:val="center"/>
              <w:rPr>
                <w:rFonts w:cs="Times New Roman"/>
                <w:sz w:val="22"/>
              </w:rPr>
            </w:pPr>
            <w:r w:rsidRPr="00BD06EB">
              <w:rPr>
                <w:rFonts w:hint="eastAsia"/>
                <w:sz w:val="22"/>
              </w:rPr>
              <w:t>7</w:t>
            </w:r>
          </w:p>
        </w:tc>
      </w:tr>
      <w:tr w:rsidR="00B122A2" w:rsidRPr="004D076F" w14:paraId="3BD9E41E" w14:textId="77777777" w:rsidTr="00B122A2">
        <w:trPr>
          <w:trHeight w:val="301"/>
          <w:jc w:val="center"/>
        </w:trPr>
        <w:tc>
          <w:tcPr>
            <w:tcW w:w="566" w:type="dxa"/>
            <w:tcBorders>
              <w:top w:val="nil"/>
              <w:left w:val="nil"/>
              <w:bottom w:val="nil"/>
              <w:right w:val="nil"/>
            </w:tcBorders>
            <w:shd w:val="clear" w:color="auto" w:fill="auto"/>
            <w:vAlign w:val="bottom"/>
          </w:tcPr>
          <w:p w14:paraId="278797D9" w14:textId="0BC1CF1D"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11</w:t>
            </w:r>
          </w:p>
        </w:tc>
        <w:tc>
          <w:tcPr>
            <w:tcW w:w="2267" w:type="dxa"/>
            <w:tcBorders>
              <w:top w:val="nil"/>
              <w:left w:val="nil"/>
              <w:bottom w:val="nil"/>
              <w:right w:val="nil"/>
            </w:tcBorders>
            <w:shd w:val="clear" w:color="auto" w:fill="auto"/>
            <w:vAlign w:val="bottom"/>
          </w:tcPr>
          <w:p w14:paraId="17D91D93" w14:textId="14BAC0AD" w:rsidR="00B122A2" w:rsidRPr="00BD06EB" w:rsidRDefault="00B122A2" w:rsidP="00B122A2">
            <w:pPr>
              <w:ind w:firstLineChars="0" w:firstLine="0"/>
              <w:jc w:val="center"/>
              <w:rPr>
                <w:rFonts w:cs="Times New Roman"/>
                <w:sz w:val="22"/>
              </w:rPr>
            </w:pPr>
            <w:bookmarkStart w:id="36" w:name="_Hlk33289595"/>
            <w:r w:rsidRPr="00BD06EB">
              <w:rPr>
                <w:rFonts w:cs="Times New Roman"/>
                <w:sz w:val="22"/>
              </w:rPr>
              <w:t>Nikolas</w:t>
            </w:r>
            <w:bookmarkEnd w:id="36"/>
            <w:r w:rsidR="000C65BF" w:rsidRPr="00BD06EB">
              <w:rPr>
                <w:rFonts w:cs="Times New Roman"/>
                <w:sz w:val="22"/>
              </w:rPr>
              <w:t xml:space="preserve"> </w:t>
            </w:r>
            <w:proofErr w:type="spellStart"/>
            <w:r w:rsidR="000C65BF" w:rsidRPr="00BD06EB">
              <w:rPr>
                <w:rFonts w:cs="Times New Roman"/>
                <w:sz w:val="22"/>
              </w:rPr>
              <w:t>Geroliminis</w:t>
            </w:r>
            <w:proofErr w:type="spellEnd"/>
          </w:p>
        </w:tc>
        <w:tc>
          <w:tcPr>
            <w:tcW w:w="3119" w:type="dxa"/>
            <w:tcBorders>
              <w:top w:val="nil"/>
              <w:left w:val="nil"/>
              <w:bottom w:val="nil"/>
              <w:right w:val="nil"/>
            </w:tcBorders>
            <w:shd w:val="clear" w:color="auto" w:fill="auto"/>
            <w:vAlign w:val="bottom"/>
          </w:tcPr>
          <w:p w14:paraId="7F505DA6" w14:textId="628402C0" w:rsidR="00B122A2" w:rsidRPr="00BD06EB" w:rsidRDefault="00B122A2" w:rsidP="00B122A2">
            <w:pPr>
              <w:ind w:firstLineChars="0" w:firstLine="0"/>
              <w:jc w:val="center"/>
              <w:rPr>
                <w:rFonts w:cs="Times New Roman"/>
                <w:sz w:val="22"/>
              </w:rPr>
            </w:pPr>
            <w:r w:rsidRPr="00BD06EB">
              <w:rPr>
                <w:rFonts w:cs="Times New Roman"/>
                <w:sz w:val="22"/>
              </w:rPr>
              <w:t>Ecole Polytech Fed Lausanne</w:t>
            </w:r>
          </w:p>
        </w:tc>
        <w:tc>
          <w:tcPr>
            <w:tcW w:w="1843" w:type="dxa"/>
            <w:tcBorders>
              <w:top w:val="nil"/>
              <w:left w:val="nil"/>
              <w:bottom w:val="nil"/>
              <w:right w:val="nil"/>
            </w:tcBorders>
            <w:shd w:val="clear" w:color="auto" w:fill="auto"/>
            <w:vAlign w:val="bottom"/>
          </w:tcPr>
          <w:p w14:paraId="4925B3EC" w14:textId="5B24C5AF" w:rsidR="00B122A2" w:rsidRPr="00BD06EB" w:rsidRDefault="00B122A2" w:rsidP="00B122A2">
            <w:pPr>
              <w:ind w:firstLineChars="0" w:firstLine="0"/>
              <w:jc w:val="center"/>
              <w:rPr>
                <w:rFonts w:cs="Times New Roman"/>
                <w:sz w:val="22"/>
              </w:rPr>
            </w:pPr>
            <w:r w:rsidRPr="00BD06EB">
              <w:rPr>
                <w:rFonts w:cs="Times New Roman"/>
                <w:sz w:val="22"/>
              </w:rPr>
              <w:t>Switzerland</w:t>
            </w:r>
          </w:p>
        </w:tc>
        <w:tc>
          <w:tcPr>
            <w:tcW w:w="567" w:type="dxa"/>
            <w:tcBorders>
              <w:top w:val="nil"/>
              <w:left w:val="nil"/>
              <w:bottom w:val="nil"/>
              <w:right w:val="nil"/>
            </w:tcBorders>
            <w:shd w:val="clear" w:color="auto" w:fill="auto"/>
            <w:vAlign w:val="bottom"/>
          </w:tcPr>
          <w:p w14:paraId="621B6135" w14:textId="17FD57B6" w:rsidR="00B122A2" w:rsidRPr="00BD06EB" w:rsidRDefault="00B122A2" w:rsidP="00B122A2">
            <w:pPr>
              <w:ind w:firstLineChars="0" w:firstLine="0"/>
              <w:jc w:val="center"/>
              <w:rPr>
                <w:rFonts w:cs="Times New Roman"/>
                <w:b/>
                <w:bCs/>
                <w:sz w:val="22"/>
              </w:rPr>
            </w:pPr>
            <w:r w:rsidRPr="00BD06EB">
              <w:rPr>
                <w:rFonts w:cs="Times New Roman"/>
                <w:b/>
                <w:bCs/>
                <w:sz w:val="22"/>
              </w:rPr>
              <w:t>32</w:t>
            </w:r>
          </w:p>
        </w:tc>
        <w:tc>
          <w:tcPr>
            <w:tcW w:w="709" w:type="dxa"/>
            <w:tcBorders>
              <w:top w:val="nil"/>
              <w:left w:val="nil"/>
              <w:bottom w:val="nil"/>
              <w:right w:val="nil"/>
            </w:tcBorders>
            <w:shd w:val="clear" w:color="auto" w:fill="auto"/>
            <w:vAlign w:val="bottom"/>
          </w:tcPr>
          <w:p w14:paraId="73ED9ED6" w14:textId="6D1AA8D2"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6744012" w14:textId="43131EB2" w:rsidR="00B122A2" w:rsidRPr="00BD06EB" w:rsidRDefault="00B122A2" w:rsidP="00B122A2">
            <w:pPr>
              <w:ind w:firstLineChars="0" w:firstLine="0"/>
              <w:jc w:val="center"/>
              <w:rPr>
                <w:rFonts w:cs="Times New Roman"/>
                <w:sz w:val="22"/>
              </w:rPr>
            </w:pPr>
            <w:r w:rsidRPr="00BD06EB">
              <w:rPr>
                <w:rFonts w:cs="Times New Roman"/>
                <w:sz w:val="22"/>
              </w:rPr>
              <w:t>32</w:t>
            </w:r>
          </w:p>
        </w:tc>
        <w:tc>
          <w:tcPr>
            <w:tcW w:w="708" w:type="dxa"/>
            <w:tcBorders>
              <w:top w:val="nil"/>
              <w:left w:val="nil"/>
              <w:bottom w:val="nil"/>
              <w:right w:val="nil"/>
            </w:tcBorders>
            <w:shd w:val="clear" w:color="auto" w:fill="auto"/>
            <w:vAlign w:val="bottom"/>
          </w:tcPr>
          <w:p w14:paraId="74CADC7C" w14:textId="0173EC6D" w:rsidR="00B122A2" w:rsidRPr="00BD06EB" w:rsidRDefault="00B122A2" w:rsidP="00B122A2">
            <w:pPr>
              <w:ind w:firstLineChars="0" w:firstLine="0"/>
              <w:jc w:val="center"/>
              <w:rPr>
                <w:rFonts w:cs="Times New Roman"/>
                <w:sz w:val="22"/>
              </w:rPr>
            </w:pPr>
            <w:r w:rsidRPr="00BD06EB">
              <w:rPr>
                <w:rFonts w:cs="Times New Roman"/>
                <w:sz w:val="22"/>
              </w:rPr>
              <w:t>2393</w:t>
            </w:r>
          </w:p>
        </w:tc>
        <w:tc>
          <w:tcPr>
            <w:tcW w:w="993" w:type="dxa"/>
            <w:tcBorders>
              <w:top w:val="nil"/>
              <w:left w:val="nil"/>
              <w:bottom w:val="nil"/>
              <w:right w:val="nil"/>
            </w:tcBorders>
            <w:shd w:val="clear" w:color="auto" w:fill="auto"/>
            <w:vAlign w:val="bottom"/>
          </w:tcPr>
          <w:p w14:paraId="25797B1B" w14:textId="0F01B4CC" w:rsidR="00B122A2" w:rsidRPr="00BD06EB" w:rsidRDefault="00B122A2" w:rsidP="00B122A2">
            <w:pPr>
              <w:ind w:firstLineChars="0" w:firstLine="0"/>
              <w:jc w:val="center"/>
              <w:rPr>
                <w:rFonts w:cs="Times New Roman"/>
                <w:sz w:val="22"/>
              </w:rPr>
            </w:pPr>
            <w:r w:rsidRPr="00BD06EB">
              <w:rPr>
                <w:rFonts w:cs="Times New Roman"/>
                <w:sz w:val="22"/>
              </w:rPr>
              <w:t xml:space="preserve">74.78 </w:t>
            </w:r>
          </w:p>
        </w:tc>
        <w:tc>
          <w:tcPr>
            <w:tcW w:w="850" w:type="dxa"/>
            <w:tcBorders>
              <w:top w:val="nil"/>
              <w:left w:val="nil"/>
              <w:bottom w:val="nil"/>
              <w:right w:val="nil"/>
            </w:tcBorders>
            <w:shd w:val="clear" w:color="auto" w:fill="auto"/>
            <w:vAlign w:val="bottom"/>
          </w:tcPr>
          <w:p w14:paraId="4074909A" w14:textId="3DACA1A5" w:rsidR="00B122A2" w:rsidRPr="00BD06EB" w:rsidRDefault="00B122A2" w:rsidP="00B122A2">
            <w:pPr>
              <w:ind w:firstLineChars="0" w:firstLine="0"/>
              <w:jc w:val="center"/>
              <w:rPr>
                <w:rFonts w:cs="Times New Roman"/>
                <w:sz w:val="22"/>
              </w:rPr>
            </w:pPr>
            <w:r w:rsidRPr="00BD06EB">
              <w:rPr>
                <w:rFonts w:hint="eastAsia"/>
                <w:sz w:val="22"/>
              </w:rPr>
              <w:t>22</w:t>
            </w:r>
          </w:p>
        </w:tc>
        <w:tc>
          <w:tcPr>
            <w:tcW w:w="850" w:type="dxa"/>
            <w:tcBorders>
              <w:top w:val="nil"/>
              <w:left w:val="nil"/>
              <w:bottom w:val="nil"/>
              <w:right w:val="nil"/>
            </w:tcBorders>
            <w:shd w:val="clear" w:color="auto" w:fill="auto"/>
            <w:vAlign w:val="bottom"/>
          </w:tcPr>
          <w:p w14:paraId="52DC3CF6" w14:textId="0A9A53DE"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661B7B1D" w14:textId="071325C7"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09" w:type="dxa"/>
            <w:tcBorders>
              <w:top w:val="nil"/>
              <w:left w:val="nil"/>
              <w:bottom w:val="nil"/>
              <w:right w:val="nil"/>
            </w:tcBorders>
            <w:shd w:val="clear" w:color="auto" w:fill="auto"/>
            <w:vAlign w:val="bottom"/>
          </w:tcPr>
          <w:p w14:paraId="474EE7E5" w14:textId="0041403F" w:rsidR="00B122A2" w:rsidRPr="00BD06EB" w:rsidRDefault="00B122A2" w:rsidP="00B122A2">
            <w:pPr>
              <w:ind w:firstLineChars="0" w:firstLine="0"/>
              <w:jc w:val="center"/>
              <w:rPr>
                <w:rFonts w:cs="Times New Roman"/>
                <w:sz w:val="22"/>
              </w:rPr>
            </w:pPr>
            <w:r>
              <w:rPr>
                <w:rFonts w:cs="Times New Roman"/>
                <w:color w:val="000000"/>
                <w:sz w:val="22"/>
              </w:rPr>
              <w:t>8</w:t>
            </w:r>
          </w:p>
        </w:tc>
        <w:tc>
          <w:tcPr>
            <w:tcW w:w="772" w:type="dxa"/>
            <w:tcBorders>
              <w:top w:val="nil"/>
              <w:left w:val="nil"/>
              <w:bottom w:val="nil"/>
              <w:right w:val="nil"/>
            </w:tcBorders>
            <w:shd w:val="clear" w:color="auto" w:fill="auto"/>
            <w:vAlign w:val="bottom"/>
          </w:tcPr>
          <w:p w14:paraId="3923064C" w14:textId="776F5330" w:rsidR="00B122A2" w:rsidRPr="00BD06EB" w:rsidRDefault="00B122A2" w:rsidP="00B122A2">
            <w:pPr>
              <w:ind w:firstLineChars="0" w:firstLine="0"/>
              <w:jc w:val="center"/>
              <w:rPr>
                <w:rFonts w:cs="Times New Roman"/>
                <w:sz w:val="22"/>
              </w:rPr>
            </w:pPr>
            <w:r w:rsidRPr="00BD06EB">
              <w:rPr>
                <w:rFonts w:hint="eastAsia"/>
                <w:sz w:val="22"/>
              </w:rPr>
              <w:t>14</w:t>
            </w:r>
          </w:p>
        </w:tc>
      </w:tr>
      <w:tr w:rsidR="00B122A2" w:rsidRPr="004D076F" w14:paraId="65086C2B" w14:textId="77777777" w:rsidTr="00B122A2">
        <w:trPr>
          <w:trHeight w:val="301"/>
          <w:jc w:val="center"/>
        </w:trPr>
        <w:tc>
          <w:tcPr>
            <w:tcW w:w="566" w:type="dxa"/>
            <w:tcBorders>
              <w:top w:val="nil"/>
              <w:left w:val="nil"/>
              <w:bottom w:val="nil"/>
              <w:right w:val="nil"/>
            </w:tcBorders>
            <w:shd w:val="clear" w:color="auto" w:fill="auto"/>
            <w:vAlign w:val="bottom"/>
          </w:tcPr>
          <w:p w14:paraId="31111F2D" w14:textId="3A6123A0"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12</w:t>
            </w:r>
          </w:p>
        </w:tc>
        <w:tc>
          <w:tcPr>
            <w:tcW w:w="2267" w:type="dxa"/>
            <w:tcBorders>
              <w:top w:val="nil"/>
              <w:left w:val="nil"/>
              <w:bottom w:val="nil"/>
              <w:right w:val="nil"/>
            </w:tcBorders>
            <w:shd w:val="clear" w:color="auto" w:fill="auto"/>
            <w:vAlign w:val="bottom"/>
          </w:tcPr>
          <w:p w14:paraId="78E5D7BD" w14:textId="119D69C2" w:rsidR="00B122A2" w:rsidRPr="00BD06EB" w:rsidRDefault="00B122A2" w:rsidP="00B122A2">
            <w:pPr>
              <w:ind w:firstLineChars="0" w:firstLine="0"/>
              <w:jc w:val="center"/>
              <w:rPr>
                <w:rFonts w:cs="Times New Roman"/>
                <w:sz w:val="22"/>
              </w:rPr>
            </w:pPr>
            <w:r w:rsidRPr="00BD06EB">
              <w:rPr>
                <w:rFonts w:cs="Times New Roman"/>
                <w:sz w:val="22"/>
              </w:rPr>
              <w:t xml:space="preserve">Yu </w:t>
            </w:r>
            <w:r w:rsidR="000C65BF">
              <w:rPr>
                <w:rFonts w:cs="Times New Roman"/>
                <w:sz w:val="22"/>
              </w:rPr>
              <w:t>(</w:t>
            </w:r>
            <w:r w:rsidRPr="00BD06EB">
              <w:rPr>
                <w:rFonts w:cs="Times New Roman"/>
                <w:sz w:val="22"/>
              </w:rPr>
              <w:t>Marco</w:t>
            </w:r>
            <w:r w:rsidR="000C65BF">
              <w:rPr>
                <w:rFonts w:cs="Times New Roman"/>
                <w:sz w:val="22"/>
              </w:rPr>
              <w:t>)</w:t>
            </w:r>
            <w:r w:rsidR="000C65BF" w:rsidRPr="00BD06EB">
              <w:rPr>
                <w:rFonts w:cs="Times New Roman"/>
                <w:sz w:val="22"/>
              </w:rPr>
              <w:t xml:space="preserve"> </w:t>
            </w:r>
            <w:proofErr w:type="spellStart"/>
            <w:r w:rsidR="000C65BF" w:rsidRPr="00BD06EB">
              <w:rPr>
                <w:rFonts w:cs="Times New Roman"/>
                <w:sz w:val="22"/>
              </w:rPr>
              <w:t>Nie</w:t>
            </w:r>
            <w:proofErr w:type="spellEnd"/>
          </w:p>
        </w:tc>
        <w:tc>
          <w:tcPr>
            <w:tcW w:w="3119" w:type="dxa"/>
            <w:tcBorders>
              <w:top w:val="nil"/>
              <w:left w:val="nil"/>
              <w:bottom w:val="nil"/>
              <w:right w:val="nil"/>
            </w:tcBorders>
            <w:shd w:val="clear" w:color="auto" w:fill="auto"/>
            <w:vAlign w:val="bottom"/>
          </w:tcPr>
          <w:p w14:paraId="2492580F" w14:textId="32364111" w:rsidR="00B122A2" w:rsidRPr="00BD06EB" w:rsidRDefault="00B122A2" w:rsidP="00B122A2">
            <w:pPr>
              <w:ind w:firstLineChars="0" w:firstLine="0"/>
              <w:jc w:val="center"/>
              <w:rPr>
                <w:rFonts w:cs="Times New Roman"/>
                <w:sz w:val="22"/>
              </w:rPr>
            </w:pPr>
            <w:r w:rsidRPr="00BD06EB">
              <w:rPr>
                <w:rFonts w:cs="Times New Roman"/>
                <w:sz w:val="22"/>
              </w:rPr>
              <w:t>Northwestern Univ</w:t>
            </w:r>
          </w:p>
        </w:tc>
        <w:tc>
          <w:tcPr>
            <w:tcW w:w="1843" w:type="dxa"/>
            <w:tcBorders>
              <w:top w:val="nil"/>
              <w:left w:val="nil"/>
              <w:bottom w:val="nil"/>
              <w:right w:val="nil"/>
            </w:tcBorders>
            <w:shd w:val="clear" w:color="auto" w:fill="auto"/>
            <w:vAlign w:val="bottom"/>
          </w:tcPr>
          <w:p w14:paraId="1D490E98" w14:textId="301DBC1F"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2A1D95DE" w14:textId="4524BA46" w:rsidR="00B122A2" w:rsidRPr="00BD06EB" w:rsidRDefault="00B122A2" w:rsidP="00B122A2">
            <w:pPr>
              <w:ind w:firstLineChars="0" w:firstLine="0"/>
              <w:jc w:val="center"/>
              <w:rPr>
                <w:rFonts w:cs="Times New Roman"/>
                <w:b/>
                <w:bCs/>
                <w:sz w:val="22"/>
              </w:rPr>
            </w:pPr>
            <w:r w:rsidRPr="00BD06EB">
              <w:rPr>
                <w:rFonts w:cs="Times New Roman"/>
                <w:b/>
                <w:bCs/>
                <w:sz w:val="22"/>
              </w:rPr>
              <w:t>31</w:t>
            </w:r>
          </w:p>
        </w:tc>
        <w:tc>
          <w:tcPr>
            <w:tcW w:w="709" w:type="dxa"/>
            <w:tcBorders>
              <w:top w:val="nil"/>
              <w:left w:val="nil"/>
              <w:bottom w:val="nil"/>
              <w:right w:val="nil"/>
            </w:tcBorders>
            <w:shd w:val="clear" w:color="auto" w:fill="auto"/>
            <w:vAlign w:val="bottom"/>
          </w:tcPr>
          <w:p w14:paraId="00AF0C45" w14:textId="2D0AF6AF"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6C19A37" w14:textId="4054AF7B" w:rsidR="00B122A2" w:rsidRPr="00BD06EB" w:rsidRDefault="00B122A2" w:rsidP="00B122A2">
            <w:pPr>
              <w:ind w:firstLineChars="0" w:firstLine="0"/>
              <w:jc w:val="center"/>
              <w:rPr>
                <w:rFonts w:cs="Times New Roman"/>
                <w:sz w:val="22"/>
              </w:rPr>
            </w:pPr>
            <w:r w:rsidRPr="00BD06EB">
              <w:rPr>
                <w:rFonts w:cs="Times New Roman"/>
                <w:sz w:val="22"/>
              </w:rPr>
              <w:t>31</w:t>
            </w:r>
          </w:p>
        </w:tc>
        <w:tc>
          <w:tcPr>
            <w:tcW w:w="708" w:type="dxa"/>
            <w:tcBorders>
              <w:top w:val="nil"/>
              <w:left w:val="nil"/>
              <w:bottom w:val="nil"/>
              <w:right w:val="nil"/>
            </w:tcBorders>
            <w:shd w:val="clear" w:color="auto" w:fill="auto"/>
            <w:vAlign w:val="bottom"/>
          </w:tcPr>
          <w:p w14:paraId="1C45DDEA" w14:textId="2FAE1A15" w:rsidR="00B122A2" w:rsidRPr="00BD06EB" w:rsidRDefault="00B122A2" w:rsidP="00B122A2">
            <w:pPr>
              <w:ind w:firstLineChars="0" w:firstLine="0"/>
              <w:jc w:val="center"/>
              <w:rPr>
                <w:rFonts w:cs="Times New Roman"/>
                <w:sz w:val="22"/>
              </w:rPr>
            </w:pPr>
            <w:r w:rsidRPr="00BD06EB">
              <w:rPr>
                <w:rFonts w:cs="Times New Roman"/>
                <w:sz w:val="22"/>
              </w:rPr>
              <w:t>989</w:t>
            </w:r>
          </w:p>
        </w:tc>
        <w:tc>
          <w:tcPr>
            <w:tcW w:w="993" w:type="dxa"/>
            <w:tcBorders>
              <w:top w:val="nil"/>
              <w:left w:val="nil"/>
              <w:bottom w:val="nil"/>
              <w:right w:val="nil"/>
            </w:tcBorders>
            <w:shd w:val="clear" w:color="auto" w:fill="auto"/>
            <w:vAlign w:val="bottom"/>
          </w:tcPr>
          <w:p w14:paraId="3F5F1ABF" w14:textId="2BC73BA2" w:rsidR="00B122A2" w:rsidRPr="00BD06EB" w:rsidRDefault="00B122A2" w:rsidP="00B122A2">
            <w:pPr>
              <w:ind w:firstLineChars="0" w:firstLine="0"/>
              <w:jc w:val="center"/>
              <w:rPr>
                <w:rFonts w:cs="Times New Roman"/>
                <w:sz w:val="22"/>
              </w:rPr>
            </w:pPr>
            <w:r w:rsidRPr="00BD06EB">
              <w:rPr>
                <w:rFonts w:cs="Times New Roman"/>
                <w:sz w:val="22"/>
              </w:rPr>
              <w:t xml:space="preserve">31.90 </w:t>
            </w:r>
          </w:p>
        </w:tc>
        <w:tc>
          <w:tcPr>
            <w:tcW w:w="850" w:type="dxa"/>
            <w:tcBorders>
              <w:top w:val="nil"/>
              <w:left w:val="nil"/>
              <w:bottom w:val="nil"/>
              <w:right w:val="nil"/>
            </w:tcBorders>
            <w:shd w:val="clear" w:color="auto" w:fill="auto"/>
            <w:vAlign w:val="bottom"/>
          </w:tcPr>
          <w:p w14:paraId="3E91E8D4" w14:textId="73AB5EA1" w:rsidR="00B122A2" w:rsidRPr="00BD06EB" w:rsidRDefault="00B122A2" w:rsidP="00B122A2">
            <w:pPr>
              <w:ind w:firstLineChars="0" w:firstLine="0"/>
              <w:jc w:val="center"/>
              <w:rPr>
                <w:rFonts w:cs="Times New Roman"/>
                <w:sz w:val="22"/>
              </w:rPr>
            </w:pPr>
            <w:r w:rsidRPr="00BD06EB">
              <w:rPr>
                <w:rFonts w:hint="eastAsia"/>
                <w:sz w:val="22"/>
              </w:rPr>
              <w:t>17</w:t>
            </w:r>
          </w:p>
        </w:tc>
        <w:tc>
          <w:tcPr>
            <w:tcW w:w="850" w:type="dxa"/>
            <w:tcBorders>
              <w:top w:val="nil"/>
              <w:left w:val="nil"/>
              <w:bottom w:val="nil"/>
              <w:right w:val="nil"/>
            </w:tcBorders>
            <w:shd w:val="clear" w:color="auto" w:fill="auto"/>
            <w:vAlign w:val="bottom"/>
          </w:tcPr>
          <w:p w14:paraId="7E9DE5E1" w14:textId="6E68B34F"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A88D2EA" w14:textId="14FE71E1"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3E101D52" w14:textId="5D1B3CE3"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0B41A31E" w14:textId="52E3AF2C" w:rsidR="00B122A2" w:rsidRPr="00BD06EB" w:rsidRDefault="00B122A2" w:rsidP="00B122A2">
            <w:pPr>
              <w:ind w:firstLineChars="0" w:firstLine="0"/>
              <w:jc w:val="center"/>
              <w:rPr>
                <w:rFonts w:cs="Times New Roman"/>
                <w:sz w:val="22"/>
              </w:rPr>
            </w:pPr>
            <w:r w:rsidRPr="00BD06EB">
              <w:rPr>
                <w:rFonts w:hint="eastAsia"/>
                <w:sz w:val="22"/>
              </w:rPr>
              <w:t>6</w:t>
            </w:r>
          </w:p>
        </w:tc>
      </w:tr>
      <w:tr w:rsidR="00B122A2" w:rsidRPr="004D076F" w14:paraId="106A0E8D" w14:textId="77777777" w:rsidTr="00B122A2">
        <w:trPr>
          <w:trHeight w:val="301"/>
          <w:jc w:val="center"/>
        </w:trPr>
        <w:tc>
          <w:tcPr>
            <w:tcW w:w="566" w:type="dxa"/>
            <w:tcBorders>
              <w:top w:val="nil"/>
              <w:left w:val="nil"/>
              <w:bottom w:val="nil"/>
              <w:right w:val="nil"/>
            </w:tcBorders>
            <w:shd w:val="clear" w:color="auto" w:fill="auto"/>
            <w:vAlign w:val="bottom"/>
          </w:tcPr>
          <w:p w14:paraId="0F2A9926" w14:textId="166AD526"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12</w:t>
            </w:r>
          </w:p>
        </w:tc>
        <w:tc>
          <w:tcPr>
            <w:tcW w:w="2267" w:type="dxa"/>
            <w:tcBorders>
              <w:top w:val="nil"/>
              <w:left w:val="nil"/>
              <w:bottom w:val="nil"/>
              <w:right w:val="nil"/>
            </w:tcBorders>
            <w:shd w:val="clear" w:color="auto" w:fill="auto"/>
            <w:vAlign w:val="bottom"/>
          </w:tcPr>
          <w:p w14:paraId="7041ED04" w14:textId="159E2E36" w:rsidR="00B122A2" w:rsidRPr="00BD06EB" w:rsidRDefault="00B122A2" w:rsidP="00B122A2">
            <w:pPr>
              <w:ind w:firstLineChars="0" w:firstLine="0"/>
              <w:jc w:val="center"/>
              <w:rPr>
                <w:rFonts w:cs="Times New Roman"/>
                <w:sz w:val="22"/>
              </w:rPr>
            </w:pPr>
            <w:r w:rsidRPr="00BD06EB">
              <w:rPr>
                <w:rFonts w:cs="Times New Roman"/>
                <w:sz w:val="22"/>
              </w:rPr>
              <w:t>Wen-Long</w:t>
            </w:r>
            <w:r w:rsidR="000C65BF" w:rsidRPr="00BD06EB">
              <w:rPr>
                <w:rFonts w:cs="Times New Roman"/>
                <w:sz w:val="22"/>
              </w:rPr>
              <w:t xml:space="preserve"> </w:t>
            </w:r>
            <w:proofErr w:type="spellStart"/>
            <w:r w:rsidR="000C65BF" w:rsidRPr="00BD06EB">
              <w:rPr>
                <w:rFonts w:cs="Times New Roman"/>
                <w:sz w:val="22"/>
              </w:rPr>
              <w:t>Jin</w:t>
            </w:r>
            <w:proofErr w:type="spellEnd"/>
          </w:p>
        </w:tc>
        <w:tc>
          <w:tcPr>
            <w:tcW w:w="3119" w:type="dxa"/>
            <w:tcBorders>
              <w:top w:val="nil"/>
              <w:left w:val="nil"/>
              <w:bottom w:val="nil"/>
              <w:right w:val="nil"/>
            </w:tcBorders>
            <w:shd w:val="clear" w:color="auto" w:fill="auto"/>
            <w:vAlign w:val="bottom"/>
          </w:tcPr>
          <w:p w14:paraId="2C2EA4B8" w14:textId="7D150761" w:rsidR="00B122A2" w:rsidRPr="00BD06EB" w:rsidRDefault="00B122A2" w:rsidP="00B122A2">
            <w:pPr>
              <w:ind w:firstLineChars="0" w:firstLine="0"/>
              <w:jc w:val="center"/>
              <w:rPr>
                <w:rFonts w:cs="Times New Roman"/>
                <w:sz w:val="22"/>
              </w:rPr>
            </w:pPr>
            <w:r w:rsidRPr="00BD06EB">
              <w:rPr>
                <w:rFonts w:cs="Times New Roman"/>
                <w:sz w:val="22"/>
              </w:rPr>
              <w:t>Univ Calif Irvine</w:t>
            </w:r>
          </w:p>
        </w:tc>
        <w:tc>
          <w:tcPr>
            <w:tcW w:w="1843" w:type="dxa"/>
            <w:tcBorders>
              <w:top w:val="nil"/>
              <w:left w:val="nil"/>
              <w:bottom w:val="nil"/>
              <w:right w:val="nil"/>
            </w:tcBorders>
            <w:shd w:val="clear" w:color="auto" w:fill="auto"/>
            <w:vAlign w:val="bottom"/>
          </w:tcPr>
          <w:p w14:paraId="147200D6" w14:textId="00A33379"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64EBC2F6" w14:textId="48B3C9E5" w:rsidR="00B122A2" w:rsidRPr="00BD06EB" w:rsidRDefault="00B122A2" w:rsidP="00B122A2">
            <w:pPr>
              <w:ind w:firstLineChars="0" w:firstLine="0"/>
              <w:jc w:val="center"/>
              <w:rPr>
                <w:rFonts w:cs="Times New Roman"/>
                <w:b/>
                <w:bCs/>
                <w:sz w:val="22"/>
              </w:rPr>
            </w:pPr>
            <w:r w:rsidRPr="00BD06EB">
              <w:rPr>
                <w:rFonts w:cs="Times New Roman"/>
                <w:b/>
                <w:bCs/>
                <w:sz w:val="22"/>
              </w:rPr>
              <w:t>31</w:t>
            </w:r>
          </w:p>
        </w:tc>
        <w:tc>
          <w:tcPr>
            <w:tcW w:w="709" w:type="dxa"/>
            <w:tcBorders>
              <w:top w:val="nil"/>
              <w:left w:val="nil"/>
              <w:bottom w:val="nil"/>
              <w:right w:val="nil"/>
            </w:tcBorders>
            <w:shd w:val="clear" w:color="auto" w:fill="auto"/>
            <w:vAlign w:val="bottom"/>
          </w:tcPr>
          <w:p w14:paraId="148593FC" w14:textId="345533DA"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496CAFC" w14:textId="472C4394" w:rsidR="00B122A2" w:rsidRPr="00BD06EB" w:rsidRDefault="00B122A2" w:rsidP="00B122A2">
            <w:pPr>
              <w:ind w:firstLineChars="0" w:firstLine="0"/>
              <w:jc w:val="center"/>
              <w:rPr>
                <w:rFonts w:cs="Times New Roman"/>
                <w:sz w:val="22"/>
              </w:rPr>
            </w:pPr>
            <w:r w:rsidRPr="00BD06EB">
              <w:rPr>
                <w:rFonts w:cs="Times New Roman"/>
                <w:sz w:val="22"/>
              </w:rPr>
              <w:t>31</w:t>
            </w:r>
          </w:p>
        </w:tc>
        <w:tc>
          <w:tcPr>
            <w:tcW w:w="708" w:type="dxa"/>
            <w:tcBorders>
              <w:top w:val="nil"/>
              <w:left w:val="nil"/>
              <w:bottom w:val="nil"/>
              <w:right w:val="nil"/>
            </w:tcBorders>
            <w:shd w:val="clear" w:color="auto" w:fill="auto"/>
            <w:vAlign w:val="bottom"/>
          </w:tcPr>
          <w:p w14:paraId="57F61D0E" w14:textId="373EA50C" w:rsidR="00B122A2" w:rsidRPr="00BD06EB" w:rsidRDefault="00B122A2" w:rsidP="00B122A2">
            <w:pPr>
              <w:ind w:firstLineChars="0" w:firstLine="0"/>
              <w:jc w:val="center"/>
              <w:rPr>
                <w:rFonts w:cs="Times New Roman"/>
                <w:sz w:val="22"/>
              </w:rPr>
            </w:pPr>
            <w:r w:rsidRPr="00BD06EB">
              <w:rPr>
                <w:rFonts w:cs="Times New Roman"/>
                <w:sz w:val="22"/>
              </w:rPr>
              <w:t>550</w:t>
            </w:r>
          </w:p>
        </w:tc>
        <w:tc>
          <w:tcPr>
            <w:tcW w:w="993" w:type="dxa"/>
            <w:tcBorders>
              <w:top w:val="nil"/>
              <w:left w:val="nil"/>
              <w:bottom w:val="nil"/>
              <w:right w:val="nil"/>
            </w:tcBorders>
            <w:shd w:val="clear" w:color="auto" w:fill="auto"/>
            <w:vAlign w:val="bottom"/>
          </w:tcPr>
          <w:p w14:paraId="17C59780" w14:textId="587580E7" w:rsidR="00B122A2" w:rsidRPr="00BD06EB" w:rsidRDefault="00B122A2" w:rsidP="00B122A2">
            <w:pPr>
              <w:ind w:firstLineChars="0" w:firstLine="0"/>
              <w:jc w:val="center"/>
              <w:rPr>
                <w:rFonts w:cs="Times New Roman"/>
                <w:sz w:val="22"/>
              </w:rPr>
            </w:pPr>
            <w:r w:rsidRPr="00BD06EB">
              <w:rPr>
                <w:rFonts w:cs="Times New Roman"/>
                <w:sz w:val="22"/>
              </w:rPr>
              <w:t xml:space="preserve">17.74 </w:t>
            </w:r>
          </w:p>
        </w:tc>
        <w:tc>
          <w:tcPr>
            <w:tcW w:w="850" w:type="dxa"/>
            <w:tcBorders>
              <w:top w:val="nil"/>
              <w:left w:val="nil"/>
              <w:bottom w:val="nil"/>
              <w:right w:val="nil"/>
            </w:tcBorders>
            <w:shd w:val="clear" w:color="auto" w:fill="auto"/>
            <w:vAlign w:val="bottom"/>
          </w:tcPr>
          <w:p w14:paraId="1251D52E" w14:textId="3D6E8125" w:rsidR="00B122A2" w:rsidRPr="00BD06EB" w:rsidRDefault="00B122A2" w:rsidP="00B122A2">
            <w:pPr>
              <w:ind w:firstLineChars="0" w:firstLine="0"/>
              <w:jc w:val="center"/>
              <w:rPr>
                <w:rFonts w:cs="Times New Roman"/>
                <w:sz w:val="22"/>
              </w:rPr>
            </w:pPr>
            <w:r w:rsidRPr="00BD06EB">
              <w:rPr>
                <w:rFonts w:hint="eastAsia"/>
                <w:sz w:val="22"/>
              </w:rPr>
              <w:t>12</w:t>
            </w:r>
          </w:p>
        </w:tc>
        <w:tc>
          <w:tcPr>
            <w:tcW w:w="850" w:type="dxa"/>
            <w:tcBorders>
              <w:top w:val="nil"/>
              <w:left w:val="nil"/>
              <w:bottom w:val="nil"/>
              <w:right w:val="nil"/>
            </w:tcBorders>
            <w:shd w:val="clear" w:color="auto" w:fill="auto"/>
            <w:vAlign w:val="bottom"/>
          </w:tcPr>
          <w:p w14:paraId="686C0AB8" w14:textId="3C26516E"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3E419DA" w14:textId="04271AB9"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30C06DFA" w14:textId="697C471C"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6147E8FC" w14:textId="11F144B7" w:rsidR="00B122A2" w:rsidRPr="00BD06EB" w:rsidRDefault="00B122A2" w:rsidP="00B122A2">
            <w:pPr>
              <w:ind w:firstLineChars="0" w:firstLine="0"/>
              <w:jc w:val="center"/>
              <w:rPr>
                <w:rFonts w:cs="Times New Roman"/>
                <w:sz w:val="22"/>
              </w:rPr>
            </w:pPr>
            <w:r w:rsidRPr="00BD06EB">
              <w:rPr>
                <w:rFonts w:hint="eastAsia"/>
                <w:sz w:val="22"/>
              </w:rPr>
              <w:t>3</w:t>
            </w:r>
          </w:p>
        </w:tc>
      </w:tr>
      <w:tr w:rsidR="00B122A2" w:rsidRPr="004D076F" w14:paraId="46EA34BB" w14:textId="77777777" w:rsidTr="00B122A2">
        <w:trPr>
          <w:trHeight w:val="301"/>
          <w:jc w:val="center"/>
        </w:trPr>
        <w:tc>
          <w:tcPr>
            <w:tcW w:w="566" w:type="dxa"/>
            <w:tcBorders>
              <w:top w:val="nil"/>
              <w:left w:val="nil"/>
              <w:bottom w:val="nil"/>
              <w:right w:val="nil"/>
            </w:tcBorders>
            <w:shd w:val="clear" w:color="auto" w:fill="auto"/>
            <w:vAlign w:val="bottom"/>
          </w:tcPr>
          <w:p w14:paraId="4FBD0213" w14:textId="13E5DBCB"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14</w:t>
            </w:r>
          </w:p>
        </w:tc>
        <w:tc>
          <w:tcPr>
            <w:tcW w:w="2267" w:type="dxa"/>
            <w:tcBorders>
              <w:top w:val="nil"/>
              <w:left w:val="nil"/>
              <w:bottom w:val="nil"/>
              <w:right w:val="nil"/>
            </w:tcBorders>
            <w:shd w:val="clear" w:color="auto" w:fill="auto"/>
            <w:vAlign w:val="bottom"/>
          </w:tcPr>
          <w:p w14:paraId="21057E5A" w14:textId="4626D37D" w:rsidR="00B122A2" w:rsidRPr="00BD06EB" w:rsidRDefault="00B122A2" w:rsidP="00B122A2">
            <w:pPr>
              <w:ind w:firstLineChars="0" w:firstLine="0"/>
              <w:jc w:val="center"/>
              <w:rPr>
                <w:rFonts w:cs="Times New Roman"/>
                <w:sz w:val="22"/>
              </w:rPr>
            </w:pPr>
            <w:r w:rsidRPr="00BD06EB">
              <w:rPr>
                <w:rFonts w:cs="Times New Roman"/>
                <w:sz w:val="22"/>
              </w:rPr>
              <w:t>Hai-Jun</w:t>
            </w:r>
            <w:r w:rsidR="000C65BF" w:rsidRPr="00BD06EB">
              <w:rPr>
                <w:rFonts w:cs="Times New Roman"/>
                <w:sz w:val="22"/>
              </w:rPr>
              <w:t xml:space="preserve"> Huang</w:t>
            </w:r>
          </w:p>
        </w:tc>
        <w:tc>
          <w:tcPr>
            <w:tcW w:w="3119" w:type="dxa"/>
            <w:tcBorders>
              <w:top w:val="nil"/>
              <w:left w:val="nil"/>
              <w:bottom w:val="nil"/>
              <w:right w:val="nil"/>
            </w:tcBorders>
            <w:shd w:val="clear" w:color="auto" w:fill="auto"/>
            <w:vAlign w:val="bottom"/>
          </w:tcPr>
          <w:p w14:paraId="6ACD084D" w14:textId="2835F69A" w:rsidR="00B122A2" w:rsidRPr="00BD06EB" w:rsidRDefault="00B122A2" w:rsidP="00B122A2">
            <w:pPr>
              <w:ind w:firstLineChars="0" w:firstLine="0"/>
              <w:jc w:val="center"/>
              <w:rPr>
                <w:rFonts w:cs="Times New Roman"/>
                <w:sz w:val="22"/>
              </w:rPr>
            </w:pPr>
            <w:proofErr w:type="spellStart"/>
            <w:r w:rsidRPr="00BD06EB">
              <w:rPr>
                <w:rFonts w:cs="Times New Roman"/>
                <w:sz w:val="22"/>
              </w:rPr>
              <w:t>Beihang</w:t>
            </w:r>
            <w:proofErr w:type="spellEnd"/>
            <w:r w:rsidRPr="00BD06EB">
              <w:rPr>
                <w:rFonts w:cs="Times New Roman"/>
                <w:sz w:val="22"/>
              </w:rPr>
              <w:t xml:space="preserve"> Univ</w:t>
            </w:r>
          </w:p>
        </w:tc>
        <w:tc>
          <w:tcPr>
            <w:tcW w:w="1843" w:type="dxa"/>
            <w:tcBorders>
              <w:top w:val="nil"/>
              <w:left w:val="nil"/>
              <w:bottom w:val="nil"/>
              <w:right w:val="nil"/>
            </w:tcBorders>
            <w:shd w:val="clear" w:color="auto" w:fill="auto"/>
            <w:vAlign w:val="bottom"/>
          </w:tcPr>
          <w:p w14:paraId="56C4685C" w14:textId="3ACA8496" w:rsidR="00B122A2" w:rsidRPr="00BD06EB" w:rsidRDefault="00B122A2" w:rsidP="00B122A2">
            <w:pPr>
              <w:ind w:firstLineChars="0" w:firstLine="0"/>
              <w:jc w:val="center"/>
              <w:rPr>
                <w:rFonts w:cs="Times New Roman"/>
                <w:sz w:val="22"/>
              </w:rPr>
            </w:pPr>
            <w:r w:rsidRPr="00BD06EB">
              <w:rPr>
                <w:rFonts w:cs="Times New Roman"/>
                <w:sz w:val="22"/>
              </w:rPr>
              <w:t>China</w:t>
            </w:r>
          </w:p>
        </w:tc>
        <w:tc>
          <w:tcPr>
            <w:tcW w:w="567" w:type="dxa"/>
            <w:tcBorders>
              <w:top w:val="nil"/>
              <w:left w:val="nil"/>
              <w:bottom w:val="nil"/>
              <w:right w:val="nil"/>
            </w:tcBorders>
            <w:shd w:val="clear" w:color="auto" w:fill="auto"/>
            <w:vAlign w:val="bottom"/>
          </w:tcPr>
          <w:p w14:paraId="6A80636F" w14:textId="45DA63EA" w:rsidR="00B122A2" w:rsidRPr="00BD06EB" w:rsidRDefault="00B122A2" w:rsidP="00B122A2">
            <w:pPr>
              <w:ind w:firstLineChars="0" w:firstLine="0"/>
              <w:jc w:val="center"/>
              <w:rPr>
                <w:rFonts w:cs="Times New Roman"/>
                <w:b/>
                <w:bCs/>
                <w:sz w:val="22"/>
              </w:rPr>
            </w:pPr>
            <w:r w:rsidRPr="00BD06EB">
              <w:rPr>
                <w:rFonts w:cs="Times New Roman"/>
                <w:b/>
                <w:bCs/>
                <w:sz w:val="22"/>
              </w:rPr>
              <w:t>30</w:t>
            </w:r>
          </w:p>
        </w:tc>
        <w:tc>
          <w:tcPr>
            <w:tcW w:w="709" w:type="dxa"/>
            <w:tcBorders>
              <w:top w:val="nil"/>
              <w:left w:val="nil"/>
              <w:bottom w:val="nil"/>
              <w:right w:val="nil"/>
            </w:tcBorders>
            <w:shd w:val="clear" w:color="auto" w:fill="auto"/>
            <w:vAlign w:val="bottom"/>
          </w:tcPr>
          <w:p w14:paraId="658D8EA5" w14:textId="6637D7E1" w:rsidR="00B122A2" w:rsidRPr="00BD06EB" w:rsidRDefault="00B122A2" w:rsidP="00B122A2">
            <w:pPr>
              <w:ind w:firstLineChars="0" w:firstLine="0"/>
              <w:jc w:val="center"/>
              <w:rPr>
                <w:rFonts w:cs="Times New Roman"/>
                <w:sz w:val="22"/>
              </w:rPr>
            </w:pPr>
            <w:r w:rsidRPr="00BD06EB">
              <w:rPr>
                <w:rFonts w:cs="Times New Roman"/>
                <w:sz w:val="22"/>
              </w:rPr>
              <w:t>6</w:t>
            </w:r>
          </w:p>
        </w:tc>
        <w:tc>
          <w:tcPr>
            <w:tcW w:w="709" w:type="dxa"/>
            <w:tcBorders>
              <w:top w:val="nil"/>
              <w:left w:val="nil"/>
              <w:bottom w:val="nil"/>
              <w:right w:val="nil"/>
            </w:tcBorders>
            <w:shd w:val="clear" w:color="auto" w:fill="auto"/>
            <w:vAlign w:val="bottom"/>
          </w:tcPr>
          <w:p w14:paraId="47E46AF6" w14:textId="4CC411CB" w:rsidR="00B122A2" w:rsidRPr="00BD06EB" w:rsidRDefault="00B122A2" w:rsidP="00B122A2">
            <w:pPr>
              <w:ind w:firstLineChars="0" w:firstLine="0"/>
              <w:jc w:val="center"/>
              <w:rPr>
                <w:rFonts w:cs="Times New Roman"/>
                <w:sz w:val="22"/>
              </w:rPr>
            </w:pPr>
            <w:r w:rsidRPr="00BD06EB">
              <w:rPr>
                <w:rFonts w:cs="Times New Roman"/>
                <w:sz w:val="22"/>
              </w:rPr>
              <w:t>24</w:t>
            </w:r>
          </w:p>
        </w:tc>
        <w:tc>
          <w:tcPr>
            <w:tcW w:w="708" w:type="dxa"/>
            <w:tcBorders>
              <w:top w:val="nil"/>
              <w:left w:val="nil"/>
              <w:bottom w:val="nil"/>
              <w:right w:val="nil"/>
            </w:tcBorders>
            <w:shd w:val="clear" w:color="auto" w:fill="auto"/>
            <w:vAlign w:val="bottom"/>
          </w:tcPr>
          <w:p w14:paraId="20E83B88" w14:textId="1DE21BC9" w:rsidR="00B122A2" w:rsidRPr="00BD06EB" w:rsidRDefault="00B122A2" w:rsidP="00B122A2">
            <w:pPr>
              <w:ind w:firstLineChars="0" w:firstLine="0"/>
              <w:jc w:val="center"/>
              <w:rPr>
                <w:rFonts w:cs="Times New Roman"/>
                <w:sz w:val="22"/>
              </w:rPr>
            </w:pPr>
            <w:r w:rsidRPr="00BD06EB">
              <w:rPr>
                <w:rFonts w:cs="Times New Roman"/>
                <w:sz w:val="22"/>
              </w:rPr>
              <w:t>1379</w:t>
            </w:r>
          </w:p>
        </w:tc>
        <w:tc>
          <w:tcPr>
            <w:tcW w:w="993" w:type="dxa"/>
            <w:tcBorders>
              <w:top w:val="nil"/>
              <w:left w:val="nil"/>
              <w:bottom w:val="nil"/>
              <w:right w:val="nil"/>
            </w:tcBorders>
            <w:shd w:val="clear" w:color="auto" w:fill="auto"/>
            <w:vAlign w:val="bottom"/>
          </w:tcPr>
          <w:p w14:paraId="084093EC" w14:textId="5EBD91E5" w:rsidR="00B122A2" w:rsidRPr="00BD06EB" w:rsidRDefault="00B122A2" w:rsidP="00B122A2">
            <w:pPr>
              <w:ind w:firstLineChars="0" w:firstLine="0"/>
              <w:jc w:val="center"/>
              <w:rPr>
                <w:rFonts w:cs="Times New Roman"/>
                <w:sz w:val="22"/>
              </w:rPr>
            </w:pPr>
            <w:r w:rsidRPr="00BD06EB">
              <w:rPr>
                <w:rFonts w:cs="Times New Roman"/>
                <w:sz w:val="22"/>
              </w:rPr>
              <w:t xml:space="preserve">45.97 </w:t>
            </w:r>
          </w:p>
        </w:tc>
        <w:tc>
          <w:tcPr>
            <w:tcW w:w="850" w:type="dxa"/>
            <w:tcBorders>
              <w:top w:val="nil"/>
              <w:left w:val="nil"/>
              <w:bottom w:val="nil"/>
              <w:right w:val="nil"/>
            </w:tcBorders>
            <w:shd w:val="clear" w:color="auto" w:fill="auto"/>
            <w:vAlign w:val="bottom"/>
          </w:tcPr>
          <w:p w14:paraId="30776B19" w14:textId="00EC82CA" w:rsidR="00B122A2" w:rsidRPr="00BD06EB" w:rsidRDefault="00B122A2" w:rsidP="00B122A2">
            <w:pPr>
              <w:ind w:firstLineChars="0" w:firstLine="0"/>
              <w:jc w:val="center"/>
              <w:rPr>
                <w:rFonts w:cs="Times New Roman"/>
                <w:sz w:val="22"/>
              </w:rPr>
            </w:pPr>
            <w:r w:rsidRPr="00BD06EB">
              <w:rPr>
                <w:rFonts w:hint="eastAsia"/>
                <w:sz w:val="22"/>
              </w:rPr>
              <w:t>18</w:t>
            </w:r>
          </w:p>
        </w:tc>
        <w:tc>
          <w:tcPr>
            <w:tcW w:w="850" w:type="dxa"/>
            <w:tcBorders>
              <w:top w:val="nil"/>
              <w:left w:val="nil"/>
              <w:bottom w:val="nil"/>
              <w:right w:val="nil"/>
            </w:tcBorders>
            <w:shd w:val="clear" w:color="auto" w:fill="auto"/>
            <w:vAlign w:val="bottom"/>
          </w:tcPr>
          <w:p w14:paraId="705477EB" w14:textId="2F1AAA07"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3896A67" w14:textId="012DEF54"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79C3F151" w14:textId="074CBA01" w:rsidR="00B122A2" w:rsidRPr="00BD06EB" w:rsidRDefault="00B122A2" w:rsidP="00B122A2">
            <w:pPr>
              <w:ind w:firstLineChars="0" w:firstLine="0"/>
              <w:jc w:val="center"/>
              <w:rPr>
                <w:rFonts w:cs="Times New Roman"/>
                <w:sz w:val="22"/>
              </w:rPr>
            </w:pPr>
            <w:r>
              <w:rPr>
                <w:rFonts w:cs="Times New Roman"/>
                <w:color w:val="000000"/>
                <w:sz w:val="22"/>
              </w:rPr>
              <w:t>4</w:t>
            </w:r>
          </w:p>
        </w:tc>
        <w:tc>
          <w:tcPr>
            <w:tcW w:w="772" w:type="dxa"/>
            <w:tcBorders>
              <w:top w:val="nil"/>
              <w:left w:val="nil"/>
              <w:bottom w:val="nil"/>
              <w:right w:val="nil"/>
            </w:tcBorders>
            <w:shd w:val="clear" w:color="auto" w:fill="auto"/>
            <w:vAlign w:val="bottom"/>
          </w:tcPr>
          <w:p w14:paraId="6D0DB306" w14:textId="60CA3B1C" w:rsidR="00B122A2" w:rsidRPr="00BD06EB" w:rsidRDefault="00B122A2" w:rsidP="00B122A2">
            <w:pPr>
              <w:ind w:firstLineChars="0" w:firstLine="0"/>
              <w:jc w:val="center"/>
              <w:rPr>
                <w:rFonts w:cs="Times New Roman"/>
                <w:sz w:val="22"/>
              </w:rPr>
            </w:pPr>
            <w:r w:rsidRPr="00BD06EB">
              <w:rPr>
                <w:rFonts w:hint="eastAsia"/>
                <w:sz w:val="22"/>
              </w:rPr>
              <w:t>11</w:t>
            </w:r>
          </w:p>
        </w:tc>
      </w:tr>
      <w:tr w:rsidR="00B122A2" w:rsidRPr="004D076F" w14:paraId="1169D4AD" w14:textId="77777777" w:rsidTr="00B122A2">
        <w:trPr>
          <w:trHeight w:val="301"/>
          <w:jc w:val="center"/>
        </w:trPr>
        <w:tc>
          <w:tcPr>
            <w:tcW w:w="566" w:type="dxa"/>
            <w:tcBorders>
              <w:top w:val="nil"/>
              <w:left w:val="nil"/>
              <w:bottom w:val="nil"/>
              <w:right w:val="nil"/>
            </w:tcBorders>
            <w:shd w:val="clear" w:color="auto" w:fill="auto"/>
            <w:vAlign w:val="bottom"/>
          </w:tcPr>
          <w:p w14:paraId="21F5C6FF" w14:textId="160BE332"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14</w:t>
            </w:r>
          </w:p>
        </w:tc>
        <w:tc>
          <w:tcPr>
            <w:tcW w:w="2267" w:type="dxa"/>
            <w:tcBorders>
              <w:top w:val="nil"/>
              <w:left w:val="nil"/>
              <w:bottom w:val="nil"/>
              <w:right w:val="nil"/>
            </w:tcBorders>
            <w:shd w:val="clear" w:color="auto" w:fill="auto"/>
            <w:vAlign w:val="bottom"/>
          </w:tcPr>
          <w:p w14:paraId="6CDFEF0A" w14:textId="2571BF38" w:rsidR="00B122A2" w:rsidRPr="00BD06EB" w:rsidRDefault="00B122A2" w:rsidP="00B122A2">
            <w:pPr>
              <w:ind w:firstLineChars="0" w:firstLine="0"/>
              <w:jc w:val="center"/>
              <w:rPr>
                <w:rFonts w:cs="Times New Roman"/>
                <w:sz w:val="22"/>
              </w:rPr>
            </w:pPr>
            <w:proofErr w:type="spellStart"/>
            <w:r w:rsidRPr="00BD06EB">
              <w:rPr>
                <w:rFonts w:cs="Times New Roman"/>
                <w:sz w:val="22"/>
              </w:rPr>
              <w:t>Xuesong</w:t>
            </w:r>
            <w:proofErr w:type="spellEnd"/>
            <w:r w:rsidR="000C65BF" w:rsidRPr="00BD06EB">
              <w:rPr>
                <w:rFonts w:cs="Times New Roman"/>
                <w:sz w:val="22"/>
              </w:rPr>
              <w:t xml:space="preserve"> Zhou</w:t>
            </w:r>
          </w:p>
        </w:tc>
        <w:tc>
          <w:tcPr>
            <w:tcW w:w="3119" w:type="dxa"/>
            <w:tcBorders>
              <w:top w:val="nil"/>
              <w:left w:val="nil"/>
              <w:bottom w:val="nil"/>
              <w:right w:val="nil"/>
            </w:tcBorders>
            <w:shd w:val="clear" w:color="auto" w:fill="auto"/>
            <w:vAlign w:val="bottom"/>
          </w:tcPr>
          <w:p w14:paraId="65E23AA2" w14:textId="6FA0D55A" w:rsidR="00B122A2" w:rsidRPr="00BD06EB" w:rsidRDefault="00B122A2" w:rsidP="00B122A2">
            <w:pPr>
              <w:ind w:firstLineChars="0" w:firstLine="0"/>
              <w:jc w:val="center"/>
              <w:rPr>
                <w:rFonts w:cs="Times New Roman"/>
                <w:sz w:val="22"/>
              </w:rPr>
            </w:pPr>
            <w:r w:rsidRPr="00BD06EB">
              <w:rPr>
                <w:rFonts w:cs="Times New Roman"/>
                <w:sz w:val="22"/>
              </w:rPr>
              <w:t>Arizona State Univ</w:t>
            </w:r>
          </w:p>
        </w:tc>
        <w:tc>
          <w:tcPr>
            <w:tcW w:w="1843" w:type="dxa"/>
            <w:tcBorders>
              <w:top w:val="nil"/>
              <w:left w:val="nil"/>
              <w:bottom w:val="nil"/>
              <w:right w:val="nil"/>
            </w:tcBorders>
            <w:shd w:val="clear" w:color="auto" w:fill="auto"/>
            <w:vAlign w:val="bottom"/>
          </w:tcPr>
          <w:p w14:paraId="32F03730" w14:textId="2B382659"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20095F64" w14:textId="497F6509" w:rsidR="00B122A2" w:rsidRPr="00BD06EB" w:rsidRDefault="00B122A2" w:rsidP="00B122A2">
            <w:pPr>
              <w:ind w:firstLineChars="0" w:firstLine="0"/>
              <w:jc w:val="center"/>
              <w:rPr>
                <w:rFonts w:cs="Times New Roman"/>
                <w:b/>
                <w:bCs/>
                <w:sz w:val="22"/>
              </w:rPr>
            </w:pPr>
            <w:r w:rsidRPr="00BD06EB">
              <w:rPr>
                <w:rFonts w:cs="Times New Roman"/>
                <w:b/>
                <w:bCs/>
                <w:sz w:val="22"/>
              </w:rPr>
              <w:t>30</w:t>
            </w:r>
          </w:p>
        </w:tc>
        <w:tc>
          <w:tcPr>
            <w:tcW w:w="709" w:type="dxa"/>
            <w:tcBorders>
              <w:top w:val="nil"/>
              <w:left w:val="nil"/>
              <w:bottom w:val="nil"/>
              <w:right w:val="nil"/>
            </w:tcBorders>
            <w:shd w:val="clear" w:color="auto" w:fill="auto"/>
            <w:vAlign w:val="bottom"/>
          </w:tcPr>
          <w:p w14:paraId="40189BBA" w14:textId="3753D580"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481FA37" w14:textId="735CAA2D" w:rsidR="00B122A2" w:rsidRPr="00BD06EB" w:rsidRDefault="00B122A2" w:rsidP="00B122A2">
            <w:pPr>
              <w:ind w:firstLineChars="0" w:firstLine="0"/>
              <w:jc w:val="center"/>
              <w:rPr>
                <w:rFonts w:cs="Times New Roman"/>
                <w:sz w:val="22"/>
              </w:rPr>
            </w:pPr>
            <w:r w:rsidRPr="00BD06EB">
              <w:rPr>
                <w:rFonts w:cs="Times New Roman"/>
                <w:sz w:val="22"/>
              </w:rPr>
              <w:t>30</w:t>
            </w:r>
          </w:p>
        </w:tc>
        <w:tc>
          <w:tcPr>
            <w:tcW w:w="708" w:type="dxa"/>
            <w:tcBorders>
              <w:top w:val="nil"/>
              <w:left w:val="nil"/>
              <w:bottom w:val="nil"/>
              <w:right w:val="nil"/>
            </w:tcBorders>
            <w:shd w:val="clear" w:color="auto" w:fill="auto"/>
            <w:vAlign w:val="bottom"/>
          </w:tcPr>
          <w:p w14:paraId="4968D849" w14:textId="3194C0AE" w:rsidR="00B122A2" w:rsidRPr="00BD06EB" w:rsidRDefault="00B122A2" w:rsidP="00B122A2">
            <w:pPr>
              <w:ind w:firstLineChars="0" w:firstLine="0"/>
              <w:jc w:val="center"/>
              <w:rPr>
                <w:rFonts w:cs="Times New Roman"/>
                <w:sz w:val="22"/>
              </w:rPr>
            </w:pPr>
            <w:r w:rsidRPr="00BD06EB">
              <w:rPr>
                <w:rFonts w:cs="Times New Roman"/>
                <w:sz w:val="22"/>
              </w:rPr>
              <w:t>1106</w:t>
            </w:r>
          </w:p>
        </w:tc>
        <w:tc>
          <w:tcPr>
            <w:tcW w:w="993" w:type="dxa"/>
            <w:tcBorders>
              <w:top w:val="nil"/>
              <w:left w:val="nil"/>
              <w:bottom w:val="nil"/>
              <w:right w:val="nil"/>
            </w:tcBorders>
            <w:shd w:val="clear" w:color="auto" w:fill="auto"/>
            <w:vAlign w:val="bottom"/>
          </w:tcPr>
          <w:p w14:paraId="563E4D39" w14:textId="3C5F1AC1" w:rsidR="00B122A2" w:rsidRPr="00BD06EB" w:rsidRDefault="00B122A2" w:rsidP="00B122A2">
            <w:pPr>
              <w:ind w:firstLineChars="0" w:firstLine="0"/>
              <w:jc w:val="center"/>
              <w:rPr>
                <w:rFonts w:cs="Times New Roman"/>
                <w:sz w:val="22"/>
              </w:rPr>
            </w:pPr>
            <w:r w:rsidRPr="00BD06EB">
              <w:rPr>
                <w:rFonts w:cs="Times New Roman"/>
                <w:sz w:val="22"/>
              </w:rPr>
              <w:t xml:space="preserve">36.87 </w:t>
            </w:r>
          </w:p>
        </w:tc>
        <w:tc>
          <w:tcPr>
            <w:tcW w:w="850" w:type="dxa"/>
            <w:tcBorders>
              <w:top w:val="nil"/>
              <w:left w:val="nil"/>
              <w:bottom w:val="nil"/>
              <w:right w:val="nil"/>
            </w:tcBorders>
            <w:shd w:val="clear" w:color="auto" w:fill="auto"/>
            <w:vAlign w:val="bottom"/>
          </w:tcPr>
          <w:p w14:paraId="2F256258" w14:textId="2BDEA6D4" w:rsidR="00B122A2" w:rsidRPr="00BD06EB" w:rsidRDefault="00B122A2" w:rsidP="00B122A2">
            <w:pPr>
              <w:ind w:firstLineChars="0" w:firstLine="0"/>
              <w:jc w:val="center"/>
              <w:rPr>
                <w:rFonts w:cs="Times New Roman"/>
                <w:sz w:val="22"/>
              </w:rPr>
            </w:pPr>
            <w:r w:rsidRPr="00BD06EB">
              <w:rPr>
                <w:rFonts w:hint="eastAsia"/>
                <w:sz w:val="22"/>
              </w:rPr>
              <w:t>18</w:t>
            </w:r>
          </w:p>
        </w:tc>
        <w:tc>
          <w:tcPr>
            <w:tcW w:w="850" w:type="dxa"/>
            <w:tcBorders>
              <w:top w:val="nil"/>
              <w:left w:val="nil"/>
              <w:bottom w:val="nil"/>
              <w:right w:val="nil"/>
            </w:tcBorders>
            <w:shd w:val="clear" w:color="auto" w:fill="auto"/>
            <w:vAlign w:val="bottom"/>
          </w:tcPr>
          <w:p w14:paraId="483A8D41" w14:textId="432A6247"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949D4CD" w14:textId="5A351F89"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70757C4F" w14:textId="7B7041DD"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662ED99C" w14:textId="4E99777F" w:rsidR="00B122A2" w:rsidRPr="00BD06EB" w:rsidRDefault="00B122A2" w:rsidP="00B122A2">
            <w:pPr>
              <w:ind w:firstLineChars="0" w:firstLine="0"/>
              <w:jc w:val="center"/>
              <w:rPr>
                <w:rFonts w:cs="Times New Roman"/>
                <w:sz w:val="22"/>
              </w:rPr>
            </w:pPr>
            <w:r w:rsidRPr="00BD06EB">
              <w:rPr>
                <w:rFonts w:hint="eastAsia"/>
                <w:sz w:val="22"/>
              </w:rPr>
              <w:t>10</w:t>
            </w:r>
          </w:p>
        </w:tc>
      </w:tr>
      <w:tr w:rsidR="00B122A2" w:rsidRPr="004D076F" w14:paraId="251D8556" w14:textId="77777777" w:rsidTr="00B122A2">
        <w:trPr>
          <w:trHeight w:val="301"/>
          <w:jc w:val="center"/>
        </w:trPr>
        <w:tc>
          <w:tcPr>
            <w:tcW w:w="566" w:type="dxa"/>
            <w:tcBorders>
              <w:top w:val="nil"/>
              <w:left w:val="nil"/>
              <w:bottom w:val="nil"/>
              <w:right w:val="nil"/>
            </w:tcBorders>
            <w:shd w:val="clear" w:color="auto" w:fill="auto"/>
            <w:vAlign w:val="bottom"/>
          </w:tcPr>
          <w:p w14:paraId="2410B2DD" w14:textId="6368705A"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16</w:t>
            </w:r>
          </w:p>
        </w:tc>
        <w:tc>
          <w:tcPr>
            <w:tcW w:w="2267" w:type="dxa"/>
            <w:tcBorders>
              <w:top w:val="nil"/>
              <w:left w:val="nil"/>
              <w:bottom w:val="nil"/>
              <w:right w:val="nil"/>
            </w:tcBorders>
            <w:shd w:val="clear" w:color="auto" w:fill="auto"/>
            <w:vAlign w:val="bottom"/>
          </w:tcPr>
          <w:p w14:paraId="2FAA7CBC" w14:textId="7D017278" w:rsidR="00B122A2" w:rsidRPr="00BD06EB" w:rsidRDefault="00B122A2" w:rsidP="00B122A2">
            <w:pPr>
              <w:ind w:firstLineChars="0" w:firstLine="0"/>
              <w:jc w:val="center"/>
              <w:rPr>
                <w:rFonts w:cs="Times New Roman"/>
                <w:sz w:val="22"/>
              </w:rPr>
            </w:pPr>
            <w:r w:rsidRPr="00BD06EB">
              <w:rPr>
                <w:rFonts w:cs="Times New Roman"/>
                <w:sz w:val="22"/>
              </w:rPr>
              <w:t>Michael G. H.</w:t>
            </w:r>
            <w:r w:rsidR="000C65BF" w:rsidRPr="00BD06EB">
              <w:rPr>
                <w:rFonts w:cs="Times New Roman"/>
                <w:sz w:val="22"/>
              </w:rPr>
              <w:t xml:space="preserve"> Bell</w:t>
            </w:r>
          </w:p>
        </w:tc>
        <w:tc>
          <w:tcPr>
            <w:tcW w:w="3119" w:type="dxa"/>
            <w:tcBorders>
              <w:top w:val="nil"/>
              <w:left w:val="nil"/>
              <w:bottom w:val="nil"/>
              <w:right w:val="nil"/>
            </w:tcBorders>
            <w:shd w:val="clear" w:color="auto" w:fill="auto"/>
            <w:vAlign w:val="bottom"/>
          </w:tcPr>
          <w:p w14:paraId="3A8017D5" w14:textId="76B7F7A3" w:rsidR="00B122A2" w:rsidRPr="00BD06EB" w:rsidRDefault="00B122A2" w:rsidP="00B122A2">
            <w:pPr>
              <w:ind w:firstLineChars="0" w:firstLine="0"/>
              <w:jc w:val="center"/>
              <w:rPr>
                <w:rFonts w:cs="Times New Roman"/>
                <w:sz w:val="22"/>
              </w:rPr>
            </w:pPr>
            <w:r w:rsidRPr="00BD06EB">
              <w:rPr>
                <w:rFonts w:cs="Times New Roman"/>
                <w:sz w:val="22"/>
              </w:rPr>
              <w:t>Univ Sydney</w:t>
            </w:r>
          </w:p>
        </w:tc>
        <w:tc>
          <w:tcPr>
            <w:tcW w:w="1843" w:type="dxa"/>
            <w:tcBorders>
              <w:top w:val="nil"/>
              <w:left w:val="nil"/>
              <w:bottom w:val="nil"/>
              <w:right w:val="nil"/>
            </w:tcBorders>
            <w:shd w:val="clear" w:color="auto" w:fill="auto"/>
            <w:vAlign w:val="bottom"/>
          </w:tcPr>
          <w:p w14:paraId="5F1F108E" w14:textId="53D82369" w:rsidR="00B122A2" w:rsidRPr="00BD06EB" w:rsidRDefault="00B122A2" w:rsidP="00B122A2">
            <w:pPr>
              <w:ind w:firstLineChars="0" w:firstLine="0"/>
              <w:jc w:val="center"/>
              <w:rPr>
                <w:rFonts w:cs="Times New Roman"/>
                <w:sz w:val="22"/>
              </w:rPr>
            </w:pPr>
            <w:r w:rsidRPr="00BD06EB">
              <w:rPr>
                <w:rFonts w:cs="Times New Roman"/>
                <w:sz w:val="22"/>
              </w:rPr>
              <w:t>Australia</w:t>
            </w:r>
          </w:p>
        </w:tc>
        <w:tc>
          <w:tcPr>
            <w:tcW w:w="567" w:type="dxa"/>
            <w:tcBorders>
              <w:top w:val="nil"/>
              <w:left w:val="nil"/>
              <w:bottom w:val="nil"/>
              <w:right w:val="nil"/>
            </w:tcBorders>
            <w:shd w:val="clear" w:color="auto" w:fill="auto"/>
            <w:vAlign w:val="bottom"/>
          </w:tcPr>
          <w:p w14:paraId="040356E4" w14:textId="1BB9114F" w:rsidR="00B122A2" w:rsidRPr="00BD06EB" w:rsidRDefault="00B122A2" w:rsidP="00B122A2">
            <w:pPr>
              <w:ind w:firstLineChars="0" w:firstLine="0"/>
              <w:jc w:val="center"/>
              <w:rPr>
                <w:rFonts w:cs="Times New Roman"/>
                <w:b/>
                <w:bCs/>
                <w:sz w:val="22"/>
              </w:rPr>
            </w:pPr>
            <w:r w:rsidRPr="00BD06EB">
              <w:rPr>
                <w:rFonts w:cs="Times New Roman"/>
                <w:b/>
                <w:bCs/>
                <w:sz w:val="22"/>
              </w:rPr>
              <w:t>29</w:t>
            </w:r>
          </w:p>
        </w:tc>
        <w:tc>
          <w:tcPr>
            <w:tcW w:w="709" w:type="dxa"/>
            <w:tcBorders>
              <w:top w:val="nil"/>
              <w:left w:val="nil"/>
              <w:bottom w:val="nil"/>
              <w:right w:val="nil"/>
            </w:tcBorders>
            <w:shd w:val="clear" w:color="auto" w:fill="auto"/>
            <w:vAlign w:val="bottom"/>
          </w:tcPr>
          <w:p w14:paraId="27D9646A" w14:textId="25D9B9E0" w:rsidR="00B122A2" w:rsidRPr="00BD06EB" w:rsidRDefault="00B122A2" w:rsidP="00B122A2">
            <w:pPr>
              <w:ind w:firstLineChars="0" w:firstLine="0"/>
              <w:jc w:val="center"/>
              <w:rPr>
                <w:rFonts w:cs="Times New Roman"/>
                <w:sz w:val="22"/>
              </w:rPr>
            </w:pPr>
            <w:r w:rsidRPr="00BD06EB">
              <w:rPr>
                <w:rFonts w:cs="Times New Roman"/>
                <w:sz w:val="22"/>
              </w:rPr>
              <w:t>7</w:t>
            </w:r>
          </w:p>
        </w:tc>
        <w:tc>
          <w:tcPr>
            <w:tcW w:w="709" w:type="dxa"/>
            <w:tcBorders>
              <w:top w:val="nil"/>
              <w:left w:val="nil"/>
              <w:bottom w:val="nil"/>
              <w:right w:val="nil"/>
            </w:tcBorders>
            <w:shd w:val="clear" w:color="auto" w:fill="auto"/>
            <w:vAlign w:val="bottom"/>
          </w:tcPr>
          <w:p w14:paraId="45CB110B" w14:textId="577B7C45" w:rsidR="00B122A2" w:rsidRPr="00BD06EB" w:rsidRDefault="00B122A2" w:rsidP="00B122A2">
            <w:pPr>
              <w:ind w:firstLineChars="0" w:firstLine="0"/>
              <w:jc w:val="center"/>
              <w:rPr>
                <w:rFonts w:cs="Times New Roman"/>
                <w:sz w:val="22"/>
              </w:rPr>
            </w:pPr>
            <w:r w:rsidRPr="00BD06EB">
              <w:rPr>
                <w:rFonts w:cs="Times New Roman"/>
                <w:sz w:val="22"/>
              </w:rPr>
              <w:t>22</w:t>
            </w:r>
          </w:p>
        </w:tc>
        <w:tc>
          <w:tcPr>
            <w:tcW w:w="708" w:type="dxa"/>
            <w:tcBorders>
              <w:top w:val="nil"/>
              <w:left w:val="nil"/>
              <w:bottom w:val="nil"/>
              <w:right w:val="nil"/>
            </w:tcBorders>
            <w:shd w:val="clear" w:color="auto" w:fill="auto"/>
            <w:vAlign w:val="bottom"/>
          </w:tcPr>
          <w:p w14:paraId="1A59BDB2" w14:textId="42843EB8" w:rsidR="00B122A2" w:rsidRPr="00BD06EB" w:rsidRDefault="00B122A2" w:rsidP="00B122A2">
            <w:pPr>
              <w:ind w:firstLineChars="0" w:firstLine="0"/>
              <w:jc w:val="center"/>
              <w:rPr>
                <w:rFonts w:cs="Times New Roman"/>
                <w:sz w:val="22"/>
              </w:rPr>
            </w:pPr>
            <w:r w:rsidRPr="00BD06EB">
              <w:rPr>
                <w:rFonts w:cs="Times New Roman"/>
                <w:sz w:val="22"/>
              </w:rPr>
              <w:t>1989</w:t>
            </w:r>
          </w:p>
        </w:tc>
        <w:tc>
          <w:tcPr>
            <w:tcW w:w="993" w:type="dxa"/>
            <w:tcBorders>
              <w:top w:val="nil"/>
              <w:left w:val="nil"/>
              <w:bottom w:val="nil"/>
              <w:right w:val="nil"/>
            </w:tcBorders>
            <w:shd w:val="clear" w:color="auto" w:fill="auto"/>
            <w:vAlign w:val="bottom"/>
          </w:tcPr>
          <w:p w14:paraId="7FCF2250" w14:textId="18368134" w:rsidR="00B122A2" w:rsidRPr="00BD06EB" w:rsidRDefault="00B122A2" w:rsidP="00B122A2">
            <w:pPr>
              <w:ind w:firstLineChars="0" w:firstLine="0"/>
              <w:jc w:val="center"/>
              <w:rPr>
                <w:rFonts w:cs="Times New Roman"/>
                <w:sz w:val="22"/>
              </w:rPr>
            </w:pPr>
            <w:r w:rsidRPr="00BD06EB">
              <w:rPr>
                <w:rFonts w:cs="Times New Roman"/>
                <w:sz w:val="22"/>
              </w:rPr>
              <w:t xml:space="preserve">68.59 </w:t>
            </w:r>
          </w:p>
        </w:tc>
        <w:tc>
          <w:tcPr>
            <w:tcW w:w="850" w:type="dxa"/>
            <w:tcBorders>
              <w:top w:val="nil"/>
              <w:left w:val="nil"/>
              <w:bottom w:val="nil"/>
              <w:right w:val="nil"/>
            </w:tcBorders>
            <w:shd w:val="clear" w:color="auto" w:fill="auto"/>
            <w:vAlign w:val="bottom"/>
          </w:tcPr>
          <w:p w14:paraId="4864504C" w14:textId="7D3A4072" w:rsidR="00B122A2" w:rsidRPr="00BD06EB" w:rsidRDefault="00B122A2" w:rsidP="00B122A2">
            <w:pPr>
              <w:ind w:firstLineChars="0" w:firstLine="0"/>
              <w:jc w:val="center"/>
              <w:rPr>
                <w:rFonts w:cs="Times New Roman"/>
                <w:sz w:val="22"/>
              </w:rPr>
            </w:pPr>
            <w:r w:rsidRPr="00BD06EB">
              <w:rPr>
                <w:rFonts w:hint="eastAsia"/>
                <w:sz w:val="22"/>
              </w:rPr>
              <w:t>21</w:t>
            </w:r>
          </w:p>
        </w:tc>
        <w:tc>
          <w:tcPr>
            <w:tcW w:w="850" w:type="dxa"/>
            <w:tcBorders>
              <w:top w:val="nil"/>
              <w:left w:val="nil"/>
              <w:bottom w:val="nil"/>
              <w:right w:val="nil"/>
            </w:tcBorders>
            <w:shd w:val="clear" w:color="auto" w:fill="auto"/>
            <w:vAlign w:val="bottom"/>
          </w:tcPr>
          <w:p w14:paraId="4B69498D" w14:textId="7CC28775"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1378D2D" w14:textId="16AA6D33"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09" w:type="dxa"/>
            <w:tcBorders>
              <w:top w:val="nil"/>
              <w:left w:val="nil"/>
              <w:bottom w:val="nil"/>
              <w:right w:val="nil"/>
            </w:tcBorders>
            <w:shd w:val="clear" w:color="auto" w:fill="auto"/>
            <w:vAlign w:val="bottom"/>
          </w:tcPr>
          <w:p w14:paraId="6B2FC0DA" w14:textId="1C77878A" w:rsidR="00B122A2" w:rsidRPr="00BD06EB" w:rsidRDefault="00B122A2" w:rsidP="00B122A2">
            <w:pPr>
              <w:ind w:firstLineChars="0" w:firstLine="0"/>
              <w:jc w:val="center"/>
              <w:rPr>
                <w:rFonts w:cs="Times New Roman"/>
                <w:sz w:val="22"/>
              </w:rPr>
            </w:pPr>
            <w:r>
              <w:rPr>
                <w:rFonts w:cs="Times New Roman"/>
                <w:color w:val="000000"/>
                <w:sz w:val="22"/>
              </w:rPr>
              <w:t>7</w:t>
            </w:r>
          </w:p>
        </w:tc>
        <w:tc>
          <w:tcPr>
            <w:tcW w:w="772" w:type="dxa"/>
            <w:tcBorders>
              <w:top w:val="nil"/>
              <w:left w:val="nil"/>
              <w:bottom w:val="nil"/>
              <w:right w:val="nil"/>
            </w:tcBorders>
            <w:shd w:val="clear" w:color="auto" w:fill="auto"/>
            <w:vAlign w:val="bottom"/>
          </w:tcPr>
          <w:p w14:paraId="22064C4E" w14:textId="7D1EF925" w:rsidR="00B122A2" w:rsidRPr="00BD06EB" w:rsidRDefault="00B122A2" w:rsidP="00B122A2">
            <w:pPr>
              <w:ind w:firstLineChars="0" w:firstLine="0"/>
              <w:jc w:val="center"/>
              <w:rPr>
                <w:rFonts w:cs="Times New Roman"/>
                <w:sz w:val="22"/>
              </w:rPr>
            </w:pPr>
            <w:r w:rsidRPr="00BD06EB">
              <w:rPr>
                <w:rFonts w:hint="eastAsia"/>
                <w:sz w:val="22"/>
              </w:rPr>
              <w:t>17</w:t>
            </w:r>
          </w:p>
        </w:tc>
      </w:tr>
      <w:tr w:rsidR="00B122A2" w:rsidRPr="004D076F" w14:paraId="59E894C9" w14:textId="77777777" w:rsidTr="00B122A2">
        <w:trPr>
          <w:trHeight w:val="301"/>
          <w:jc w:val="center"/>
        </w:trPr>
        <w:tc>
          <w:tcPr>
            <w:tcW w:w="566" w:type="dxa"/>
            <w:tcBorders>
              <w:top w:val="nil"/>
              <w:left w:val="nil"/>
              <w:bottom w:val="nil"/>
              <w:right w:val="nil"/>
            </w:tcBorders>
            <w:shd w:val="clear" w:color="auto" w:fill="auto"/>
            <w:vAlign w:val="bottom"/>
          </w:tcPr>
          <w:p w14:paraId="78910071" w14:textId="176821F1"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16</w:t>
            </w:r>
          </w:p>
        </w:tc>
        <w:tc>
          <w:tcPr>
            <w:tcW w:w="2267" w:type="dxa"/>
            <w:tcBorders>
              <w:top w:val="nil"/>
              <w:left w:val="nil"/>
              <w:bottom w:val="nil"/>
              <w:right w:val="nil"/>
            </w:tcBorders>
            <w:shd w:val="clear" w:color="auto" w:fill="auto"/>
            <w:vAlign w:val="bottom"/>
          </w:tcPr>
          <w:p w14:paraId="6DCAE4D6" w14:textId="605636B9" w:rsidR="00B122A2" w:rsidRPr="00BD06EB" w:rsidRDefault="00B122A2" w:rsidP="00B122A2">
            <w:pPr>
              <w:ind w:firstLineChars="0" w:firstLine="0"/>
              <w:jc w:val="center"/>
              <w:rPr>
                <w:rFonts w:cs="Times New Roman"/>
                <w:sz w:val="22"/>
              </w:rPr>
            </w:pPr>
            <w:r w:rsidRPr="00BD06EB">
              <w:rPr>
                <w:rFonts w:cs="Times New Roman"/>
                <w:sz w:val="22"/>
              </w:rPr>
              <w:t>W</w:t>
            </w:r>
            <w:r w:rsidR="002131FD">
              <w:rPr>
                <w:rFonts w:cs="Times New Roman"/>
                <w:sz w:val="22"/>
              </w:rPr>
              <w:t>ai</w:t>
            </w:r>
            <w:r>
              <w:rPr>
                <w:rFonts w:cs="Times New Roman"/>
                <w:sz w:val="22"/>
              </w:rPr>
              <w:t xml:space="preserve"> </w:t>
            </w:r>
            <w:r w:rsidRPr="00BD06EB">
              <w:rPr>
                <w:rFonts w:cs="Times New Roman"/>
                <w:sz w:val="22"/>
              </w:rPr>
              <w:t>Y</w:t>
            </w:r>
            <w:r w:rsidR="002131FD">
              <w:rPr>
                <w:rFonts w:cs="Times New Roman"/>
                <w:sz w:val="22"/>
              </w:rPr>
              <w:t>uen</w:t>
            </w:r>
            <w:r w:rsidR="000C65BF" w:rsidRPr="00BD06EB">
              <w:rPr>
                <w:rFonts w:cs="Times New Roman"/>
                <w:sz w:val="22"/>
              </w:rPr>
              <w:t xml:space="preserve"> Szeto</w:t>
            </w:r>
          </w:p>
        </w:tc>
        <w:tc>
          <w:tcPr>
            <w:tcW w:w="3119" w:type="dxa"/>
            <w:tcBorders>
              <w:top w:val="nil"/>
              <w:left w:val="nil"/>
              <w:bottom w:val="nil"/>
              <w:right w:val="nil"/>
            </w:tcBorders>
            <w:shd w:val="clear" w:color="auto" w:fill="auto"/>
            <w:vAlign w:val="bottom"/>
          </w:tcPr>
          <w:p w14:paraId="1BB9D444" w14:textId="68EF8378" w:rsidR="00B122A2" w:rsidRPr="00BD06EB" w:rsidRDefault="00B122A2" w:rsidP="00B122A2">
            <w:pPr>
              <w:ind w:firstLineChars="0" w:firstLine="0"/>
              <w:jc w:val="center"/>
              <w:rPr>
                <w:rFonts w:cs="Times New Roman"/>
                <w:sz w:val="22"/>
              </w:rPr>
            </w:pPr>
            <w:r w:rsidRPr="00BD06EB">
              <w:rPr>
                <w:rFonts w:cs="Times New Roman"/>
                <w:sz w:val="22"/>
              </w:rPr>
              <w:t>Univ Hong Kong</w:t>
            </w:r>
          </w:p>
        </w:tc>
        <w:tc>
          <w:tcPr>
            <w:tcW w:w="1843" w:type="dxa"/>
            <w:tcBorders>
              <w:top w:val="nil"/>
              <w:left w:val="nil"/>
              <w:bottom w:val="nil"/>
              <w:right w:val="nil"/>
            </w:tcBorders>
            <w:shd w:val="clear" w:color="auto" w:fill="auto"/>
            <w:vAlign w:val="bottom"/>
          </w:tcPr>
          <w:p w14:paraId="4310E52F" w14:textId="020C1DF3"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3712EF4D" w14:textId="74FA8135" w:rsidR="00B122A2" w:rsidRPr="00BD06EB" w:rsidRDefault="00B122A2" w:rsidP="00B122A2">
            <w:pPr>
              <w:ind w:firstLineChars="0" w:firstLine="0"/>
              <w:jc w:val="center"/>
              <w:rPr>
                <w:rFonts w:cs="Times New Roman"/>
                <w:b/>
                <w:bCs/>
                <w:sz w:val="22"/>
              </w:rPr>
            </w:pPr>
            <w:r w:rsidRPr="00BD06EB">
              <w:rPr>
                <w:rFonts w:cs="Times New Roman"/>
                <w:b/>
                <w:bCs/>
                <w:sz w:val="22"/>
              </w:rPr>
              <w:t>29</w:t>
            </w:r>
          </w:p>
        </w:tc>
        <w:tc>
          <w:tcPr>
            <w:tcW w:w="709" w:type="dxa"/>
            <w:tcBorders>
              <w:top w:val="nil"/>
              <w:left w:val="nil"/>
              <w:bottom w:val="nil"/>
              <w:right w:val="nil"/>
            </w:tcBorders>
            <w:shd w:val="clear" w:color="auto" w:fill="auto"/>
            <w:vAlign w:val="bottom"/>
          </w:tcPr>
          <w:p w14:paraId="1BA2C744" w14:textId="493BC05F"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A35038D" w14:textId="53CE242A" w:rsidR="00B122A2" w:rsidRPr="00BD06EB" w:rsidRDefault="00B122A2" w:rsidP="00B122A2">
            <w:pPr>
              <w:ind w:firstLineChars="0" w:firstLine="0"/>
              <w:jc w:val="center"/>
              <w:rPr>
                <w:rFonts w:cs="Times New Roman"/>
                <w:sz w:val="22"/>
              </w:rPr>
            </w:pPr>
            <w:r w:rsidRPr="00BD06EB">
              <w:rPr>
                <w:rFonts w:cs="Times New Roman"/>
                <w:sz w:val="22"/>
              </w:rPr>
              <w:t>29</w:t>
            </w:r>
          </w:p>
        </w:tc>
        <w:tc>
          <w:tcPr>
            <w:tcW w:w="708" w:type="dxa"/>
            <w:tcBorders>
              <w:top w:val="nil"/>
              <w:left w:val="nil"/>
              <w:bottom w:val="nil"/>
              <w:right w:val="nil"/>
            </w:tcBorders>
            <w:shd w:val="clear" w:color="auto" w:fill="auto"/>
            <w:vAlign w:val="bottom"/>
          </w:tcPr>
          <w:p w14:paraId="5ED6435D" w14:textId="2087160D" w:rsidR="00B122A2" w:rsidRPr="00BD06EB" w:rsidRDefault="00B122A2" w:rsidP="00B122A2">
            <w:pPr>
              <w:ind w:firstLineChars="0" w:firstLine="0"/>
              <w:jc w:val="center"/>
              <w:rPr>
                <w:rFonts w:cs="Times New Roman"/>
                <w:sz w:val="22"/>
              </w:rPr>
            </w:pPr>
            <w:r w:rsidRPr="00BD06EB">
              <w:rPr>
                <w:rFonts w:cs="Times New Roman"/>
                <w:sz w:val="22"/>
              </w:rPr>
              <w:t>989</w:t>
            </w:r>
          </w:p>
        </w:tc>
        <w:tc>
          <w:tcPr>
            <w:tcW w:w="993" w:type="dxa"/>
            <w:tcBorders>
              <w:top w:val="nil"/>
              <w:left w:val="nil"/>
              <w:bottom w:val="nil"/>
              <w:right w:val="nil"/>
            </w:tcBorders>
            <w:shd w:val="clear" w:color="auto" w:fill="auto"/>
            <w:vAlign w:val="bottom"/>
          </w:tcPr>
          <w:p w14:paraId="5CE32C76" w14:textId="4E5B678A" w:rsidR="00B122A2" w:rsidRPr="00BD06EB" w:rsidRDefault="00B122A2" w:rsidP="00B122A2">
            <w:pPr>
              <w:ind w:firstLineChars="0" w:firstLine="0"/>
              <w:jc w:val="center"/>
              <w:rPr>
                <w:rFonts w:cs="Times New Roman"/>
                <w:sz w:val="22"/>
              </w:rPr>
            </w:pPr>
            <w:r w:rsidRPr="00BD06EB">
              <w:rPr>
                <w:rFonts w:cs="Times New Roman"/>
                <w:sz w:val="22"/>
              </w:rPr>
              <w:t xml:space="preserve">34.10 </w:t>
            </w:r>
          </w:p>
        </w:tc>
        <w:tc>
          <w:tcPr>
            <w:tcW w:w="850" w:type="dxa"/>
            <w:tcBorders>
              <w:top w:val="nil"/>
              <w:left w:val="nil"/>
              <w:bottom w:val="nil"/>
              <w:right w:val="nil"/>
            </w:tcBorders>
            <w:shd w:val="clear" w:color="auto" w:fill="auto"/>
            <w:vAlign w:val="bottom"/>
          </w:tcPr>
          <w:p w14:paraId="122D975E" w14:textId="4B63FEAE" w:rsidR="00B122A2" w:rsidRPr="00BD06EB" w:rsidRDefault="00B122A2" w:rsidP="00B122A2">
            <w:pPr>
              <w:ind w:firstLineChars="0" w:firstLine="0"/>
              <w:jc w:val="center"/>
              <w:rPr>
                <w:rFonts w:cs="Times New Roman"/>
                <w:sz w:val="22"/>
              </w:rPr>
            </w:pPr>
            <w:r w:rsidRPr="00BD06EB">
              <w:rPr>
                <w:rFonts w:hint="eastAsia"/>
                <w:sz w:val="22"/>
              </w:rPr>
              <w:t>17</w:t>
            </w:r>
          </w:p>
        </w:tc>
        <w:tc>
          <w:tcPr>
            <w:tcW w:w="850" w:type="dxa"/>
            <w:tcBorders>
              <w:top w:val="nil"/>
              <w:left w:val="nil"/>
              <w:bottom w:val="nil"/>
              <w:right w:val="nil"/>
            </w:tcBorders>
            <w:shd w:val="clear" w:color="auto" w:fill="auto"/>
            <w:vAlign w:val="bottom"/>
          </w:tcPr>
          <w:p w14:paraId="7A14A538" w14:textId="445B178D"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5135EC4" w14:textId="6BB4B7E6"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53273DC6" w14:textId="3FC36517"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72" w:type="dxa"/>
            <w:tcBorders>
              <w:top w:val="nil"/>
              <w:left w:val="nil"/>
              <w:bottom w:val="nil"/>
              <w:right w:val="nil"/>
            </w:tcBorders>
            <w:shd w:val="clear" w:color="auto" w:fill="auto"/>
            <w:vAlign w:val="bottom"/>
          </w:tcPr>
          <w:p w14:paraId="2379B417" w14:textId="12DB9501" w:rsidR="00B122A2" w:rsidRPr="00BD06EB" w:rsidRDefault="00B122A2" w:rsidP="00B122A2">
            <w:pPr>
              <w:ind w:firstLineChars="0" w:firstLine="0"/>
              <w:jc w:val="center"/>
              <w:rPr>
                <w:rFonts w:cs="Times New Roman"/>
                <w:sz w:val="22"/>
              </w:rPr>
            </w:pPr>
            <w:r w:rsidRPr="00BD06EB">
              <w:rPr>
                <w:rFonts w:hint="eastAsia"/>
                <w:sz w:val="22"/>
              </w:rPr>
              <w:t>5</w:t>
            </w:r>
          </w:p>
        </w:tc>
      </w:tr>
      <w:tr w:rsidR="00B122A2" w:rsidRPr="004D076F" w14:paraId="52B1FF2E" w14:textId="77777777" w:rsidTr="00B122A2">
        <w:trPr>
          <w:trHeight w:val="301"/>
          <w:jc w:val="center"/>
        </w:trPr>
        <w:tc>
          <w:tcPr>
            <w:tcW w:w="566" w:type="dxa"/>
            <w:tcBorders>
              <w:top w:val="nil"/>
              <w:left w:val="nil"/>
              <w:bottom w:val="nil"/>
              <w:right w:val="nil"/>
            </w:tcBorders>
            <w:shd w:val="clear" w:color="auto" w:fill="auto"/>
            <w:vAlign w:val="bottom"/>
          </w:tcPr>
          <w:p w14:paraId="4AA0CBD8" w14:textId="19FD3F15"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18</w:t>
            </w:r>
          </w:p>
        </w:tc>
        <w:tc>
          <w:tcPr>
            <w:tcW w:w="2267" w:type="dxa"/>
            <w:tcBorders>
              <w:top w:val="nil"/>
              <w:left w:val="nil"/>
              <w:bottom w:val="nil"/>
              <w:right w:val="nil"/>
            </w:tcBorders>
            <w:shd w:val="clear" w:color="auto" w:fill="auto"/>
            <w:vAlign w:val="bottom"/>
          </w:tcPr>
          <w:p w14:paraId="15B8FBBB" w14:textId="0196FD22" w:rsidR="00B122A2" w:rsidRPr="00BD06EB" w:rsidRDefault="00B122A2" w:rsidP="00B122A2">
            <w:pPr>
              <w:ind w:firstLineChars="0" w:firstLine="0"/>
              <w:jc w:val="center"/>
              <w:rPr>
                <w:rFonts w:cs="Times New Roman"/>
                <w:sz w:val="22"/>
              </w:rPr>
            </w:pPr>
            <w:r w:rsidRPr="00BD06EB">
              <w:rPr>
                <w:rFonts w:cs="Times New Roman"/>
                <w:sz w:val="22"/>
              </w:rPr>
              <w:t>Jorge A.</w:t>
            </w:r>
            <w:r w:rsidR="002131FD" w:rsidRPr="00BD06EB">
              <w:rPr>
                <w:rFonts w:cs="Times New Roman"/>
                <w:sz w:val="22"/>
              </w:rPr>
              <w:t xml:space="preserve"> Laval</w:t>
            </w:r>
          </w:p>
        </w:tc>
        <w:tc>
          <w:tcPr>
            <w:tcW w:w="3119" w:type="dxa"/>
            <w:tcBorders>
              <w:top w:val="nil"/>
              <w:left w:val="nil"/>
              <w:bottom w:val="nil"/>
              <w:right w:val="nil"/>
            </w:tcBorders>
            <w:shd w:val="clear" w:color="auto" w:fill="auto"/>
            <w:vAlign w:val="bottom"/>
          </w:tcPr>
          <w:p w14:paraId="749DFBBD" w14:textId="3CF478EE" w:rsidR="00B122A2" w:rsidRPr="00BD06EB" w:rsidRDefault="00B122A2" w:rsidP="00B122A2">
            <w:pPr>
              <w:ind w:firstLineChars="0" w:firstLine="0"/>
              <w:jc w:val="center"/>
              <w:rPr>
                <w:rFonts w:cs="Times New Roman"/>
                <w:sz w:val="22"/>
              </w:rPr>
            </w:pPr>
            <w:r w:rsidRPr="00BD06EB">
              <w:rPr>
                <w:rFonts w:cs="Times New Roman"/>
                <w:sz w:val="22"/>
              </w:rPr>
              <w:t>Georgia Inst Technol</w:t>
            </w:r>
          </w:p>
        </w:tc>
        <w:tc>
          <w:tcPr>
            <w:tcW w:w="1843" w:type="dxa"/>
            <w:tcBorders>
              <w:top w:val="nil"/>
              <w:left w:val="nil"/>
              <w:bottom w:val="nil"/>
              <w:right w:val="nil"/>
            </w:tcBorders>
            <w:shd w:val="clear" w:color="auto" w:fill="auto"/>
            <w:vAlign w:val="bottom"/>
          </w:tcPr>
          <w:p w14:paraId="6BCF7473" w14:textId="117B54E5"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1B669719" w14:textId="2F30309F" w:rsidR="00B122A2" w:rsidRPr="00BD06EB" w:rsidRDefault="00B122A2" w:rsidP="00B122A2">
            <w:pPr>
              <w:ind w:firstLineChars="0" w:firstLine="0"/>
              <w:jc w:val="center"/>
              <w:rPr>
                <w:rFonts w:cs="Times New Roman"/>
                <w:b/>
                <w:bCs/>
                <w:sz w:val="22"/>
              </w:rPr>
            </w:pPr>
            <w:r w:rsidRPr="00BD06EB">
              <w:rPr>
                <w:rFonts w:cs="Times New Roman"/>
                <w:b/>
                <w:bCs/>
                <w:sz w:val="22"/>
              </w:rPr>
              <w:t>27</w:t>
            </w:r>
          </w:p>
        </w:tc>
        <w:tc>
          <w:tcPr>
            <w:tcW w:w="709" w:type="dxa"/>
            <w:tcBorders>
              <w:top w:val="nil"/>
              <w:left w:val="nil"/>
              <w:bottom w:val="nil"/>
              <w:right w:val="nil"/>
            </w:tcBorders>
            <w:shd w:val="clear" w:color="auto" w:fill="auto"/>
            <w:vAlign w:val="bottom"/>
          </w:tcPr>
          <w:p w14:paraId="34C71D6A" w14:textId="66C6222B"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0B3441C" w14:textId="29E9B81F" w:rsidR="00B122A2" w:rsidRPr="00BD06EB" w:rsidRDefault="00B122A2" w:rsidP="00B122A2">
            <w:pPr>
              <w:ind w:firstLineChars="0" w:firstLine="0"/>
              <w:jc w:val="center"/>
              <w:rPr>
                <w:rFonts w:cs="Times New Roman"/>
                <w:sz w:val="22"/>
              </w:rPr>
            </w:pPr>
            <w:r w:rsidRPr="00BD06EB">
              <w:rPr>
                <w:rFonts w:cs="Times New Roman"/>
                <w:sz w:val="22"/>
              </w:rPr>
              <w:t>27</w:t>
            </w:r>
          </w:p>
        </w:tc>
        <w:tc>
          <w:tcPr>
            <w:tcW w:w="708" w:type="dxa"/>
            <w:tcBorders>
              <w:top w:val="nil"/>
              <w:left w:val="nil"/>
              <w:bottom w:val="nil"/>
              <w:right w:val="nil"/>
            </w:tcBorders>
            <w:shd w:val="clear" w:color="auto" w:fill="auto"/>
            <w:vAlign w:val="bottom"/>
          </w:tcPr>
          <w:p w14:paraId="4848A20A" w14:textId="428EC0EF" w:rsidR="00B122A2" w:rsidRPr="00BD06EB" w:rsidRDefault="00B122A2" w:rsidP="00B122A2">
            <w:pPr>
              <w:ind w:firstLineChars="0" w:firstLine="0"/>
              <w:jc w:val="center"/>
              <w:rPr>
                <w:rFonts w:cs="Times New Roman"/>
                <w:sz w:val="22"/>
              </w:rPr>
            </w:pPr>
            <w:r w:rsidRPr="00BD06EB">
              <w:rPr>
                <w:rFonts w:cs="Times New Roman"/>
                <w:sz w:val="22"/>
              </w:rPr>
              <w:t>1160</w:t>
            </w:r>
          </w:p>
        </w:tc>
        <w:tc>
          <w:tcPr>
            <w:tcW w:w="993" w:type="dxa"/>
            <w:tcBorders>
              <w:top w:val="nil"/>
              <w:left w:val="nil"/>
              <w:bottom w:val="nil"/>
              <w:right w:val="nil"/>
            </w:tcBorders>
            <w:shd w:val="clear" w:color="auto" w:fill="auto"/>
            <w:vAlign w:val="bottom"/>
          </w:tcPr>
          <w:p w14:paraId="257D387E" w14:textId="1A2CD5B6" w:rsidR="00B122A2" w:rsidRPr="00BD06EB" w:rsidRDefault="00B122A2" w:rsidP="00B122A2">
            <w:pPr>
              <w:ind w:firstLineChars="0" w:firstLine="0"/>
              <w:jc w:val="center"/>
              <w:rPr>
                <w:rFonts w:cs="Times New Roman"/>
                <w:sz w:val="22"/>
              </w:rPr>
            </w:pPr>
            <w:r w:rsidRPr="00BD06EB">
              <w:rPr>
                <w:rFonts w:cs="Times New Roman"/>
                <w:sz w:val="22"/>
              </w:rPr>
              <w:t xml:space="preserve">42.96 </w:t>
            </w:r>
          </w:p>
        </w:tc>
        <w:tc>
          <w:tcPr>
            <w:tcW w:w="850" w:type="dxa"/>
            <w:tcBorders>
              <w:top w:val="nil"/>
              <w:left w:val="nil"/>
              <w:bottom w:val="nil"/>
              <w:right w:val="nil"/>
            </w:tcBorders>
            <w:shd w:val="clear" w:color="auto" w:fill="auto"/>
            <w:vAlign w:val="bottom"/>
          </w:tcPr>
          <w:p w14:paraId="4FED11F7" w14:textId="784FD3AE" w:rsidR="00B122A2" w:rsidRPr="00BD06EB" w:rsidRDefault="00B122A2" w:rsidP="00B122A2">
            <w:pPr>
              <w:ind w:firstLineChars="0" w:firstLine="0"/>
              <w:jc w:val="center"/>
              <w:rPr>
                <w:rFonts w:cs="Times New Roman"/>
                <w:sz w:val="22"/>
              </w:rPr>
            </w:pPr>
            <w:r w:rsidRPr="00BD06EB">
              <w:rPr>
                <w:rFonts w:hint="eastAsia"/>
                <w:sz w:val="22"/>
              </w:rPr>
              <w:t>18</w:t>
            </w:r>
          </w:p>
        </w:tc>
        <w:tc>
          <w:tcPr>
            <w:tcW w:w="850" w:type="dxa"/>
            <w:tcBorders>
              <w:top w:val="nil"/>
              <w:left w:val="nil"/>
              <w:bottom w:val="nil"/>
              <w:right w:val="nil"/>
            </w:tcBorders>
            <w:shd w:val="clear" w:color="auto" w:fill="auto"/>
            <w:vAlign w:val="bottom"/>
          </w:tcPr>
          <w:p w14:paraId="54D7028D" w14:textId="194372DC"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789C28C" w14:textId="092E0F8A"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5AF96134" w14:textId="06A82B55"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2C12FAC2" w14:textId="6CEA021D" w:rsidR="00B122A2" w:rsidRPr="00BD06EB" w:rsidRDefault="00B122A2" w:rsidP="00B122A2">
            <w:pPr>
              <w:ind w:firstLineChars="0" w:firstLine="0"/>
              <w:jc w:val="center"/>
              <w:rPr>
                <w:rFonts w:cs="Times New Roman"/>
                <w:sz w:val="22"/>
              </w:rPr>
            </w:pPr>
            <w:r w:rsidRPr="00BD06EB">
              <w:rPr>
                <w:rFonts w:hint="eastAsia"/>
                <w:sz w:val="22"/>
              </w:rPr>
              <w:t>8</w:t>
            </w:r>
          </w:p>
        </w:tc>
      </w:tr>
      <w:tr w:rsidR="00B122A2" w:rsidRPr="004D076F" w14:paraId="7B4D87EE" w14:textId="77777777" w:rsidTr="00B122A2">
        <w:trPr>
          <w:trHeight w:val="301"/>
          <w:jc w:val="center"/>
        </w:trPr>
        <w:tc>
          <w:tcPr>
            <w:tcW w:w="566" w:type="dxa"/>
            <w:tcBorders>
              <w:top w:val="nil"/>
              <w:left w:val="nil"/>
              <w:bottom w:val="nil"/>
              <w:right w:val="nil"/>
            </w:tcBorders>
            <w:shd w:val="clear" w:color="auto" w:fill="auto"/>
            <w:vAlign w:val="bottom"/>
          </w:tcPr>
          <w:p w14:paraId="1197600E" w14:textId="2A7368B5"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18</w:t>
            </w:r>
          </w:p>
        </w:tc>
        <w:tc>
          <w:tcPr>
            <w:tcW w:w="2267" w:type="dxa"/>
            <w:tcBorders>
              <w:top w:val="nil"/>
              <w:left w:val="nil"/>
              <w:bottom w:val="nil"/>
              <w:right w:val="nil"/>
            </w:tcBorders>
            <w:shd w:val="clear" w:color="auto" w:fill="auto"/>
            <w:vAlign w:val="bottom"/>
          </w:tcPr>
          <w:p w14:paraId="774CB27A" w14:textId="37625BAC" w:rsidR="00B122A2" w:rsidRPr="00BD06EB" w:rsidRDefault="00B122A2" w:rsidP="00B122A2">
            <w:pPr>
              <w:ind w:firstLineChars="0" w:firstLine="0"/>
              <w:jc w:val="center"/>
              <w:rPr>
                <w:rFonts w:cs="Times New Roman"/>
                <w:sz w:val="22"/>
              </w:rPr>
            </w:pPr>
            <w:proofErr w:type="spellStart"/>
            <w:r w:rsidRPr="00BD06EB">
              <w:rPr>
                <w:rFonts w:cs="Times New Roman"/>
                <w:sz w:val="22"/>
              </w:rPr>
              <w:t>Ziyou</w:t>
            </w:r>
            <w:proofErr w:type="spellEnd"/>
            <w:r w:rsidR="002131FD" w:rsidRPr="00BD06EB">
              <w:rPr>
                <w:rFonts w:cs="Times New Roman"/>
                <w:sz w:val="22"/>
              </w:rPr>
              <w:t xml:space="preserve"> Gao</w:t>
            </w:r>
          </w:p>
        </w:tc>
        <w:tc>
          <w:tcPr>
            <w:tcW w:w="3119" w:type="dxa"/>
            <w:tcBorders>
              <w:top w:val="nil"/>
              <w:left w:val="nil"/>
              <w:bottom w:val="nil"/>
              <w:right w:val="nil"/>
            </w:tcBorders>
            <w:shd w:val="clear" w:color="auto" w:fill="auto"/>
            <w:vAlign w:val="bottom"/>
          </w:tcPr>
          <w:p w14:paraId="5467F7C4" w14:textId="131099BA" w:rsidR="00B122A2" w:rsidRPr="00BD06EB" w:rsidRDefault="00B122A2" w:rsidP="00B122A2">
            <w:pPr>
              <w:ind w:firstLineChars="0" w:firstLine="0"/>
              <w:jc w:val="center"/>
              <w:rPr>
                <w:rFonts w:cs="Times New Roman"/>
                <w:sz w:val="22"/>
              </w:rPr>
            </w:pPr>
            <w:r w:rsidRPr="00BD06EB">
              <w:rPr>
                <w:rFonts w:cs="Times New Roman"/>
                <w:sz w:val="22"/>
              </w:rPr>
              <w:t xml:space="preserve">Beijing </w:t>
            </w:r>
            <w:proofErr w:type="spellStart"/>
            <w:r w:rsidRPr="00BD06EB">
              <w:rPr>
                <w:rFonts w:cs="Times New Roman"/>
                <w:sz w:val="22"/>
              </w:rPr>
              <w:t>Jiaotong</w:t>
            </w:r>
            <w:proofErr w:type="spellEnd"/>
            <w:r w:rsidRPr="00BD06EB">
              <w:rPr>
                <w:rFonts w:cs="Times New Roman"/>
                <w:sz w:val="22"/>
              </w:rPr>
              <w:t xml:space="preserve"> Univ</w:t>
            </w:r>
          </w:p>
        </w:tc>
        <w:tc>
          <w:tcPr>
            <w:tcW w:w="1843" w:type="dxa"/>
            <w:tcBorders>
              <w:top w:val="nil"/>
              <w:left w:val="nil"/>
              <w:bottom w:val="nil"/>
              <w:right w:val="nil"/>
            </w:tcBorders>
            <w:shd w:val="clear" w:color="auto" w:fill="auto"/>
            <w:vAlign w:val="bottom"/>
          </w:tcPr>
          <w:p w14:paraId="33990760" w14:textId="601F3492" w:rsidR="00B122A2" w:rsidRPr="00BD06EB" w:rsidRDefault="00B122A2" w:rsidP="00B122A2">
            <w:pPr>
              <w:ind w:firstLineChars="0" w:firstLine="0"/>
              <w:jc w:val="center"/>
              <w:rPr>
                <w:rFonts w:cs="Times New Roman"/>
                <w:sz w:val="22"/>
              </w:rPr>
            </w:pPr>
            <w:r w:rsidRPr="00BD06EB">
              <w:rPr>
                <w:rFonts w:cs="Times New Roman"/>
                <w:sz w:val="22"/>
              </w:rPr>
              <w:t>China</w:t>
            </w:r>
          </w:p>
        </w:tc>
        <w:tc>
          <w:tcPr>
            <w:tcW w:w="567" w:type="dxa"/>
            <w:tcBorders>
              <w:top w:val="nil"/>
              <w:left w:val="nil"/>
              <w:bottom w:val="nil"/>
              <w:right w:val="nil"/>
            </w:tcBorders>
            <w:shd w:val="clear" w:color="auto" w:fill="auto"/>
            <w:vAlign w:val="bottom"/>
          </w:tcPr>
          <w:p w14:paraId="4E3F93E4" w14:textId="5642B050" w:rsidR="00B122A2" w:rsidRPr="00BD06EB" w:rsidRDefault="00B122A2" w:rsidP="00B122A2">
            <w:pPr>
              <w:ind w:firstLineChars="0" w:firstLine="0"/>
              <w:jc w:val="center"/>
              <w:rPr>
                <w:rFonts w:cs="Times New Roman"/>
                <w:b/>
                <w:bCs/>
                <w:sz w:val="22"/>
              </w:rPr>
            </w:pPr>
            <w:r w:rsidRPr="00BD06EB">
              <w:rPr>
                <w:rFonts w:cs="Times New Roman"/>
                <w:b/>
                <w:bCs/>
                <w:sz w:val="22"/>
              </w:rPr>
              <w:t>27</w:t>
            </w:r>
          </w:p>
        </w:tc>
        <w:tc>
          <w:tcPr>
            <w:tcW w:w="709" w:type="dxa"/>
            <w:tcBorders>
              <w:top w:val="nil"/>
              <w:left w:val="nil"/>
              <w:bottom w:val="nil"/>
              <w:right w:val="nil"/>
            </w:tcBorders>
            <w:shd w:val="clear" w:color="auto" w:fill="auto"/>
            <w:vAlign w:val="bottom"/>
          </w:tcPr>
          <w:p w14:paraId="491D9C70" w14:textId="5772D882"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10BCBA4E" w14:textId="5FC7778D" w:rsidR="00B122A2" w:rsidRPr="00BD06EB" w:rsidRDefault="00B122A2" w:rsidP="00B122A2">
            <w:pPr>
              <w:ind w:firstLineChars="0" w:firstLine="0"/>
              <w:jc w:val="center"/>
              <w:rPr>
                <w:rFonts w:cs="Times New Roman"/>
                <w:sz w:val="22"/>
              </w:rPr>
            </w:pPr>
            <w:r w:rsidRPr="00BD06EB">
              <w:rPr>
                <w:rFonts w:cs="Times New Roman"/>
                <w:sz w:val="22"/>
              </w:rPr>
              <w:t>26</w:t>
            </w:r>
          </w:p>
        </w:tc>
        <w:tc>
          <w:tcPr>
            <w:tcW w:w="708" w:type="dxa"/>
            <w:tcBorders>
              <w:top w:val="nil"/>
              <w:left w:val="nil"/>
              <w:bottom w:val="nil"/>
              <w:right w:val="nil"/>
            </w:tcBorders>
            <w:shd w:val="clear" w:color="auto" w:fill="auto"/>
            <w:vAlign w:val="bottom"/>
          </w:tcPr>
          <w:p w14:paraId="3344004E" w14:textId="41155600" w:rsidR="00B122A2" w:rsidRPr="00BD06EB" w:rsidRDefault="00B122A2" w:rsidP="00B122A2">
            <w:pPr>
              <w:ind w:firstLineChars="0" w:firstLine="0"/>
              <w:jc w:val="center"/>
              <w:rPr>
                <w:rFonts w:cs="Times New Roman"/>
                <w:sz w:val="22"/>
              </w:rPr>
            </w:pPr>
            <w:r w:rsidRPr="00BD06EB">
              <w:rPr>
                <w:rFonts w:cs="Times New Roman"/>
                <w:sz w:val="22"/>
              </w:rPr>
              <w:t>1009</w:t>
            </w:r>
          </w:p>
        </w:tc>
        <w:tc>
          <w:tcPr>
            <w:tcW w:w="993" w:type="dxa"/>
            <w:tcBorders>
              <w:top w:val="nil"/>
              <w:left w:val="nil"/>
              <w:bottom w:val="nil"/>
              <w:right w:val="nil"/>
            </w:tcBorders>
            <w:shd w:val="clear" w:color="auto" w:fill="auto"/>
            <w:vAlign w:val="bottom"/>
          </w:tcPr>
          <w:p w14:paraId="52CC6C21" w14:textId="5DB3A01A" w:rsidR="00B122A2" w:rsidRPr="00BD06EB" w:rsidRDefault="00B122A2" w:rsidP="00B122A2">
            <w:pPr>
              <w:ind w:firstLineChars="0" w:firstLine="0"/>
              <w:jc w:val="center"/>
              <w:rPr>
                <w:rFonts w:cs="Times New Roman"/>
                <w:sz w:val="22"/>
              </w:rPr>
            </w:pPr>
            <w:r w:rsidRPr="00BD06EB">
              <w:rPr>
                <w:rFonts w:cs="Times New Roman"/>
                <w:sz w:val="22"/>
              </w:rPr>
              <w:t xml:space="preserve">37.37 </w:t>
            </w:r>
          </w:p>
        </w:tc>
        <w:tc>
          <w:tcPr>
            <w:tcW w:w="850" w:type="dxa"/>
            <w:tcBorders>
              <w:top w:val="nil"/>
              <w:left w:val="nil"/>
              <w:bottom w:val="nil"/>
              <w:right w:val="nil"/>
            </w:tcBorders>
            <w:shd w:val="clear" w:color="auto" w:fill="auto"/>
            <w:vAlign w:val="bottom"/>
          </w:tcPr>
          <w:p w14:paraId="075D05E2" w14:textId="0013B2A1" w:rsidR="00B122A2" w:rsidRPr="00BD06EB" w:rsidRDefault="00B122A2" w:rsidP="00B122A2">
            <w:pPr>
              <w:ind w:firstLineChars="0" w:firstLine="0"/>
              <w:jc w:val="center"/>
              <w:rPr>
                <w:rFonts w:cs="Times New Roman"/>
                <w:sz w:val="22"/>
              </w:rPr>
            </w:pPr>
            <w:r w:rsidRPr="00BD06EB">
              <w:rPr>
                <w:rFonts w:hint="eastAsia"/>
                <w:sz w:val="22"/>
              </w:rPr>
              <w:t>16</w:t>
            </w:r>
          </w:p>
        </w:tc>
        <w:tc>
          <w:tcPr>
            <w:tcW w:w="850" w:type="dxa"/>
            <w:tcBorders>
              <w:top w:val="nil"/>
              <w:left w:val="nil"/>
              <w:bottom w:val="nil"/>
              <w:right w:val="nil"/>
            </w:tcBorders>
            <w:shd w:val="clear" w:color="auto" w:fill="auto"/>
            <w:vAlign w:val="bottom"/>
          </w:tcPr>
          <w:p w14:paraId="16B7650E" w14:textId="56B11F4F"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4AC752C" w14:textId="51AAD90F"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3717DD78" w14:textId="32C37095"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29981F2F" w14:textId="446EBFDD" w:rsidR="00B122A2" w:rsidRPr="00BD06EB" w:rsidRDefault="00B122A2" w:rsidP="00B122A2">
            <w:pPr>
              <w:ind w:firstLineChars="0" w:firstLine="0"/>
              <w:jc w:val="center"/>
              <w:rPr>
                <w:rFonts w:cs="Times New Roman"/>
                <w:sz w:val="22"/>
              </w:rPr>
            </w:pPr>
            <w:r w:rsidRPr="00BD06EB">
              <w:rPr>
                <w:rFonts w:hint="eastAsia"/>
                <w:sz w:val="22"/>
              </w:rPr>
              <w:t>9</w:t>
            </w:r>
          </w:p>
        </w:tc>
      </w:tr>
      <w:tr w:rsidR="00B122A2" w:rsidRPr="004D076F" w14:paraId="34862BC6" w14:textId="77777777" w:rsidTr="00B122A2">
        <w:trPr>
          <w:trHeight w:val="301"/>
          <w:jc w:val="center"/>
        </w:trPr>
        <w:tc>
          <w:tcPr>
            <w:tcW w:w="566" w:type="dxa"/>
            <w:tcBorders>
              <w:top w:val="nil"/>
              <w:left w:val="nil"/>
              <w:bottom w:val="nil"/>
              <w:right w:val="nil"/>
            </w:tcBorders>
            <w:shd w:val="clear" w:color="auto" w:fill="auto"/>
            <w:vAlign w:val="bottom"/>
          </w:tcPr>
          <w:p w14:paraId="6864ADCB" w14:textId="043DE159"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20</w:t>
            </w:r>
          </w:p>
        </w:tc>
        <w:tc>
          <w:tcPr>
            <w:tcW w:w="2267" w:type="dxa"/>
            <w:tcBorders>
              <w:top w:val="nil"/>
              <w:left w:val="nil"/>
              <w:bottom w:val="nil"/>
              <w:right w:val="nil"/>
            </w:tcBorders>
            <w:shd w:val="clear" w:color="auto" w:fill="auto"/>
            <w:vAlign w:val="bottom"/>
          </w:tcPr>
          <w:p w14:paraId="796C3A28" w14:textId="0EB8E0C1" w:rsidR="00B122A2" w:rsidRPr="00BD06EB" w:rsidRDefault="00B122A2" w:rsidP="00B122A2">
            <w:pPr>
              <w:ind w:firstLineChars="0" w:firstLine="0"/>
              <w:jc w:val="center"/>
              <w:rPr>
                <w:rFonts w:cs="Times New Roman"/>
                <w:sz w:val="22"/>
              </w:rPr>
            </w:pPr>
            <w:r w:rsidRPr="00BD06EB">
              <w:rPr>
                <w:rFonts w:cs="Times New Roman"/>
                <w:sz w:val="22"/>
              </w:rPr>
              <w:t>Yafeng</w:t>
            </w:r>
            <w:r w:rsidR="002131FD" w:rsidRPr="00BD06EB">
              <w:rPr>
                <w:rFonts w:cs="Times New Roman"/>
                <w:sz w:val="22"/>
              </w:rPr>
              <w:t xml:space="preserve"> Yin</w:t>
            </w:r>
          </w:p>
        </w:tc>
        <w:tc>
          <w:tcPr>
            <w:tcW w:w="3119" w:type="dxa"/>
            <w:tcBorders>
              <w:top w:val="nil"/>
              <w:left w:val="nil"/>
              <w:bottom w:val="nil"/>
              <w:right w:val="nil"/>
            </w:tcBorders>
            <w:shd w:val="clear" w:color="auto" w:fill="auto"/>
            <w:vAlign w:val="bottom"/>
          </w:tcPr>
          <w:p w14:paraId="48000292" w14:textId="533970C3" w:rsidR="00B122A2" w:rsidRPr="00BD06EB" w:rsidRDefault="00B122A2" w:rsidP="00B122A2">
            <w:pPr>
              <w:ind w:firstLineChars="0" w:firstLine="0"/>
              <w:jc w:val="center"/>
              <w:rPr>
                <w:rFonts w:cs="Times New Roman"/>
                <w:sz w:val="22"/>
              </w:rPr>
            </w:pPr>
            <w:r w:rsidRPr="00BD06EB">
              <w:rPr>
                <w:rFonts w:cs="Times New Roman"/>
                <w:sz w:val="22"/>
              </w:rPr>
              <w:t>Univ Michigan</w:t>
            </w:r>
          </w:p>
        </w:tc>
        <w:tc>
          <w:tcPr>
            <w:tcW w:w="1843" w:type="dxa"/>
            <w:tcBorders>
              <w:top w:val="nil"/>
              <w:left w:val="nil"/>
              <w:bottom w:val="nil"/>
              <w:right w:val="nil"/>
            </w:tcBorders>
            <w:shd w:val="clear" w:color="auto" w:fill="auto"/>
            <w:vAlign w:val="bottom"/>
          </w:tcPr>
          <w:p w14:paraId="436F8690" w14:textId="071E07CF"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050770FC" w14:textId="60710C06" w:rsidR="00B122A2" w:rsidRPr="00BD06EB" w:rsidRDefault="00B122A2" w:rsidP="00B122A2">
            <w:pPr>
              <w:ind w:firstLineChars="0" w:firstLine="0"/>
              <w:jc w:val="center"/>
              <w:rPr>
                <w:rFonts w:cs="Times New Roman"/>
                <w:b/>
                <w:bCs/>
                <w:sz w:val="22"/>
              </w:rPr>
            </w:pPr>
            <w:r w:rsidRPr="00BD06EB">
              <w:rPr>
                <w:rFonts w:cs="Times New Roman"/>
                <w:b/>
                <w:bCs/>
                <w:sz w:val="22"/>
              </w:rPr>
              <w:t>25</w:t>
            </w:r>
          </w:p>
        </w:tc>
        <w:tc>
          <w:tcPr>
            <w:tcW w:w="709" w:type="dxa"/>
            <w:tcBorders>
              <w:top w:val="nil"/>
              <w:left w:val="nil"/>
              <w:bottom w:val="nil"/>
              <w:right w:val="nil"/>
            </w:tcBorders>
            <w:shd w:val="clear" w:color="auto" w:fill="auto"/>
            <w:vAlign w:val="bottom"/>
          </w:tcPr>
          <w:p w14:paraId="05C946C9" w14:textId="6BE72469"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88A0EE4" w14:textId="6D8291B4" w:rsidR="00B122A2" w:rsidRPr="00BD06EB" w:rsidRDefault="00B122A2" w:rsidP="00B122A2">
            <w:pPr>
              <w:ind w:firstLineChars="0" w:firstLine="0"/>
              <w:jc w:val="center"/>
              <w:rPr>
                <w:rFonts w:cs="Times New Roman"/>
                <w:sz w:val="22"/>
              </w:rPr>
            </w:pPr>
            <w:r w:rsidRPr="00BD06EB">
              <w:rPr>
                <w:rFonts w:cs="Times New Roman"/>
                <w:sz w:val="22"/>
              </w:rPr>
              <w:t>25</w:t>
            </w:r>
          </w:p>
        </w:tc>
        <w:tc>
          <w:tcPr>
            <w:tcW w:w="708" w:type="dxa"/>
            <w:tcBorders>
              <w:top w:val="nil"/>
              <w:left w:val="nil"/>
              <w:bottom w:val="nil"/>
              <w:right w:val="nil"/>
            </w:tcBorders>
            <w:shd w:val="clear" w:color="auto" w:fill="auto"/>
            <w:vAlign w:val="bottom"/>
          </w:tcPr>
          <w:p w14:paraId="536A0CBB" w14:textId="72533F09" w:rsidR="00B122A2" w:rsidRPr="00BD06EB" w:rsidRDefault="00B122A2" w:rsidP="00B122A2">
            <w:pPr>
              <w:ind w:firstLineChars="0" w:firstLine="0"/>
              <w:jc w:val="center"/>
              <w:rPr>
                <w:rFonts w:cs="Times New Roman"/>
                <w:sz w:val="22"/>
              </w:rPr>
            </w:pPr>
            <w:r w:rsidRPr="00BD06EB">
              <w:rPr>
                <w:rFonts w:cs="Times New Roman"/>
                <w:sz w:val="22"/>
              </w:rPr>
              <w:t>1015</w:t>
            </w:r>
          </w:p>
        </w:tc>
        <w:tc>
          <w:tcPr>
            <w:tcW w:w="993" w:type="dxa"/>
            <w:tcBorders>
              <w:top w:val="nil"/>
              <w:left w:val="nil"/>
              <w:bottom w:val="nil"/>
              <w:right w:val="nil"/>
            </w:tcBorders>
            <w:shd w:val="clear" w:color="auto" w:fill="auto"/>
            <w:vAlign w:val="bottom"/>
          </w:tcPr>
          <w:p w14:paraId="26773BD9" w14:textId="49A468B4" w:rsidR="00B122A2" w:rsidRPr="00BD06EB" w:rsidRDefault="00B122A2" w:rsidP="00B122A2">
            <w:pPr>
              <w:ind w:firstLineChars="0" w:firstLine="0"/>
              <w:jc w:val="center"/>
              <w:rPr>
                <w:rFonts w:cs="Times New Roman"/>
                <w:sz w:val="22"/>
              </w:rPr>
            </w:pPr>
            <w:r w:rsidRPr="00BD06EB">
              <w:rPr>
                <w:rFonts w:cs="Times New Roman"/>
                <w:sz w:val="22"/>
              </w:rPr>
              <w:t xml:space="preserve">40.60 </w:t>
            </w:r>
          </w:p>
        </w:tc>
        <w:tc>
          <w:tcPr>
            <w:tcW w:w="850" w:type="dxa"/>
            <w:tcBorders>
              <w:top w:val="nil"/>
              <w:left w:val="nil"/>
              <w:bottom w:val="nil"/>
              <w:right w:val="nil"/>
            </w:tcBorders>
            <w:shd w:val="clear" w:color="auto" w:fill="auto"/>
            <w:vAlign w:val="bottom"/>
          </w:tcPr>
          <w:p w14:paraId="473FCC79" w14:textId="2B6407A0" w:rsidR="00B122A2" w:rsidRPr="00BD06EB" w:rsidRDefault="00B122A2" w:rsidP="00B122A2">
            <w:pPr>
              <w:ind w:firstLineChars="0" w:firstLine="0"/>
              <w:jc w:val="center"/>
              <w:rPr>
                <w:rFonts w:cs="Times New Roman"/>
                <w:sz w:val="22"/>
              </w:rPr>
            </w:pPr>
            <w:r w:rsidRPr="00BD06EB">
              <w:rPr>
                <w:rFonts w:hint="eastAsia"/>
                <w:sz w:val="22"/>
              </w:rPr>
              <w:t>15</w:t>
            </w:r>
          </w:p>
        </w:tc>
        <w:tc>
          <w:tcPr>
            <w:tcW w:w="850" w:type="dxa"/>
            <w:tcBorders>
              <w:top w:val="nil"/>
              <w:left w:val="nil"/>
              <w:bottom w:val="nil"/>
              <w:right w:val="nil"/>
            </w:tcBorders>
            <w:shd w:val="clear" w:color="auto" w:fill="auto"/>
            <w:vAlign w:val="bottom"/>
          </w:tcPr>
          <w:p w14:paraId="75941339" w14:textId="11E6C36C"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CB266AB" w14:textId="570AAE63"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73199CCA" w14:textId="636B948B"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38A0D616" w14:textId="4D4C43A2" w:rsidR="00B122A2" w:rsidRPr="00BD06EB" w:rsidRDefault="00B122A2" w:rsidP="00B122A2">
            <w:pPr>
              <w:ind w:firstLineChars="0" w:firstLine="0"/>
              <w:jc w:val="center"/>
              <w:rPr>
                <w:rFonts w:cs="Times New Roman"/>
                <w:sz w:val="22"/>
              </w:rPr>
            </w:pPr>
            <w:r w:rsidRPr="00BD06EB">
              <w:rPr>
                <w:rFonts w:hint="eastAsia"/>
                <w:sz w:val="22"/>
              </w:rPr>
              <w:t>9</w:t>
            </w:r>
          </w:p>
        </w:tc>
      </w:tr>
      <w:tr w:rsidR="00B122A2" w:rsidRPr="004D076F" w14:paraId="26266A76" w14:textId="77777777" w:rsidTr="00B122A2">
        <w:trPr>
          <w:trHeight w:val="301"/>
          <w:jc w:val="center"/>
        </w:trPr>
        <w:tc>
          <w:tcPr>
            <w:tcW w:w="566" w:type="dxa"/>
            <w:tcBorders>
              <w:top w:val="nil"/>
              <w:left w:val="nil"/>
              <w:bottom w:val="nil"/>
              <w:right w:val="nil"/>
            </w:tcBorders>
            <w:shd w:val="clear" w:color="auto" w:fill="auto"/>
            <w:vAlign w:val="bottom"/>
          </w:tcPr>
          <w:p w14:paraId="1A4A291E" w14:textId="34227F71"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20</w:t>
            </w:r>
          </w:p>
        </w:tc>
        <w:tc>
          <w:tcPr>
            <w:tcW w:w="2267" w:type="dxa"/>
            <w:tcBorders>
              <w:top w:val="nil"/>
              <w:left w:val="nil"/>
              <w:bottom w:val="nil"/>
              <w:right w:val="nil"/>
            </w:tcBorders>
            <w:shd w:val="clear" w:color="auto" w:fill="auto"/>
            <w:vAlign w:val="bottom"/>
          </w:tcPr>
          <w:p w14:paraId="2A1823BD" w14:textId="42537C63" w:rsidR="00B122A2" w:rsidRPr="00BD06EB" w:rsidRDefault="00B122A2" w:rsidP="00B122A2">
            <w:pPr>
              <w:ind w:firstLineChars="0" w:firstLine="0"/>
              <w:jc w:val="center"/>
              <w:rPr>
                <w:rFonts w:cs="Times New Roman"/>
                <w:sz w:val="22"/>
              </w:rPr>
            </w:pPr>
            <w:proofErr w:type="spellStart"/>
            <w:r w:rsidRPr="00BD06EB">
              <w:rPr>
                <w:rFonts w:cs="Times New Roman"/>
                <w:sz w:val="22"/>
              </w:rPr>
              <w:t>Shuaian</w:t>
            </w:r>
            <w:proofErr w:type="spellEnd"/>
            <w:r w:rsidR="002131FD" w:rsidRPr="00BD06EB">
              <w:rPr>
                <w:rFonts w:cs="Times New Roman"/>
                <w:sz w:val="22"/>
              </w:rPr>
              <w:t xml:space="preserve"> Wang</w:t>
            </w:r>
          </w:p>
        </w:tc>
        <w:tc>
          <w:tcPr>
            <w:tcW w:w="3119" w:type="dxa"/>
            <w:tcBorders>
              <w:top w:val="nil"/>
              <w:left w:val="nil"/>
              <w:bottom w:val="nil"/>
              <w:right w:val="nil"/>
            </w:tcBorders>
            <w:shd w:val="clear" w:color="auto" w:fill="auto"/>
            <w:vAlign w:val="bottom"/>
          </w:tcPr>
          <w:p w14:paraId="7B1FDA34" w14:textId="4156EFB2" w:rsidR="00B122A2" w:rsidRPr="00BD06EB" w:rsidRDefault="00B122A2" w:rsidP="00B122A2">
            <w:pPr>
              <w:ind w:firstLineChars="0" w:firstLine="0"/>
              <w:jc w:val="center"/>
              <w:rPr>
                <w:rFonts w:cs="Times New Roman"/>
                <w:sz w:val="22"/>
              </w:rPr>
            </w:pPr>
            <w:r w:rsidRPr="00BD06EB">
              <w:rPr>
                <w:rFonts w:cs="Times New Roman"/>
                <w:sz w:val="22"/>
              </w:rPr>
              <w:t>Hong Kong Polytech Univ</w:t>
            </w:r>
          </w:p>
        </w:tc>
        <w:tc>
          <w:tcPr>
            <w:tcW w:w="1843" w:type="dxa"/>
            <w:tcBorders>
              <w:top w:val="nil"/>
              <w:left w:val="nil"/>
              <w:bottom w:val="nil"/>
              <w:right w:val="nil"/>
            </w:tcBorders>
            <w:shd w:val="clear" w:color="auto" w:fill="auto"/>
            <w:vAlign w:val="bottom"/>
          </w:tcPr>
          <w:p w14:paraId="10030736" w14:textId="241A0FC5"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780FFFD1" w14:textId="6D20EB87" w:rsidR="00B122A2" w:rsidRPr="00BD06EB" w:rsidRDefault="00B122A2" w:rsidP="00B122A2">
            <w:pPr>
              <w:ind w:firstLineChars="0" w:firstLine="0"/>
              <w:jc w:val="center"/>
              <w:rPr>
                <w:rFonts w:cs="Times New Roman"/>
                <w:b/>
                <w:bCs/>
                <w:sz w:val="22"/>
              </w:rPr>
            </w:pPr>
            <w:r w:rsidRPr="00BD06EB">
              <w:rPr>
                <w:rFonts w:cs="Times New Roman"/>
                <w:b/>
                <w:bCs/>
                <w:sz w:val="22"/>
              </w:rPr>
              <w:t>25</w:t>
            </w:r>
          </w:p>
        </w:tc>
        <w:tc>
          <w:tcPr>
            <w:tcW w:w="709" w:type="dxa"/>
            <w:tcBorders>
              <w:top w:val="nil"/>
              <w:left w:val="nil"/>
              <w:bottom w:val="nil"/>
              <w:right w:val="nil"/>
            </w:tcBorders>
            <w:shd w:val="clear" w:color="auto" w:fill="auto"/>
            <w:vAlign w:val="bottom"/>
          </w:tcPr>
          <w:p w14:paraId="3153E809" w14:textId="22F889D7"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F386214" w14:textId="4EAA9548" w:rsidR="00B122A2" w:rsidRPr="00BD06EB" w:rsidRDefault="00B122A2" w:rsidP="00B122A2">
            <w:pPr>
              <w:ind w:firstLineChars="0" w:firstLine="0"/>
              <w:jc w:val="center"/>
              <w:rPr>
                <w:rFonts w:cs="Times New Roman"/>
                <w:sz w:val="22"/>
              </w:rPr>
            </w:pPr>
            <w:r w:rsidRPr="00BD06EB">
              <w:rPr>
                <w:rFonts w:cs="Times New Roman"/>
                <w:sz w:val="22"/>
              </w:rPr>
              <w:t>25</w:t>
            </w:r>
          </w:p>
        </w:tc>
        <w:tc>
          <w:tcPr>
            <w:tcW w:w="708" w:type="dxa"/>
            <w:tcBorders>
              <w:top w:val="nil"/>
              <w:left w:val="nil"/>
              <w:bottom w:val="nil"/>
              <w:right w:val="nil"/>
            </w:tcBorders>
            <w:shd w:val="clear" w:color="auto" w:fill="auto"/>
            <w:vAlign w:val="bottom"/>
          </w:tcPr>
          <w:p w14:paraId="111793B4" w14:textId="57215752" w:rsidR="00B122A2" w:rsidRPr="00BD06EB" w:rsidRDefault="00B122A2" w:rsidP="00B122A2">
            <w:pPr>
              <w:ind w:firstLineChars="0" w:firstLine="0"/>
              <w:jc w:val="center"/>
              <w:rPr>
                <w:rFonts w:cs="Times New Roman"/>
                <w:sz w:val="22"/>
              </w:rPr>
            </w:pPr>
            <w:r w:rsidRPr="00BD06EB">
              <w:rPr>
                <w:rFonts w:cs="Times New Roman"/>
                <w:sz w:val="22"/>
              </w:rPr>
              <w:t>567</w:t>
            </w:r>
          </w:p>
        </w:tc>
        <w:tc>
          <w:tcPr>
            <w:tcW w:w="993" w:type="dxa"/>
            <w:tcBorders>
              <w:top w:val="nil"/>
              <w:left w:val="nil"/>
              <w:bottom w:val="nil"/>
              <w:right w:val="nil"/>
            </w:tcBorders>
            <w:shd w:val="clear" w:color="auto" w:fill="auto"/>
            <w:vAlign w:val="bottom"/>
          </w:tcPr>
          <w:p w14:paraId="508A0C39" w14:textId="1F67F20A" w:rsidR="00B122A2" w:rsidRPr="00BD06EB" w:rsidRDefault="00B122A2" w:rsidP="00B122A2">
            <w:pPr>
              <w:ind w:firstLineChars="0" w:firstLine="0"/>
              <w:jc w:val="center"/>
              <w:rPr>
                <w:rFonts w:cs="Times New Roman"/>
                <w:sz w:val="22"/>
              </w:rPr>
            </w:pPr>
            <w:r w:rsidRPr="00BD06EB">
              <w:rPr>
                <w:rFonts w:cs="Times New Roman"/>
                <w:sz w:val="22"/>
              </w:rPr>
              <w:t xml:space="preserve">22.68 </w:t>
            </w:r>
          </w:p>
        </w:tc>
        <w:tc>
          <w:tcPr>
            <w:tcW w:w="850" w:type="dxa"/>
            <w:tcBorders>
              <w:top w:val="nil"/>
              <w:left w:val="nil"/>
              <w:bottom w:val="nil"/>
              <w:right w:val="nil"/>
            </w:tcBorders>
            <w:shd w:val="clear" w:color="auto" w:fill="auto"/>
            <w:vAlign w:val="bottom"/>
          </w:tcPr>
          <w:p w14:paraId="5B03CA83" w14:textId="000CA199" w:rsidR="00B122A2" w:rsidRPr="00BD06EB" w:rsidRDefault="00B122A2" w:rsidP="00B122A2">
            <w:pPr>
              <w:ind w:firstLineChars="0" w:firstLine="0"/>
              <w:jc w:val="center"/>
              <w:rPr>
                <w:rFonts w:cs="Times New Roman"/>
                <w:sz w:val="22"/>
              </w:rPr>
            </w:pPr>
            <w:r w:rsidRPr="00BD06EB">
              <w:rPr>
                <w:rFonts w:hint="eastAsia"/>
                <w:sz w:val="22"/>
              </w:rPr>
              <w:t>13</w:t>
            </w:r>
          </w:p>
        </w:tc>
        <w:tc>
          <w:tcPr>
            <w:tcW w:w="850" w:type="dxa"/>
            <w:tcBorders>
              <w:top w:val="nil"/>
              <w:left w:val="nil"/>
              <w:bottom w:val="nil"/>
              <w:right w:val="nil"/>
            </w:tcBorders>
            <w:shd w:val="clear" w:color="auto" w:fill="auto"/>
            <w:vAlign w:val="bottom"/>
          </w:tcPr>
          <w:p w14:paraId="3B7CDB55" w14:textId="3AA2CEA9"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3FF71A41" w14:textId="1F45DC65"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05B7094E" w14:textId="5E6F18B4"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59ECB912" w14:textId="748800CF" w:rsidR="00B122A2" w:rsidRPr="00BD06EB" w:rsidRDefault="00B122A2" w:rsidP="00B122A2">
            <w:pPr>
              <w:ind w:firstLineChars="0" w:firstLine="0"/>
              <w:jc w:val="center"/>
              <w:rPr>
                <w:rFonts w:cs="Times New Roman"/>
                <w:sz w:val="22"/>
              </w:rPr>
            </w:pPr>
            <w:r w:rsidRPr="00BD06EB">
              <w:rPr>
                <w:rFonts w:hint="eastAsia"/>
                <w:sz w:val="22"/>
              </w:rPr>
              <w:t>3</w:t>
            </w:r>
          </w:p>
        </w:tc>
      </w:tr>
      <w:tr w:rsidR="00B122A2" w:rsidRPr="004D076F" w14:paraId="1FF34928" w14:textId="77777777" w:rsidTr="00B122A2">
        <w:trPr>
          <w:trHeight w:val="301"/>
          <w:jc w:val="center"/>
        </w:trPr>
        <w:tc>
          <w:tcPr>
            <w:tcW w:w="566" w:type="dxa"/>
            <w:tcBorders>
              <w:top w:val="nil"/>
              <w:left w:val="nil"/>
              <w:bottom w:val="nil"/>
              <w:right w:val="nil"/>
            </w:tcBorders>
            <w:shd w:val="clear" w:color="auto" w:fill="auto"/>
            <w:vAlign w:val="bottom"/>
          </w:tcPr>
          <w:p w14:paraId="2ACF03AA" w14:textId="0586FE2A"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22</w:t>
            </w:r>
          </w:p>
        </w:tc>
        <w:tc>
          <w:tcPr>
            <w:tcW w:w="2267" w:type="dxa"/>
            <w:tcBorders>
              <w:top w:val="nil"/>
              <w:left w:val="nil"/>
              <w:bottom w:val="nil"/>
              <w:right w:val="nil"/>
            </w:tcBorders>
            <w:shd w:val="clear" w:color="auto" w:fill="auto"/>
            <w:vAlign w:val="bottom"/>
          </w:tcPr>
          <w:p w14:paraId="62CC5F95" w14:textId="6E7BABF3" w:rsidR="00B122A2" w:rsidRPr="00BD06EB" w:rsidRDefault="00B122A2" w:rsidP="00B122A2">
            <w:pPr>
              <w:ind w:firstLineChars="0" w:firstLine="0"/>
              <w:jc w:val="center"/>
              <w:rPr>
                <w:rFonts w:cs="Times New Roman"/>
                <w:sz w:val="22"/>
              </w:rPr>
            </w:pPr>
            <w:bookmarkStart w:id="37" w:name="_Hlk35938266"/>
            <w:r w:rsidRPr="00BD06EB">
              <w:rPr>
                <w:rFonts w:cs="Times New Roman"/>
                <w:sz w:val="22"/>
              </w:rPr>
              <w:t>Gilbert</w:t>
            </w:r>
            <w:bookmarkEnd w:id="37"/>
            <w:r w:rsidR="002131FD" w:rsidRPr="00BD06EB">
              <w:rPr>
                <w:rFonts w:cs="Times New Roman"/>
                <w:sz w:val="22"/>
              </w:rPr>
              <w:t xml:space="preserve"> Laporte</w:t>
            </w:r>
          </w:p>
        </w:tc>
        <w:tc>
          <w:tcPr>
            <w:tcW w:w="3119" w:type="dxa"/>
            <w:tcBorders>
              <w:top w:val="nil"/>
              <w:left w:val="nil"/>
              <w:bottom w:val="nil"/>
              <w:right w:val="nil"/>
            </w:tcBorders>
            <w:shd w:val="clear" w:color="auto" w:fill="auto"/>
            <w:vAlign w:val="bottom"/>
          </w:tcPr>
          <w:p w14:paraId="557BB444" w14:textId="1F6F55EB" w:rsidR="00B122A2" w:rsidRPr="00BD06EB" w:rsidRDefault="00B122A2" w:rsidP="00B122A2">
            <w:pPr>
              <w:ind w:firstLineChars="0" w:firstLine="0"/>
              <w:jc w:val="center"/>
              <w:rPr>
                <w:rFonts w:cs="Times New Roman"/>
                <w:sz w:val="22"/>
              </w:rPr>
            </w:pPr>
            <w:r w:rsidRPr="00BD06EB">
              <w:rPr>
                <w:rFonts w:cs="Times New Roman"/>
                <w:sz w:val="22"/>
              </w:rPr>
              <w:t>HEC Montreal</w:t>
            </w:r>
          </w:p>
        </w:tc>
        <w:tc>
          <w:tcPr>
            <w:tcW w:w="1843" w:type="dxa"/>
            <w:tcBorders>
              <w:top w:val="nil"/>
              <w:left w:val="nil"/>
              <w:bottom w:val="nil"/>
              <w:right w:val="nil"/>
            </w:tcBorders>
            <w:shd w:val="clear" w:color="auto" w:fill="auto"/>
            <w:vAlign w:val="bottom"/>
          </w:tcPr>
          <w:p w14:paraId="05BF6614" w14:textId="77777777" w:rsidR="00B122A2" w:rsidRPr="00BD06EB" w:rsidRDefault="00B122A2" w:rsidP="00B122A2">
            <w:pPr>
              <w:ind w:firstLineChars="0" w:firstLine="0"/>
              <w:jc w:val="center"/>
              <w:rPr>
                <w:rFonts w:cs="Times New Roman"/>
                <w:sz w:val="22"/>
              </w:rPr>
            </w:pPr>
            <w:r w:rsidRPr="00BD06EB">
              <w:rPr>
                <w:rFonts w:cs="Times New Roman"/>
                <w:sz w:val="22"/>
              </w:rPr>
              <w:t>Canada</w:t>
            </w:r>
          </w:p>
        </w:tc>
        <w:tc>
          <w:tcPr>
            <w:tcW w:w="567" w:type="dxa"/>
            <w:tcBorders>
              <w:top w:val="nil"/>
              <w:left w:val="nil"/>
              <w:bottom w:val="nil"/>
              <w:right w:val="nil"/>
            </w:tcBorders>
            <w:shd w:val="clear" w:color="auto" w:fill="auto"/>
            <w:vAlign w:val="bottom"/>
          </w:tcPr>
          <w:p w14:paraId="6374815F" w14:textId="72DD0040" w:rsidR="00B122A2" w:rsidRPr="00BD06EB" w:rsidRDefault="00B122A2" w:rsidP="00B122A2">
            <w:pPr>
              <w:ind w:firstLineChars="0" w:firstLine="0"/>
              <w:jc w:val="center"/>
              <w:rPr>
                <w:rFonts w:cs="Times New Roman"/>
                <w:b/>
                <w:bCs/>
                <w:sz w:val="22"/>
              </w:rPr>
            </w:pPr>
            <w:r w:rsidRPr="00BD06EB">
              <w:rPr>
                <w:rFonts w:cs="Times New Roman"/>
                <w:b/>
                <w:bCs/>
                <w:sz w:val="22"/>
              </w:rPr>
              <w:t>24</w:t>
            </w:r>
          </w:p>
        </w:tc>
        <w:tc>
          <w:tcPr>
            <w:tcW w:w="709" w:type="dxa"/>
            <w:tcBorders>
              <w:top w:val="nil"/>
              <w:left w:val="nil"/>
              <w:bottom w:val="nil"/>
              <w:right w:val="nil"/>
            </w:tcBorders>
            <w:shd w:val="clear" w:color="auto" w:fill="auto"/>
            <w:vAlign w:val="bottom"/>
          </w:tcPr>
          <w:p w14:paraId="4ED53FC7" w14:textId="235F7E21"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1ABBCAC9" w14:textId="594A2BC7" w:rsidR="00B122A2" w:rsidRPr="00BD06EB" w:rsidRDefault="00B122A2" w:rsidP="00B122A2">
            <w:pPr>
              <w:ind w:firstLineChars="0" w:firstLine="0"/>
              <w:jc w:val="center"/>
              <w:rPr>
                <w:rFonts w:cs="Times New Roman"/>
                <w:sz w:val="22"/>
              </w:rPr>
            </w:pPr>
            <w:r w:rsidRPr="00BD06EB">
              <w:rPr>
                <w:rFonts w:cs="Times New Roman"/>
                <w:sz w:val="22"/>
              </w:rPr>
              <w:t>23</w:t>
            </w:r>
          </w:p>
        </w:tc>
        <w:tc>
          <w:tcPr>
            <w:tcW w:w="708" w:type="dxa"/>
            <w:tcBorders>
              <w:top w:val="nil"/>
              <w:left w:val="nil"/>
              <w:bottom w:val="nil"/>
              <w:right w:val="nil"/>
            </w:tcBorders>
            <w:shd w:val="clear" w:color="auto" w:fill="auto"/>
            <w:vAlign w:val="bottom"/>
          </w:tcPr>
          <w:p w14:paraId="315F395E" w14:textId="42BE95E2" w:rsidR="00B122A2" w:rsidRPr="00BD06EB" w:rsidRDefault="00B122A2" w:rsidP="00B122A2">
            <w:pPr>
              <w:ind w:firstLineChars="0" w:firstLine="0"/>
              <w:jc w:val="center"/>
              <w:rPr>
                <w:rFonts w:cs="Times New Roman"/>
                <w:sz w:val="22"/>
              </w:rPr>
            </w:pPr>
            <w:r w:rsidRPr="00BD06EB">
              <w:rPr>
                <w:rFonts w:cs="Times New Roman"/>
                <w:sz w:val="22"/>
              </w:rPr>
              <w:t>1535</w:t>
            </w:r>
          </w:p>
        </w:tc>
        <w:tc>
          <w:tcPr>
            <w:tcW w:w="993" w:type="dxa"/>
            <w:tcBorders>
              <w:top w:val="nil"/>
              <w:left w:val="nil"/>
              <w:bottom w:val="nil"/>
              <w:right w:val="nil"/>
            </w:tcBorders>
            <w:shd w:val="clear" w:color="auto" w:fill="auto"/>
            <w:vAlign w:val="bottom"/>
          </w:tcPr>
          <w:p w14:paraId="2D289567" w14:textId="317BA146" w:rsidR="00B122A2" w:rsidRPr="00BD06EB" w:rsidRDefault="00B122A2" w:rsidP="00B122A2">
            <w:pPr>
              <w:ind w:firstLineChars="0" w:firstLine="0"/>
              <w:jc w:val="center"/>
              <w:rPr>
                <w:rFonts w:cs="Times New Roman"/>
                <w:sz w:val="22"/>
              </w:rPr>
            </w:pPr>
            <w:r w:rsidRPr="00BD06EB">
              <w:rPr>
                <w:rFonts w:cs="Times New Roman"/>
                <w:sz w:val="22"/>
              </w:rPr>
              <w:t xml:space="preserve">63.96 </w:t>
            </w:r>
          </w:p>
        </w:tc>
        <w:tc>
          <w:tcPr>
            <w:tcW w:w="850" w:type="dxa"/>
            <w:tcBorders>
              <w:top w:val="nil"/>
              <w:left w:val="nil"/>
              <w:bottom w:val="nil"/>
              <w:right w:val="nil"/>
            </w:tcBorders>
            <w:shd w:val="clear" w:color="auto" w:fill="auto"/>
            <w:vAlign w:val="bottom"/>
          </w:tcPr>
          <w:p w14:paraId="08F86A7C" w14:textId="28AF29A3" w:rsidR="00B122A2" w:rsidRPr="00BD06EB" w:rsidRDefault="00B122A2" w:rsidP="00B122A2">
            <w:pPr>
              <w:ind w:firstLineChars="0" w:firstLine="0"/>
              <w:jc w:val="center"/>
              <w:rPr>
                <w:rFonts w:cs="Times New Roman"/>
                <w:sz w:val="22"/>
              </w:rPr>
            </w:pPr>
            <w:r w:rsidRPr="00BD06EB">
              <w:rPr>
                <w:rFonts w:hint="eastAsia"/>
                <w:sz w:val="22"/>
              </w:rPr>
              <w:t>14</w:t>
            </w:r>
          </w:p>
        </w:tc>
        <w:tc>
          <w:tcPr>
            <w:tcW w:w="850" w:type="dxa"/>
            <w:tcBorders>
              <w:top w:val="nil"/>
              <w:left w:val="nil"/>
              <w:bottom w:val="nil"/>
              <w:right w:val="nil"/>
            </w:tcBorders>
            <w:shd w:val="clear" w:color="auto" w:fill="auto"/>
            <w:vAlign w:val="bottom"/>
          </w:tcPr>
          <w:p w14:paraId="3D19D743" w14:textId="56918D8E"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2363F25E" w14:textId="5C2292D1"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09" w:type="dxa"/>
            <w:tcBorders>
              <w:top w:val="nil"/>
              <w:left w:val="nil"/>
              <w:bottom w:val="nil"/>
              <w:right w:val="nil"/>
            </w:tcBorders>
            <w:shd w:val="clear" w:color="auto" w:fill="auto"/>
            <w:vAlign w:val="bottom"/>
          </w:tcPr>
          <w:p w14:paraId="4C55CF7F" w14:textId="7899B102" w:rsidR="00B122A2" w:rsidRPr="00BD06EB" w:rsidRDefault="00B122A2" w:rsidP="00B122A2">
            <w:pPr>
              <w:ind w:firstLineChars="0" w:firstLine="0"/>
              <w:jc w:val="center"/>
              <w:rPr>
                <w:rFonts w:cs="Times New Roman"/>
                <w:sz w:val="22"/>
              </w:rPr>
            </w:pPr>
            <w:r>
              <w:rPr>
                <w:rFonts w:cs="Times New Roman"/>
                <w:color w:val="000000"/>
                <w:sz w:val="22"/>
              </w:rPr>
              <w:t>5</w:t>
            </w:r>
          </w:p>
        </w:tc>
        <w:tc>
          <w:tcPr>
            <w:tcW w:w="772" w:type="dxa"/>
            <w:tcBorders>
              <w:top w:val="nil"/>
              <w:left w:val="nil"/>
              <w:bottom w:val="nil"/>
              <w:right w:val="nil"/>
            </w:tcBorders>
            <w:shd w:val="clear" w:color="auto" w:fill="auto"/>
            <w:vAlign w:val="bottom"/>
          </w:tcPr>
          <w:p w14:paraId="130622B1" w14:textId="66A66B70" w:rsidR="00B122A2" w:rsidRPr="00BD06EB" w:rsidRDefault="00B122A2" w:rsidP="00B122A2">
            <w:pPr>
              <w:ind w:firstLineChars="0" w:firstLine="0"/>
              <w:jc w:val="center"/>
              <w:rPr>
                <w:rFonts w:cs="Times New Roman"/>
                <w:sz w:val="22"/>
              </w:rPr>
            </w:pPr>
            <w:r w:rsidRPr="00BD06EB">
              <w:rPr>
                <w:rFonts w:hint="eastAsia"/>
                <w:sz w:val="22"/>
              </w:rPr>
              <w:t>9</w:t>
            </w:r>
          </w:p>
        </w:tc>
      </w:tr>
      <w:tr w:rsidR="00B122A2" w:rsidRPr="004D076F" w14:paraId="4ACD7C3F" w14:textId="77777777" w:rsidTr="00B122A2">
        <w:trPr>
          <w:trHeight w:val="301"/>
          <w:jc w:val="center"/>
        </w:trPr>
        <w:tc>
          <w:tcPr>
            <w:tcW w:w="566" w:type="dxa"/>
            <w:tcBorders>
              <w:top w:val="nil"/>
              <w:left w:val="nil"/>
              <w:bottom w:val="nil"/>
              <w:right w:val="nil"/>
            </w:tcBorders>
            <w:shd w:val="clear" w:color="auto" w:fill="auto"/>
            <w:vAlign w:val="bottom"/>
          </w:tcPr>
          <w:p w14:paraId="534A4997" w14:textId="43FF00B6"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22</w:t>
            </w:r>
          </w:p>
        </w:tc>
        <w:tc>
          <w:tcPr>
            <w:tcW w:w="2267" w:type="dxa"/>
            <w:tcBorders>
              <w:top w:val="nil"/>
              <w:left w:val="nil"/>
              <w:bottom w:val="nil"/>
              <w:right w:val="nil"/>
            </w:tcBorders>
            <w:shd w:val="clear" w:color="auto" w:fill="auto"/>
            <w:vAlign w:val="bottom"/>
          </w:tcPr>
          <w:p w14:paraId="63F5F953" w14:textId="5E3FF6C6" w:rsidR="00B122A2" w:rsidRPr="00BD06EB" w:rsidRDefault="00B122A2" w:rsidP="00B122A2">
            <w:pPr>
              <w:ind w:firstLineChars="0" w:firstLine="0"/>
              <w:jc w:val="center"/>
              <w:rPr>
                <w:rFonts w:cs="Times New Roman"/>
                <w:sz w:val="22"/>
              </w:rPr>
            </w:pPr>
            <w:r w:rsidRPr="00BD06EB">
              <w:rPr>
                <w:rFonts w:cs="Times New Roman"/>
                <w:sz w:val="22"/>
              </w:rPr>
              <w:t>David P.</w:t>
            </w:r>
            <w:r w:rsidR="002131FD" w:rsidRPr="00BD06EB">
              <w:rPr>
                <w:rFonts w:cs="Times New Roman"/>
                <w:sz w:val="22"/>
              </w:rPr>
              <w:t xml:space="preserve"> Watling</w:t>
            </w:r>
          </w:p>
        </w:tc>
        <w:tc>
          <w:tcPr>
            <w:tcW w:w="3119" w:type="dxa"/>
            <w:tcBorders>
              <w:top w:val="nil"/>
              <w:left w:val="nil"/>
              <w:bottom w:val="nil"/>
              <w:right w:val="nil"/>
            </w:tcBorders>
            <w:shd w:val="clear" w:color="auto" w:fill="auto"/>
            <w:vAlign w:val="bottom"/>
          </w:tcPr>
          <w:p w14:paraId="6E6ACC53" w14:textId="323D30C6" w:rsidR="00B122A2" w:rsidRPr="00BD06EB" w:rsidRDefault="00B122A2" w:rsidP="00B122A2">
            <w:pPr>
              <w:ind w:firstLineChars="0" w:firstLine="0"/>
              <w:jc w:val="center"/>
              <w:rPr>
                <w:rFonts w:cs="Times New Roman"/>
                <w:sz w:val="22"/>
              </w:rPr>
            </w:pPr>
            <w:r w:rsidRPr="00BD06EB">
              <w:rPr>
                <w:rFonts w:cs="Times New Roman"/>
                <w:sz w:val="22"/>
              </w:rPr>
              <w:t>Univ Leeds</w:t>
            </w:r>
          </w:p>
        </w:tc>
        <w:tc>
          <w:tcPr>
            <w:tcW w:w="1843" w:type="dxa"/>
            <w:tcBorders>
              <w:top w:val="nil"/>
              <w:left w:val="nil"/>
              <w:bottom w:val="nil"/>
              <w:right w:val="nil"/>
            </w:tcBorders>
            <w:shd w:val="clear" w:color="auto" w:fill="auto"/>
            <w:vAlign w:val="bottom"/>
          </w:tcPr>
          <w:p w14:paraId="122D90EE" w14:textId="374B5E72" w:rsidR="00B122A2" w:rsidRPr="00BD06EB" w:rsidRDefault="00B122A2" w:rsidP="00B122A2">
            <w:pPr>
              <w:ind w:firstLineChars="0" w:firstLine="0"/>
              <w:jc w:val="center"/>
              <w:rPr>
                <w:rFonts w:cs="Times New Roman"/>
                <w:sz w:val="22"/>
              </w:rPr>
            </w:pPr>
            <w:r w:rsidRPr="00BD06EB">
              <w:rPr>
                <w:rFonts w:cs="Times New Roman"/>
                <w:sz w:val="22"/>
              </w:rPr>
              <w:t>England</w:t>
            </w:r>
          </w:p>
        </w:tc>
        <w:tc>
          <w:tcPr>
            <w:tcW w:w="567" w:type="dxa"/>
            <w:tcBorders>
              <w:top w:val="nil"/>
              <w:left w:val="nil"/>
              <w:bottom w:val="nil"/>
              <w:right w:val="nil"/>
            </w:tcBorders>
            <w:shd w:val="clear" w:color="auto" w:fill="auto"/>
            <w:vAlign w:val="bottom"/>
          </w:tcPr>
          <w:p w14:paraId="54165C68" w14:textId="49ACE790" w:rsidR="00B122A2" w:rsidRPr="00BD06EB" w:rsidRDefault="00B122A2" w:rsidP="00B122A2">
            <w:pPr>
              <w:ind w:firstLineChars="0" w:firstLine="0"/>
              <w:jc w:val="center"/>
              <w:rPr>
                <w:rFonts w:cs="Times New Roman"/>
                <w:b/>
                <w:bCs/>
                <w:sz w:val="22"/>
              </w:rPr>
            </w:pPr>
            <w:r w:rsidRPr="00BD06EB">
              <w:rPr>
                <w:rFonts w:cs="Times New Roman"/>
                <w:b/>
                <w:bCs/>
                <w:sz w:val="22"/>
              </w:rPr>
              <w:t>24</w:t>
            </w:r>
          </w:p>
        </w:tc>
        <w:tc>
          <w:tcPr>
            <w:tcW w:w="709" w:type="dxa"/>
            <w:tcBorders>
              <w:top w:val="nil"/>
              <w:left w:val="nil"/>
              <w:bottom w:val="nil"/>
              <w:right w:val="nil"/>
            </w:tcBorders>
            <w:shd w:val="clear" w:color="auto" w:fill="auto"/>
            <w:vAlign w:val="bottom"/>
          </w:tcPr>
          <w:p w14:paraId="2384EE9D" w14:textId="093C5A21" w:rsidR="00B122A2" w:rsidRPr="00BD06EB" w:rsidRDefault="00B122A2" w:rsidP="00B122A2">
            <w:pPr>
              <w:ind w:firstLineChars="0" w:firstLine="0"/>
              <w:jc w:val="center"/>
              <w:rPr>
                <w:rFonts w:cs="Times New Roman"/>
                <w:sz w:val="22"/>
              </w:rPr>
            </w:pPr>
            <w:r w:rsidRPr="00BD06EB">
              <w:rPr>
                <w:rFonts w:cs="Times New Roman"/>
                <w:sz w:val="22"/>
              </w:rPr>
              <w:t>5</w:t>
            </w:r>
          </w:p>
        </w:tc>
        <w:tc>
          <w:tcPr>
            <w:tcW w:w="709" w:type="dxa"/>
            <w:tcBorders>
              <w:top w:val="nil"/>
              <w:left w:val="nil"/>
              <w:bottom w:val="nil"/>
              <w:right w:val="nil"/>
            </w:tcBorders>
            <w:shd w:val="clear" w:color="auto" w:fill="auto"/>
            <w:vAlign w:val="bottom"/>
          </w:tcPr>
          <w:p w14:paraId="791DA8D7" w14:textId="04B4B814" w:rsidR="00B122A2" w:rsidRPr="00BD06EB" w:rsidRDefault="00B122A2" w:rsidP="00B122A2">
            <w:pPr>
              <w:ind w:firstLineChars="0" w:firstLine="0"/>
              <w:jc w:val="center"/>
              <w:rPr>
                <w:rFonts w:cs="Times New Roman"/>
                <w:sz w:val="22"/>
              </w:rPr>
            </w:pPr>
            <w:r w:rsidRPr="00BD06EB">
              <w:rPr>
                <w:rFonts w:cs="Times New Roman"/>
                <w:sz w:val="22"/>
              </w:rPr>
              <w:t>19</w:t>
            </w:r>
          </w:p>
        </w:tc>
        <w:tc>
          <w:tcPr>
            <w:tcW w:w="708" w:type="dxa"/>
            <w:tcBorders>
              <w:top w:val="nil"/>
              <w:left w:val="nil"/>
              <w:bottom w:val="nil"/>
              <w:right w:val="nil"/>
            </w:tcBorders>
            <w:shd w:val="clear" w:color="auto" w:fill="auto"/>
            <w:vAlign w:val="bottom"/>
          </w:tcPr>
          <w:p w14:paraId="01E32AA8" w14:textId="29087814" w:rsidR="00B122A2" w:rsidRPr="00BD06EB" w:rsidRDefault="00B122A2" w:rsidP="00B122A2">
            <w:pPr>
              <w:ind w:firstLineChars="0" w:firstLine="0"/>
              <w:jc w:val="center"/>
              <w:rPr>
                <w:rFonts w:cs="Times New Roman"/>
                <w:sz w:val="22"/>
              </w:rPr>
            </w:pPr>
            <w:r w:rsidRPr="00BD06EB">
              <w:rPr>
                <w:rFonts w:cs="Times New Roman"/>
                <w:sz w:val="22"/>
              </w:rPr>
              <w:t>643</w:t>
            </w:r>
          </w:p>
        </w:tc>
        <w:tc>
          <w:tcPr>
            <w:tcW w:w="993" w:type="dxa"/>
            <w:tcBorders>
              <w:top w:val="nil"/>
              <w:left w:val="nil"/>
              <w:bottom w:val="nil"/>
              <w:right w:val="nil"/>
            </w:tcBorders>
            <w:shd w:val="clear" w:color="auto" w:fill="auto"/>
            <w:vAlign w:val="bottom"/>
          </w:tcPr>
          <w:p w14:paraId="02E82DE6" w14:textId="4710CF78" w:rsidR="00B122A2" w:rsidRPr="00BD06EB" w:rsidRDefault="00B122A2" w:rsidP="00B122A2">
            <w:pPr>
              <w:ind w:firstLineChars="0" w:firstLine="0"/>
              <w:jc w:val="center"/>
              <w:rPr>
                <w:rFonts w:cs="Times New Roman"/>
                <w:sz w:val="22"/>
              </w:rPr>
            </w:pPr>
            <w:r w:rsidRPr="00BD06EB">
              <w:rPr>
                <w:rFonts w:cs="Times New Roman"/>
                <w:sz w:val="22"/>
              </w:rPr>
              <w:t xml:space="preserve">26.79 </w:t>
            </w:r>
          </w:p>
        </w:tc>
        <w:tc>
          <w:tcPr>
            <w:tcW w:w="850" w:type="dxa"/>
            <w:tcBorders>
              <w:top w:val="nil"/>
              <w:left w:val="nil"/>
              <w:bottom w:val="nil"/>
              <w:right w:val="nil"/>
            </w:tcBorders>
            <w:shd w:val="clear" w:color="auto" w:fill="auto"/>
            <w:vAlign w:val="bottom"/>
          </w:tcPr>
          <w:p w14:paraId="2035933F" w14:textId="2D4AEF23" w:rsidR="00B122A2" w:rsidRPr="00BD06EB" w:rsidRDefault="00B122A2" w:rsidP="00B122A2">
            <w:pPr>
              <w:ind w:firstLineChars="0" w:firstLine="0"/>
              <w:jc w:val="center"/>
              <w:rPr>
                <w:rFonts w:cs="Times New Roman"/>
                <w:sz w:val="22"/>
              </w:rPr>
            </w:pPr>
            <w:r w:rsidRPr="00BD06EB">
              <w:rPr>
                <w:rFonts w:hint="eastAsia"/>
                <w:sz w:val="22"/>
              </w:rPr>
              <w:t>13</w:t>
            </w:r>
          </w:p>
        </w:tc>
        <w:tc>
          <w:tcPr>
            <w:tcW w:w="850" w:type="dxa"/>
            <w:tcBorders>
              <w:top w:val="nil"/>
              <w:left w:val="nil"/>
              <w:bottom w:val="nil"/>
              <w:right w:val="nil"/>
            </w:tcBorders>
            <w:shd w:val="clear" w:color="auto" w:fill="auto"/>
            <w:vAlign w:val="bottom"/>
          </w:tcPr>
          <w:p w14:paraId="425E9553" w14:textId="52EC7F80"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1936140" w14:textId="552CFEDD"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4E06B4C2" w14:textId="20F38235"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72514E84" w14:textId="27E72F34" w:rsidR="00B122A2" w:rsidRPr="00BD06EB" w:rsidRDefault="00B122A2" w:rsidP="00B122A2">
            <w:pPr>
              <w:ind w:firstLineChars="0" w:firstLine="0"/>
              <w:jc w:val="center"/>
              <w:rPr>
                <w:rFonts w:cs="Times New Roman"/>
                <w:sz w:val="22"/>
              </w:rPr>
            </w:pPr>
            <w:r w:rsidRPr="00BD06EB">
              <w:rPr>
                <w:rFonts w:hint="eastAsia"/>
                <w:sz w:val="22"/>
              </w:rPr>
              <w:t>2</w:t>
            </w:r>
          </w:p>
        </w:tc>
      </w:tr>
      <w:tr w:rsidR="00B122A2" w:rsidRPr="004D076F" w14:paraId="0B3F5241" w14:textId="77777777" w:rsidTr="00B122A2">
        <w:trPr>
          <w:trHeight w:val="301"/>
          <w:jc w:val="center"/>
        </w:trPr>
        <w:tc>
          <w:tcPr>
            <w:tcW w:w="566" w:type="dxa"/>
            <w:tcBorders>
              <w:top w:val="nil"/>
              <w:left w:val="nil"/>
              <w:bottom w:val="nil"/>
              <w:right w:val="nil"/>
            </w:tcBorders>
            <w:shd w:val="clear" w:color="auto" w:fill="auto"/>
            <w:vAlign w:val="bottom"/>
          </w:tcPr>
          <w:p w14:paraId="4824500F" w14:textId="14EEBC29"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lastRenderedPageBreak/>
              <w:t>24</w:t>
            </w:r>
          </w:p>
        </w:tc>
        <w:tc>
          <w:tcPr>
            <w:tcW w:w="2267" w:type="dxa"/>
            <w:tcBorders>
              <w:top w:val="nil"/>
              <w:left w:val="nil"/>
              <w:bottom w:val="nil"/>
              <w:right w:val="nil"/>
            </w:tcBorders>
            <w:shd w:val="clear" w:color="auto" w:fill="auto"/>
            <w:vAlign w:val="bottom"/>
          </w:tcPr>
          <w:p w14:paraId="34201AC1" w14:textId="3AEB7BA4" w:rsidR="00B122A2" w:rsidRPr="00BD06EB" w:rsidRDefault="00B122A2" w:rsidP="00B122A2">
            <w:pPr>
              <w:ind w:firstLineChars="0" w:firstLine="0"/>
              <w:jc w:val="center"/>
              <w:rPr>
                <w:rFonts w:cs="Times New Roman"/>
                <w:sz w:val="22"/>
              </w:rPr>
            </w:pPr>
            <w:bookmarkStart w:id="38" w:name="_Hlk36371985"/>
            <w:r w:rsidRPr="00BD06EB">
              <w:rPr>
                <w:rFonts w:cs="Times New Roman"/>
                <w:sz w:val="22"/>
              </w:rPr>
              <w:t>David</w:t>
            </w:r>
            <w:bookmarkEnd w:id="38"/>
            <w:r w:rsidRPr="00BD06EB">
              <w:rPr>
                <w:rFonts w:cs="Times New Roman"/>
                <w:sz w:val="22"/>
              </w:rPr>
              <w:t xml:space="preserve"> A.</w:t>
            </w:r>
            <w:r w:rsidR="002131FD" w:rsidRPr="00BD06EB">
              <w:rPr>
                <w:rFonts w:cs="Times New Roman"/>
                <w:sz w:val="22"/>
              </w:rPr>
              <w:t xml:space="preserve"> </w:t>
            </w:r>
            <w:proofErr w:type="spellStart"/>
            <w:r w:rsidR="002131FD" w:rsidRPr="00BD06EB">
              <w:rPr>
                <w:rFonts w:cs="Times New Roman"/>
                <w:sz w:val="22"/>
              </w:rPr>
              <w:t>Hensher</w:t>
            </w:r>
            <w:proofErr w:type="spellEnd"/>
          </w:p>
        </w:tc>
        <w:tc>
          <w:tcPr>
            <w:tcW w:w="3119" w:type="dxa"/>
            <w:tcBorders>
              <w:top w:val="nil"/>
              <w:left w:val="nil"/>
              <w:bottom w:val="nil"/>
              <w:right w:val="nil"/>
            </w:tcBorders>
            <w:shd w:val="clear" w:color="auto" w:fill="auto"/>
            <w:vAlign w:val="bottom"/>
          </w:tcPr>
          <w:p w14:paraId="4EAF26A5" w14:textId="31423D48" w:rsidR="00B122A2" w:rsidRPr="00BD06EB" w:rsidRDefault="00B122A2" w:rsidP="00B122A2">
            <w:pPr>
              <w:ind w:firstLineChars="0" w:firstLine="0"/>
              <w:jc w:val="center"/>
              <w:rPr>
                <w:rFonts w:cs="Times New Roman"/>
                <w:sz w:val="22"/>
              </w:rPr>
            </w:pPr>
            <w:r w:rsidRPr="00BD06EB">
              <w:rPr>
                <w:rFonts w:cs="Times New Roman"/>
                <w:sz w:val="22"/>
              </w:rPr>
              <w:t>Univ Sydney</w:t>
            </w:r>
          </w:p>
        </w:tc>
        <w:tc>
          <w:tcPr>
            <w:tcW w:w="1843" w:type="dxa"/>
            <w:tcBorders>
              <w:top w:val="nil"/>
              <w:left w:val="nil"/>
              <w:bottom w:val="nil"/>
              <w:right w:val="nil"/>
            </w:tcBorders>
            <w:shd w:val="clear" w:color="auto" w:fill="auto"/>
            <w:vAlign w:val="bottom"/>
          </w:tcPr>
          <w:p w14:paraId="306A5B30" w14:textId="0A0C3B13" w:rsidR="00B122A2" w:rsidRPr="00BD06EB" w:rsidRDefault="00B122A2" w:rsidP="00B122A2">
            <w:pPr>
              <w:ind w:firstLineChars="0" w:firstLine="0"/>
              <w:jc w:val="center"/>
              <w:rPr>
                <w:rFonts w:cs="Times New Roman"/>
                <w:sz w:val="22"/>
              </w:rPr>
            </w:pPr>
            <w:r w:rsidRPr="00BD06EB">
              <w:rPr>
                <w:rFonts w:cs="Times New Roman"/>
                <w:sz w:val="22"/>
              </w:rPr>
              <w:t>Australia</w:t>
            </w:r>
          </w:p>
        </w:tc>
        <w:tc>
          <w:tcPr>
            <w:tcW w:w="567" w:type="dxa"/>
            <w:tcBorders>
              <w:top w:val="nil"/>
              <w:left w:val="nil"/>
              <w:bottom w:val="nil"/>
              <w:right w:val="nil"/>
            </w:tcBorders>
            <w:shd w:val="clear" w:color="auto" w:fill="auto"/>
            <w:vAlign w:val="bottom"/>
          </w:tcPr>
          <w:p w14:paraId="59E5C37E" w14:textId="1CF7BF2F" w:rsidR="00B122A2" w:rsidRPr="00BD06EB" w:rsidRDefault="00B122A2" w:rsidP="00B122A2">
            <w:pPr>
              <w:ind w:firstLineChars="0" w:firstLine="0"/>
              <w:jc w:val="center"/>
              <w:rPr>
                <w:rFonts w:cs="Times New Roman"/>
                <w:b/>
                <w:bCs/>
                <w:sz w:val="22"/>
              </w:rPr>
            </w:pPr>
            <w:r w:rsidRPr="00BD06EB">
              <w:rPr>
                <w:rFonts w:cs="Times New Roman"/>
                <w:b/>
                <w:bCs/>
                <w:sz w:val="22"/>
              </w:rPr>
              <w:t>23</w:t>
            </w:r>
          </w:p>
        </w:tc>
        <w:tc>
          <w:tcPr>
            <w:tcW w:w="709" w:type="dxa"/>
            <w:tcBorders>
              <w:top w:val="nil"/>
              <w:left w:val="nil"/>
              <w:bottom w:val="nil"/>
              <w:right w:val="nil"/>
            </w:tcBorders>
            <w:shd w:val="clear" w:color="auto" w:fill="auto"/>
            <w:vAlign w:val="bottom"/>
          </w:tcPr>
          <w:p w14:paraId="7469FBAF" w14:textId="676E3867" w:rsidR="00B122A2" w:rsidRPr="00BD06EB" w:rsidRDefault="00B122A2" w:rsidP="00B122A2">
            <w:pPr>
              <w:ind w:firstLineChars="0" w:firstLine="0"/>
              <w:jc w:val="center"/>
              <w:rPr>
                <w:rFonts w:cs="Times New Roman"/>
                <w:sz w:val="22"/>
              </w:rPr>
            </w:pPr>
            <w:r w:rsidRPr="00BD06EB">
              <w:rPr>
                <w:rFonts w:cs="Times New Roman"/>
                <w:sz w:val="22"/>
              </w:rPr>
              <w:t>5</w:t>
            </w:r>
          </w:p>
        </w:tc>
        <w:tc>
          <w:tcPr>
            <w:tcW w:w="709" w:type="dxa"/>
            <w:tcBorders>
              <w:top w:val="nil"/>
              <w:left w:val="nil"/>
              <w:bottom w:val="nil"/>
              <w:right w:val="nil"/>
            </w:tcBorders>
            <w:shd w:val="clear" w:color="auto" w:fill="auto"/>
            <w:vAlign w:val="bottom"/>
          </w:tcPr>
          <w:p w14:paraId="7B3912B5" w14:textId="0529263D" w:rsidR="00B122A2" w:rsidRPr="00BD06EB" w:rsidRDefault="00B122A2" w:rsidP="00B122A2">
            <w:pPr>
              <w:ind w:firstLineChars="0" w:firstLine="0"/>
              <w:jc w:val="center"/>
              <w:rPr>
                <w:rFonts w:cs="Times New Roman"/>
                <w:sz w:val="22"/>
              </w:rPr>
            </w:pPr>
            <w:r w:rsidRPr="00BD06EB">
              <w:rPr>
                <w:rFonts w:cs="Times New Roman"/>
                <w:sz w:val="22"/>
              </w:rPr>
              <w:t>18</w:t>
            </w:r>
          </w:p>
        </w:tc>
        <w:tc>
          <w:tcPr>
            <w:tcW w:w="708" w:type="dxa"/>
            <w:tcBorders>
              <w:top w:val="nil"/>
              <w:left w:val="nil"/>
              <w:bottom w:val="nil"/>
              <w:right w:val="nil"/>
            </w:tcBorders>
            <w:shd w:val="clear" w:color="auto" w:fill="auto"/>
            <w:vAlign w:val="bottom"/>
          </w:tcPr>
          <w:p w14:paraId="578F9487" w14:textId="767E055A" w:rsidR="00B122A2" w:rsidRPr="00BD06EB" w:rsidRDefault="00B122A2" w:rsidP="00B122A2">
            <w:pPr>
              <w:ind w:firstLineChars="0" w:firstLine="0"/>
              <w:jc w:val="center"/>
              <w:rPr>
                <w:rFonts w:cs="Times New Roman"/>
                <w:sz w:val="22"/>
              </w:rPr>
            </w:pPr>
            <w:r w:rsidRPr="00BD06EB">
              <w:rPr>
                <w:rFonts w:cs="Times New Roman"/>
                <w:sz w:val="22"/>
              </w:rPr>
              <w:t>1960</w:t>
            </w:r>
          </w:p>
        </w:tc>
        <w:tc>
          <w:tcPr>
            <w:tcW w:w="993" w:type="dxa"/>
            <w:tcBorders>
              <w:top w:val="nil"/>
              <w:left w:val="nil"/>
              <w:bottom w:val="nil"/>
              <w:right w:val="nil"/>
            </w:tcBorders>
            <w:shd w:val="clear" w:color="auto" w:fill="auto"/>
            <w:vAlign w:val="bottom"/>
          </w:tcPr>
          <w:p w14:paraId="3A41D2BD" w14:textId="2ED0CE33" w:rsidR="00B122A2" w:rsidRPr="00BD06EB" w:rsidRDefault="00B122A2" w:rsidP="00B122A2">
            <w:pPr>
              <w:ind w:firstLineChars="0" w:firstLine="0"/>
              <w:jc w:val="center"/>
              <w:rPr>
                <w:rFonts w:cs="Times New Roman"/>
                <w:sz w:val="22"/>
              </w:rPr>
            </w:pPr>
            <w:r w:rsidRPr="00BD06EB">
              <w:rPr>
                <w:rFonts w:cs="Times New Roman"/>
                <w:sz w:val="22"/>
              </w:rPr>
              <w:t xml:space="preserve">85.22 </w:t>
            </w:r>
          </w:p>
        </w:tc>
        <w:tc>
          <w:tcPr>
            <w:tcW w:w="850" w:type="dxa"/>
            <w:tcBorders>
              <w:top w:val="nil"/>
              <w:left w:val="nil"/>
              <w:bottom w:val="nil"/>
              <w:right w:val="nil"/>
            </w:tcBorders>
            <w:shd w:val="clear" w:color="auto" w:fill="auto"/>
            <w:vAlign w:val="bottom"/>
          </w:tcPr>
          <w:p w14:paraId="0A3E7262" w14:textId="18960855" w:rsidR="00B122A2" w:rsidRPr="00BD06EB" w:rsidRDefault="00B122A2" w:rsidP="00B122A2">
            <w:pPr>
              <w:ind w:firstLineChars="0" w:firstLine="0"/>
              <w:jc w:val="center"/>
              <w:rPr>
                <w:rFonts w:cs="Times New Roman"/>
                <w:sz w:val="22"/>
              </w:rPr>
            </w:pPr>
            <w:r w:rsidRPr="00BD06EB">
              <w:rPr>
                <w:rFonts w:hint="eastAsia"/>
                <w:sz w:val="22"/>
              </w:rPr>
              <w:t>17</w:t>
            </w:r>
          </w:p>
        </w:tc>
        <w:tc>
          <w:tcPr>
            <w:tcW w:w="850" w:type="dxa"/>
            <w:tcBorders>
              <w:top w:val="nil"/>
              <w:left w:val="nil"/>
              <w:bottom w:val="nil"/>
              <w:right w:val="nil"/>
            </w:tcBorders>
            <w:shd w:val="clear" w:color="auto" w:fill="auto"/>
            <w:vAlign w:val="bottom"/>
          </w:tcPr>
          <w:p w14:paraId="18B6C54A" w14:textId="442DC6E9"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36BB5763" w14:textId="6890763C"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09" w:type="dxa"/>
            <w:tcBorders>
              <w:top w:val="nil"/>
              <w:left w:val="nil"/>
              <w:bottom w:val="nil"/>
              <w:right w:val="nil"/>
            </w:tcBorders>
            <w:shd w:val="clear" w:color="auto" w:fill="auto"/>
            <w:vAlign w:val="bottom"/>
          </w:tcPr>
          <w:p w14:paraId="4C1450F3" w14:textId="2A3EEEA9" w:rsidR="00B122A2" w:rsidRPr="00BD06EB" w:rsidRDefault="00B122A2" w:rsidP="00B122A2">
            <w:pPr>
              <w:ind w:firstLineChars="0" w:firstLine="0"/>
              <w:jc w:val="center"/>
              <w:rPr>
                <w:rFonts w:cs="Times New Roman"/>
                <w:sz w:val="22"/>
              </w:rPr>
            </w:pPr>
            <w:r>
              <w:rPr>
                <w:rFonts w:cs="Times New Roman"/>
                <w:color w:val="000000"/>
                <w:sz w:val="22"/>
              </w:rPr>
              <w:t>4</w:t>
            </w:r>
          </w:p>
        </w:tc>
        <w:tc>
          <w:tcPr>
            <w:tcW w:w="772" w:type="dxa"/>
            <w:tcBorders>
              <w:top w:val="nil"/>
              <w:left w:val="nil"/>
              <w:bottom w:val="nil"/>
              <w:right w:val="nil"/>
            </w:tcBorders>
            <w:shd w:val="clear" w:color="auto" w:fill="auto"/>
            <w:vAlign w:val="bottom"/>
          </w:tcPr>
          <w:p w14:paraId="427247E7" w14:textId="150674CF" w:rsidR="00B122A2" w:rsidRPr="00BD06EB" w:rsidRDefault="00B122A2" w:rsidP="00B122A2">
            <w:pPr>
              <w:ind w:firstLineChars="0" w:firstLine="0"/>
              <w:jc w:val="center"/>
              <w:rPr>
                <w:rFonts w:cs="Times New Roman"/>
                <w:sz w:val="22"/>
              </w:rPr>
            </w:pPr>
            <w:r w:rsidRPr="00BD06EB">
              <w:rPr>
                <w:rFonts w:hint="eastAsia"/>
                <w:sz w:val="22"/>
              </w:rPr>
              <w:t>12</w:t>
            </w:r>
          </w:p>
        </w:tc>
      </w:tr>
      <w:tr w:rsidR="00B122A2" w:rsidRPr="004D076F" w14:paraId="14C4E3C8" w14:textId="77777777" w:rsidTr="00B122A2">
        <w:trPr>
          <w:trHeight w:val="301"/>
          <w:jc w:val="center"/>
        </w:trPr>
        <w:tc>
          <w:tcPr>
            <w:tcW w:w="566" w:type="dxa"/>
            <w:tcBorders>
              <w:top w:val="nil"/>
              <w:left w:val="nil"/>
              <w:bottom w:val="nil"/>
              <w:right w:val="nil"/>
            </w:tcBorders>
            <w:shd w:val="clear" w:color="auto" w:fill="auto"/>
            <w:vAlign w:val="bottom"/>
          </w:tcPr>
          <w:p w14:paraId="17433F23" w14:textId="31D0DBB8"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24</w:t>
            </w:r>
          </w:p>
        </w:tc>
        <w:tc>
          <w:tcPr>
            <w:tcW w:w="2267" w:type="dxa"/>
            <w:tcBorders>
              <w:top w:val="nil"/>
              <w:left w:val="nil"/>
              <w:bottom w:val="nil"/>
              <w:right w:val="nil"/>
            </w:tcBorders>
            <w:shd w:val="clear" w:color="auto" w:fill="auto"/>
            <w:vAlign w:val="bottom"/>
          </w:tcPr>
          <w:p w14:paraId="09D9EC0C" w14:textId="4D768224" w:rsidR="00B122A2" w:rsidRPr="00BD06EB" w:rsidRDefault="00B122A2" w:rsidP="00B122A2">
            <w:pPr>
              <w:ind w:firstLineChars="0" w:firstLine="0"/>
              <w:jc w:val="center"/>
              <w:rPr>
                <w:rFonts w:cs="Times New Roman"/>
                <w:sz w:val="22"/>
              </w:rPr>
            </w:pPr>
            <w:r w:rsidRPr="00BD06EB">
              <w:rPr>
                <w:rFonts w:cs="Times New Roman"/>
                <w:sz w:val="22"/>
              </w:rPr>
              <w:t>Michel</w:t>
            </w:r>
            <w:r w:rsidR="002131FD" w:rsidRPr="00BD06EB">
              <w:rPr>
                <w:rFonts w:cs="Times New Roman"/>
                <w:sz w:val="22"/>
              </w:rPr>
              <w:t xml:space="preserve"> </w:t>
            </w:r>
            <w:proofErr w:type="spellStart"/>
            <w:r w:rsidR="002131FD" w:rsidRPr="00BD06EB">
              <w:rPr>
                <w:rFonts w:cs="Times New Roman"/>
                <w:sz w:val="22"/>
              </w:rPr>
              <w:t>Bierlaire</w:t>
            </w:r>
            <w:proofErr w:type="spellEnd"/>
          </w:p>
        </w:tc>
        <w:tc>
          <w:tcPr>
            <w:tcW w:w="3119" w:type="dxa"/>
            <w:tcBorders>
              <w:top w:val="nil"/>
              <w:left w:val="nil"/>
              <w:bottom w:val="nil"/>
              <w:right w:val="nil"/>
            </w:tcBorders>
            <w:shd w:val="clear" w:color="auto" w:fill="auto"/>
            <w:vAlign w:val="bottom"/>
          </w:tcPr>
          <w:p w14:paraId="08414308" w14:textId="10BA018C" w:rsidR="00B122A2" w:rsidRPr="00BD06EB" w:rsidRDefault="00B122A2" w:rsidP="00B122A2">
            <w:pPr>
              <w:ind w:firstLineChars="0" w:firstLine="0"/>
              <w:jc w:val="center"/>
              <w:rPr>
                <w:rFonts w:cs="Times New Roman"/>
                <w:sz w:val="22"/>
              </w:rPr>
            </w:pPr>
            <w:r w:rsidRPr="00BD06EB">
              <w:rPr>
                <w:rFonts w:cs="Times New Roman"/>
                <w:sz w:val="22"/>
              </w:rPr>
              <w:t>Ecole Polytech Fed Lausanne</w:t>
            </w:r>
          </w:p>
        </w:tc>
        <w:tc>
          <w:tcPr>
            <w:tcW w:w="1843" w:type="dxa"/>
            <w:tcBorders>
              <w:top w:val="nil"/>
              <w:left w:val="nil"/>
              <w:bottom w:val="nil"/>
              <w:right w:val="nil"/>
            </w:tcBorders>
            <w:shd w:val="clear" w:color="auto" w:fill="auto"/>
            <w:vAlign w:val="bottom"/>
          </w:tcPr>
          <w:p w14:paraId="4AB54600" w14:textId="2D55CCDC" w:rsidR="00B122A2" w:rsidRPr="00BD06EB" w:rsidRDefault="00B122A2" w:rsidP="00B122A2">
            <w:pPr>
              <w:ind w:firstLineChars="0" w:firstLine="0"/>
              <w:jc w:val="center"/>
              <w:rPr>
                <w:rFonts w:cs="Times New Roman"/>
                <w:sz w:val="22"/>
              </w:rPr>
            </w:pPr>
            <w:r w:rsidRPr="00BD06EB">
              <w:rPr>
                <w:rFonts w:cs="Times New Roman"/>
                <w:sz w:val="22"/>
              </w:rPr>
              <w:t>Switzerland</w:t>
            </w:r>
          </w:p>
        </w:tc>
        <w:tc>
          <w:tcPr>
            <w:tcW w:w="567" w:type="dxa"/>
            <w:tcBorders>
              <w:top w:val="nil"/>
              <w:left w:val="nil"/>
              <w:bottom w:val="nil"/>
              <w:right w:val="nil"/>
            </w:tcBorders>
            <w:shd w:val="clear" w:color="auto" w:fill="auto"/>
            <w:vAlign w:val="bottom"/>
          </w:tcPr>
          <w:p w14:paraId="5E51A823" w14:textId="45FB34EE" w:rsidR="00B122A2" w:rsidRPr="00BD06EB" w:rsidRDefault="00B122A2" w:rsidP="00B122A2">
            <w:pPr>
              <w:ind w:firstLineChars="0" w:firstLine="0"/>
              <w:jc w:val="center"/>
              <w:rPr>
                <w:rFonts w:cs="Times New Roman"/>
                <w:b/>
                <w:bCs/>
                <w:sz w:val="22"/>
              </w:rPr>
            </w:pPr>
            <w:r w:rsidRPr="00BD06EB">
              <w:rPr>
                <w:rFonts w:cs="Times New Roman"/>
                <w:b/>
                <w:bCs/>
                <w:sz w:val="22"/>
              </w:rPr>
              <w:t>23</w:t>
            </w:r>
          </w:p>
        </w:tc>
        <w:tc>
          <w:tcPr>
            <w:tcW w:w="709" w:type="dxa"/>
            <w:tcBorders>
              <w:top w:val="nil"/>
              <w:left w:val="nil"/>
              <w:bottom w:val="nil"/>
              <w:right w:val="nil"/>
            </w:tcBorders>
            <w:shd w:val="clear" w:color="auto" w:fill="auto"/>
            <w:vAlign w:val="bottom"/>
          </w:tcPr>
          <w:p w14:paraId="3611E448" w14:textId="512A6AEC"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274B3B67" w14:textId="4534C481" w:rsidR="00B122A2" w:rsidRPr="00BD06EB" w:rsidRDefault="00B122A2" w:rsidP="00B122A2">
            <w:pPr>
              <w:ind w:firstLineChars="0" w:firstLine="0"/>
              <w:jc w:val="center"/>
              <w:rPr>
                <w:rFonts w:cs="Times New Roman"/>
                <w:sz w:val="22"/>
              </w:rPr>
            </w:pPr>
            <w:r w:rsidRPr="00BD06EB">
              <w:rPr>
                <w:rFonts w:cs="Times New Roman"/>
                <w:sz w:val="22"/>
              </w:rPr>
              <w:t>22</w:t>
            </w:r>
          </w:p>
        </w:tc>
        <w:tc>
          <w:tcPr>
            <w:tcW w:w="708" w:type="dxa"/>
            <w:tcBorders>
              <w:top w:val="nil"/>
              <w:left w:val="nil"/>
              <w:bottom w:val="nil"/>
              <w:right w:val="nil"/>
            </w:tcBorders>
            <w:shd w:val="clear" w:color="auto" w:fill="auto"/>
            <w:vAlign w:val="bottom"/>
          </w:tcPr>
          <w:p w14:paraId="0C32AA40" w14:textId="4407E27A" w:rsidR="00B122A2" w:rsidRPr="00BD06EB" w:rsidRDefault="00B122A2" w:rsidP="00B122A2">
            <w:pPr>
              <w:ind w:firstLineChars="0" w:firstLine="0"/>
              <w:jc w:val="center"/>
              <w:rPr>
                <w:rFonts w:cs="Times New Roman"/>
                <w:sz w:val="22"/>
              </w:rPr>
            </w:pPr>
            <w:r w:rsidRPr="00BD06EB">
              <w:rPr>
                <w:rFonts w:cs="Times New Roman"/>
                <w:sz w:val="22"/>
              </w:rPr>
              <w:t>1133</w:t>
            </w:r>
          </w:p>
        </w:tc>
        <w:tc>
          <w:tcPr>
            <w:tcW w:w="993" w:type="dxa"/>
            <w:tcBorders>
              <w:top w:val="nil"/>
              <w:left w:val="nil"/>
              <w:bottom w:val="nil"/>
              <w:right w:val="nil"/>
            </w:tcBorders>
            <w:shd w:val="clear" w:color="auto" w:fill="auto"/>
            <w:vAlign w:val="bottom"/>
          </w:tcPr>
          <w:p w14:paraId="0EBA05D6" w14:textId="6D8D0D2B" w:rsidR="00B122A2" w:rsidRPr="00BD06EB" w:rsidRDefault="00B122A2" w:rsidP="00B122A2">
            <w:pPr>
              <w:ind w:firstLineChars="0" w:firstLine="0"/>
              <w:jc w:val="center"/>
              <w:rPr>
                <w:rFonts w:cs="Times New Roman"/>
                <w:sz w:val="22"/>
              </w:rPr>
            </w:pPr>
            <w:r w:rsidRPr="00BD06EB">
              <w:rPr>
                <w:rFonts w:cs="Times New Roman"/>
                <w:sz w:val="22"/>
              </w:rPr>
              <w:t xml:space="preserve">49.26 </w:t>
            </w:r>
          </w:p>
        </w:tc>
        <w:tc>
          <w:tcPr>
            <w:tcW w:w="850" w:type="dxa"/>
            <w:tcBorders>
              <w:top w:val="nil"/>
              <w:left w:val="nil"/>
              <w:bottom w:val="nil"/>
              <w:right w:val="nil"/>
            </w:tcBorders>
            <w:shd w:val="clear" w:color="auto" w:fill="auto"/>
            <w:vAlign w:val="bottom"/>
          </w:tcPr>
          <w:p w14:paraId="117E9925" w14:textId="2C2FBFDA" w:rsidR="00B122A2" w:rsidRPr="00BD06EB" w:rsidRDefault="00B122A2" w:rsidP="00B122A2">
            <w:pPr>
              <w:ind w:firstLineChars="0" w:firstLine="0"/>
              <w:jc w:val="center"/>
              <w:rPr>
                <w:rFonts w:cs="Times New Roman"/>
                <w:sz w:val="22"/>
              </w:rPr>
            </w:pPr>
            <w:r w:rsidRPr="00BD06EB">
              <w:rPr>
                <w:rFonts w:hint="eastAsia"/>
                <w:sz w:val="22"/>
              </w:rPr>
              <w:t>17</w:t>
            </w:r>
          </w:p>
        </w:tc>
        <w:tc>
          <w:tcPr>
            <w:tcW w:w="850" w:type="dxa"/>
            <w:tcBorders>
              <w:top w:val="nil"/>
              <w:left w:val="nil"/>
              <w:bottom w:val="nil"/>
              <w:right w:val="nil"/>
            </w:tcBorders>
            <w:shd w:val="clear" w:color="auto" w:fill="auto"/>
            <w:vAlign w:val="bottom"/>
          </w:tcPr>
          <w:p w14:paraId="40C5CEF9" w14:textId="2B0CBE87"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FA1F893" w14:textId="7B5516B4"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03CA229B" w14:textId="55B866DB"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72" w:type="dxa"/>
            <w:tcBorders>
              <w:top w:val="nil"/>
              <w:left w:val="nil"/>
              <w:bottom w:val="nil"/>
              <w:right w:val="nil"/>
            </w:tcBorders>
            <w:shd w:val="clear" w:color="auto" w:fill="auto"/>
            <w:vAlign w:val="bottom"/>
          </w:tcPr>
          <w:p w14:paraId="7C9E49E1" w14:textId="47FF76AD" w:rsidR="00B122A2" w:rsidRPr="00BD06EB" w:rsidRDefault="00B122A2" w:rsidP="00B122A2">
            <w:pPr>
              <w:ind w:firstLineChars="0" w:firstLine="0"/>
              <w:jc w:val="center"/>
              <w:rPr>
                <w:rFonts w:cs="Times New Roman"/>
                <w:sz w:val="22"/>
              </w:rPr>
            </w:pPr>
            <w:r w:rsidRPr="00BD06EB">
              <w:rPr>
                <w:rFonts w:hint="eastAsia"/>
                <w:sz w:val="22"/>
              </w:rPr>
              <w:t>7</w:t>
            </w:r>
          </w:p>
        </w:tc>
      </w:tr>
      <w:tr w:rsidR="00B122A2" w:rsidRPr="004D076F" w14:paraId="5A055200" w14:textId="77777777" w:rsidTr="00B122A2">
        <w:trPr>
          <w:trHeight w:val="301"/>
          <w:jc w:val="center"/>
        </w:trPr>
        <w:tc>
          <w:tcPr>
            <w:tcW w:w="566" w:type="dxa"/>
            <w:tcBorders>
              <w:top w:val="nil"/>
              <w:left w:val="nil"/>
              <w:bottom w:val="nil"/>
              <w:right w:val="nil"/>
            </w:tcBorders>
            <w:shd w:val="clear" w:color="auto" w:fill="auto"/>
            <w:vAlign w:val="bottom"/>
          </w:tcPr>
          <w:p w14:paraId="60632FF1" w14:textId="2A55D398"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24</w:t>
            </w:r>
          </w:p>
        </w:tc>
        <w:tc>
          <w:tcPr>
            <w:tcW w:w="2267" w:type="dxa"/>
            <w:tcBorders>
              <w:top w:val="nil"/>
              <w:left w:val="nil"/>
              <w:bottom w:val="nil"/>
              <w:right w:val="nil"/>
            </w:tcBorders>
            <w:shd w:val="clear" w:color="auto" w:fill="auto"/>
            <w:vAlign w:val="bottom"/>
          </w:tcPr>
          <w:p w14:paraId="58332AE8" w14:textId="31ECF27B" w:rsidR="00B122A2" w:rsidRPr="00BD06EB" w:rsidRDefault="00B122A2" w:rsidP="00B122A2">
            <w:pPr>
              <w:ind w:firstLineChars="0" w:firstLine="0"/>
              <w:jc w:val="center"/>
              <w:rPr>
                <w:rFonts w:cs="Times New Roman"/>
                <w:sz w:val="22"/>
              </w:rPr>
            </w:pPr>
            <w:proofErr w:type="spellStart"/>
            <w:r w:rsidRPr="00BD06EB">
              <w:rPr>
                <w:rFonts w:cs="Times New Roman"/>
                <w:sz w:val="22"/>
              </w:rPr>
              <w:t>Xiaopeng</w:t>
            </w:r>
            <w:proofErr w:type="spellEnd"/>
            <w:r w:rsidR="002131FD" w:rsidRPr="00BD06EB">
              <w:rPr>
                <w:rFonts w:cs="Times New Roman"/>
                <w:sz w:val="22"/>
              </w:rPr>
              <w:t xml:space="preserve"> Li</w:t>
            </w:r>
          </w:p>
        </w:tc>
        <w:tc>
          <w:tcPr>
            <w:tcW w:w="3119" w:type="dxa"/>
            <w:tcBorders>
              <w:top w:val="nil"/>
              <w:left w:val="nil"/>
              <w:bottom w:val="nil"/>
              <w:right w:val="nil"/>
            </w:tcBorders>
            <w:shd w:val="clear" w:color="auto" w:fill="auto"/>
            <w:vAlign w:val="bottom"/>
          </w:tcPr>
          <w:p w14:paraId="3E01F7DF" w14:textId="3CA2895E" w:rsidR="00B122A2" w:rsidRPr="00BD06EB" w:rsidRDefault="00B122A2" w:rsidP="00B122A2">
            <w:pPr>
              <w:ind w:firstLineChars="0" w:firstLine="0"/>
              <w:jc w:val="center"/>
              <w:rPr>
                <w:rFonts w:cs="Times New Roman"/>
                <w:sz w:val="22"/>
              </w:rPr>
            </w:pPr>
            <w:r w:rsidRPr="00BD06EB">
              <w:rPr>
                <w:rFonts w:cs="Times New Roman"/>
                <w:sz w:val="22"/>
              </w:rPr>
              <w:t>Univ S Florida</w:t>
            </w:r>
          </w:p>
        </w:tc>
        <w:tc>
          <w:tcPr>
            <w:tcW w:w="1843" w:type="dxa"/>
            <w:tcBorders>
              <w:top w:val="nil"/>
              <w:left w:val="nil"/>
              <w:bottom w:val="nil"/>
              <w:right w:val="nil"/>
            </w:tcBorders>
            <w:shd w:val="clear" w:color="auto" w:fill="auto"/>
            <w:vAlign w:val="bottom"/>
          </w:tcPr>
          <w:p w14:paraId="6C8F0DEF" w14:textId="44D0A43D"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52499826" w14:textId="65717BEF" w:rsidR="00B122A2" w:rsidRPr="00BD06EB" w:rsidRDefault="00B122A2" w:rsidP="00B122A2">
            <w:pPr>
              <w:ind w:firstLineChars="0" w:firstLine="0"/>
              <w:jc w:val="center"/>
              <w:rPr>
                <w:rFonts w:cs="Times New Roman"/>
                <w:b/>
                <w:bCs/>
                <w:sz w:val="22"/>
              </w:rPr>
            </w:pPr>
            <w:r w:rsidRPr="00BD06EB">
              <w:rPr>
                <w:rFonts w:cs="Times New Roman"/>
                <w:b/>
                <w:bCs/>
                <w:sz w:val="22"/>
              </w:rPr>
              <w:t>23</w:t>
            </w:r>
          </w:p>
        </w:tc>
        <w:tc>
          <w:tcPr>
            <w:tcW w:w="709" w:type="dxa"/>
            <w:tcBorders>
              <w:top w:val="nil"/>
              <w:left w:val="nil"/>
              <w:bottom w:val="nil"/>
              <w:right w:val="nil"/>
            </w:tcBorders>
            <w:shd w:val="clear" w:color="auto" w:fill="auto"/>
            <w:vAlign w:val="bottom"/>
          </w:tcPr>
          <w:p w14:paraId="38C5F58B" w14:textId="4DAC655A"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716878E" w14:textId="7B17FC4A" w:rsidR="00B122A2" w:rsidRPr="00BD06EB" w:rsidRDefault="00B122A2" w:rsidP="00B122A2">
            <w:pPr>
              <w:ind w:firstLineChars="0" w:firstLine="0"/>
              <w:jc w:val="center"/>
              <w:rPr>
                <w:rFonts w:cs="Times New Roman"/>
                <w:sz w:val="22"/>
              </w:rPr>
            </w:pPr>
            <w:r w:rsidRPr="00BD06EB">
              <w:rPr>
                <w:rFonts w:cs="Times New Roman"/>
                <w:sz w:val="22"/>
              </w:rPr>
              <w:t>23</w:t>
            </w:r>
          </w:p>
        </w:tc>
        <w:tc>
          <w:tcPr>
            <w:tcW w:w="708" w:type="dxa"/>
            <w:tcBorders>
              <w:top w:val="nil"/>
              <w:left w:val="nil"/>
              <w:bottom w:val="nil"/>
              <w:right w:val="nil"/>
            </w:tcBorders>
            <w:shd w:val="clear" w:color="auto" w:fill="auto"/>
            <w:vAlign w:val="bottom"/>
          </w:tcPr>
          <w:p w14:paraId="465B24A2" w14:textId="6660260C" w:rsidR="00B122A2" w:rsidRPr="00BD06EB" w:rsidRDefault="00B122A2" w:rsidP="00B122A2">
            <w:pPr>
              <w:ind w:firstLineChars="0" w:firstLine="0"/>
              <w:jc w:val="center"/>
              <w:rPr>
                <w:rFonts w:cs="Times New Roman"/>
                <w:sz w:val="22"/>
              </w:rPr>
            </w:pPr>
            <w:r w:rsidRPr="00BD06EB">
              <w:rPr>
                <w:rFonts w:cs="Times New Roman"/>
                <w:sz w:val="22"/>
              </w:rPr>
              <w:t>620</w:t>
            </w:r>
          </w:p>
        </w:tc>
        <w:tc>
          <w:tcPr>
            <w:tcW w:w="993" w:type="dxa"/>
            <w:tcBorders>
              <w:top w:val="nil"/>
              <w:left w:val="nil"/>
              <w:bottom w:val="nil"/>
              <w:right w:val="nil"/>
            </w:tcBorders>
            <w:shd w:val="clear" w:color="auto" w:fill="auto"/>
            <w:vAlign w:val="bottom"/>
          </w:tcPr>
          <w:p w14:paraId="319930B8" w14:textId="587901F1" w:rsidR="00B122A2" w:rsidRPr="00BD06EB" w:rsidRDefault="00B122A2" w:rsidP="00B122A2">
            <w:pPr>
              <w:ind w:firstLineChars="0" w:firstLine="0"/>
              <w:jc w:val="center"/>
              <w:rPr>
                <w:rFonts w:cs="Times New Roman"/>
                <w:sz w:val="22"/>
              </w:rPr>
            </w:pPr>
            <w:r w:rsidRPr="00BD06EB">
              <w:rPr>
                <w:rFonts w:cs="Times New Roman"/>
                <w:sz w:val="22"/>
              </w:rPr>
              <w:t xml:space="preserve">26.96 </w:t>
            </w:r>
          </w:p>
        </w:tc>
        <w:tc>
          <w:tcPr>
            <w:tcW w:w="850" w:type="dxa"/>
            <w:tcBorders>
              <w:top w:val="nil"/>
              <w:left w:val="nil"/>
              <w:bottom w:val="nil"/>
              <w:right w:val="nil"/>
            </w:tcBorders>
            <w:shd w:val="clear" w:color="auto" w:fill="auto"/>
            <w:vAlign w:val="bottom"/>
          </w:tcPr>
          <w:p w14:paraId="5CEEE2D3" w14:textId="4DCCA0CD" w:rsidR="00B122A2" w:rsidRPr="00BD06EB" w:rsidRDefault="00B122A2" w:rsidP="00B122A2">
            <w:pPr>
              <w:ind w:firstLineChars="0" w:firstLine="0"/>
              <w:jc w:val="center"/>
              <w:rPr>
                <w:rFonts w:cs="Times New Roman"/>
                <w:sz w:val="22"/>
              </w:rPr>
            </w:pPr>
            <w:r w:rsidRPr="00BD06EB">
              <w:rPr>
                <w:rFonts w:hint="eastAsia"/>
                <w:sz w:val="22"/>
              </w:rPr>
              <w:t>14</w:t>
            </w:r>
          </w:p>
        </w:tc>
        <w:tc>
          <w:tcPr>
            <w:tcW w:w="850" w:type="dxa"/>
            <w:tcBorders>
              <w:top w:val="nil"/>
              <w:left w:val="nil"/>
              <w:bottom w:val="nil"/>
              <w:right w:val="nil"/>
            </w:tcBorders>
            <w:shd w:val="clear" w:color="auto" w:fill="auto"/>
            <w:vAlign w:val="bottom"/>
          </w:tcPr>
          <w:p w14:paraId="5380ACA4" w14:textId="77AAAC85"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A6BF050" w14:textId="74FF5E2D"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69EEF3A5" w14:textId="4EF45B2A"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0F05DED4" w14:textId="65D13FEB" w:rsidR="00B122A2" w:rsidRPr="00BD06EB" w:rsidRDefault="00B122A2" w:rsidP="00B122A2">
            <w:pPr>
              <w:ind w:firstLineChars="0" w:firstLine="0"/>
              <w:jc w:val="center"/>
              <w:rPr>
                <w:rFonts w:cs="Times New Roman"/>
                <w:sz w:val="22"/>
              </w:rPr>
            </w:pPr>
            <w:r w:rsidRPr="00BD06EB">
              <w:rPr>
                <w:rFonts w:hint="eastAsia"/>
                <w:sz w:val="22"/>
              </w:rPr>
              <w:t>3</w:t>
            </w:r>
          </w:p>
        </w:tc>
      </w:tr>
      <w:tr w:rsidR="00B122A2" w:rsidRPr="004D076F" w14:paraId="3F1CDC7C" w14:textId="77777777" w:rsidTr="00B122A2">
        <w:trPr>
          <w:trHeight w:val="301"/>
          <w:jc w:val="center"/>
        </w:trPr>
        <w:tc>
          <w:tcPr>
            <w:tcW w:w="566" w:type="dxa"/>
            <w:tcBorders>
              <w:top w:val="nil"/>
              <w:left w:val="nil"/>
              <w:bottom w:val="nil"/>
              <w:right w:val="nil"/>
            </w:tcBorders>
            <w:shd w:val="clear" w:color="auto" w:fill="auto"/>
            <w:vAlign w:val="bottom"/>
          </w:tcPr>
          <w:p w14:paraId="1927AC89" w14:textId="484F7647"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24</w:t>
            </w:r>
          </w:p>
        </w:tc>
        <w:tc>
          <w:tcPr>
            <w:tcW w:w="2267" w:type="dxa"/>
            <w:tcBorders>
              <w:top w:val="nil"/>
              <w:left w:val="nil"/>
              <w:bottom w:val="nil"/>
              <w:right w:val="nil"/>
            </w:tcBorders>
            <w:shd w:val="clear" w:color="auto" w:fill="auto"/>
            <w:vAlign w:val="bottom"/>
          </w:tcPr>
          <w:p w14:paraId="2212B1C7" w14:textId="2C0C1AE9" w:rsidR="00B122A2" w:rsidRPr="00BD06EB" w:rsidRDefault="00B122A2" w:rsidP="00B122A2">
            <w:pPr>
              <w:ind w:firstLineChars="0" w:firstLine="0"/>
              <w:jc w:val="center"/>
              <w:rPr>
                <w:rFonts w:cs="Times New Roman"/>
                <w:sz w:val="22"/>
              </w:rPr>
            </w:pPr>
            <w:proofErr w:type="spellStart"/>
            <w:r w:rsidRPr="00BD06EB">
              <w:rPr>
                <w:rFonts w:cs="Times New Roman"/>
                <w:sz w:val="22"/>
              </w:rPr>
              <w:t>Anming</w:t>
            </w:r>
            <w:proofErr w:type="spellEnd"/>
            <w:r w:rsidR="002131FD" w:rsidRPr="00BD06EB">
              <w:rPr>
                <w:rFonts w:cs="Times New Roman"/>
                <w:sz w:val="22"/>
              </w:rPr>
              <w:t xml:space="preserve"> Zhang</w:t>
            </w:r>
          </w:p>
        </w:tc>
        <w:tc>
          <w:tcPr>
            <w:tcW w:w="3119" w:type="dxa"/>
            <w:tcBorders>
              <w:top w:val="nil"/>
              <w:left w:val="nil"/>
              <w:bottom w:val="nil"/>
              <w:right w:val="nil"/>
            </w:tcBorders>
            <w:shd w:val="clear" w:color="auto" w:fill="auto"/>
            <w:vAlign w:val="bottom"/>
          </w:tcPr>
          <w:p w14:paraId="423AE700" w14:textId="124DE699" w:rsidR="00B122A2" w:rsidRPr="00BD06EB" w:rsidRDefault="00B122A2" w:rsidP="00B122A2">
            <w:pPr>
              <w:ind w:firstLineChars="0" w:firstLine="0"/>
              <w:jc w:val="center"/>
              <w:rPr>
                <w:rFonts w:cs="Times New Roman"/>
                <w:sz w:val="22"/>
              </w:rPr>
            </w:pPr>
            <w:r w:rsidRPr="00BD06EB">
              <w:rPr>
                <w:rFonts w:cs="Times New Roman"/>
                <w:sz w:val="22"/>
              </w:rPr>
              <w:t>Univ British Columbia</w:t>
            </w:r>
          </w:p>
        </w:tc>
        <w:tc>
          <w:tcPr>
            <w:tcW w:w="1843" w:type="dxa"/>
            <w:tcBorders>
              <w:top w:val="nil"/>
              <w:left w:val="nil"/>
              <w:bottom w:val="nil"/>
              <w:right w:val="nil"/>
            </w:tcBorders>
            <w:shd w:val="clear" w:color="auto" w:fill="auto"/>
            <w:vAlign w:val="bottom"/>
          </w:tcPr>
          <w:p w14:paraId="68BCBE51" w14:textId="3F5687AB" w:rsidR="00B122A2" w:rsidRPr="00BD06EB" w:rsidRDefault="00B122A2" w:rsidP="00B122A2">
            <w:pPr>
              <w:ind w:firstLineChars="0" w:firstLine="0"/>
              <w:jc w:val="center"/>
              <w:rPr>
                <w:rFonts w:cs="Times New Roman"/>
                <w:sz w:val="22"/>
              </w:rPr>
            </w:pPr>
            <w:r w:rsidRPr="00BD06EB">
              <w:rPr>
                <w:rFonts w:cs="Times New Roman"/>
                <w:sz w:val="22"/>
              </w:rPr>
              <w:t>Canada</w:t>
            </w:r>
          </w:p>
        </w:tc>
        <w:tc>
          <w:tcPr>
            <w:tcW w:w="567" w:type="dxa"/>
            <w:tcBorders>
              <w:top w:val="nil"/>
              <w:left w:val="nil"/>
              <w:bottom w:val="nil"/>
              <w:right w:val="nil"/>
            </w:tcBorders>
            <w:shd w:val="clear" w:color="auto" w:fill="auto"/>
            <w:vAlign w:val="bottom"/>
          </w:tcPr>
          <w:p w14:paraId="0D58C207" w14:textId="2290FF93" w:rsidR="00B122A2" w:rsidRPr="00BD06EB" w:rsidRDefault="00B122A2" w:rsidP="00B122A2">
            <w:pPr>
              <w:ind w:firstLineChars="0" w:firstLine="0"/>
              <w:jc w:val="center"/>
              <w:rPr>
                <w:rFonts w:cs="Times New Roman"/>
                <w:b/>
                <w:bCs/>
                <w:sz w:val="22"/>
              </w:rPr>
            </w:pPr>
            <w:r w:rsidRPr="00BD06EB">
              <w:rPr>
                <w:rFonts w:cs="Times New Roman"/>
                <w:b/>
                <w:bCs/>
                <w:sz w:val="22"/>
              </w:rPr>
              <w:t>23</w:t>
            </w:r>
          </w:p>
        </w:tc>
        <w:tc>
          <w:tcPr>
            <w:tcW w:w="709" w:type="dxa"/>
            <w:tcBorders>
              <w:top w:val="nil"/>
              <w:left w:val="nil"/>
              <w:bottom w:val="nil"/>
              <w:right w:val="nil"/>
            </w:tcBorders>
            <w:shd w:val="clear" w:color="auto" w:fill="auto"/>
            <w:vAlign w:val="bottom"/>
          </w:tcPr>
          <w:p w14:paraId="7B3E9EFD" w14:textId="2FA980F2"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2BDE2908" w14:textId="54B6F45D" w:rsidR="00B122A2" w:rsidRPr="00BD06EB" w:rsidRDefault="00B122A2" w:rsidP="00B122A2">
            <w:pPr>
              <w:ind w:firstLineChars="0" w:firstLine="0"/>
              <w:jc w:val="center"/>
              <w:rPr>
                <w:rFonts w:cs="Times New Roman"/>
                <w:sz w:val="22"/>
              </w:rPr>
            </w:pPr>
            <w:r w:rsidRPr="00BD06EB">
              <w:rPr>
                <w:rFonts w:cs="Times New Roman"/>
                <w:sz w:val="22"/>
              </w:rPr>
              <w:t>22</w:t>
            </w:r>
          </w:p>
        </w:tc>
        <w:tc>
          <w:tcPr>
            <w:tcW w:w="708" w:type="dxa"/>
            <w:tcBorders>
              <w:top w:val="nil"/>
              <w:left w:val="nil"/>
              <w:bottom w:val="nil"/>
              <w:right w:val="nil"/>
            </w:tcBorders>
            <w:shd w:val="clear" w:color="auto" w:fill="auto"/>
            <w:vAlign w:val="bottom"/>
          </w:tcPr>
          <w:p w14:paraId="04D8D833" w14:textId="11093315" w:rsidR="00B122A2" w:rsidRPr="00BD06EB" w:rsidRDefault="00B122A2" w:rsidP="00B122A2">
            <w:pPr>
              <w:ind w:firstLineChars="0" w:firstLine="0"/>
              <w:jc w:val="center"/>
              <w:rPr>
                <w:rFonts w:cs="Times New Roman"/>
                <w:sz w:val="22"/>
              </w:rPr>
            </w:pPr>
            <w:r w:rsidRPr="00BD06EB">
              <w:rPr>
                <w:rFonts w:cs="Times New Roman"/>
                <w:sz w:val="22"/>
              </w:rPr>
              <w:t>595</w:t>
            </w:r>
          </w:p>
        </w:tc>
        <w:tc>
          <w:tcPr>
            <w:tcW w:w="993" w:type="dxa"/>
            <w:tcBorders>
              <w:top w:val="nil"/>
              <w:left w:val="nil"/>
              <w:bottom w:val="nil"/>
              <w:right w:val="nil"/>
            </w:tcBorders>
            <w:shd w:val="clear" w:color="auto" w:fill="auto"/>
            <w:vAlign w:val="bottom"/>
          </w:tcPr>
          <w:p w14:paraId="0DEACA29" w14:textId="03784B82" w:rsidR="00B122A2" w:rsidRPr="00BD06EB" w:rsidRDefault="00B122A2" w:rsidP="00B122A2">
            <w:pPr>
              <w:ind w:firstLineChars="0" w:firstLine="0"/>
              <w:jc w:val="center"/>
              <w:rPr>
                <w:rFonts w:cs="Times New Roman"/>
                <w:sz w:val="22"/>
              </w:rPr>
            </w:pPr>
            <w:r w:rsidRPr="00BD06EB">
              <w:rPr>
                <w:rFonts w:cs="Times New Roman"/>
                <w:sz w:val="22"/>
              </w:rPr>
              <w:t xml:space="preserve">25.87 </w:t>
            </w:r>
          </w:p>
        </w:tc>
        <w:tc>
          <w:tcPr>
            <w:tcW w:w="850" w:type="dxa"/>
            <w:tcBorders>
              <w:top w:val="nil"/>
              <w:left w:val="nil"/>
              <w:bottom w:val="nil"/>
              <w:right w:val="nil"/>
            </w:tcBorders>
            <w:shd w:val="clear" w:color="auto" w:fill="auto"/>
            <w:vAlign w:val="bottom"/>
          </w:tcPr>
          <w:p w14:paraId="035A5220" w14:textId="3AD1C050" w:rsidR="00B122A2" w:rsidRPr="00BD06EB" w:rsidRDefault="00B122A2" w:rsidP="00B122A2">
            <w:pPr>
              <w:ind w:firstLineChars="0" w:firstLine="0"/>
              <w:jc w:val="center"/>
              <w:rPr>
                <w:rFonts w:cs="Times New Roman"/>
                <w:sz w:val="22"/>
              </w:rPr>
            </w:pPr>
            <w:r w:rsidRPr="00BD06EB">
              <w:rPr>
                <w:rFonts w:hint="eastAsia"/>
                <w:sz w:val="22"/>
              </w:rPr>
              <w:t>15</w:t>
            </w:r>
          </w:p>
        </w:tc>
        <w:tc>
          <w:tcPr>
            <w:tcW w:w="850" w:type="dxa"/>
            <w:tcBorders>
              <w:top w:val="nil"/>
              <w:left w:val="nil"/>
              <w:bottom w:val="nil"/>
              <w:right w:val="nil"/>
            </w:tcBorders>
            <w:shd w:val="clear" w:color="auto" w:fill="auto"/>
            <w:vAlign w:val="bottom"/>
          </w:tcPr>
          <w:p w14:paraId="3B0D5730" w14:textId="6BAE15FE"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9D6A3CF" w14:textId="67125F69"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0A56E7BC" w14:textId="12065AD6"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4304DF3A" w14:textId="0D5FBBF6" w:rsidR="00B122A2" w:rsidRPr="00BD06EB" w:rsidRDefault="00B122A2" w:rsidP="00B122A2">
            <w:pPr>
              <w:ind w:firstLineChars="0" w:firstLine="0"/>
              <w:jc w:val="center"/>
              <w:rPr>
                <w:rFonts w:cs="Times New Roman"/>
                <w:sz w:val="22"/>
              </w:rPr>
            </w:pPr>
            <w:r w:rsidRPr="00BD06EB">
              <w:rPr>
                <w:rFonts w:hint="eastAsia"/>
                <w:sz w:val="22"/>
              </w:rPr>
              <w:t>2</w:t>
            </w:r>
          </w:p>
        </w:tc>
      </w:tr>
      <w:tr w:rsidR="00B122A2" w:rsidRPr="004D076F" w14:paraId="3E9A2FAF" w14:textId="77777777" w:rsidTr="00B122A2">
        <w:trPr>
          <w:trHeight w:val="301"/>
          <w:jc w:val="center"/>
        </w:trPr>
        <w:tc>
          <w:tcPr>
            <w:tcW w:w="566" w:type="dxa"/>
            <w:tcBorders>
              <w:top w:val="nil"/>
              <w:left w:val="nil"/>
              <w:bottom w:val="nil"/>
              <w:right w:val="nil"/>
            </w:tcBorders>
            <w:shd w:val="clear" w:color="auto" w:fill="auto"/>
            <w:vAlign w:val="bottom"/>
          </w:tcPr>
          <w:p w14:paraId="514368D2" w14:textId="6795405A"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28</w:t>
            </w:r>
          </w:p>
        </w:tc>
        <w:tc>
          <w:tcPr>
            <w:tcW w:w="2267" w:type="dxa"/>
            <w:tcBorders>
              <w:top w:val="nil"/>
              <w:left w:val="nil"/>
              <w:bottom w:val="nil"/>
              <w:right w:val="nil"/>
            </w:tcBorders>
            <w:shd w:val="clear" w:color="auto" w:fill="auto"/>
            <w:vAlign w:val="bottom"/>
          </w:tcPr>
          <w:p w14:paraId="22193016" w14:textId="4E329F73" w:rsidR="00B122A2" w:rsidRPr="00BD06EB" w:rsidRDefault="00B122A2" w:rsidP="00B122A2">
            <w:pPr>
              <w:ind w:firstLineChars="0" w:firstLine="0"/>
              <w:jc w:val="center"/>
              <w:rPr>
                <w:rFonts w:cs="Times New Roman"/>
                <w:sz w:val="22"/>
              </w:rPr>
            </w:pPr>
            <w:r w:rsidRPr="00BD06EB">
              <w:rPr>
                <w:rFonts w:cs="Times New Roman"/>
                <w:sz w:val="22"/>
              </w:rPr>
              <w:t>Mike (Michael) J.</w:t>
            </w:r>
            <w:r w:rsidR="002131FD" w:rsidRPr="00BD06EB">
              <w:rPr>
                <w:rFonts w:cs="Times New Roman"/>
                <w:sz w:val="22"/>
              </w:rPr>
              <w:t xml:space="preserve"> Smith</w:t>
            </w:r>
          </w:p>
        </w:tc>
        <w:tc>
          <w:tcPr>
            <w:tcW w:w="3119" w:type="dxa"/>
            <w:tcBorders>
              <w:top w:val="nil"/>
              <w:left w:val="nil"/>
              <w:bottom w:val="nil"/>
              <w:right w:val="nil"/>
            </w:tcBorders>
            <w:shd w:val="clear" w:color="auto" w:fill="auto"/>
            <w:vAlign w:val="bottom"/>
          </w:tcPr>
          <w:p w14:paraId="3B566FC5" w14:textId="392E094F" w:rsidR="00B122A2" w:rsidRPr="00BD06EB" w:rsidRDefault="00B122A2" w:rsidP="00B122A2">
            <w:pPr>
              <w:ind w:firstLineChars="0" w:firstLine="0"/>
              <w:jc w:val="center"/>
              <w:rPr>
                <w:rFonts w:cs="Times New Roman"/>
                <w:sz w:val="22"/>
              </w:rPr>
            </w:pPr>
            <w:r w:rsidRPr="00BD06EB">
              <w:rPr>
                <w:rFonts w:cs="Times New Roman"/>
                <w:sz w:val="22"/>
              </w:rPr>
              <w:t>Univ York</w:t>
            </w:r>
          </w:p>
        </w:tc>
        <w:tc>
          <w:tcPr>
            <w:tcW w:w="1843" w:type="dxa"/>
            <w:tcBorders>
              <w:top w:val="nil"/>
              <w:left w:val="nil"/>
              <w:bottom w:val="nil"/>
              <w:right w:val="nil"/>
            </w:tcBorders>
            <w:shd w:val="clear" w:color="auto" w:fill="auto"/>
            <w:vAlign w:val="bottom"/>
          </w:tcPr>
          <w:p w14:paraId="7E0A9FBF" w14:textId="359645B8" w:rsidR="00B122A2" w:rsidRPr="00BD06EB" w:rsidRDefault="00B122A2" w:rsidP="00B122A2">
            <w:pPr>
              <w:ind w:firstLineChars="0" w:firstLine="0"/>
              <w:jc w:val="center"/>
              <w:rPr>
                <w:rFonts w:cs="Times New Roman"/>
                <w:sz w:val="22"/>
              </w:rPr>
            </w:pPr>
            <w:r w:rsidRPr="00BD06EB">
              <w:rPr>
                <w:rFonts w:cs="Times New Roman"/>
                <w:sz w:val="22"/>
              </w:rPr>
              <w:t>England</w:t>
            </w:r>
          </w:p>
        </w:tc>
        <w:tc>
          <w:tcPr>
            <w:tcW w:w="567" w:type="dxa"/>
            <w:tcBorders>
              <w:top w:val="nil"/>
              <w:left w:val="nil"/>
              <w:bottom w:val="nil"/>
              <w:right w:val="nil"/>
            </w:tcBorders>
            <w:shd w:val="clear" w:color="auto" w:fill="auto"/>
            <w:vAlign w:val="bottom"/>
          </w:tcPr>
          <w:p w14:paraId="3903A8A9" w14:textId="490B51FC" w:rsidR="00B122A2" w:rsidRPr="00BD06EB" w:rsidRDefault="00B122A2" w:rsidP="00B122A2">
            <w:pPr>
              <w:ind w:firstLineChars="0" w:firstLine="0"/>
              <w:jc w:val="center"/>
              <w:rPr>
                <w:rFonts w:cs="Times New Roman"/>
                <w:b/>
                <w:bCs/>
                <w:sz w:val="22"/>
              </w:rPr>
            </w:pPr>
            <w:r w:rsidRPr="00BD06EB">
              <w:rPr>
                <w:rFonts w:cs="Times New Roman"/>
                <w:b/>
                <w:bCs/>
                <w:sz w:val="22"/>
              </w:rPr>
              <w:t>22</w:t>
            </w:r>
          </w:p>
        </w:tc>
        <w:tc>
          <w:tcPr>
            <w:tcW w:w="709" w:type="dxa"/>
            <w:tcBorders>
              <w:top w:val="nil"/>
              <w:left w:val="nil"/>
              <w:bottom w:val="nil"/>
              <w:right w:val="nil"/>
            </w:tcBorders>
            <w:shd w:val="clear" w:color="auto" w:fill="auto"/>
            <w:vAlign w:val="bottom"/>
          </w:tcPr>
          <w:p w14:paraId="69AC766B" w14:textId="525516AC" w:rsidR="00B122A2" w:rsidRPr="00BD06EB" w:rsidRDefault="00B122A2" w:rsidP="00B122A2">
            <w:pPr>
              <w:ind w:firstLineChars="0" w:firstLine="0"/>
              <w:jc w:val="center"/>
              <w:rPr>
                <w:rFonts w:cs="Times New Roman"/>
                <w:sz w:val="22"/>
              </w:rPr>
            </w:pPr>
            <w:r w:rsidRPr="00BD06EB">
              <w:rPr>
                <w:rFonts w:cs="Times New Roman"/>
                <w:sz w:val="22"/>
              </w:rPr>
              <w:t>13</w:t>
            </w:r>
          </w:p>
        </w:tc>
        <w:tc>
          <w:tcPr>
            <w:tcW w:w="709" w:type="dxa"/>
            <w:tcBorders>
              <w:top w:val="nil"/>
              <w:left w:val="nil"/>
              <w:bottom w:val="nil"/>
              <w:right w:val="nil"/>
            </w:tcBorders>
            <w:shd w:val="clear" w:color="auto" w:fill="auto"/>
            <w:vAlign w:val="bottom"/>
          </w:tcPr>
          <w:p w14:paraId="789F51A7" w14:textId="173DA1AD" w:rsidR="00B122A2" w:rsidRPr="00BD06EB" w:rsidRDefault="00B122A2" w:rsidP="00B122A2">
            <w:pPr>
              <w:ind w:firstLineChars="0" w:firstLine="0"/>
              <w:jc w:val="center"/>
              <w:rPr>
                <w:rFonts w:cs="Times New Roman"/>
                <w:sz w:val="22"/>
              </w:rPr>
            </w:pPr>
            <w:r w:rsidRPr="00BD06EB">
              <w:rPr>
                <w:rFonts w:cs="Times New Roman"/>
                <w:sz w:val="22"/>
              </w:rPr>
              <w:t>9</w:t>
            </w:r>
          </w:p>
        </w:tc>
        <w:tc>
          <w:tcPr>
            <w:tcW w:w="708" w:type="dxa"/>
            <w:tcBorders>
              <w:top w:val="nil"/>
              <w:left w:val="nil"/>
              <w:bottom w:val="nil"/>
              <w:right w:val="nil"/>
            </w:tcBorders>
            <w:shd w:val="clear" w:color="auto" w:fill="auto"/>
            <w:vAlign w:val="bottom"/>
          </w:tcPr>
          <w:p w14:paraId="130C69D5" w14:textId="13D9970A" w:rsidR="00B122A2" w:rsidRPr="00BD06EB" w:rsidRDefault="00B122A2" w:rsidP="00B122A2">
            <w:pPr>
              <w:ind w:firstLineChars="0" w:firstLine="0"/>
              <w:jc w:val="center"/>
              <w:rPr>
                <w:rFonts w:cs="Times New Roman"/>
                <w:sz w:val="22"/>
              </w:rPr>
            </w:pPr>
            <w:r w:rsidRPr="00BD06EB">
              <w:rPr>
                <w:rFonts w:cs="Times New Roman"/>
                <w:sz w:val="22"/>
              </w:rPr>
              <w:t>1095</w:t>
            </w:r>
          </w:p>
        </w:tc>
        <w:tc>
          <w:tcPr>
            <w:tcW w:w="993" w:type="dxa"/>
            <w:tcBorders>
              <w:top w:val="nil"/>
              <w:left w:val="nil"/>
              <w:bottom w:val="nil"/>
              <w:right w:val="nil"/>
            </w:tcBorders>
            <w:shd w:val="clear" w:color="auto" w:fill="auto"/>
            <w:vAlign w:val="bottom"/>
          </w:tcPr>
          <w:p w14:paraId="5E44D516" w14:textId="714B953E" w:rsidR="00B122A2" w:rsidRPr="00BD06EB" w:rsidRDefault="00B122A2" w:rsidP="00B122A2">
            <w:pPr>
              <w:ind w:firstLineChars="0" w:firstLine="0"/>
              <w:jc w:val="center"/>
              <w:rPr>
                <w:rFonts w:cs="Times New Roman"/>
                <w:sz w:val="22"/>
              </w:rPr>
            </w:pPr>
            <w:r w:rsidRPr="00BD06EB">
              <w:rPr>
                <w:rFonts w:cs="Times New Roman"/>
                <w:sz w:val="22"/>
              </w:rPr>
              <w:t xml:space="preserve">49.77 </w:t>
            </w:r>
          </w:p>
        </w:tc>
        <w:tc>
          <w:tcPr>
            <w:tcW w:w="850" w:type="dxa"/>
            <w:tcBorders>
              <w:top w:val="nil"/>
              <w:left w:val="nil"/>
              <w:bottom w:val="nil"/>
              <w:right w:val="nil"/>
            </w:tcBorders>
            <w:shd w:val="clear" w:color="auto" w:fill="auto"/>
            <w:vAlign w:val="bottom"/>
          </w:tcPr>
          <w:p w14:paraId="11AF9C7D" w14:textId="2B380B88" w:rsidR="00B122A2" w:rsidRPr="00BD06EB" w:rsidRDefault="00B122A2" w:rsidP="00B122A2">
            <w:pPr>
              <w:ind w:firstLineChars="0" w:firstLine="0"/>
              <w:jc w:val="center"/>
              <w:rPr>
                <w:rFonts w:cs="Times New Roman"/>
                <w:sz w:val="22"/>
              </w:rPr>
            </w:pPr>
            <w:r w:rsidRPr="00BD06EB">
              <w:rPr>
                <w:rFonts w:cs="Times New Roman"/>
                <w:sz w:val="22"/>
              </w:rPr>
              <w:t>14</w:t>
            </w:r>
          </w:p>
        </w:tc>
        <w:tc>
          <w:tcPr>
            <w:tcW w:w="850" w:type="dxa"/>
            <w:tcBorders>
              <w:top w:val="nil"/>
              <w:left w:val="nil"/>
              <w:bottom w:val="nil"/>
              <w:right w:val="nil"/>
            </w:tcBorders>
            <w:shd w:val="clear" w:color="auto" w:fill="auto"/>
            <w:vAlign w:val="bottom"/>
          </w:tcPr>
          <w:p w14:paraId="191325AE" w14:textId="67106B51"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0E993584" w14:textId="17162A1A"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26A6D05D" w14:textId="1D3C0E90"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6894373B" w14:textId="0D312BD4" w:rsidR="00B122A2" w:rsidRPr="00BD06EB" w:rsidRDefault="00B122A2" w:rsidP="00B122A2">
            <w:pPr>
              <w:ind w:firstLineChars="0" w:firstLine="0"/>
              <w:jc w:val="center"/>
              <w:rPr>
                <w:rFonts w:cs="Times New Roman"/>
                <w:sz w:val="22"/>
              </w:rPr>
            </w:pPr>
            <w:r w:rsidRPr="00BD06EB">
              <w:rPr>
                <w:rFonts w:cs="Times New Roman"/>
                <w:sz w:val="22"/>
              </w:rPr>
              <w:t>8</w:t>
            </w:r>
          </w:p>
        </w:tc>
      </w:tr>
      <w:tr w:rsidR="00B122A2" w:rsidRPr="004D076F" w14:paraId="4BA80916" w14:textId="77777777" w:rsidTr="00B122A2">
        <w:trPr>
          <w:trHeight w:val="301"/>
          <w:jc w:val="center"/>
        </w:trPr>
        <w:tc>
          <w:tcPr>
            <w:tcW w:w="566" w:type="dxa"/>
            <w:tcBorders>
              <w:top w:val="nil"/>
              <w:left w:val="nil"/>
              <w:bottom w:val="nil"/>
              <w:right w:val="nil"/>
            </w:tcBorders>
            <w:shd w:val="clear" w:color="auto" w:fill="auto"/>
            <w:vAlign w:val="bottom"/>
          </w:tcPr>
          <w:p w14:paraId="3C242EA8" w14:textId="246C6ED6"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28</w:t>
            </w:r>
          </w:p>
        </w:tc>
        <w:tc>
          <w:tcPr>
            <w:tcW w:w="2267" w:type="dxa"/>
            <w:tcBorders>
              <w:top w:val="nil"/>
              <w:left w:val="nil"/>
              <w:bottom w:val="nil"/>
              <w:right w:val="nil"/>
            </w:tcBorders>
            <w:shd w:val="clear" w:color="auto" w:fill="auto"/>
            <w:vAlign w:val="bottom"/>
          </w:tcPr>
          <w:p w14:paraId="531EB3F4" w14:textId="6EB107DE" w:rsidR="00B122A2" w:rsidRPr="00BD06EB" w:rsidRDefault="00B122A2" w:rsidP="00B122A2">
            <w:pPr>
              <w:ind w:firstLineChars="0" w:firstLine="0"/>
              <w:jc w:val="center"/>
              <w:rPr>
                <w:rFonts w:cs="Times New Roman"/>
                <w:sz w:val="22"/>
              </w:rPr>
            </w:pPr>
            <w:r w:rsidRPr="00BD06EB">
              <w:rPr>
                <w:rFonts w:cs="Times New Roman"/>
                <w:sz w:val="22"/>
              </w:rPr>
              <w:t>Anthony</w:t>
            </w:r>
            <w:r w:rsidR="002131FD" w:rsidRPr="00BD06EB">
              <w:rPr>
                <w:rFonts w:cs="Times New Roman"/>
                <w:sz w:val="22"/>
              </w:rPr>
              <w:t xml:space="preserve"> Chen</w:t>
            </w:r>
          </w:p>
        </w:tc>
        <w:tc>
          <w:tcPr>
            <w:tcW w:w="3119" w:type="dxa"/>
            <w:tcBorders>
              <w:top w:val="nil"/>
              <w:left w:val="nil"/>
              <w:bottom w:val="nil"/>
              <w:right w:val="nil"/>
            </w:tcBorders>
            <w:shd w:val="clear" w:color="auto" w:fill="auto"/>
            <w:vAlign w:val="bottom"/>
          </w:tcPr>
          <w:p w14:paraId="5BEA7812" w14:textId="0749AF65" w:rsidR="00B122A2" w:rsidRPr="00BD06EB" w:rsidRDefault="00B122A2" w:rsidP="00B122A2">
            <w:pPr>
              <w:ind w:firstLineChars="0" w:firstLine="0"/>
              <w:jc w:val="center"/>
              <w:rPr>
                <w:rFonts w:cs="Times New Roman"/>
                <w:sz w:val="22"/>
              </w:rPr>
            </w:pPr>
            <w:r w:rsidRPr="00BD06EB">
              <w:rPr>
                <w:rFonts w:cs="Times New Roman"/>
                <w:sz w:val="22"/>
              </w:rPr>
              <w:t>Hong Kong Polytech Univ</w:t>
            </w:r>
          </w:p>
        </w:tc>
        <w:tc>
          <w:tcPr>
            <w:tcW w:w="1843" w:type="dxa"/>
            <w:tcBorders>
              <w:top w:val="nil"/>
              <w:left w:val="nil"/>
              <w:bottom w:val="nil"/>
              <w:right w:val="nil"/>
            </w:tcBorders>
            <w:shd w:val="clear" w:color="auto" w:fill="auto"/>
            <w:vAlign w:val="bottom"/>
          </w:tcPr>
          <w:p w14:paraId="4D0D41F9" w14:textId="48EFA68A"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732CBD96" w14:textId="432713B1" w:rsidR="00B122A2" w:rsidRPr="00BD06EB" w:rsidRDefault="00B122A2" w:rsidP="00B122A2">
            <w:pPr>
              <w:ind w:firstLineChars="0" w:firstLine="0"/>
              <w:jc w:val="center"/>
              <w:rPr>
                <w:rFonts w:cs="Times New Roman"/>
                <w:b/>
                <w:bCs/>
                <w:sz w:val="22"/>
              </w:rPr>
            </w:pPr>
            <w:r w:rsidRPr="00BD06EB">
              <w:rPr>
                <w:rFonts w:cs="Times New Roman"/>
                <w:b/>
                <w:bCs/>
                <w:sz w:val="22"/>
              </w:rPr>
              <w:t>22</w:t>
            </w:r>
          </w:p>
        </w:tc>
        <w:tc>
          <w:tcPr>
            <w:tcW w:w="709" w:type="dxa"/>
            <w:tcBorders>
              <w:top w:val="nil"/>
              <w:left w:val="nil"/>
              <w:bottom w:val="nil"/>
              <w:right w:val="nil"/>
            </w:tcBorders>
            <w:shd w:val="clear" w:color="auto" w:fill="auto"/>
            <w:vAlign w:val="bottom"/>
          </w:tcPr>
          <w:p w14:paraId="17874BF3" w14:textId="4D2B4B69"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0A8DBD4" w14:textId="35DE8FE8" w:rsidR="00B122A2" w:rsidRPr="00BD06EB" w:rsidRDefault="00B122A2" w:rsidP="00B122A2">
            <w:pPr>
              <w:ind w:firstLineChars="0" w:firstLine="0"/>
              <w:jc w:val="center"/>
              <w:rPr>
                <w:rFonts w:cs="Times New Roman"/>
                <w:sz w:val="22"/>
              </w:rPr>
            </w:pPr>
            <w:r w:rsidRPr="00BD06EB">
              <w:rPr>
                <w:rFonts w:cs="Times New Roman"/>
                <w:sz w:val="22"/>
              </w:rPr>
              <w:t>22</w:t>
            </w:r>
          </w:p>
        </w:tc>
        <w:tc>
          <w:tcPr>
            <w:tcW w:w="708" w:type="dxa"/>
            <w:tcBorders>
              <w:top w:val="nil"/>
              <w:left w:val="nil"/>
              <w:bottom w:val="nil"/>
              <w:right w:val="nil"/>
            </w:tcBorders>
            <w:shd w:val="clear" w:color="auto" w:fill="auto"/>
            <w:vAlign w:val="bottom"/>
          </w:tcPr>
          <w:p w14:paraId="39061CD9" w14:textId="5A98D31F" w:rsidR="00B122A2" w:rsidRPr="00BD06EB" w:rsidRDefault="00B122A2" w:rsidP="00B122A2">
            <w:pPr>
              <w:ind w:firstLineChars="0" w:firstLine="0"/>
              <w:jc w:val="center"/>
              <w:rPr>
                <w:rFonts w:cs="Times New Roman"/>
                <w:sz w:val="22"/>
              </w:rPr>
            </w:pPr>
            <w:r w:rsidRPr="00BD06EB">
              <w:rPr>
                <w:rFonts w:cs="Times New Roman"/>
                <w:sz w:val="22"/>
              </w:rPr>
              <w:t>871</w:t>
            </w:r>
          </w:p>
        </w:tc>
        <w:tc>
          <w:tcPr>
            <w:tcW w:w="993" w:type="dxa"/>
            <w:tcBorders>
              <w:top w:val="nil"/>
              <w:left w:val="nil"/>
              <w:bottom w:val="nil"/>
              <w:right w:val="nil"/>
            </w:tcBorders>
            <w:shd w:val="clear" w:color="auto" w:fill="auto"/>
            <w:vAlign w:val="bottom"/>
          </w:tcPr>
          <w:p w14:paraId="3A8D7997" w14:textId="6C2D0390" w:rsidR="00B122A2" w:rsidRPr="00BD06EB" w:rsidRDefault="00B122A2" w:rsidP="00B122A2">
            <w:pPr>
              <w:ind w:firstLineChars="0" w:firstLine="0"/>
              <w:jc w:val="center"/>
              <w:rPr>
                <w:rFonts w:cs="Times New Roman"/>
                <w:sz w:val="22"/>
              </w:rPr>
            </w:pPr>
            <w:r w:rsidRPr="00BD06EB">
              <w:rPr>
                <w:rFonts w:cs="Times New Roman"/>
                <w:sz w:val="22"/>
              </w:rPr>
              <w:t xml:space="preserve">39.59 </w:t>
            </w:r>
          </w:p>
        </w:tc>
        <w:tc>
          <w:tcPr>
            <w:tcW w:w="850" w:type="dxa"/>
            <w:tcBorders>
              <w:top w:val="nil"/>
              <w:left w:val="nil"/>
              <w:bottom w:val="nil"/>
              <w:right w:val="nil"/>
            </w:tcBorders>
            <w:shd w:val="clear" w:color="auto" w:fill="auto"/>
            <w:vAlign w:val="bottom"/>
          </w:tcPr>
          <w:p w14:paraId="607E57A4" w14:textId="7E7C0C9D" w:rsidR="00B122A2" w:rsidRPr="00BD06EB" w:rsidRDefault="00B122A2" w:rsidP="00B122A2">
            <w:pPr>
              <w:ind w:firstLineChars="0" w:firstLine="0"/>
              <w:jc w:val="center"/>
              <w:rPr>
                <w:rFonts w:cs="Times New Roman"/>
                <w:sz w:val="22"/>
              </w:rPr>
            </w:pPr>
            <w:r w:rsidRPr="00BD06EB">
              <w:rPr>
                <w:rFonts w:hint="eastAsia"/>
                <w:sz w:val="22"/>
              </w:rPr>
              <w:t>14</w:t>
            </w:r>
          </w:p>
        </w:tc>
        <w:tc>
          <w:tcPr>
            <w:tcW w:w="850" w:type="dxa"/>
            <w:tcBorders>
              <w:top w:val="nil"/>
              <w:left w:val="nil"/>
              <w:bottom w:val="nil"/>
              <w:right w:val="nil"/>
            </w:tcBorders>
            <w:shd w:val="clear" w:color="auto" w:fill="auto"/>
            <w:vAlign w:val="bottom"/>
          </w:tcPr>
          <w:p w14:paraId="69F51AD9" w14:textId="39FFDFD8"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B13E2BA" w14:textId="3B8C31C2"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44EDE8FD" w14:textId="4958438C"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72" w:type="dxa"/>
            <w:tcBorders>
              <w:top w:val="nil"/>
              <w:left w:val="nil"/>
              <w:bottom w:val="nil"/>
              <w:right w:val="nil"/>
            </w:tcBorders>
            <w:shd w:val="clear" w:color="auto" w:fill="auto"/>
            <w:vAlign w:val="bottom"/>
          </w:tcPr>
          <w:p w14:paraId="76100FA4" w14:textId="5359B876" w:rsidR="00B122A2" w:rsidRPr="00BD06EB" w:rsidRDefault="00B122A2" w:rsidP="00B122A2">
            <w:pPr>
              <w:ind w:firstLineChars="0" w:firstLine="0"/>
              <w:jc w:val="center"/>
              <w:rPr>
                <w:rFonts w:cs="Times New Roman"/>
                <w:sz w:val="22"/>
              </w:rPr>
            </w:pPr>
            <w:r w:rsidRPr="00BD06EB">
              <w:rPr>
                <w:rFonts w:hint="eastAsia"/>
                <w:sz w:val="22"/>
              </w:rPr>
              <w:t>3</w:t>
            </w:r>
          </w:p>
        </w:tc>
      </w:tr>
      <w:tr w:rsidR="00B122A2" w:rsidRPr="004D076F" w14:paraId="5A08A2BA" w14:textId="77777777" w:rsidTr="00B122A2">
        <w:trPr>
          <w:trHeight w:val="301"/>
          <w:jc w:val="center"/>
        </w:trPr>
        <w:tc>
          <w:tcPr>
            <w:tcW w:w="566" w:type="dxa"/>
            <w:tcBorders>
              <w:top w:val="nil"/>
              <w:left w:val="nil"/>
              <w:bottom w:val="nil"/>
              <w:right w:val="nil"/>
            </w:tcBorders>
            <w:shd w:val="clear" w:color="auto" w:fill="auto"/>
            <w:vAlign w:val="bottom"/>
          </w:tcPr>
          <w:p w14:paraId="087180A4" w14:textId="596A93F2"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28</w:t>
            </w:r>
          </w:p>
        </w:tc>
        <w:tc>
          <w:tcPr>
            <w:tcW w:w="2267" w:type="dxa"/>
            <w:tcBorders>
              <w:top w:val="nil"/>
              <w:left w:val="nil"/>
              <w:bottom w:val="nil"/>
              <w:right w:val="nil"/>
            </w:tcBorders>
            <w:shd w:val="clear" w:color="auto" w:fill="auto"/>
            <w:vAlign w:val="bottom"/>
          </w:tcPr>
          <w:p w14:paraId="0560B96C" w14:textId="45B21DD5" w:rsidR="00B122A2" w:rsidRPr="00BD06EB" w:rsidRDefault="00B122A2" w:rsidP="00B122A2">
            <w:pPr>
              <w:ind w:firstLineChars="0" w:firstLine="0"/>
              <w:jc w:val="center"/>
              <w:rPr>
                <w:rFonts w:cs="Times New Roman"/>
                <w:sz w:val="22"/>
              </w:rPr>
            </w:pPr>
            <w:r w:rsidRPr="00BD06EB">
              <w:rPr>
                <w:rFonts w:cs="Times New Roman"/>
                <w:sz w:val="22"/>
              </w:rPr>
              <w:t>Henry X.</w:t>
            </w:r>
            <w:r w:rsidR="002131FD" w:rsidRPr="00BD06EB">
              <w:rPr>
                <w:rFonts w:cs="Times New Roman"/>
                <w:sz w:val="22"/>
              </w:rPr>
              <w:t xml:space="preserve"> Liu</w:t>
            </w:r>
          </w:p>
        </w:tc>
        <w:tc>
          <w:tcPr>
            <w:tcW w:w="3119" w:type="dxa"/>
            <w:tcBorders>
              <w:top w:val="nil"/>
              <w:left w:val="nil"/>
              <w:bottom w:val="nil"/>
              <w:right w:val="nil"/>
            </w:tcBorders>
            <w:shd w:val="clear" w:color="auto" w:fill="auto"/>
            <w:vAlign w:val="bottom"/>
          </w:tcPr>
          <w:p w14:paraId="6AB60D4B" w14:textId="33471C65" w:rsidR="00B122A2" w:rsidRPr="00BD06EB" w:rsidRDefault="00B122A2" w:rsidP="00B122A2">
            <w:pPr>
              <w:ind w:firstLineChars="0" w:firstLine="0"/>
              <w:jc w:val="center"/>
              <w:rPr>
                <w:rFonts w:cs="Times New Roman"/>
                <w:sz w:val="22"/>
              </w:rPr>
            </w:pPr>
            <w:r w:rsidRPr="00BD06EB">
              <w:rPr>
                <w:rFonts w:cs="Times New Roman"/>
                <w:sz w:val="22"/>
              </w:rPr>
              <w:t>Univ Michigan</w:t>
            </w:r>
          </w:p>
        </w:tc>
        <w:tc>
          <w:tcPr>
            <w:tcW w:w="1843" w:type="dxa"/>
            <w:tcBorders>
              <w:top w:val="nil"/>
              <w:left w:val="nil"/>
              <w:bottom w:val="nil"/>
              <w:right w:val="nil"/>
            </w:tcBorders>
            <w:shd w:val="clear" w:color="auto" w:fill="auto"/>
            <w:vAlign w:val="bottom"/>
          </w:tcPr>
          <w:p w14:paraId="6528E4C3" w14:textId="41CA5FDD"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2FD0E374" w14:textId="3F5EF948" w:rsidR="00B122A2" w:rsidRPr="00BD06EB" w:rsidRDefault="00B122A2" w:rsidP="00B122A2">
            <w:pPr>
              <w:ind w:firstLineChars="0" w:firstLine="0"/>
              <w:jc w:val="center"/>
              <w:rPr>
                <w:rFonts w:cs="Times New Roman"/>
                <w:b/>
                <w:bCs/>
                <w:sz w:val="22"/>
              </w:rPr>
            </w:pPr>
            <w:r w:rsidRPr="00BD06EB">
              <w:rPr>
                <w:rFonts w:cs="Times New Roman"/>
                <w:b/>
                <w:bCs/>
                <w:sz w:val="22"/>
              </w:rPr>
              <w:t>22</w:t>
            </w:r>
          </w:p>
        </w:tc>
        <w:tc>
          <w:tcPr>
            <w:tcW w:w="709" w:type="dxa"/>
            <w:tcBorders>
              <w:top w:val="nil"/>
              <w:left w:val="nil"/>
              <w:bottom w:val="nil"/>
              <w:right w:val="nil"/>
            </w:tcBorders>
            <w:shd w:val="clear" w:color="auto" w:fill="auto"/>
            <w:vAlign w:val="bottom"/>
          </w:tcPr>
          <w:p w14:paraId="1A3263E5" w14:textId="398E19F8"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6CDD09F8" w14:textId="29AED0AB" w:rsidR="00B122A2" w:rsidRPr="00BD06EB" w:rsidRDefault="00B122A2" w:rsidP="00B122A2">
            <w:pPr>
              <w:ind w:firstLineChars="0" w:firstLine="0"/>
              <w:jc w:val="center"/>
              <w:rPr>
                <w:rFonts w:cs="Times New Roman"/>
                <w:sz w:val="22"/>
              </w:rPr>
            </w:pPr>
            <w:r w:rsidRPr="00BD06EB">
              <w:rPr>
                <w:rFonts w:cs="Times New Roman"/>
                <w:sz w:val="22"/>
              </w:rPr>
              <w:t>22</w:t>
            </w:r>
          </w:p>
        </w:tc>
        <w:tc>
          <w:tcPr>
            <w:tcW w:w="708" w:type="dxa"/>
            <w:tcBorders>
              <w:top w:val="nil"/>
              <w:left w:val="nil"/>
              <w:bottom w:val="nil"/>
              <w:right w:val="nil"/>
            </w:tcBorders>
            <w:shd w:val="clear" w:color="auto" w:fill="auto"/>
            <w:vAlign w:val="bottom"/>
          </w:tcPr>
          <w:p w14:paraId="76D455F8" w14:textId="26F03FAE" w:rsidR="00B122A2" w:rsidRPr="00BD06EB" w:rsidRDefault="00B122A2" w:rsidP="00B122A2">
            <w:pPr>
              <w:ind w:firstLineChars="0" w:firstLine="0"/>
              <w:jc w:val="center"/>
              <w:rPr>
                <w:rFonts w:cs="Times New Roman"/>
                <w:sz w:val="22"/>
              </w:rPr>
            </w:pPr>
            <w:r w:rsidRPr="00BD06EB">
              <w:rPr>
                <w:rFonts w:cs="Times New Roman"/>
                <w:sz w:val="22"/>
              </w:rPr>
              <w:t>778</w:t>
            </w:r>
          </w:p>
        </w:tc>
        <w:tc>
          <w:tcPr>
            <w:tcW w:w="993" w:type="dxa"/>
            <w:tcBorders>
              <w:top w:val="nil"/>
              <w:left w:val="nil"/>
              <w:bottom w:val="nil"/>
              <w:right w:val="nil"/>
            </w:tcBorders>
            <w:shd w:val="clear" w:color="auto" w:fill="auto"/>
            <w:vAlign w:val="bottom"/>
          </w:tcPr>
          <w:p w14:paraId="4AF2F411" w14:textId="2F8B6B28" w:rsidR="00B122A2" w:rsidRPr="00BD06EB" w:rsidRDefault="00B122A2" w:rsidP="00B122A2">
            <w:pPr>
              <w:ind w:firstLineChars="0" w:firstLine="0"/>
              <w:jc w:val="center"/>
              <w:rPr>
                <w:rFonts w:cs="Times New Roman"/>
                <w:sz w:val="22"/>
              </w:rPr>
            </w:pPr>
            <w:r w:rsidRPr="00BD06EB">
              <w:rPr>
                <w:rFonts w:cs="Times New Roman"/>
                <w:sz w:val="22"/>
              </w:rPr>
              <w:t xml:space="preserve">35.36 </w:t>
            </w:r>
          </w:p>
        </w:tc>
        <w:tc>
          <w:tcPr>
            <w:tcW w:w="850" w:type="dxa"/>
            <w:tcBorders>
              <w:top w:val="nil"/>
              <w:left w:val="nil"/>
              <w:bottom w:val="nil"/>
              <w:right w:val="nil"/>
            </w:tcBorders>
            <w:shd w:val="clear" w:color="auto" w:fill="auto"/>
            <w:vAlign w:val="bottom"/>
          </w:tcPr>
          <w:p w14:paraId="658A1C72" w14:textId="53DE502B" w:rsidR="00B122A2" w:rsidRPr="00BD06EB" w:rsidRDefault="00B122A2" w:rsidP="00B122A2">
            <w:pPr>
              <w:ind w:firstLineChars="0" w:firstLine="0"/>
              <w:jc w:val="center"/>
              <w:rPr>
                <w:rFonts w:cs="Times New Roman"/>
                <w:sz w:val="22"/>
              </w:rPr>
            </w:pPr>
            <w:r w:rsidRPr="00BD06EB">
              <w:rPr>
                <w:rFonts w:hint="eastAsia"/>
                <w:sz w:val="22"/>
              </w:rPr>
              <w:t>18</w:t>
            </w:r>
          </w:p>
        </w:tc>
        <w:tc>
          <w:tcPr>
            <w:tcW w:w="850" w:type="dxa"/>
            <w:tcBorders>
              <w:top w:val="nil"/>
              <w:left w:val="nil"/>
              <w:bottom w:val="nil"/>
              <w:right w:val="nil"/>
            </w:tcBorders>
            <w:shd w:val="clear" w:color="auto" w:fill="auto"/>
            <w:vAlign w:val="bottom"/>
          </w:tcPr>
          <w:p w14:paraId="7E722D4F" w14:textId="77A91D81"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D411F1D" w14:textId="028CCAC0"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46539FA2" w14:textId="38096B12"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111FECAF" w14:textId="72266387" w:rsidR="00B122A2" w:rsidRPr="00BD06EB" w:rsidRDefault="00B122A2" w:rsidP="00B122A2">
            <w:pPr>
              <w:ind w:firstLineChars="0" w:firstLine="0"/>
              <w:jc w:val="center"/>
              <w:rPr>
                <w:rFonts w:cs="Times New Roman"/>
                <w:sz w:val="22"/>
              </w:rPr>
            </w:pPr>
            <w:r w:rsidRPr="00BD06EB">
              <w:rPr>
                <w:rFonts w:hint="eastAsia"/>
                <w:sz w:val="22"/>
              </w:rPr>
              <w:t>5</w:t>
            </w:r>
          </w:p>
        </w:tc>
      </w:tr>
      <w:tr w:rsidR="00B122A2" w:rsidRPr="004D076F" w14:paraId="46EDD9D2" w14:textId="77777777" w:rsidTr="00B122A2">
        <w:trPr>
          <w:trHeight w:val="301"/>
          <w:jc w:val="center"/>
        </w:trPr>
        <w:tc>
          <w:tcPr>
            <w:tcW w:w="566" w:type="dxa"/>
            <w:tcBorders>
              <w:top w:val="nil"/>
              <w:left w:val="nil"/>
              <w:bottom w:val="nil"/>
              <w:right w:val="nil"/>
            </w:tcBorders>
            <w:shd w:val="clear" w:color="auto" w:fill="auto"/>
            <w:vAlign w:val="bottom"/>
          </w:tcPr>
          <w:p w14:paraId="18578E64" w14:textId="556FBE33"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28</w:t>
            </w:r>
          </w:p>
        </w:tc>
        <w:tc>
          <w:tcPr>
            <w:tcW w:w="2267" w:type="dxa"/>
            <w:tcBorders>
              <w:top w:val="nil"/>
              <w:left w:val="nil"/>
              <w:bottom w:val="nil"/>
              <w:right w:val="nil"/>
            </w:tcBorders>
            <w:shd w:val="clear" w:color="auto" w:fill="auto"/>
            <w:vAlign w:val="bottom"/>
          </w:tcPr>
          <w:p w14:paraId="71FE5D7A" w14:textId="1B2018AC" w:rsidR="00B122A2" w:rsidRPr="00BD06EB" w:rsidRDefault="00B122A2" w:rsidP="00B122A2">
            <w:pPr>
              <w:ind w:firstLineChars="0" w:firstLine="0"/>
              <w:jc w:val="center"/>
              <w:rPr>
                <w:rFonts w:cs="Times New Roman"/>
                <w:sz w:val="22"/>
              </w:rPr>
            </w:pPr>
            <w:r w:rsidRPr="00BD06EB">
              <w:rPr>
                <w:rFonts w:cs="Times New Roman"/>
                <w:sz w:val="22"/>
              </w:rPr>
              <w:t>Erik T.</w:t>
            </w:r>
            <w:r w:rsidR="002131FD" w:rsidRPr="00BD06EB">
              <w:rPr>
                <w:rFonts w:cs="Times New Roman"/>
                <w:sz w:val="22"/>
              </w:rPr>
              <w:t xml:space="preserve"> Verhoef</w:t>
            </w:r>
          </w:p>
        </w:tc>
        <w:tc>
          <w:tcPr>
            <w:tcW w:w="3119" w:type="dxa"/>
            <w:tcBorders>
              <w:top w:val="nil"/>
              <w:left w:val="nil"/>
              <w:bottom w:val="nil"/>
              <w:right w:val="nil"/>
            </w:tcBorders>
            <w:shd w:val="clear" w:color="auto" w:fill="auto"/>
            <w:vAlign w:val="bottom"/>
          </w:tcPr>
          <w:p w14:paraId="465518A4" w14:textId="0E12AF60" w:rsidR="00B122A2" w:rsidRPr="00BD06EB" w:rsidRDefault="00B122A2" w:rsidP="00B122A2">
            <w:pPr>
              <w:ind w:firstLineChars="0" w:firstLine="0"/>
              <w:jc w:val="center"/>
              <w:rPr>
                <w:rFonts w:cs="Times New Roman"/>
                <w:sz w:val="22"/>
              </w:rPr>
            </w:pPr>
            <w:r w:rsidRPr="00BD06EB">
              <w:rPr>
                <w:rFonts w:cs="Times New Roman"/>
                <w:sz w:val="22"/>
              </w:rPr>
              <w:t xml:space="preserve">Vrije Univ Amsterdam </w:t>
            </w:r>
          </w:p>
        </w:tc>
        <w:tc>
          <w:tcPr>
            <w:tcW w:w="1843" w:type="dxa"/>
            <w:tcBorders>
              <w:top w:val="nil"/>
              <w:left w:val="nil"/>
              <w:bottom w:val="nil"/>
              <w:right w:val="nil"/>
            </w:tcBorders>
            <w:shd w:val="clear" w:color="auto" w:fill="auto"/>
            <w:vAlign w:val="bottom"/>
          </w:tcPr>
          <w:p w14:paraId="499F2737" w14:textId="643E7A68" w:rsidR="00B122A2" w:rsidRPr="00BD06EB" w:rsidRDefault="00B122A2" w:rsidP="00B122A2">
            <w:pPr>
              <w:ind w:firstLineChars="0" w:firstLine="0"/>
              <w:jc w:val="center"/>
              <w:rPr>
                <w:rFonts w:cs="Times New Roman"/>
                <w:sz w:val="22"/>
              </w:rPr>
            </w:pPr>
            <w:r w:rsidRPr="00BD06EB">
              <w:rPr>
                <w:rFonts w:cs="Times New Roman"/>
                <w:sz w:val="22"/>
              </w:rPr>
              <w:t>Netherlands</w:t>
            </w:r>
          </w:p>
        </w:tc>
        <w:tc>
          <w:tcPr>
            <w:tcW w:w="567" w:type="dxa"/>
            <w:tcBorders>
              <w:top w:val="nil"/>
              <w:left w:val="nil"/>
              <w:bottom w:val="nil"/>
              <w:right w:val="nil"/>
            </w:tcBorders>
            <w:shd w:val="clear" w:color="auto" w:fill="auto"/>
            <w:vAlign w:val="bottom"/>
          </w:tcPr>
          <w:p w14:paraId="0E27DFC9" w14:textId="5DD804F0" w:rsidR="00B122A2" w:rsidRPr="00BD06EB" w:rsidRDefault="00B122A2" w:rsidP="00B122A2">
            <w:pPr>
              <w:ind w:firstLineChars="0" w:firstLine="0"/>
              <w:jc w:val="center"/>
              <w:rPr>
                <w:rFonts w:cs="Times New Roman"/>
                <w:b/>
                <w:bCs/>
                <w:sz w:val="22"/>
              </w:rPr>
            </w:pPr>
            <w:r w:rsidRPr="00BD06EB">
              <w:rPr>
                <w:rFonts w:cs="Times New Roman"/>
                <w:b/>
                <w:bCs/>
                <w:sz w:val="22"/>
              </w:rPr>
              <w:t>22</w:t>
            </w:r>
          </w:p>
        </w:tc>
        <w:tc>
          <w:tcPr>
            <w:tcW w:w="709" w:type="dxa"/>
            <w:tcBorders>
              <w:top w:val="nil"/>
              <w:left w:val="nil"/>
              <w:bottom w:val="nil"/>
              <w:right w:val="nil"/>
            </w:tcBorders>
            <w:shd w:val="clear" w:color="auto" w:fill="auto"/>
            <w:vAlign w:val="bottom"/>
          </w:tcPr>
          <w:p w14:paraId="1A6D9EC8" w14:textId="43424BFF"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9B04870" w14:textId="44A06234" w:rsidR="00B122A2" w:rsidRPr="00BD06EB" w:rsidRDefault="00B122A2" w:rsidP="00B122A2">
            <w:pPr>
              <w:ind w:firstLineChars="0" w:firstLine="0"/>
              <w:jc w:val="center"/>
              <w:rPr>
                <w:rFonts w:cs="Times New Roman"/>
                <w:sz w:val="22"/>
              </w:rPr>
            </w:pPr>
            <w:r w:rsidRPr="00BD06EB">
              <w:rPr>
                <w:rFonts w:cs="Times New Roman"/>
                <w:sz w:val="22"/>
              </w:rPr>
              <w:t>22</w:t>
            </w:r>
          </w:p>
        </w:tc>
        <w:tc>
          <w:tcPr>
            <w:tcW w:w="708" w:type="dxa"/>
            <w:tcBorders>
              <w:top w:val="nil"/>
              <w:left w:val="nil"/>
              <w:bottom w:val="nil"/>
              <w:right w:val="nil"/>
            </w:tcBorders>
            <w:shd w:val="clear" w:color="auto" w:fill="auto"/>
            <w:vAlign w:val="bottom"/>
          </w:tcPr>
          <w:p w14:paraId="7AD7DA42" w14:textId="6802B7BA" w:rsidR="00B122A2" w:rsidRPr="00BD06EB" w:rsidRDefault="00B122A2" w:rsidP="00B122A2">
            <w:pPr>
              <w:ind w:firstLineChars="0" w:firstLine="0"/>
              <w:jc w:val="center"/>
              <w:rPr>
                <w:rFonts w:cs="Times New Roman"/>
                <w:sz w:val="22"/>
              </w:rPr>
            </w:pPr>
            <w:r w:rsidRPr="00BD06EB">
              <w:rPr>
                <w:rFonts w:cs="Times New Roman"/>
                <w:sz w:val="22"/>
              </w:rPr>
              <w:t>510</w:t>
            </w:r>
          </w:p>
        </w:tc>
        <w:tc>
          <w:tcPr>
            <w:tcW w:w="993" w:type="dxa"/>
            <w:tcBorders>
              <w:top w:val="nil"/>
              <w:left w:val="nil"/>
              <w:bottom w:val="nil"/>
              <w:right w:val="nil"/>
            </w:tcBorders>
            <w:shd w:val="clear" w:color="auto" w:fill="auto"/>
            <w:vAlign w:val="bottom"/>
          </w:tcPr>
          <w:p w14:paraId="45DD13A2" w14:textId="3C8E444B" w:rsidR="00B122A2" w:rsidRPr="00BD06EB" w:rsidRDefault="00B122A2" w:rsidP="00B122A2">
            <w:pPr>
              <w:ind w:firstLineChars="0" w:firstLine="0"/>
              <w:jc w:val="center"/>
              <w:rPr>
                <w:rFonts w:cs="Times New Roman"/>
                <w:sz w:val="22"/>
              </w:rPr>
            </w:pPr>
            <w:r w:rsidRPr="00BD06EB">
              <w:rPr>
                <w:rFonts w:cs="Times New Roman"/>
                <w:sz w:val="22"/>
              </w:rPr>
              <w:t xml:space="preserve">23.18 </w:t>
            </w:r>
          </w:p>
        </w:tc>
        <w:tc>
          <w:tcPr>
            <w:tcW w:w="850" w:type="dxa"/>
            <w:tcBorders>
              <w:top w:val="nil"/>
              <w:left w:val="nil"/>
              <w:bottom w:val="nil"/>
              <w:right w:val="nil"/>
            </w:tcBorders>
            <w:shd w:val="clear" w:color="auto" w:fill="auto"/>
            <w:vAlign w:val="bottom"/>
          </w:tcPr>
          <w:p w14:paraId="4D46F8DB" w14:textId="57249106" w:rsidR="00B122A2" w:rsidRPr="00BD06EB" w:rsidRDefault="00B122A2" w:rsidP="00B122A2">
            <w:pPr>
              <w:ind w:firstLineChars="0" w:firstLine="0"/>
              <w:jc w:val="center"/>
              <w:rPr>
                <w:rFonts w:cs="Times New Roman"/>
                <w:sz w:val="22"/>
              </w:rPr>
            </w:pPr>
            <w:r w:rsidRPr="00BD06EB">
              <w:rPr>
                <w:rFonts w:hint="eastAsia"/>
                <w:sz w:val="22"/>
              </w:rPr>
              <w:t>10</w:t>
            </w:r>
          </w:p>
        </w:tc>
        <w:tc>
          <w:tcPr>
            <w:tcW w:w="850" w:type="dxa"/>
            <w:tcBorders>
              <w:top w:val="nil"/>
              <w:left w:val="nil"/>
              <w:bottom w:val="nil"/>
              <w:right w:val="nil"/>
            </w:tcBorders>
            <w:shd w:val="clear" w:color="auto" w:fill="auto"/>
            <w:vAlign w:val="bottom"/>
          </w:tcPr>
          <w:p w14:paraId="36C5BC94" w14:textId="15269548"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AE05D7E" w14:textId="460E912C"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6C6FA1E8" w14:textId="0791128B"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11A33A25" w14:textId="394DAAD3" w:rsidR="00B122A2" w:rsidRPr="00BD06EB" w:rsidRDefault="00B122A2" w:rsidP="00B122A2">
            <w:pPr>
              <w:ind w:firstLineChars="0" w:firstLine="0"/>
              <w:jc w:val="center"/>
              <w:rPr>
                <w:rFonts w:cs="Times New Roman"/>
                <w:sz w:val="22"/>
              </w:rPr>
            </w:pPr>
            <w:r w:rsidRPr="00BD06EB">
              <w:rPr>
                <w:rFonts w:hint="eastAsia"/>
                <w:sz w:val="22"/>
              </w:rPr>
              <w:t>3</w:t>
            </w:r>
          </w:p>
        </w:tc>
      </w:tr>
      <w:tr w:rsidR="00B122A2" w:rsidRPr="004D076F" w14:paraId="4E6BD460" w14:textId="77777777" w:rsidTr="00B122A2">
        <w:trPr>
          <w:trHeight w:val="301"/>
          <w:jc w:val="center"/>
        </w:trPr>
        <w:tc>
          <w:tcPr>
            <w:tcW w:w="566" w:type="dxa"/>
            <w:tcBorders>
              <w:top w:val="nil"/>
              <w:left w:val="nil"/>
              <w:bottom w:val="nil"/>
              <w:right w:val="nil"/>
            </w:tcBorders>
            <w:shd w:val="clear" w:color="auto" w:fill="auto"/>
            <w:vAlign w:val="bottom"/>
          </w:tcPr>
          <w:p w14:paraId="2DCA190B" w14:textId="53FD87E7"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32</w:t>
            </w:r>
          </w:p>
        </w:tc>
        <w:tc>
          <w:tcPr>
            <w:tcW w:w="2267" w:type="dxa"/>
            <w:tcBorders>
              <w:top w:val="nil"/>
              <w:left w:val="nil"/>
              <w:bottom w:val="nil"/>
              <w:right w:val="nil"/>
            </w:tcBorders>
            <w:shd w:val="clear" w:color="auto" w:fill="auto"/>
            <w:vAlign w:val="bottom"/>
          </w:tcPr>
          <w:p w14:paraId="3D2F86F9" w14:textId="5D385E8B" w:rsidR="00B122A2" w:rsidRPr="00BD06EB" w:rsidRDefault="00B122A2" w:rsidP="00B122A2">
            <w:pPr>
              <w:ind w:firstLineChars="0" w:firstLine="0"/>
              <w:jc w:val="center"/>
              <w:rPr>
                <w:rFonts w:cs="Times New Roman"/>
                <w:sz w:val="22"/>
              </w:rPr>
            </w:pPr>
            <w:r w:rsidRPr="00BD06EB">
              <w:rPr>
                <w:rFonts w:cs="Times New Roman"/>
                <w:sz w:val="22"/>
              </w:rPr>
              <w:t>Malachy</w:t>
            </w:r>
            <w:r w:rsidR="002131FD" w:rsidRPr="00BD06EB">
              <w:rPr>
                <w:rFonts w:cs="Times New Roman"/>
                <w:sz w:val="22"/>
              </w:rPr>
              <w:t xml:space="preserve"> Carey</w:t>
            </w:r>
          </w:p>
        </w:tc>
        <w:tc>
          <w:tcPr>
            <w:tcW w:w="3119" w:type="dxa"/>
            <w:tcBorders>
              <w:top w:val="nil"/>
              <w:left w:val="nil"/>
              <w:bottom w:val="nil"/>
              <w:right w:val="nil"/>
            </w:tcBorders>
            <w:shd w:val="clear" w:color="auto" w:fill="auto"/>
            <w:vAlign w:val="bottom"/>
          </w:tcPr>
          <w:p w14:paraId="6359DF56" w14:textId="766D9678" w:rsidR="00B122A2" w:rsidRPr="00BD06EB" w:rsidRDefault="00B122A2" w:rsidP="00B122A2">
            <w:pPr>
              <w:ind w:firstLineChars="0" w:firstLine="0"/>
              <w:jc w:val="center"/>
              <w:rPr>
                <w:rFonts w:cs="Times New Roman"/>
                <w:sz w:val="22"/>
              </w:rPr>
            </w:pPr>
            <w:r w:rsidRPr="00BD06EB">
              <w:rPr>
                <w:rFonts w:cs="Times New Roman"/>
                <w:sz w:val="22"/>
              </w:rPr>
              <w:t>Ulster Univ</w:t>
            </w:r>
          </w:p>
        </w:tc>
        <w:tc>
          <w:tcPr>
            <w:tcW w:w="1843" w:type="dxa"/>
            <w:tcBorders>
              <w:top w:val="nil"/>
              <w:left w:val="nil"/>
              <w:bottom w:val="nil"/>
              <w:right w:val="nil"/>
            </w:tcBorders>
            <w:shd w:val="clear" w:color="auto" w:fill="auto"/>
            <w:vAlign w:val="bottom"/>
          </w:tcPr>
          <w:p w14:paraId="09D9E121" w14:textId="70FC7BFA" w:rsidR="00B122A2" w:rsidRPr="00BD06EB" w:rsidRDefault="00B122A2" w:rsidP="00B122A2">
            <w:pPr>
              <w:ind w:firstLineChars="0" w:firstLine="0"/>
              <w:jc w:val="center"/>
              <w:rPr>
                <w:rFonts w:cs="Times New Roman"/>
                <w:sz w:val="22"/>
              </w:rPr>
            </w:pPr>
            <w:r w:rsidRPr="00BD06EB">
              <w:rPr>
                <w:rFonts w:cs="Times New Roman"/>
                <w:sz w:val="22"/>
              </w:rPr>
              <w:t>North Ireland</w:t>
            </w:r>
          </w:p>
        </w:tc>
        <w:tc>
          <w:tcPr>
            <w:tcW w:w="567" w:type="dxa"/>
            <w:tcBorders>
              <w:top w:val="nil"/>
              <w:left w:val="nil"/>
              <w:bottom w:val="nil"/>
              <w:right w:val="nil"/>
            </w:tcBorders>
            <w:shd w:val="clear" w:color="auto" w:fill="auto"/>
            <w:vAlign w:val="bottom"/>
          </w:tcPr>
          <w:p w14:paraId="44A86557" w14:textId="2C79B88A" w:rsidR="00B122A2" w:rsidRPr="00BD06EB" w:rsidRDefault="00B122A2" w:rsidP="00B122A2">
            <w:pPr>
              <w:ind w:firstLineChars="0" w:firstLine="0"/>
              <w:jc w:val="center"/>
              <w:rPr>
                <w:rFonts w:cs="Times New Roman"/>
                <w:b/>
                <w:bCs/>
                <w:sz w:val="22"/>
              </w:rPr>
            </w:pPr>
            <w:r w:rsidRPr="00BD06EB">
              <w:rPr>
                <w:rFonts w:cs="Times New Roman"/>
                <w:b/>
                <w:bCs/>
                <w:sz w:val="22"/>
              </w:rPr>
              <w:t>21</w:t>
            </w:r>
          </w:p>
        </w:tc>
        <w:tc>
          <w:tcPr>
            <w:tcW w:w="709" w:type="dxa"/>
            <w:tcBorders>
              <w:top w:val="nil"/>
              <w:left w:val="nil"/>
              <w:bottom w:val="nil"/>
              <w:right w:val="nil"/>
            </w:tcBorders>
            <w:shd w:val="clear" w:color="auto" w:fill="auto"/>
            <w:vAlign w:val="bottom"/>
          </w:tcPr>
          <w:p w14:paraId="630D2344" w14:textId="54A95EB2" w:rsidR="00B122A2" w:rsidRPr="00BD06EB" w:rsidRDefault="00B122A2" w:rsidP="00B122A2">
            <w:pPr>
              <w:ind w:firstLineChars="0" w:firstLine="0"/>
              <w:jc w:val="center"/>
              <w:rPr>
                <w:rFonts w:cs="Times New Roman"/>
                <w:sz w:val="22"/>
              </w:rPr>
            </w:pPr>
            <w:r w:rsidRPr="00BD06EB">
              <w:rPr>
                <w:rFonts w:cs="Times New Roman"/>
                <w:sz w:val="22"/>
              </w:rPr>
              <w:t>9</w:t>
            </w:r>
          </w:p>
        </w:tc>
        <w:tc>
          <w:tcPr>
            <w:tcW w:w="709" w:type="dxa"/>
            <w:tcBorders>
              <w:top w:val="nil"/>
              <w:left w:val="nil"/>
              <w:bottom w:val="nil"/>
              <w:right w:val="nil"/>
            </w:tcBorders>
            <w:shd w:val="clear" w:color="auto" w:fill="auto"/>
            <w:vAlign w:val="bottom"/>
          </w:tcPr>
          <w:p w14:paraId="069E5E46" w14:textId="7FC5B43C" w:rsidR="00B122A2" w:rsidRPr="00BD06EB" w:rsidRDefault="00B122A2" w:rsidP="00B122A2">
            <w:pPr>
              <w:ind w:firstLineChars="0" w:firstLine="0"/>
              <w:jc w:val="center"/>
              <w:rPr>
                <w:rFonts w:cs="Times New Roman"/>
                <w:sz w:val="22"/>
              </w:rPr>
            </w:pPr>
            <w:r w:rsidRPr="00BD06EB">
              <w:rPr>
                <w:rFonts w:cs="Times New Roman"/>
                <w:sz w:val="22"/>
              </w:rPr>
              <w:t>12</w:t>
            </w:r>
          </w:p>
        </w:tc>
        <w:tc>
          <w:tcPr>
            <w:tcW w:w="708" w:type="dxa"/>
            <w:tcBorders>
              <w:top w:val="nil"/>
              <w:left w:val="nil"/>
              <w:bottom w:val="nil"/>
              <w:right w:val="nil"/>
            </w:tcBorders>
            <w:shd w:val="clear" w:color="auto" w:fill="auto"/>
            <w:vAlign w:val="bottom"/>
          </w:tcPr>
          <w:p w14:paraId="04934826" w14:textId="472A9653" w:rsidR="00B122A2" w:rsidRPr="00BD06EB" w:rsidRDefault="00B122A2" w:rsidP="00B122A2">
            <w:pPr>
              <w:ind w:firstLineChars="0" w:firstLine="0"/>
              <w:jc w:val="center"/>
              <w:rPr>
                <w:rFonts w:cs="Times New Roman"/>
                <w:sz w:val="22"/>
              </w:rPr>
            </w:pPr>
            <w:r w:rsidRPr="00BD06EB">
              <w:rPr>
                <w:rFonts w:cs="Times New Roman"/>
                <w:sz w:val="22"/>
              </w:rPr>
              <w:t>772</w:t>
            </w:r>
          </w:p>
        </w:tc>
        <w:tc>
          <w:tcPr>
            <w:tcW w:w="993" w:type="dxa"/>
            <w:tcBorders>
              <w:top w:val="nil"/>
              <w:left w:val="nil"/>
              <w:bottom w:val="nil"/>
              <w:right w:val="nil"/>
            </w:tcBorders>
            <w:shd w:val="clear" w:color="auto" w:fill="auto"/>
            <w:vAlign w:val="bottom"/>
          </w:tcPr>
          <w:p w14:paraId="21438D6F" w14:textId="6EF611FD" w:rsidR="00B122A2" w:rsidRPr="00BD06EB" w:rsidRDefault="00B122A2" w:rsidP="00B122A2">
            <w:pPr>
              <w:ind w:firstLineChars="0" w:firstLine="0"/>
              <w:jc w:val="center"/>
              <w:rPr>
                <w:rFonts w:cs="Times New Roman"/>
                <w:sz w:val="22"/>
              </w:rPr>
            </w:pPr>
            <w:r w:rsidRPr="00BD06EB">
              <w:rPr>
                <w:rFonts w:cs="Times New Roman"/>
                <w:sz w:val="22"/>
              </w:rPr>
              <w:t xml:space="preserve">36.76 </w:t>
            </w:r>
          </w:p>
        </w:tc>
        <w:tc>
          <w:tcPr>
            <w:tcW w:w="850" w:type="dxa"/>
            <w:tcBorders>
              <w:top w:val="nil"/>
              <w:left w:val="nil"/>
              <w:bottom w:val="nil"/>
              <w:right w:val="nil"/>
            </w:tcBorders>
            <w:shd w:val="clear" w:color="auto" w:fill="auto"/>
            <w:vAlign w:val="bottom"/>
          </w:tcPr>
          <w:p w14:paraId="37959492" w14:textId="7F525BCD" w:rsidR="00B122A2" w:rsidRPr="00BD06EB" w:rsidRDefault="00B122A2" w:rsidP="00B122A2">
            <w:pPr>
              <w:ind w:firstLineChars="0" w:firstLine="0"/>
              <w:jc w:val="center"/>
              <w:rPr>
                <w:rFonts w:cs="Times New Roman"/>
                <w:sz w:val="22"/>
              </w:rPr>
            </w:pPr>
            <w:r w:rsidRPr="00BD06EB">
              <w:rPr>
                <w:rFonts w:hint="eastAsia"/>
                <w:sz w:val="22"/>
              </w:rPr>
              <w:t>13</w:t>
            </w:r>
          </w:p>
        </w:tc>
        <w:tc>
          <w:tcPr>
            <w:tcW w:w="850" w:type="dxa"/>
            <w:tcBorders>
              <w:top w:val="nil"/>
              <w:left w:val="nil"/>
              <w:bottom w:val="nil"/>
              <w:right w:val="nil"/>
            </w:tcBorders>
            <w:shd w:val="clear" w:color="auto" w:fill="auto"/>
            <w:vAlign w:val="bottom"/>
          </w:tcPr>
          <w:p w14:paraId="00717631" w14:textId="1EC42588"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1BCFDE6A" w14:textId="43B92AC2"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10944D39" w14:textId="68D4F80D"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246331FA" w14:textId="3CA83B8F" w:rsidR="00B122A2" w:rsidRPr="00BD06EB" w:rsidRDefault="00B122A2" w:rsidP="00B122A2">
            <w:pPr>
              <w:ind w:firstLineChars="0" w:firstLine="0"/>
              <w:jc w:val="center"/>
              <w:rPr>
                <w:rFonts w:cs="Times New Roman"/>
                <w:sz w:val="22"/>
              </w:rPr>
            </w:pPr>
            <w:r w:rsidRPr="00BD06EB">
              <w:rPr>
                <w:rFonts w:hint="eastAsia"/>
                <w:sz w:val="22"/>
              </w:rPr>
              <w:t>7</w:t>
            </w:r>
          </w:p>
        </w:tc>
      </w:tr>
      <w:tr w:rsidR="00B122A2" w:rsidRPr="004D076F" w14:paraId="753671DC" w14:textId="77777777" w:rsidTr="00B122A2">
        <w:trPr>
          <w:trHeight w:val="301"/>
          <w:jc w:val="center"/>
        </w:trPr>
        <w:tc>
          <w:tcPr>
            <w:tcW w:w="566" w:type="dxa"/>
            <w:tcBorders>
              <w:top w:val="nil"/>
              <w:left w:val="nil"/>
              <w:bottom w:val="nil"/>
              <w:right w:val="nil"/>
            </w:tcBorders>
            <w:shd w:val="clear" w:color="auto" w:fill="auto"/>
            <w:vAlign w:val="bottom"/>
          </w:tcPr>
          <w:p w14:paraId="19BF416E" w14:textId="615B80A9"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33</w:t>
            </w:r>
          </w:p>
        </w:tc>
        <w:tc>
          <w:tcPr>
            <w:tcW w:w="2267" w:type="dxa"/>
            <w:tcBorders>
              <w:top w:val="nil"/>
              <w:left w:val="nil"/>
              <w:bottom w:val="nil"/>
              <w:right w:val="nil"/>
            </w:tcBorders>
            <w:shd w:val="clear" w:color="auto" w:fill="auto"/>
            <w:vAlign w:val="bottom"/>
          </w:tcPr>
          <w:p w14:paraId="593DCCF6" w14:textId="20EA2578" w:rsidR="00B122A2" w:rsidRPr="00BD06EB" w:rsidRDefault="00B122A2" w:rsidP="00B122A2">
            <w:pPr>
              <w:ind w:firstLineChars="0" w:firstLine="0"/>
              <w:jc w:val="center"/>
              <w:rPr>
                <w:rFonts w:cs="Times New Roman"/>
                <w:sz w:val="22"/>
              </w:rPr>
            </w:pPr>
            <w:r w:rsidRPr="00BD06EB">
              <w:rPr>
                <w:rFonts w:cs="Times New Roman"/>
                <w:sz w:val="22"/>
              </w:rPr>
              <w:t>Michael J.</w:t>
            </w:r>
            <w:r w:rsidR="002131FD" w:rsidRPr="00BD06EB">
              <w:rPr>
                <w:rFonts w:cs="Times New Roman"/>
                <w:sz w:val="22"/>
              </w:rPr>
              <w:t xml:space="preserve"> Cassidy</w:t>
            </w:r>
          </w:p>
        </w:tc>
        <w:tc>
          <w:tcPr>
            <w:tcW w:w="3119" w:type="dxa"/>
            <w:tcBorders>
              <w:top w:val="nil"/>
              <w:left w:val="nil"/>
              <w:bottom w:val="nil"/>
              <w:right w:val="nil"/>
            </w:tcBorders>
            <w:shd w:val="clear" w:color="auto" w:fill="auto"/>
            <w:vAlign w:val="bottom"/>
          </w:tcPr>
          <w:p w14:paraId="32ECD575" w14:textId="16C08D70" w:rsidR="00B122A2" w:rsidRPr="00BD06EB" w:rsidRDefault="00B122A2" w:rsidP="00B122A2">
            <w:pPr>
              <w:ind w:firstLineChars="0" w:firstLine="0"/>
              <w:jc w:val="center"/>
              <w:rPr>
                <w:rFonts w:cs="Times New Roman"/>
                <w:sz w:val="22"/>
              </w:rPr>
            </w:pPr>
            <w:r w:rsidRPr="00BD06EB">
              <w:rPr>
                <w:rFonts w:cs="Times New Roman"/>
                <w:sz w:val="22"/>
              </w:rPr>
              <w:t>Univ Calif Berkeley</w:t>
            </w:r>
          </w:p>
        </w:tc>
        <w:tc>
          <w:tcPr>
            <w:tcW w:w="1843" w:type="dxa"/>
            <w:tcBorders>
              <w:top w:val="nil"/>
              <w:left w:val="nil"/>
              <w:bottom w:val="nil"/>
              <w:right w:val="nil"/>
            </w:tcBorders>
            <w:shd w:val="clear" w:color="auto" w:fill="auto"/>
            <w:vAlign w:val="bottom"/>
          </w:tcPr>
          <w:p w14:paraId="42C5A60C" w14:textId="108F5A5E"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61E5A0BD" w14:textId="6B042CEC" w:rsidR="00B122A2" w:rsidRPr="00BD06EB" w:rsidRDefault="00B122A2" w:rsidP="00B122A2">
            <w:pPr>
              <w:ind w:firstLineChars="0" w:firstLine="0"/>
              <w:jc w:val="center"/>
              <w:rPr>
                <w:rFonts w:cs="Times New Roman"/>
                <w:b/>
                <w:bCs/>
                <w:sz w:val="22"/>
              </w:rPr>
            </w:pPr>
            <w:r w:rsidRPr="00BD06EB">
              <w:rPr>
                <w:rFonts w:cs="Times New Roman"/>
                <w:b/>
                <w:bCs/>
                <w:sz w:val="22"/>
              </w:rPr>
              <w:t>19</w:t>
            </w:r>
          </w:p>
        </w:tc>
        <w:tc>
          <w:tcPr>
            <w:tcW w:w="709" w:type="dxa"/>
            <w:tcBorders>
              <w:top w:val="nil"/>
              <w:left w:val="nil"/>
              <w:bottom w:val="nil"/>
              <w:right w:val="nil"/>
            </w:tcBorders>
            <w:shd w:val="clear" w:color="auto" w:fill="auto"/>
            <w:vAlign w:val="bottom"/>
          </w:tcPr>
          <w:p w14:paraId="75F82293" w14:textId="1A3C4A5B" w:rsidR="00B122A2" w:rsidRPr="00BD06EB" w:rsidRDefault="00B122A2" w:rsidP="00B122A2">
            <w:pPr>
              <w:ind w:firstLineChars="0" w:firstLine="0"/>
              <w:jc w:val="center"/>
              <w:rPr>
                <w:rFonts w:cs="Times New Roman"/>
                <w:sz w:val="22"/>
              </w:rPr>
            </w:pPr>
            <w:r w:rsidRPr="00BD06EB">
              <w:rPr>
                <w:rFonts w:cs="Times New Roman"/>
                <w:sz w:val="22"/>
              </w:rPr>
              <w:t>2</w:t>
            </w:r>
          </w:p>
        </w:tc>
        <w:tc>
          <w:tcPr>
            <w:tcW w:w="709" w:type="dxa"/>
            <w:tcBorders>
              <w:top w:val="nil"/>
              <w:left w:val="nil"/>
              <w:bottom w:val="nil"/>
              <w:right w:val="nil"/>
            </w:tcBorders>
            <w:shd w:val="clear" w:color="auto" w:fill="auto"/>
            <w:vAlign w:val="bottom"/>
          </w:tcPr>
          <w:p w14:paraId="337FEB35" w14:textId="2E7A30ED" w:rsidR="00B122A2" w:rsidRPr="00BD06EB" w:rsidRDefault="00B122A2" w:rsidP="00B122A2">
            <w:pPr>
              <w:ind w:firstLineChars="0" w:firstLine="0"/>
              <w:jc w:val="center"/>
              <w:rPr>
                <w:rFonts w:cs="Times New Roman"/>
                <w:sz w:val="22"/>
              </w:rPr>
            </w:pPr>
            <w:r w:rsidRPr="00BD06EB">
              <w:rPr>
                <w:rFonts w:cs="Times New Roman"/>
                <w:sz w:val="22"/>
              </w:rPr>
              <w:t>17</w:t>
            </w:r>
          </w:p>
        </w:tc>
        <w:tc>
          <w:tcPr>
            <w:tcW w:w="708" w:type="dxa"/>
            <w:tcBorders>
              <w:top w:val="nil"/>
              <w:left w:val="nil"/>
              <w:bottom w:val="nil"/>
              <w:right w:val="nil"/>
            </w:tcBorders>
            <w:shd w:val="clear" w:color="auto" w:fill="auto"/>
            <w:vAlign w:val="bottom"/>
          </w:tcPr>
          <w:p w14:paraId="4D6F29B8" w14:textId="2A669F17" w:rsidR="00B122A2" w:rsidRPr="00BD06EB" w:rsidRDefault="00B122A2" w:rsidP="00B122A2">
            <w:pPr>
              <w:ind w:firstLineChars="0" w:firstLine="0"/>
              <w:jc w:val="center"/>
              <w:rPr>
                <w:rFonts w:cs="Times New Roman"/>
                <w:sz w:val="22"/>
              </w:rPr>
            </w:pPr>
            <w:r w:rsidRPr="00BD06EB">
              <w:rPr>
                <w:rFonts w:cs="Times New Roman"/>
                <w:sz w:val="22"/>
              </w:rPr>
              <w:t>1135</w:t>
            </w:r>
          </w:p>
        </w:tc>
        <w:tc>
          <w:tcPr>
            <w:tcW w:w="993" w:type="dxa"/>
            <w:tcBorders>
              <w:top w:val="nil"/>
              <w:left w:val="nil"/>
              <w:bottom w:val="nil"/>
              <w:right w:val="nil"/>
            </w:tcBorders>
            <w:shd w:val="clear" w:color="auto" w:fill="auto"/>
            <w:vAlign w:val="bottom"/>
          </w:tcPr>
          <w:p w14:paraId="3CA04D0A" w14:textId="0604F377" w:rsidR="00B122A2" w:rsidRPr="00BD06EB" w:rsidRDefault="00B122A2" w:rsidP="00B122A2">
            <w:pPr>
              <w:ind w:firstLineChars="0" w:firstLine="0"/>
              <w:jc w:val="center"/>
              <w:rPr>
                <w:rFonts w:cs="Times New Roman"/>
                <w:sz w:val="22"/>
              </w:rPr>
            </w:pPr>
            <w:r w:rsidRPr="00BD06EB">
              <w:rPr>
                <w:rFonts w:cs="Times New Roman"/>
                <w:sz w:val="22"/>
              </w:rPr>
              <w:t xml:space="preserve">59.74 </w:t>
            </w:r>
          </w:p>
        </w:tc>
        <w:tc>
          <w:tcPr>
            <w:tcW w:w="850" w:type="dxa"/>
            <w:tcBorders>
              <w:top w:val="nil"/>
              <w:left w:val="nil"/>
              <w:bottom w:val="nil"/>
              <w:right w:val="nil"/>
            </w:tcBorders>
            <w:shd w:val="clear" w:color="auto" w:fill="auto"/>
            <w:vAlign w:val="bottom"/>
          </w:tcPr>
          <w:p w14:paraId="6CB84043" w14:textId="2DE6CB57" w:rsidR="00B122A2" w:rsidRPr="00BD06EB" w:rsidRDefault="00B122A2" w:rsidP="00B122A2">
            <w:pPr>
              <w:ind w:firstLineChars="0" w:firstLine="0"/>
              <w:jc w:val="center"/>
              <w:rPr>
                <w:rFonts w:cs="Times New Roman"/>
                <w:sz w:val="22"/>
              </w:rPr>
            </w:pPr>
            <w:r w:rsidRPr="00BD06EB">
              <w:rPr>
                <w:rFonts w:hint="eastAsia"/>
                <w:sz w:val="22"/>
              </w:rPr>
              <w:t>15</w:t>
            </w:r>
          </w:p>
        </w:tc>
        <w:tc>
          <w:tcPr>
            <w:tcW w:w="850" w:type="dxa"/>
            <w:tcBorders>
              <w:top w:val="nil"/>
              <w:left w:val="nil"/>
              <w:bottom w:val="nil"/>
              <w:right w:val="nil"/>
            </w:tcBorders>
            <w:shd w:val="clear" w:color="auto" w:fill="auto"/>
            <w:vAlign w:val="bottom"/>
          </w:tcPr>
          <w:p w14:paraId="73863D0D" w14:textId="29667979"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7FE11F85" w14:textId="68862DAF"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7A831EA2" w14:textId="36667F79" w:rsidR="00B122A2" w:rsidRPr="00BD06EB" w:rsidRDefault="00B122A2" w:rsidP="00B122A2">
            <w:pPr>
              <w:ind w:firstLineChars="0" w:firstLine="0"/>
              <w:jc w:val="center"/>
              <w:rPr>
                <w:rFonts w:cs="Times New Roman"/>
                <w:sz w:val="22"/>
              </w:rPr>
            </w:pPr>
            <w:r>
              <w:rPr>
                <w:rFonts w:cs="Times New Roman"/>
                <w:color w:val="000000"/>
                <w:sz w:val="22"/>
              </w:rPr>
              <w:t>4</w:t>
            </w:r>
          </w:p>
        </w:tc>
        <w:tc>
          <w:tcPr>
            <w:tcW w:w="772" w:type="dxa"/>
            <w:tcBorders>
              <w:top w:val="nil"/>
              <w:left w:val="nil"/>
              <w:bottom w:val="nil"/>
              <w:right w:val="nil"/>
            </w:tcBorders>
            <w:shd w:val="clear" w:color="auto" w:fill="auto"/>
            <w:vAlign w:val="bottom"/>
          </w:tcPr>
          <w:p w14:paraId="133B2DA8" w14:textId="67DF1D42" w:rsidR="00B122A2" w:rsidRPr="00BD06EB" w:rsidRDefault="00B122A2" w:rsidP="00B122A2">
            <w:pPr>
              <w:ind w:firstLineChars="0" w:firstLine="0"/>
              <w:jc w:val="center"/>
              <w:rPr>
                <w:rFonts w:cs="Times New Roman"/>
                <w:sz w:val="22"/>
              </w:rPr>
            </w:pPr>
            <w:r w:rsidRPr="00BD06EB">
              <w:rPr>
                <w:rFonts w:hint="eastAsia"/>
                <w:sz w:val="22"/>
              </w:rPr>
              <w:t>6</w:t>
            </w:r>
          </w:p>
        </w:tc>
      </w:tr>
      <w:tr w:rsidR="00B122A2" w:rsidRPr="004D076F" w14:paraId="753D89DB" w14:textId="77777777" w:rsidTr="00B122A2">
        <w:trPr>
          <w:trHeight w:val="301"/>
          <w:jc w:val="center"/>
        </w:trPr>
        <w:tc>
          <w:tcPr>
            <w:tcW w:w="566" w:type="dxa"/>
            <w:tcBorders>
              <w:top w:val="nil"/>
              <w:left w:val="nil"/>
              <w:bottom w:val="nil"/>
              <w:right w:val="nil"/>
            </w:tcBorders>
            <w:shd w:val="clear" w:color="auto" w:fill="auto"/>
            <w:vAlign w:val="bottom"/>
          </w:tcPr>
          <w:p w14:paraId="44BAF863" w14:textId="23D3C79F"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33</w:t>
            </w:r>
          </w:p>
        </w:tc>
        <w:tc>
          <w:tcPr>
            <w:tcW w:w="2267" w:type="dxa"/>
            <w:tcBorders>
              <w:top w:val="nil"/>
              <w:left w:val="nil"/>
              <w:bottom w:val="nil"/>
              <w:right w:val="nil"/>
            </w:tcBorders>
            <w:shd w:val="clear" w:color="auto" w:fill="auto"/>
            <w:vAlign w:val="bottom"/>
          </w:tcPr>
          <w:p w14:paraId="53D7C45B" w14:textId="507DF500" w:rsidR="00B122A2" w:rsidRPr="00BD06EB" w:rsidRDefault="00B122A2" w:rsidP="00B122A2">
            <w:pPr>
              <w:ind w:firstLineChars="0" w:firstLine="0"/>
              <w:jc w:val="center"/>
              <w:rPr>
                <w:rFonts w:cs="Times New Roman"/>
                <w:sz w:val="22"/>
              </w:rPr>
            </w:pPr>
            <w:r w:rsidRPr="00BD06EB">
              <w:rPr>
                <w:rFonts w:cs="Times New Roman"/>
                <w:sz w:val="22"/>
              </w:rPr>
              <w:t>Harry J. P.</w:t>
            </w:r>
            <w:r w:rsidR="002131FD" w:rsidRPr="00BD06EB">
              <w:rPr>
                <w:rFonts w:cs="Times New Roman"/>
                <w:sz w:val="22"/>
              </w:rPr>
              <w:t xml:space="preserve"> Timmermans</w:t>
            </w:r>
          </w:p>
        </w:tc>
        <w:tc>
          <w:tcPr>
            <w:tcW w:w="3119" w:type="dxa"/>
            <w:tcBorders>
              <w:top w:val="nil"/>
              <w:left w:val="nil"/>
              <w:bottom w:val="nil"/>
              <w:right w:val="nil"/>
            </w:tcBorders>
            <w:shd w:val="clear" w:color="auto" w:fill="auto"/>
            <w:vAlign w:val="bottom"/>
          </w:tcPr>
          <w:p w14:paraId="1794C176" w14:textId="62E6B46F" w:rsidR="00B122A2" w:rsidRPr="00BD06EB" w:rsidRDefault="00B122A2" w:rsidP="00B122A2">
            <w:pPr>
              <w:ind w:firstLineChars="0" w:firstLine="0"/>
              <w:jc w:val="center"/>
              <w:rPr>
                <w:rFonts w:cs="Times New Roman"/>
                <w:sz w:val="22"/>
              </w:rPr>
            </w:pPr>
            <w:r w:rsidRPr="00BD06EB">
              <w:rPr>
                <w:rFonts w:cs="Times New Roman"/>
                <w:sz w:val="22"/>
              </w:rPr>
              <w:t>Eindhoven Univ Technol</w:t>
            </w:r>
          </w:p>
        </w:tc>
        <w:tc>
          <w:tcPr>
            <w:tcW w:w="1843" w:type="dxa"/>
            <w:tcBorders>
              <w:top w:val="nil"/>
              <w:left w:val="nil"/>
              <w:bottom w:val="nil"/>
              <w:right w:val="nil"/>
            </w:tcBorders>
            <w:shd w:val="clear" w:color="auto" w:fill="auto"/>
            <w:vAlign w:val="bottom"/>
          </w:tcPr>
          <w:p w14:paraId="40CE7CA5" w14:textId="1F406E81" w:rsidR="00B122A2" w:rsidRPr="00BD06EB" w:rsidRDefault="00B122A2" w:rsidP="00B122A2">
            <w:pPr>
              <w:ind w:firstLineChars="0" w:firstLine="0"/>
              <w:jc w:val="center"/>
              <w:rPr>
                <w:rFonts w:cs="Times New Roman"/>
                <w:sz w:val="22"/>
              </w:rPr>
            </w:pPr>
            <w:r w:rsidRPr="00BD06EB">
              <w:rPr>
                <w:rFonts w:cs="Times New Roman"/>
                <w:sz w:val="22"/>
              </w:rPr>
              <w:t>Netherlands</w:t>
            </w:r>
          </w:p>
        </w:tc>
        <w:tc>
          <w:tcPr>
            <w:tcW w:w="567" w:type="dxa"/>
            <w:tcBorders>
              <w:top w:val="nil"/>
              <w:left w:val="nil"/>
              <w:bottom w:val="nil"/>
              <w:right w:val="nil"/>
            </w:tcBorders>
            <w:shd w:val="clear" w:color="auto" w:fill="auto"/>
            <w:vAlign w:val="bottom"/>
          </w:tcPr>
          <w:p w14:paraId="5C4C420C" w14:textId="6035E5A7" w:rsidR="00B122A2" w:rsidRPr="00BD06EB" w:rsidRDefault="00B122A2" w:rsidP="00B122A2">
            <w:pPr>
              <w:ind w:firstLineChars="0" w:firstLine="0"/>
              <w:jc w:val="center"/>
              <w:rPr>
                <w:rFonts w:cs="Times New Roman"/>
                <w:b/>
                <w:bCs/>
                <w:sz w:val="22"/>
              </w:rPr>
            </w:pPr>
            <w:r w:rsidRPr="00BD06EB">
              <w:rPr>
                <w:rFonts w:cs="Times New Roman"/>
                <w:b/>
                <w:bCs/>
                <w:sz w:val="22"/>
              </w:rPr>
              <w:t>19</w:t>
            </w:r>
          </w:p>
        </w:tc>
        <w:tc>
          <w:tcPr>
            <w:tcW w:w="709" w:type="dxa"/>
            <w:tcBorders>
              <w:top w:val="nil"/>
              <w:left w:val="nil"/>
              <w:bottom w:val="nil"/>
              <w:right w:val="nil"/>
            </w:tcBorders>
            <w:shd w:val="clear" w:color="auto" w:fill="auto"/>
            <w:vAlign w:val="bottom"/>
          </w:tcPr>
          <w:p w14:paraId="585B8E7C" w14:textId="0EB814E2" w:rsidR="00B122A2" w:rsidRPr="00BD06EB" w:rsidRDefault="00B122A2" w:rsidP="00B122A2">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4C90A94C" w14:textId="45A5E306" w:rsidR="00B122A2" w:rsidRPr="00BD06EB" w:rsidRDefault="00B122A2" w:rsidP="00B122A2">
            <w:pPr>
              <w:ind w:firstLineChars="0" w:firstLine="0"/>
              <w:jc w:val="center"/>
              <w:rPr>
                <w:rFonts w:cs="Times New Roman"/>
                <w:sz w:val="22"/>
              </w:rPr>
            </w:pPr>
            <w:r w:rsidRPr="00BD06EB">
              <w:rPr>
                <w:rFonts w:cs="Times New Roman"/>
                <w:sz w:val="22"/>
              </w:rPr>
              <w:t>18</w:t>
            </w:r>
          </w:p>
        </w:tc>
        <w:tc>
          <w:tcPr>
            <w:tcW w:w="708" w:type="dxa"/>
            <w:tcBorders>
              <w:top w:val="nil"/>
              <w:left w:val="nil"/>
              <w:bottom w:val="nil"/>
              <w:right w:val="nil"/>
            </w:tcBorders>
            <w:shd w:val="clear" w:color="auto" w:fill="auto"/>
            <w:vAlign w:val="bottom"/>
          </w:tcPr>
          <w:p w14:paraId="64BB9CE7" w14:textId="7F2BC36F" w:rsidR="00B122A2" w:rsidRPr="00BD06EB" w:rsidRDefault="00B122A2" w:rsidP="00B122A2">
            <w:pPr>
              <w:ind w:firstLineChars="0" w:firstLine="0"/>
              <w:jc w:val="center"/>
              <w:rPr>
                <w:rFonts w:cs="Times New Roman"/>
                <w:sz w:val="22"/>
              </w:rPr>
            </w:pPr>
            <w:r w:rsidRPr="00BD06EB">
              <w:rPr>
                <w:rFonts w:cs="Times New Roman"/>
                <w:sz w:val="22"/>
              </w:rPr>
              <w:t>958</w:t>
            </w:r>
          </w:p>
        </w:tc>
        <w:tc>
          <w:tcPr>
            <w:tcW w:w="993" w:type="dxa"/>
            <w:tcBorders>
              <w:top w:val="nil"/>
              <w:left w:val="nil"/>
              <w:bottom w:val="nil"/>
              <w:right w:val="nil"/>
            </w:tcBorders>
            <w:shd w:val="clear" w:color="auto" w:fill="auto"/>
            <w:vAlign w:val="bottom"/>
          </w:tcPr>
          <w:p w14:paraId="0C7F3106" w14:textId="7D3624F7" w:rsidR="00B122A2" w:rsidRPr="00BD06EB" w:rsidRDefault="00B122A2" w:rsidP="00B122A2">
            <w:pPr>
              <w:ind w:firstLineChars="0" w:firstLine="0"/>
              <w:jc w:val="center"/>
              <w:rPr>
                <w:rFonts w:cs="Times New Roman"/>
                <w:sz w:val="22"/>
              </w:rPr>
            </w:pPr>
            <w:r w:rsidRPr="00BD06EB">
              <w:rPr>
                <w:rFonts w:cs="Times New Roman"/>
                <w:sz w:val="22"/>
              </w:rPr>
              <w:t xml:space="preserve">50.42 </w:t>
            </w:r>
          </w:p>
        </w:tc>
        <w:tc>
          <w:tcPr>
            <w:tcW w:w="850" w:type="dxa"/>
            <w:tcBorders>
              <w:top w:val="nil"/>
              <w:left w:val="nil"/>
              <w:bottom w:val="nil"/>
              <w:right w:val="nil"/>
            </w:tcBorders>
            <w:shd w:val="clear" w:color="auto" w:fill="auto"/>
            <w:vAlign w:val="bottom"/>
          </w:tcPr>
          <w:p w14:paraId="06886443" w14:textId="09604621" w:rsidR="00B122A2" w:rsidRPr="00BD06EB" w:rsidRDefault="00B122A2" w:rsidP="00B122A2">
            <w:pPr>
              <w:ind w:firstLineChars="0" w:firstLine="0"/>
              <w:jc w:val="center"/>
              <w:rPr>
                <w:rFonts w:cs="Times New Roman"/>
                <w:sz w:val="22"/>
              </w:rPr>
            </w:pPr>
            <w:r w:rsidRPr="00BD06EB">
              <w:rPr>
                <w:rFonts w:hint="eastAsia"/>
                <w:sz w:val="22"/>
              </w:rPr>
              <w:t>14</w:t>
            </w:r>
          </w:p>
        </w:tc>
        <w:tc>
          <w:tcPr>
            <w:tcW w:w="850" w:type="dxa"/>
            <w:tcBorders>
              <w:top w:val="nil"/>
              <w:left w:val="nil"/>
              <w:bottom w:val="nil"/>
              <w:right w:val="nil"/>
            </w:tcBorders>
            <w:shd w:val="clear" w:color="auto" w:fill="auto"/>
            <w:vAlign w:val="bottom"/>
          </w:tcPr>
          <w:p w14:paraId="397B10D8" w14:textId="39252F96"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141F247" w14:textId="797C2720"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19F87665" w14:textId="31BA6BFB" w:rsidR="00B122A2" w:rsidRPr="00BD06EB" w:rsidRDefault="00B122A2" w:rsidP="00B122A2">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6BE2CA0B" w14:textId="3D5B42DB" w:rsidR="00B122A2" w:rsidRPr="00BD06EB" w:rsidRDefault="00B122A2" w:rsidP="00B122A2">
            <w:pPr>
              <w:ind w:firstLineChars="0" w:firstLine="0"/>
              <w:jc w:val="center"/>
              <w:rPr>
                <w:rFonts w:cs="Times New Roman"/>
                <w:sz w:val="22"/>
              </w:rPr>
            </w:pPr>
            <w:r w:rsidRPr="00BD06EB">
              <w:rPr>
                <w:rFonts w:hint="eastAsia"/>
                <w:sz w:val="22"/>
              </w:rPr>
              <w:t>6</w:t>
            </w:r>
          </w:p>
        </w:tc>
      </w:tr>
      <w:tr w:rsidR="00B122A2" w:rsidRPr="004D076F" w14:paraId="7C7A750E" w14:textId="77777777" w:rsidTr="00B122A2">
        <w:trPr>
          <w:trHeight w:val="301"/>
          <w:jc w:val="center"/>
        </w:trPr>
        <w:tc>
          <w:tcPr>
            <w:tcW w:w="566" w:type="dxa"/>
            <w:tcBorders>
              <w:top w:val="nil"/>
              <w:left w:val="nil"/>
              <w:bottom w:val="nil"/>
              <w:right w:val="nil"/>
            </w:tcBorders>
            <w:shd w:val="clear" w:color="auto" w:fill="auto"/>
            <w:vAlign w:val="bottom"/>
          </w:tcPr>
          <w:p w14:paraId="293BDEAD" w14:textId="3319C7CA"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35</w:t>
            </w:r>
          </w:p>
        </w:tc>
        <w:tc>
          <w:tcPr>
            <w:tcW w:w="2267" w:type="dxa"/>
            <w:tcBorders>
              <w:top w:val="nil"/>
              <w:left w:val="nil"/>
              <w:bottom w:val="nil"/>
              <w:right w:val="nil"/>
            </w:tcBorders>
            <w:shd w:val="clear" w:color="auto" w:fill="auto"/>
            <w:vAlign w:val="bottom"/>
          </w:tcPr>
          <w:p w14:paraId="78DA524F" w14:textId="029374FE" w:rsidR="00B122A2" w:rsidRPr="00BD06EB" w:rsidRDefault="00B122A2" w:rsidP="00B122A2">
            <w:pPr>
              <w:ind w:firstLineChars="0" w:firstLine="0"/>
              <w:jc w:val="center"/>
              <w:rPr>
                <w:rFonts w:cs="Times New Roman"/>
                <w:sz w:val="22"/>
              </w:rPr>
            </w:pPr>
            <w:proofErr w:type="spellStart"/>
            <w:r w:rsidRPr="00BD06EB">
              <w:rPr>
                <w:rFonts w:cs="Times New Roman"/>
                <w:sz w:val="22"/>
              </w:rPr>
              <w:t>Mogens</w:t>
            </w:r>
            <w:proofErr w:type="spellEnd"/>
            <w:r w:rsidR="0045471F" w:rsidRPr="00BD06EB">
              <w:rPr>
                <w:rFonts w:cs="Times New Roman"/>
                <w:sz w:val="22"/>
              </w:rPr>
              <w:t xml:space="preserve"> </w:t>
            </w:r>
            <w:proofErr w:type="spellStart"/>
            <w:r w:rsidR="0045471F" w:rsidRPr="00BD06EB">
              <w:rPr>
                <w:rFonts w:cs="Times New Roman"/>
                <w:sz w:val="22"/>
              </w:rPr>
              <w:t>Fosgerau</w:t>
            </w:r>
            <w:proofErr w:type="spellEnd"/>
          </w:p>
        </w:tc>
        <w:tc>
          <w:tcPr>
            <w:tcW w:w="3119" w:type="dxa"/>
            <w:tcBorders>
              <w:top w:val="nil"/>
              <w:left w:val="nil"/>
              <w:bottom w:val="nil"/>
              <w:right w:val="nil"/>
            </w:tcBorders>
            <w:shd w:val="clear" w:color="auto" w:fill="auto"/>
            <w:vAlign w:val="bottom"/>
          </w:tcPr>
          <w:p w14:paraId="6A949B21" w14:textId="10DEAAF7" w:rsidR="00B122A2" w:rsidRPr="00BD06EB" w:rsidRDefault="002452C5" w:rsidP="002452C5">
            <w:pPr>
              <w:ind w:firstLineChars="0" w:firstLine="0"/>
              <w:jc w:val="center"/>
              <w:rPr>
                <w:rFonts w:cs="Times New Roman"/>
                <w:sz w:val="22"/>
              </w:rPr>
            </w:pPr>
            <w:r w:rsidRPr="002452C5">
              <w:rPr>
                <w:rFonts w:cs="Times New Roman"/>
                <w:sz w:val="22"/>
              </w:rPr>
              <w:t>Univ Copenhagen</w:t>
            </w:r>
          </w:p>
        </w:tc>
        <w:tc>
          <w:tcPr>
            <w:tcW w:w="1843" w:type="dxa"/>
            <w:tcBorders>
              <w:top w:val="nil"/>
              <w:left w:val="nil"/>
              <w:bottom w:val="nil"/>
              <w:right w:val="nil"/>
            </w:tcBorders>
            <w:shd w:val="clear" w:color="auto" w:fill="auto"/>
            <w:vAlign w:val="bottom"/>
          </w:tcPr>
          <w:p w14:paraId="621039B2" w14:textId="268FC8C6" w:rsidR="00B122A2" w:rsidRPr="00BD06EB" w:rsidRDefault="00B122A2" w:rsidP="00B122A2">
            <w:pPr>
              <w:ind w:firstLineChars="0" w:firstLine="0"/>
              <w:jc w:val="center"/>
              <w:rPr>
                <w:rFonts w:cs="Times New Roman"/>
                <w:sz w:val="22"/>
              </w:rPr>
            </w:pPr>
            <w:r w:rsidRPr="00BD06EB">
              <w:rPr>
                <w:rFonts w:cs="Times New Roman"/>
                <w:sz w:val="22"/>
              </w:rPr>
              <w:t>Denmark</w:t>
            </w:r>
          </w:p>
        </w:tc>
        <w:tc>
          <w:tcPr>
            <w:tcW w:w="567" w:type="dxa"/>
            <w:tcBorders>
              <w:top w:val="nil"/>
              <w:left w:val="nil"/>
              <w:bottom w:val="nil"/>
              <w:right w:val="nil"/>
            </w:tcBorders>
            <w:shd w:val="clear" w:color="auto" w:fill="auto"/>
            <w:vAlign w:val="bottom"/>
          </w:tcPr>
          <w:p w14:paraId="604B5258" w14:textId="4CDC4E15" w:rsidR="00B122A2" w:rsidRPr="00BD06EB" w:rsidRDefault="00B122A2" w:rsidP="00B122A2">
            <w:pPr>
              <w:ind w:firstLineChars="0" w:firstLine="0"/>
              <w:jc w:val="center"/>
              <w:rPr>
                <w:rFonts w:cs="Times New Roman"/>
                <w:b/>
                <w:bCs/>
                <w:sz w:val="22"/>
              </w:rPr>
            </w:pPr>
            <w:r w:rsidRPr="00BD06EB">
              <w:rPr>
                <w:rFonts w:cs="Times New Roman"/>
                <w:b/>
                <w:bCs/>
                <w:sz w:val="22"/>
              </w:rPr>
              <w:t>18</w:t>
            </w:r>
          </w:p>
        </w:tc>
        <w:tc>
          <w:tcPr>
            <w:tcW w:w="709" w:type="dxa"/>
            <w:tcBorders>
              <w:top w:val="nil"/>
              <w:left w:val="nil"/>
              <w:bottom w:val="nil"/>
              <w:right w:val="nil"/>
            </w:tcBorders>
            <w:shd w:val="clear" w:color="auto" w:fill="auto"/>
            <w:vAlign w:val="bottom"/>
          </w:tcPr>
          <w:p w14:paraId="2D6F02CD" w14:textId="3AAC6A86"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3825368" w14:textId="4A0F7B5E" w:rsidR="00B122A2" w:rsidRPr="00BD06EB" w:rsidRDefault="00B122A2" w:rsidP="00B122A2">
            <w:pPr>
              <w:ind w:firstLineChars="0" w:firstLine="0"/>
              <w:jc w:val="center"/>
              <w:rPr>
                <w:rFonts w:cs="Times New Roman"/>
                <w:sz w:val="22"/>
              </w:rPr>
            </w:pPr>
            <w:r w:rsidRPr="00BD06EB">
              <w:rPr>
                <w:rFonts w:cs="Times New Roman"/>
                <w:sz w:val="22"/>
              </w:rPr>
              <w:t>18</w:t>
            </w:r>
          </w:p>
        </w:tc>
        <w:tc>
          <w:tcPr>
            <w:tcW w:w="708" w:type="dxa"/>
            <w:tcBorders>
              <w:top w:val="nil"/>
              <w:left w:val="nil"/>
              <w:bottom w:val="nil"/>
              <w:right w:val="nil"/>
            </w:tcBorders>
            <w:shd w:val="clear" w:color="auto" w:fill="auto"/>
            <w:vAlign w:val="bottom"/>
          </w:tcPr>
          <w:p w14:paraId="59C68C47" w14:textId="4EF5C45B" w:rsidR="00B122A2" w:rsidRPr="00BD06EB" w:rsidRDefault="00B122A2" w:rsidP="00B122A2">
            <w:pPr>
              <w:ind w:firstLineChars="0" w:firstLine="0"/>
              <w:jc w:val="center"/>
              <w:rPr>
                <w:rFonts w:cs="Times New Roman"/>
                <w:sz w:val="22"/>
              </w:rPr>
            </w:pPr>
            <w:r w:rsidRPr="00BD06EB">
              <w:rPr>
                <w:rFonts w:cs="Times New Roman"/>
                <w:sz w:val="22"/>
              </w:rPr>
              <w:t>638</w:t>
            </w:r>
          </w:p>
        </w:tc>
        <w:tc>
          <w:tcPr>
            <w:tcW w:w="993" w:type="dxa"/>
            <w:tcBorders>
              <w:top w:val="nil"/>
              <w:left w:val="nil"/>
              <w:bottom w:val="nil"/>
              <w:right w:val="nil"/>
            </w:tcBorders>
            <w:shd w:val="clear" w:color="auto" w:fill="auto"/>
            <w:vAlign w:val="bottom"/>
          </w:tcPr>
          <w:p w14:paraId="31007548" w14:textId="0D37CC5F" w:rsidR="00B122A2" w:rsidRPr="00BD06EB" w:rsidRDefault="00B122A2" w:rsidP="00B122A2">
            <w:pPr>
              <w:ind w:firstLineChars="0" w:firstLine="0"/>
              <w:jc w:val="center"/>
              <w:rPr>
                <w:rFonts w:cs="Times New Roman"/>
                <w:sz w:val="22"/>
              </w:rPr>
            </w:pPr>
            <w:r w:rsidRPr="00BD06EB">
              <w:rPr>
                <w:rFonts w:cs="Times New Roman"/>
                <w:sz w:val="22"/>
              </w:rPr>
              <w:t xml:space="preserve">35.44 </w:t>
            </w:r>
          </w:p>
        </w:tc>
        <w:tc>
          <w:tcPr>
            <w:tcW w:w="850" w:type="dxa"/>
            <w:tcBorders>
              <w:top w:val="nil"/>
              <w:left w:val="nil"/>
              <w:bottom w:val="nil"/>
              <w:right w:val="nil"/>
            </w:tcBorders>
            <w:shd w:val="clear" w:color="auto" w:fill="auto"/>
            <w:vAlign w:val="bottom"/>
          </w:tcPr>
          <w:p w14:paraId="79A01DCD" w14:textId="393A0215" w:rsidR="00B122A2" w:rsidRPr="00BD06EB" w:rsidRDefault="00B122A2" w:rsidP="00B122A2">
            <w:pPr>
              <w:ind w:firstLineChars="0" w:firstLine="0"/>
              <w:jc w:val="center"/>
              <w:rPr>
                <w:rFonts w:cs="Times New Roman"/>
                <w:sz w:val="22"/>
              </w:rPr>
            </w:pPr>
            <w:r w:rsidRPr="00BD06EB">
              <w:rPr>
                <w:rFonts w:hint="eastAsia"/>
                <w:sz w:val="22"/>
              </w:rPr>
              <w:t>14</w:t>
            </w:r>
          </w:p>
        </w:tc>
        <w:tc>
          <w:tcPr>
            <w:tcW w:w="850" w:type="dxa"/>
            <w:tcBorders>
              <w:top w:val="nil"/>
              <w:left w:val="nil"/>
              <w:bottom w:val="nil"/>
              <w:right w:val="nil"/>
            </w:tcBorders>
            <w:shd w:val="clear" w:color="auto" w:fill="auto"/>
            <w:vAlign w:val="bottom"/>
          </w:tcPr>
          <w:p w14:paraId="0EA428BA" w14:textId="110FF3C9"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ABB26BC" w14:textId="23BDE07B"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08C9D8DC" w14:textId="6E04D69A" w:rsidR="00B122A2" w:rsidRPr="00BD06EB" w:rsidRDefault="00B122A2" w:rsidP="00B122A2">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42912C3D" w14:textId="74C68B91" w:rsidR="00B122A2" w:rsidRPr="00BD06EB" w:rsidRDefault="00B122A2" w:rsidP="00B122A2">
            <w:pPr>
              <w:ind w:firstLineChars="0" w:firstLine="0"/>
              <w:jc w:val="center"/>
              <w:rPr>
                <w:rFonts w:cs="Times New Roman"/>
                <w:sz w:val="22"/>
              </w:rPr>
            </w:pPr>
            <w:r w:rsidRPr="00BD06EB">
              <w:rPr>
                <w:rFonts w:hint="eastAsia"/>
                <w:sz w:val="22"/>
              </w:rPr>
              <w:t>5</w:t>
            </w:r>
          </w:p>
        </w:tc>
      </w:tr>
      <w:tr w:rsidR="00B122A2" w:rsidRPr="004D076F" w14:paraId="1A23E192" w14:textId="77777777" w:rsidTr="00B122A2">
        <w:trPr>
          <w:trHeight w:val="301"/>
          <w:jc w:val="center"/>
        </w:trPr>
        <w:tc>
          <w:tcPr>
            <w:tcW w:w="566" w:type="dxa"/>
            <w:tcBorders>
              <w:top w:val="nil"/>
              <w:left w:val="nil"/>
              <w:bottom w:val="nil"/>
              <w:right w:val="nil"/>
            </w:tcBorders>
            <w:shd w:val="clear" w:color="auto" w:fill="auto"/>
            <w:vAlign w:val="bottom"/>
          </w:tcPr>
          <w:p w14:paraId="00E99486" w14:textId="7E2079CB"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35</w:t>
            </w:r>
          </w:p>
        </w:tc>
        <w:tc>
          <w:tcPr>
            <w:tcW w:w="2267" w:type="dxa"/>
            <w:tcBorders>
              <w:top w:val="nil"/>
              <w:left w:val="nil"/>
              <w:bottom w:val="nil"/>
              <w:right w:val="nil"/>
            </w:tcBorders>
            <w:shd w:val="clear" w:color="auto" w:fill="auto"/>
            <w:vAlign w:val="bottom"/>
          </w:tcPr>
          <w:p w14:paraId="1BF384AA" w14:textId="64862386" w:rsidR="00B122A2" w:rsidRPr="00BD06EB" w:rsidRDefault="00B122A2" w:rsidP="00B122A2">
            <w:pPr>
              <w:ind w:firstLineChars="0" w:firstLine="0"/>
              <w:jc w:val="center"/>
              <w:rPr>
                <w:rFonts w:cs="Times New Roman"/>
                <w:sz w:val="22"/>
              </w:rPr>
            </w:pPr>
            <w:r w:rsidRPr="00BD06EB">
              <w:rPr>
                <w:rFonts w:cs="Times New Roman"/>
                <w:sz w:val="22"/>
              </w:rPr>
              <w:t>Srinivas</w:t>
            </w:r>
            <w:r w:rsidR="0045471F" w:rsidRPr="00BD06EB">
              <w:rPr>
                <w:rFonts w:cs="Times New Roman"/>
                <w:sz w:val="22"/>
              </w:rPr>
              <w:t xml:space="preserve"> Peeta</w:t>
            </w:r>
          </w:p>
        </w:tc>
        <w:tc>
          <w:tcPr>
            <w:tcW w:w="3119" w:type="dxa"/>
            <w:tcBorders>
              <w:top w:val="nil"/>
              <w:left w:val="nil"/>
              <w:bottom w:val="nil"/>
              <w:right w:val="nil"/>
            </w:tcBorders>
            <w:shd w:val="clear" w:color="auto" w:fill="auto"/>
            <w:vAlign w:val="bottom"/>
          </w:tcPr>
          <w:p w14:paraId="68353922" w14:textId="34C655B9" w:rsidR="00B122A2" w:rsidRPr="00BD06EB" w:rsidRDefault="00B122A2" w:rsidP="00B122A2">
            <w:pPr>
              <w:ind w:firstLineChars="0" w:firstLine="0"/>
              <w:jc w:val="center"/>
              <w:rPr>
                <w:rFonts w:cs="Times New Roman"/>
                <w:sz w:val="22"/>
              </w:rPr>
            </w:pPr>
            <w:r w:rsidRPr="00BD06EB">
              <w:rPr>
                <w:rFonts w:cs="Times New Roman"/>
                <w:sz w:val="22"/>
              </w:rPr>
              <w:t>Georgia Inst Technol</w:t>
            </w:r>
          </w:p>
        </w:tc>
        <w:tc>
          <w:tcPr>
            <w:tcW w:w="1843" w:type="dxa"/>
            <w:tcBorders>
              <w:top w:val="nil"/>
              <w:left w:val="nil"/>
              <w:bottom w:val="nil"/>
              <w:right w:val="nil"/>
            </w:tcBorders>
            <w:shd w:val="clear" w:color="auto" w:fill="auto"/>
            <w:vAlign w:val="bottom"/>
          </w:tcPr>
          <w:p w14:paraId="5CDDCEB7" w14:textId="42ADE959" w:rsidR="00B122A2" w:rsidRPr="00BD06EB" w:rsidRDefault="00B122A2" w:rsidP="00B122A2">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3A72C685" w14:textId="4045C746" w:rsidR="00B122A2" w:rsidRPr="00BD06EB" w:rsidRDefault="00B122A2" w:rsidP="00B122A2">
            <w:pPr>
              <w:ind w:firstLineChars="0" w:firstLine="0"/>
              <w:jc w:val="center"/>
              <w:rPr>
                <w:rFonts w:cs="Times New Roman"/>
                <w:b/>
                <w:bCs/>
                <w:sz w:val="22"/>
              </w:rPr>
            </w:pPr>
            <w:r w:rsidRPr="00BD06EB">
              <w:rPr>
                <w:rFonts w:cs="Times New Roman"/>
                <w:b/>
                <w:bCs/>
                <w:sz w:val="22"/>
              </w:rPr>
              <w:t>18</w:t>
            </w:r>
          </w:p>
        </w:tc>
        <w:tc>
          <w:tcPr>
            <w:tcW w:w="709" w:type="dxa"/>
            <w:tcBorders>
              <w:top w:val="nil"/>
              <w:left w:val="nil"/>
              <w:bottom w:val="nil"/>
              <w:right w:val="nil"/>
            </w:tcBorders>
            <w:shd w:val="clear" w:color="auto" w:fill="auto"/>
            <w:vAlign w:val="bottom"/>
          </w:tcPr>
          <w:p w14:paraId="0DE86582" w14:textId="4FFA983B"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450204A" w14:textId="5EC244EA" w:rsidR="00B122A2" w:rsidRPr="00BD06EB" w:rsidRDefault="00B122A2" w:rsidP="00B122A2">
            <w:pPr>
              <w:ind w:firstLineChars="0" w:firstLine="0"/>
              <w:jc w:val="center"/>
              <w:rPr>
                <w:rFonts w:cs="Times New Roman"/>
                <w:sz w:val="22"/>
              </w:rPr>
            </w:pPr>
            <w:r w:rsidRPr="00BD06EB">
              <w:rPr>
                <w:rFonts w:cs="Times New Roman"/>
                <w:sz w:val="22"/>
              </w:rPr>
              <w:t>18</w:t>
            </w:r>
          </w:p>
        </w:tc>
        <w:tc>
          <w:tcPr>
            <w:tcW w:w="708" w:type="dxa"/>
            <w:tcBorders>
              <w:top w:val="nil"/>
              <w:left w:val="nil"/>
              <w:bottom w:val="nil"/>
              <w:right w:val="nil"/>
            </w:tcBorders>
            <w:shd w:val="clear" w:color="auto" w:fill="auto"/>
            <w:vAlign w:val="bottom"/>
          </w:tcPr>
          <w:p w14:paraId="50F3A09B" w14:textId="26C7BF9C" w:rsidR="00B122A2" w:rsidRPr="00BD06EB" w:rsidRDefault="00B122A2" w:rsidP="00B122A2">
            <w:pPr>
              <w:ind w:firstLineChars="0" w:firstLine="0"/>
              <w:jc w:val="center"/>
              <w:rPr>
                <w:rFonts w:cs="Times New Roman"/>
                <w:sz w:val="22"/>
              </w:rPr>
            </w:pPr>
            <w:r w:rsidRPr="00BD06EB">
              <w:rPr>
                <w:rFonts w:cs="Times New Roman"/>
                <w:sz w:val="22"/>
              </w:rPr>
              <w:t>362</w:t>
            </w:r>
          </w:p>
        </w:tc>
        <w:tc>
          <w:tcPr>
            <w:tcW w:w="993" w:type="dxa"/>
            <w:tcBorders>
              <w:top w:val="nil"/>
              <w:left w:val="nil"/>
              <w:bottom w:val="nil"/>
              <w:right w:val="nil"/>
            </w:tcBorders>
            <w:shd w:val="clear" w:color="auto" w:fill="auto"/>
            <w:vAlign w:val="bottom"/>
          </w:tcPr>
          <w:p w14:paraId="2D653F77" w14:textId="413F58F9" w:rsidR="00B122A2" w:rsidRPr="00BD06EB" w:rsidRDefault="00B122A2" w:rsidP="00B122A2">
            <w:pPr>
              <w:ind w:firstLineChars="0" w:firstLine="0"/>
              <w:jc w:val="center"/>
              <w:rPr>
                <w:rFonts w:cs="Times New Roman"/>
                <w:sz w:val="22"/>
              </w:rPr>
            </w:pPr>
            <w:r w:rsidRPr="00BD06EB">
              <w:rPr>
                <w:rFonts w:cs="Times New Roman"/>
                <w:sz w:val="22"/>
              </w:rPr>
              <w:t xml:space="preserve">20.11 </w:t>
            </w:r>
          </w:p>
        </w:tc>
        <w:tc>
          <w:tcPr>
            <w:tcW w:w="850" w:type="dxa"/>
            <w:tcBorders>
              <w:top w:val="nil"/>
              <w:left w:val="nil"/>
              <w:bottom w:val="nil"/>
              <w:right w:val="nil"/>
            </w:tcBorders>
            <w:shd w:val="clear" w:color="auto" w:fill="auto"/>
            <w:vAlign w:val="bottom"/>
          </w:tcPr>
          <w:p w14:paraId="204073F3" w14:textId="14501A26" w:rsidR="00B122A2" w:rsidRPr="00BD06EB" w:rsidRDefault="00B122A2" w:rsidP="00B122A2">
            <w:pPr>
              <w:ind w:firstLineChars="0" w:firstLine="0"/>
              <w:jc w:val="center"/>
              <w:rPr>
                <w:rFonts w:cs="Times New Roman"/>
                <w:sz w:val="22"/>
              </w:rPr>
            </w:pPr>
            <w:r w:rsidRPr="00BD06EB">
              <w:rPr>
                <w:rFonts w:hint="eastAsia"/>
                <w:sz w:val="22"/>
              </w:rPr>
              <w:t>10</w:t>
            </w:r>
          </w:p>
        </w:tc>
        <w:tc>
          <w:tcPr>
            <w:tcW w:w="850" w:type="dxa"/>
            <w:tcBorders>
              <w:top w:val="nil"/>
              <w:left w:val="nil"/>
              <w:bottom w:val="nil"/>
              <w:right w:val="nil"/>
            </w:tcBorders>
            <w:shd w:val="clear" w:color="auto" w:fill="auto"/>
            <w:vAlign w:val="bottom"/>
          </w:tcPr>
          <w:p w14:paraId="63AD0233" w14:textId="27EBF60E"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F3A3EF5" w14:textId="7666E816"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788E3470" w14:textId="6E4F0060"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027E9B36" w14:textId="153E1D44" w:rsidR="00B122A2" w:rsidRPr="00BD06EB" w:rsidRDefault="00B122A2" w:rsidP="00B122A2">
            <w:pPr>
              <w:ind w:firstLineChars="0" w:firstLine="0"/>
              <w:jc w:val="center"/>
              <w:rPr>
                <w:rFonts w:cs="Times New Roman"/>
                <w:sz w:val="22"/>
              </w:rPr>
            </w:pPr>
            <w:r w:rsidRPr="00BD06EB">
              <w:rPr>
                <w:rFonts w:hint="eastAsia"/>
                <w:sz w:val="22"/>
              </w:rPr>
              <w:t>2</w:t>
            </w:r>
          </w:p>
        </w:tc>
      </w:tr>
      <w:tr w:rsidR="00B122A2" w:rsidRPr="004D076F" w14:paraId="1AEF73D8" w14:textId="77777777" w:rsidTr="00B122A2">
        <w:trPr>
          <w:trHeight w:val="301"/>
          <w:jc w:val="center"/>
        </w:trPr>
        <w:tc>
          <w:tcPr>
            <w:tcW w:w="566" w:type="dxa"/>
            <w:tcBorders>
              <w:top w:val="nil"/>
              <w:left w:val="nil"/>
              <w:bottom w:val="nil"/>
              <w:right w:val="nil"/>
            </w:tcBorders>
            <w:shd w:val="clear" w:color="auto" w:fill="auto"/>
            <w:vAlign w:val="bottom"/>
          </w:tcPr>
          <w:p w14:paraId="6D914D17" w14:textId="73135ABF" w:rsidR="00B122A2" w:rsidRPr="00BD06EB" w:rsidRDefault="00B122A2" w:rsidP="00B122A2">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w:t>
            </w:r>
            <w:r w:rsidR="003B0F25">
              <w:rPr>
                <w:rFonts w:cs="Times New Roman"/>
                <w:sz w:val="22"/>
              </w:rPr>
              <w:t>7</w:t>
            </w:r>
          </w:p>
        </w:tc>
        <w:tc>
          <w:tcPr>
            <w:tcW w:w="2267" w:type="dxa"/>
            <w:tcBorders>
              <w:top w:val="nil"/>
              <w:left w:val="nil"/>
              <w:bottom w:val="nil"/>
              <w:right w:val="nil"/>
            </w:tcBorders>
            <w:shd w:val="clear" w:color="auto" w:fill="auto"/>
            <w:vAlign w:val="bottom"/>
          </w:tcPr>
          <w:p w14:paraId="7A476E41" w14:textId="1A327596" w:rsidR="00B122A2" w:rsidRPr="00BD06EB" w:rsidRDefault="00B122A2" w:rsidP="00B122A2">
            <w:pPr>
              <w:ind w:firstLineChars="0" w:firstLine="0"/>
              <w:jc w:val="center"/>
              <w:rPr>
                <w:rFonts w:cs="Times New Roman"/>
                <w:sz w:val="22"/>
              </w:rPr>
            </w:pPr>
            <w:proofErr w:type="spellStart"/>
            <w:r w:rsidRPr="00BD06EB">
              <w:rPr>
                <w:rFonts w:cs="Times New Roman"/>
                <w:sz w:val="22"/>
              </w:rPr>
              <w:t>Agachai</w:t>
            </w:r>
            <w:proofErr w:type="spellEnd"/>
            <w:r w:rsidR="0045471F" w:rsidRPr="00BD06EB">
              <w:rPr>
                <w:rFonts w:cs="Times New Roman"/>
                <w:sz w:val="22"/>
              </w:rPr>
              <w:t xml:space="preserve"> </w:t>
            </w:r>
            <w:proofErr w:type="spellStart"/>
            <w:r w:rsidR="0045471F" w:rsidRPr="00BD06EB">
              <w:rPr>
                <w:rFonts w:cs="Times New Roman"/>
                <w:sz w:val="22"/>
              </w:rPr>
              <w:t>Sumalee</w:t>
            </w:r>
            <w:proofErr w:type="spellEnd"/>
          </w:p>
        </w:tc>
        <w:tc>
          <w:tcPr>
            <w:tcW w:w="3119" w:type="dxa"/>
            <w:tcBorders>
              <w:top w:val="nil"/>
              <w:left w:val="nil"/>
              <w:bottom w:val="nil"/>
              <w:right w:val="nil"/>
            </w:tcBorders>
            <w:shd w:val="clear" w:color="auto" w:fill="auto"/>
            <w:vAlign w:val="bottom"/>
          </w:tcPr>
          <w:p w14:paraId="215D9A0B" w14:textId="480FC0A1" w:rsidR="00B122A2" w:rsidRPr="00BD06EB" w:rsidRDefault="00B122A2" w:rsidP="00B122A2">
            <w:pPr>
              <w:ind w:firstLineChars="0" w:firstLine="0"/>
              <w:jc w:val="center"/>
              <w:rPr>
                <w:rFonts w:cs="Times New Roman"/>
                <w:sz w:val="22"/>
              </w:rPr>
            </w:pPr>
            <w:r w:rsidRPr="00BD06EB">
              <w:rPr>
                <w:rFonts w:cs="Times New Roman"/>
                <w:sz w:val="22"/>
              </w:rPr>
              <w:t>Hong Kong Polytech Univ</w:t>
            </w:r>
          </w:p>
        </w:tc>
        <w:tc>
          <w:tcPr>
            <w:tcW w:w="1843" w:type="dxa"/>
            <w:tcBorders>
              <w:top w:val="nil"/>
              <w:left w:val="nil"/>
              <w:bottom w:val="nil"/>
              <w:right w:val="nil"/>
            </w:tcBorders>
            <w:shd w:val="clear" w:color="auto" w:fill="auto"/>
            <w:vAlign w:val="bottom"/>
          </w:tcPr>
          <w:p w14:paraId="1EEB572A" w14:textId="6CC177A8" w:rsidR="00B122A2" w:rsidRPr="00BD06EB" w:rsidRDefault="00B122A2" w:rsidP="00B122A2">
            <w:pPr>
              <w:ind w:firstLineChars="0" w:firstLine="0"/>
              <w:jc w:val="center"/>
              <w:rPr>
                <w:rFonts w:cs="Times New Roman"/>
                <w:sz w:val="22"/>
              </w:rPr>
            </w:pPr>
            <w:r w:rsidRPr="00BD06EB">
              <w:rPr>
                <w:rFonts w:cs="Times New Roman"/>
                <w:sz w:val="22"/>
              </w:rPr>
              <w:t>Hong Kong, China</w:t>
            </w:r>
          </w:p>
        </w:tc>
        <w:tc>
          <w:tcPr>
            <w:tcW w:w="567" w:type="dxa"/>
            <w:tcBorders>
              <w:top w:val="nil"/>
              <w:left w:val="nil"/>
              <w:bottom w:val="nil"/>
              <w:right w:val="nil"/>
            </w:tcBorders>
            <w:shd w:val="clear" w:color="auto" w:fill="auto"/>
            <w:vAlign w:val="bottom"/>
          </w:tcPr>
          <w:p w14:paraId="2E082D6E" w14:textId="056430AA" w:rsidR="00B122A2" w:rsidRPr="00BD06EB" w:rsidRDefault="00B122A2" w:rsidP="00B122A2">
            <w:pPr>
              <w:ind w:firstLineChars="0" w:firstLine="0"/>
              <w:jc w:val="center"/>
              <w:rPr>
                <w:rFonts w:cs="Times New Roman"/>
                <w:b/>
                <w:bCs/>
                <w:sz w:val="22"/>
              </w:rPr>
            </w:pPr>
            <w:r w:rsidRPr="00BD06EB">
              <w:rPr>
                <w:rFonts w:cs="Times New Roman"/>
                <w:b/>
                <w:bCs/>
                <w:sz w:val="22"/>
              </w:rPr>
              <w:t>16</w:t>
            </w:r>
          </w:p>
        </w:tc>
        <w:tc>
          <w:tcPr>
            <w:tcW w:w="709" w:type="dxa"/>
            <w:tcBorders>
              <w:top w:val="nil"/>
              <w:left w:val="nil"/>
              <w:bottom w:val="nil"/>
              <w:right w:val="nil"/>
            </w:tcBorders>
            <w:shd w:val="clear" w:color="auto" w:fill="auto"/>
            <w:vAlign w:val="bottom"/>
          </w:tcPr>
          <w:p w14:paraId="16FF5F31" w14:textId="6FABA0FA"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57B9E74" w14:textId="3C2CFB84" w:rsidR="00B122A2" w:rsidRPr="00BD06EB" w:rsidRDefault="00B122A2" w:rsidP="00B122A2">
            <w:pPr>
              <w:ind w:firstLineChars="0" w:firstLine="0"/>
              <w:jc w:val="center"/>
              <w:rPr>
                <w:rFonts w:cs="Times New Roman"/>
                <w:sz w:val="22"/>
              </w:rPr>
            </w:pPr>
            <w:r w:rsidRPr="00BD06EB">
              <w:rPr>
                <w:rFonts w:cs="Times New Roman"/>
                <w:sz w:val="22"/>
              </w:rPr>
              <w:t>16</w:t>
            </w:r>
          </w:p>
        </w:tc>
        <w:tc>
          <w:tcPr>
            <w:tcW w:w="708" w:type="dxa"/>
            <w:tcBorders>
              <w:top w:val="nil"/>
              <w:left w:val="nil"/>
              <w:bottom w:val="nil"/>
              <w:right w:val="nil"/>
            </w:tcBorders>
            <w:shd w:val="clear" w:color="auto" w:fill="auto"/>
            <w:vAlign w:val="bottom"/>
          </w:tcPr>
          <w:p w14:paraId="327AAAD3" w14:textId="089CE123" w:rsidR="00B122A2" w:rsidRPr="00BD06EB" w:rsidRDefault="00B122A2" w:rsidP="00B122A2">
            <w:pPr>
              <w:ind w:firstLineChars="0" w:firstLine="0"/>
              <w:jc w:val="center"/>
              <w:rPr>
                <w:rFonts w:cs="Times New Roman"/>
                <w:sz w:val="22"/>
              </w:rPr>
            </w:pPr>
            <w:r w:rsidRPr="00BD06EB">
              <w:rPr>
                <w:rFonts w:cs="Times New Roman"/>
                <w:sz w:val="22"/>
              </w:rPr>
              <w:t>828</w:t>
            </w:r>
          </w:p>
        </w:tc>
        <w:tc>
          <w:tcPr>
            <w:tcW w:w="993" w:type="dxa"/>
            <w:tcBorders>
              <w:top w:val="nil"/>
              <w:left w:val="nil"/>
              <w:bottom w:val="nil"/>
              <w:right w:val="nil"/>
            </w:tcBorders>
            <w:shd w:val="clear" w:color="auto" w:fill="auto"/>
            <w:vAlign w:val="bottom"/>
          </w:tcPr>
          <w:p w14:paraId="26F81C99" w14:textId="0D8FAAD5" w:rsidR="00B122A2" w:rsidRPr="00BD06EB" w:rsidRDefault="00B122A2" w:rsidP="00B122A2">
            <w:pPr>
              <w:ind w:firstLineChars="0" w:firstLine="0"/>
              <w:jc w:val="center"/>
              <w:rPr>
                <w:rFonts w:cs="Times New Roman"/>
                <w:sz w:val="22"/>
              </w:rPr>
            </w:pPr>
            <w:r w:rsidRPr="00BD06EB">
              <w:rPr>
                <w:rFonts w:cs="Times New Roman"/>
                <w:sz w:val="22"/>
              </w:rPr>
              <w:t xml:space="preserve">51.75 </w:t>
            </w:r>
          </w:p>
        </w:tc>
        <w:tc>
          <w:tcPr>
            <w:tcW w:w="850" w:type="dxa"/>
            <w:tcBorders>
              <w:top w:val="nil"/>
              <w:left w:val="nil"/>
              <w:bottom w:val="nil"/>
              <w:right w:val="nil"/>
            </w:tcBorders>
            <w:shd w:val="clear" w:color="auto" w:fill="auto"/>
            <w:vAlign w:val="bottom"/>
          </w:tcPr>
          <w:p w14:paraId="176DD90D" w14:textId="25A4290D" w:rsidR="00B122A2" w:rsidRPr="00BD06EB" w:rsidRDefault="00B122A2" w:rsidP="00B122A2">
            <w:pPr>
              <w:ind w:firstLineChars="0" w:firstLine="0"/>
              <w:jc w:val="center"/>
              <w:rPr>
                <w:rFonts w:cs="Times New Roman"/>
                <w:sz w:val="22"/>
              </w:rPr>
            </w:pPr>
            <w:r w:rsidRPr="00BD06EB">
              <w:rPr>
                <w:rFonts w:hint="eastAsia"/>
                <w:sz w:val="22"/>
              </w:rPr>
              <w:t>13</w:t>
            </w:r>
          </w:p>
        </w:tc>
        <w:tc>
          <w:tcPr>
            <w:tcW w:w="850" w:type="dxa"/>
            <w:tcBorders>
              <w:top w:val="nil"/>
              <w:left w:val="nil"/>
              <w:bottom w:val="nil"/>
              <w:right w:val="nil"/>
            </w:tcBorders>
            <w:shd w:val="clear" w:color="auto" w:fill="auto"/>
            <w:vAlign w:val="bottom"/>
          </w:tcPr>
          <w:p w14:paraId="6C2C756D" w14:textId="77EE1EC0" w:rsidR="00B122A2" w:rsidRPr="00BD06EB" w:rsidRDefault="00B122A2" w:rsidP="00B122A2">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0A1CF29" w14:textId="5FB5DE04" w:rsidR="00B122A2" w:rsidRPr="00BD06EB" w:rsidRDefault="00B122A2" w:rsidP="00B122A2">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5A951569" w14:textId="73516CDF" w:rsidR="00B122A2" w:rsidRPr="00BD06EB" w:rsidRDefault="00B122A2" w:rsidP="00B122A2">
            <w:pPr>
              <w:ind w:firstLineChars="0" w:firstLine="0"/>
              <w:jc w:val="center"/>
              <w:rPr>
                <w:rFonts w:cs="Times New Roman"/>
                <w:sz w:val="22"/>
              </w:rPr>
            </w:pPr>
            <w:r>
              <w:rPr>
                <w:rFonts w:cs="Times New Roman"/>
                <w:color w:val="000000"/>
                <w:sz w:val="22"/>
              </w:rPr>
              <w:t>3</w:t>
            </w:r>
          </w:p>
        </w:tc>
        <w:tc>
          <w:tcPr>
            <w:tcW w:w="772" w:type="dxa"/>
            <w:tcBorders>
              <w:top w:val="nil"/>
              <w:left w:val="nil"/>
              <w:bottom w:val="nil"/>
              <w:right w:val="nil"/>
            </w:tcBorders>
            <w:shd w:val="clear" w:color="auto" w:fill="auto"/>
            <w:vAlign w:val="bottom"/>
          </w:tcPr>
          <w:p w14:paraId="24633BDB" w14:textId="08A8DE80" w:rsidR="00B122A2" w:rsidRPr="00BD06EB" w:rsidRDefault="00B122A2" w:rsidP="00B122A2">
            <w:pPr>
              <w:ind w:firstLineChars="0" w:firstLine="0"/>
              <w:jc w:val="center"/>
              <w:rPr>
                <w:rFonts w:cs="Times New Roman"/>
                <w:sz w:val="22"/>
              </w:rPr>
            </w:pPr>
            <w:r w:rsidRPr="00BD06EB">
              <w:rPr>
                <w:rFonts w:hint="eastAsia"/>
                <w:sz w:val="22"/>
              </w:rPr>
              <w:t>6</w:t>
            </w:r>
          </w:p>
        </w:tc>
      </w:tr>
      <w:tr w:rsidR="003B0F25" w:rsidRPr="004D076F" w14:paraId="071EFC88" w14:textId="77777777" w:rsidTr="00B122A2">
        <w:trPr>
          <w:trHeight w:val="301"/>
          <w:jc w:val="center"/>
        </w:trPr>
        <w:tc>
          <w:tcPr>
            <w:tcW w:w="566" w:type="dxa"/>
            <w:tcBorders>
              <w:top w:val="nil"/>
              <w:left w:val="nil"/>
              <w:bottom w:val="nil"/>
              <w:right w:val="nil"/>
            </w:tcBorders>
            <w:shd w:val="clear" w:color="auto" w:fill="auto"/>
            <w:vAlign w:val="bottom"/>
          </w:tcPr>
          <w:p w14:paraId="3D15534B" w14:textId="6D66834B" w:rsidR="003B0F25" w:rsidRPr="00BD06EB" w:rsidRDefault="003B0F25" w:rsidP="003B0F25">
            <w:pPr>
              <w:kinsoku w:val="0"/>
              <w:overflowPunct w:val="0"/>
              <w:autoSpaceDE w:val="0"/>
              <w:autoSpaceDN w:val="0"/>
              <w:ind w:firstLineChars="0" w:firstLine="0"/>
              <w:jc w:val="center"/>
              <w:textAlignment w:val="center"/>
              <w:rPr>
                <w:rFonts w:cs="Times New Roman"/>
                <w:sz w:val="22"/>
              </w:rPr>
            </w:pPr>
            <w:r>
              <w:rPr>
                <w:rFonts w:cs="Times New Roman" w:hint="eastAsia"/>
                <w:sz w:val="22"/>
              </w:rPr>
              <w:t>3</w:t>
            </w:r>
            <w:r>
              <w:rPr>
                <w:rFonts w:cs="Times New Roman"/>
                <w:sz w:val="22"/>
              </w:rPr>
              <w:t>7</w:t>
            </w:r>
          </w:p>
        </w:tc>
        <w:tc>
          <w:tcPr>
            <w:tcW w:w="2267" w:type="dxa"/>
            <w:tcBorders>
              <w:top w:val="nil"/>
              <w:left w:val="nil"/>
              <w:bottom w:val="nil"/>
              <w:right w:val="nil"/>
            </w:tcBorders>
            <w:shd w:val="clear" w:color="auto" w:fill="auto"/>
            <w:vAlign w:val="bottom"/>
          </w:tcPr>
          <w:p w14:paraId="76293D08" w14:textId="707F8902" w:rsidR="003B0F25" w:rsidRPr="00BD06EB" w:rsidRDefault="003B0F25" w:rsidP="003B0F25">
            <w:pPr>
              <w:ind w:firstLineChars="0" w:firstLine="0"/>
              <w:jc w:val="center"/>
              <w:rPr>
                <w:rFonts w:cs="Times New Roman"/>
                <w:sz w:val="22"/>
              </w:rPr>
            </w:pPr>
            <w:proofErr w:type="spellStart"/>
            <w:r w:rsidRPr="00BD06EB">
              <w:rPr>
                <w:rFonts w:cs="Times New Roman"/>
                <w:sz w:val="22"/>
              </w:rPr>
              <w:t>Michiel</w:t>
            </w:r>
            <w:proofErr w:type="spellEnd"/>
            <w:r w:rsidRPr="00BD06EB">
              <w:rPr>
                <w:rFonts w:cs="Times New Roman"/>
                <w:sz w:val="22"/>
              </w:rPr>
              <w:t xml:space="preserve"> C. J. </w:t>
            </w:r>
            <w:proofErr w:type="spellStart"/>
            <w:r w:rsidRPr="00BD06EB">
              <w:rPr>
                <w:rFonts w:cs="Times New Roman"/>
                <w:sz w:val="22"/>
              </w:rPr>
              <w:t>Bliemer</w:t>
            </w:r>
            <w:proofErr w:type="spellEnd"/>
          </w:p>
        </w:tc>
        <w:tc>
          <w:tcPr>
            <w:tcW w:w="3119" w:type="dxa"/>
            <w:tcBorders>
              <w:top w:val="nil"/>
              <w:left w:val="nil"/>
              <w:bottom w:val="nil"/>
              <w:right w:val="nil"/>
            </w:tcBorders>
            <w:shd w:val="clear" w:color="auto" w:fill="auto"/>
            <w:vAlign w:val="bottom"/>
          </w:tcPr>
          <w:p w14:paraId="2717657A" w14:textId="67B7F441" w:rsidR="003B0F25" w:rsidRPr="00BD06EB" w:rsidRDefault="003B0F25" w:rsidP="003B0F25">
            <w:pPr>
              <w:ind w:firstLineChars="0" w:firstLine="0"/>
              <w:jc w:val="center"/>
              <w:rPr>
                <w:rFonts w:cs="Times New Roman"/>
                <w:sz w:val="22"/>
              </w:rPr>
            </w:pPr>
            <w:r w:rsidRPr="00BD06EB">
              <w:rPr>
                <w:rFonts w:cs="Times New Roman"/>
                <w:sz w:val="22"/>
              </w:rPr>
              <w:t>Univ Sydney</w:t>
            </w:r>
          </w:p>
        </w:tc>
        <w:tc>
          <w:tcPr>
            <w:tcW w:w="1843" w:type="dxa"/>
            <w:tcBorders>
              <w:top w:val="nil"/>
              <w:left w:val="nil"/>
              <w:bottom w:val="nil"/>
              <w:right w:val="nil"/>
            </w:tcBorders>
            <w:shd w:val="clear" w:color="auto" w:fill="auto"/>
            <w:vAlign w:val="bottom"/>
          </w:tcPr>
          <w:p w14:paraId="479CBFAE" w14:textId="17225C6C" w:rsidR="003B0F25" w:rsidRPr="00BD06EB" w:rsidRDefault="003B0F25" w:rsidP="003B0F25">
            <w:pPr>
              <w:ind w:firstLineChars="0" w:firstLine="0"/>
              <w:jc w:val="center"/>
              <w:rPr>
                <w:rFonts w:cs="Times New Roman"/>
                <w:sz w:val="22"/>
              </w:rPr>
            </w:pPr>
            <w:r w:rsidRPr="00BD06EB">
              <w:rPr>
                <w:rFonts w:cs="Times New Roman"/>
                <w:sz w:val="22"/>
              </w:rPr>
              <w:t>Australia</w:t>
            </w:r>
          </w:p>
        </w:tc>
        <w:tc>
          <w:tcPr>
            <w:tcW w:w="567" w:type="dxa"/>
            <w:tcBorders>
              <w:top w:val="nil"/>
              <w:left w:val="nil"/>
              <w:bottom w:val="nil"/>
              <w:right w:val="nil"/>
            </w:tcBorders>
            <w:shd w:val="clear" w:color="auto" w:fill="auto"/>
            <w:vAlign w:val="bottom"/>
          </w:tcPr>
          <w:p w14:paraId="63723F30" w14:textId="30DEAF41" w:rsidR="003B0F25" w:rsidRPr="00BD06EB" w:rsidRDefault="003B0F25" w:rsidP="003B0F25">
            <w:pPr>
              <w:ind w:firstLineChars="0" w:firstLine="0"/>
              <w:jc w:val="center"/>
              <w:rPr>
                <w:rFonts w:cs="Times New Roman"/>
                <w:b/>
                <w:bCs/>
                <w:sz w:val="22"/>
              </w:rPr>
            </w:pPr>
            <w:r w:rsidRPr="00BD06EB">
              <w:rPr>
                <w:rFonts w:cs="Times New Roman"/>
                <w:b/>
                <w:bCs/>
                <w:sz w:val="22"/>
              </w:rPr>
              <w:t>1</w:t>
            </w:r>
            <w:r>
              <w:rPr>
                <w:rFonts w:cs="Times New Roman"/>
                <w:b/>
                <w:bCs/>
                <w:sz w:val="22"/>
              </w:rPr>
              <w:t>6</w:t>
            </w:r>
          </w:p>
        </w:tc>
        <w:tc>
          <w:tcPr>
            <w:tcW w:w="709" w:type="dxa"/>
            <w:tcBorders>
              <w:top w:val="nil"/>
              <w:left w:val="nil"/>
              <w:bottom w:val="nil"/>
              <w:right w:val="nil"/>
            </w:tcBorders>
            <w:shd w:val="clear" w:color="auto" w:fill="auto"/>
            <w:vAlign w:val="bottom"/>
          </w:tcPr>
          <w:p w14:paraId="30EF117E" w14:textId="6E2BDED7"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E7EEEAE" w14:textId="2417F232" w:rsidR="003B0F25" w:rsidRPr="00BD06EB" w:rsidRDefault="003B0F25" w:rsidP="003B0F25">
            <w:pPr>
              <w:ind w:firstLineChars="0" w:firstLine="0"/>
              <w:jc w:val="center"/>
              <w:rPr>
                <w:rFonts w:cs="Times New Roman"/>
                <w:sz w:val="22"/>
              </w:rPr>
            </w:pPr>
            <w:r w:rsidRPr="00BD06EB">
              <w:rPr>
                <w:rFonts w:cs="Times New Roman"/>
                <w:sz w:val="22"/>
              </w:rPr>
              <w:t>1</w:t>
            </w:r>
            <w:r>
              <w:rPr>
                <w:rFonts w:cs="Times New Roman"/>
                <w:sz w:val="22"/>
              </w:rPr>
              <w:t>6</w:t>
            </w:r>
          </w:p>
        </w:tc>
        <w:tc>
          <w:tcPr>
            <w:tcW w:w="708" w:type="dxa"/>
            <w:tcBorders>
              <w:top w:val="nil"/>
              <w:left w:val="nil"/>
              <w:bottom w:val="nil"/>
              <w:right w:val="nil"/>
            </w:tcBorders>
            <w:shd w:val="clear" w:color="auto" w:fill="auto"/>
            <w:vAlign w:val="bottom"/>
          </w:tcPr>
          <w:p w14:paraId="4697763B" w14:textId="3624AEC3" w:rsidR="003B0F25" w:rsidRPr="00BD06EB" w:rsidRDefault="003B0F25" w:rsidP="003B0F25">
            <w:pPr>
              <w:ind w:firstLineChars="0" w:firstLine="0"/>
              <w:jc w:val="center"/>
              <w:rPr>
                <w:rFonts w:cs="Times New Roman"/>
                <w:sz w:val="22"/>
              </w:rPr>
            </w:pPr>
            <w:r w:rsidRPr="00BD06EB">
              <w:rPr>
                <w:rFonts w:cs="Times New Roman"/>
                <w:sz w:val="22"/>
              </w:rPr>
              <w:t>648</w:t>
            </w:r>
          </w:p>
        </w:tc>
        <w:tc>
          <w:tcPr>
            <w:tcW w:w="993" w:type="dxa"/>
            <w:tcBorders>
              <w:top w:val="nil"/>
              <w:left w:val="nil"/>
              <w:bottom w:val="nil"/>
              <w:right w:val="nil"/>
            </w:tcBorders>
            <w:shd w:val="clear" w:color="auto" w:fill="auto"/>
            <w:vAlign w:val="bottom"/>
          </w:tcPr>
          <w:p w14:paraId="3B9F9A4A" w14:textId="0964D712" w:rsidR="003B0F25" w:rsidRPr="00BD06EB" w:rsidRDefault="003B0F25" w:rsidP="003B0F25">
            <w:pPr>
              <w:ind w:firstLineChars="0" w:firstLine="0"/>
              <w:jc w:val="center"/>
              <w:rPr>
                <w:rFonts w:cs="Times New Roman"/>
                <w:sz w:val="22"/>
              </w:rPr>
            </w:pPr>
            <w:r>
              <w:rPr>
                <w:rFonts w:cs="Times New Roman"/>
                <w:sz w:val="22"/>
              </w:rPr>
              <w:t>40.50</w:t>
            </w:r>
            <w:r w:rsidRPr="00BD06EB">
              <w:rPr>
                <w:rFonts w:cs="Times New Roman"/>
                <w:sz w:val="22"/>
              </w:rPr>
              <w:t xml:space="preserve"> </w:t>
            </w:r>
          </w:p>
        </w:tc>
        <w:tc>
          <w:tcPr>
            <w:tcW w:w="850" w:type="dxa"/>
            <w:tcBorders>
              <w:top w:val="nil"/>
              <w:left w:val="nil"/>
              <w:bottom w:val="nil"/>
              <w:right w:val="nil"/>
            </w:tcBorders>
            <w:shd w:val="clear" w:color="auto" w:fill="auto"/>
            <w:vAlign w:val="bottom"/>
          </w:tcPr>
          <w:p w14:paraId="74EECF16" w14:textId="1D675A8A" w:rsidR="003B0F25" w:rsidRPr="00BD06EB" w:rsidRDefault="003B0F25" w:rsidP="003B0F25">
            <w:pPr>
              <w:ind w:firstLineChars="0" w:firstLine="0"/>
              <w:jc w:val="center"/>
              <w:rPr>
                <w:sz w:val="22"/>
              </w:rPr>
            </w:pPr>
            <w:r w:rsidRPr="00BD06EB">
              <w:rPr>
                <w:rFonts w:hint="eastAsia"/>
                <w:sz w:val="22"/>
              </w:rPr>
              <w:t>10</w:t>
            </w:r>
          </w:p>
        </w:tc>
        <w:tc>
          <w:tcPr>
            <w:tcW w:w="850" w:type="dxa"/>
            <w:tcBorders>
              <w:top w:val="nil"/>
              <w:left w:val="nil"/>
              <w:bottom w:val="nil"/>
              <w:right w:val="nil"/>
            </w:tcBorders>
            <w:shd w:val="clear" w:color="auto" w:fill="auto"/>
            <w:vAlign w:val="bottom"/>
          </w:tcPr>
          <w:p w14:paraId="088B86C4" w14:textId="21091017"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6BBDC5C6" w14:textId="73BAFF6B" w:rsidR="003B0F25" w:rsidRDefault="003B0F25" w:rsidP="003B0F25">
            <w:pPr>
              <w:ind w:firstLineChars="0" w:firstLine="0"/>
              <w:jc w:val="center"/>
              <w:rPr>
                <w:rFonts w:cs="Times New Roman"/>
                <w:color w:val="000000"/>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6A591C16" w14:textId="67E5AD7F" w:rsidR="003B0F25" w:rsidRDefault="003B0F25" w:rsidP="003B0F25">
            <w:pPr>
              <w:ind w:firstLineChars="0" w:firstLine="0"/>
              <w:jc w:val="center"/>
              <w:rPr>
                <w:rFonts w:cs="Times New Roman"/>
                <w:color w:val="000000"/>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77976C34" w14:textId="713DC444" w:rsidR="003B0F25" w:rsidRPr="00BD06EB" w:rsidRDefault="003B0F25" w:rsidP="003B0F25">
            <w:pPr>
              <w:ind w:firstLineChars="0" w:firstLine="0"/>
              <w:jc w:val="center"/>
              <w:rPr>
                <w:sz w:val="22"/>
              </w:rPr>
            </w:pPr>
            <w:r w:rsidRPr="00BD06EB">
              <w:rPr>
                <w:rFonts w:hint="eastAsia"/>
                <w:sz w:val="22"/>
              </w:rPr>
              <w:t>5</w:t>
            </w:r>
          </w:p>
        </w:tc>
      </w:tr>
      <w:tr w:rsidR="003B0F25" w:rsidRPr="004D076F" w14:paraId="641B5E46" w14:textId="77777777" w:rsidTr="00B122A2">
        <w:trPr>
          <w:trHeight w:val="301"/>
          <w:jc w:val="center"/>
        </w:trPr>
        <w:tc>
          <w:tcPr>
            <w:tcW w:w="566" w:type="dxa"/>
            <w:tcBorders>
              <w:top w:val="nil"/>
              <w:left w:val="nil"/>
              <w:bottom w:val="nil"/>
              <w:right w:val="nil"/>
            </w:tcBorders>
            <w:shd w:val="clear" w:color="auto" w:fill="auto"/>
            <w:vAlign w:val="bottom"/>
          </w:tcPr>
          <w:p w14:paraId="6F3BD4F9" w14:textId="5C22BDA0"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w:t>
            </w:r>
            <w:r>
              <w:rPr>
                <w:rFonts w:cs="Times New Roman"/>
                <w:sz w:val="22"/>
              </w:rPr>
              <w:t>7</w:t>
            </w:r>
          </w:p>
        </w:tc>
        <w:tc>
          <w:tcPr>
            <w:tcW w:w="2267" w:type="dxa"/>
            <w:tcBorders>
              <w:top w:val="nil"/>
              <w:left w:val="nil"/>
              <w:bottom w:val="nil"/>
              <w:right w:val="nil"/>
            </w:tcBorders>
            <w:shd w:val="clear" w:color="auto" w:fill="auto"/>
            <w:vAlign w:val="bottom"/>
          </w:tcPr>
          <w:p w14:paraId="65663470" w14:textId="30761499" w:rsidR="003B0F25" w:rsidRPr="00BD06EB" w:rsidRDefault="003B0F25" w:rsidP="003B0F25">
            <w:pPr>
              <w:ind w:firstLineChars="0" w:firstLine="0"/>
              <w:jc w:val="center"/>
              <w:rPr>
                <w:rFonts w:cs="Times New Roman"/>
                <w:sz w:val="22"/>
              </w:rPr>
            </w:pPr>
            <w:r w:rsidRPr="00BD06EB">
              <w:rPr>
                <w:rFonts w:cs="Times New Roman"/>
                <w:sz w:val="22"/>
              </w:rPr>
              <w:t xml:space="preserve">Hani S. </w:t>
            </w:r>
            <w:proofErr w:type="spellStart"/>
            <w:r w:rsidRPr="00BD06EB">
              <w:rPr>
                <w:rFonts w:cs="Times New Roman"/>
                <w:sz w:val="22"/>
              </w:rPr>
              <w:t>Mahmassani</w:t>
            </w:r>
            <w:proofErr w:type="spellEnd"/>
          </w:p>
        </w:tc>
        <w:tc>
          <w:tcPr>
            <w:tcW w:w="3119" w:type="dxa"/>
            <w:tcBorders>
              <w:top w:val="nil"/>
              <w:left w:val="nil"/>
              <w:bottom w:val="nil"/>
              <w:right w:val="nil"/>
            </w:tcBorders>
            <w:shd w:val="clear" w:color="auto" w:fill="auto"/>
            <w:vAlign w:val="bottom"/>
          </w:tcPr>
          <w:p w14:paraId="1CF6A0C1" w14:textId="37B6ECCA" w:rsidR="003B0F25" w:rsidRPr="00BD06EB" w:rsidRDefault="003B0F25" w:rsidP="003B0F25">
            <w:pPr>
              <w:ind w:firstLineChars="0" w:firstLine="0"/>
              <w:jc w:val="center"/>
              <w:rPr>
                <w:rFonts w:cs="Times New Roman"/>
                <w:sz w:val="22"/>
              </w:rPr>
            </w:pPr>
            <w:r w:rsidRPr="00BD06EB">
              <w:rPr>
                <w:rFonts w:cs="Times New Roman"/>
                <w:sz w:val="22"/>
              </w:rPr>
              <w:t>Northwestern Univ</w:t>
            </w:r>
          </w:p>
        </w:tc>
        <w:tc>
          <w:tcPr>
            <w:tcW w:w="1843" w:type="dxa"/>
            <w:tcBorders>
              <w:top w:val="nil"/>
              <w:left w:val="nil"/>
              <w:bottom w:val="nil"/>
              <w:right w:val="nil"/>
            </w:tcBorders>
            <w:shd w:val="clear" w:color="auto" w:fill="auto"/>
            <w:vAlign w:val="bottom"/>
          </w:tcPr>
          <w:p w14:paraId="3C81CD74" w14:textId="4079BCC4" w:rsidR="003B0F25" w:rsidRPr="00BD06EB" w:rsidRDefault="003B0F25" w:rsidP="003B0F25">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0C4FEB9A" w14:textId="18E993CC" w:rsidR="003B0F25" w:rsidRPr="00BD06EB" w:rsidRDefault="003B0F25" w:rsidP="003B0F25">
            <w:pPr>
              <w:ind w:firstLineChars="0" w:firstLine="0"/>
              <w:jc w:val="center"/>
              <w:rPr>
                <w:rFonts w:cs="Times New Roman"/>
                <w:b/>
                <w:bCs/>
                <w:sz w:val="22"/>
              </w:rPr>
            </w:pPr>
            <w:r w:rsidRPr="00BD06EB">
              <w:rPr>
                <w:rFonts w:cs="Times New Roman"/>
                <w:b/>
                <w:bCs/>
                <w:sz w:val="22"/>
              </w:rPr>
              <w:t>16</w:t>
            </w:r>
          </w:p>
        </w:tc>
        <w:tc>
          <w:tcPr>
            <w:tcW w:w="709" w:type="dxa"/>
            <w:tcBorders>
              <w:top w:val="nil"/>
              <w:left w:val="nil"/>
              <w:bottom w:val="nil"/>
              <w:right w:val="nil"/>
            </w:tcBorders>
            <w:shd w:val="clear" w:color="auto" w:fill="auto"/>
            <w:vAlign w:val="bottom"/>
          </w:tcPr>
          <w:p w14:paraId="674C416F" w14:textId="53D7B547" w:rsidR="003B0F25" w:rsidRPr="00BD06EB" w:rsidRDefault="003B0F25" w:rsidP="003B0F25">
            <w:pPr>
              <w:ind w:firstLineChars="0" w:firstLine="0"/>
              <w:jc w:val="center"/>
              <w:rPr>
                <w:rFonts w:cs="Times New Roman"/>
                <w:sz w:val="22"/>
              </w:rPr>
            </w:pPr>
            <w:r w:rsidRPr="00BD06EB">
              <w:rPr>
                <w:rFonts w:cs="Times New Roman"/>
                <w:sz w:val="22"/>
              </w:rPr>
              <w:t>5</w:t>
            </w:r>
          </w:p>
        </w:tc>
        <w:tc>
          <w:tcPr>
            <w:tcW w:w="709" w:type="dxa"/>
            <w:tcBorders>
              <w:top w:val="nil"/>
              <w:left w:val="nil"/>
              <w:bottom w:val="nil"/>
              <w:right w:val="nil"/>
            </w:tcBorders>
            <w:shd w:val="clear" w:color="auto" w:fill="auto"/>
            <w:vAlign w:val="bottom"/>
          </w:tcPr>
          <w:p w14:paraId="5AB39D9A" w14:textId="0E67C7F8" w:rsidR="003B0F25" w:rsidRPr="00BD06EB" w:rsidRDefault="003B0F25" w:rsidP="003B0F25">
            <w:pPr>
              <w:ind w:firstLineChars="0" w:firstLine="0"/>
              <w:jc w:val="center"/>
              <w:rPr>
                <w:rFonts w:cs="Times New Roman"/>
                <w:sz w:val="22"/>
              </w:rPr>
            </w:pPr>
            <w:r w:rsidRPr="00BD06EB">
              <w:rPr>
                <w:rFonts w:cs="Times New Roman"/>
                <w:sz w:val="22"/>
              </w:rPr>
              <w:t>11</w:t>
            </w:r>
          </w:p>
        </w:tc>
        <w:tc>
          <w:tcPr>
            <w:tcW w:w="708" w:type="dxa"/>
            <w:tcBorders>
              <w:top w:val="nil"/>
              <w:left w:val="nil"/>
              <w:bottom w:val="nil"/>
              <w:right w:val="nil"/>
            </w:tcBorders>
            <w:shd w:val="clear" w:color="auto" w:fill="auto"/>
            <w:vAlign w:val="bottom"/>
          </w:tcPr>
          <w:p w14:paraId="37B1FB35" w14:textId="487A25F6" w:rsidR="003B0F25" w:rsidRPr="00BD06EB" w:rsidRDefault="003B0F25" w:rsidP="003B0F25">
            <w:pPr>
              <w:ind w:firstLineChars="0" w:firstLine="0"/>
              <w:jc w:val="center"/>
              <w:rPr>
                <w:rFonts w:cs="Times New Roman"/>
                <w:sz w:val="22"/>
              </w:rPr>
            </w:pPr>
            <w:r w:rsidRPr="00BD06EB">
              <w:rPr>
                <w:rFonts w:cs="Times New Roman"/>
                <w:sz w:val="22"/>
              </w:rPr>
              <w:t>630</w:t>
            </w:r>
          </w:p>
        </w:tc>
        <w:tc>
          <w:tcPr>
            <w:tcW w:w="993" w:type="dxa"/>
            <w:tcBorders>
              <w:top w:val="nil"/>
              <w:left w:val="nil"/>
              <w:bottom w:val="nil"/>
              <w:right w:val="nil"/>
            </w:tcBorders>
            <w:shd w:val="clear" w:color="auto" w:fill="auto"/>
            <w:vAlign w:val="bottom"/>
          </w:tcPr>
          <w:p w14:paraId="41FEE710" w14:textId="0F71D4D0" w:rsidR="003B0F25" w:rsidRPr="00BD06EB" w:rsidRDefault="003B0F25" w:rsidP="003B0F25">
            <w:pPr>
              <w:ind w:firstLineChars="0" w:firstLine="0"/>
              <w:jc w:val="center"/>
              <w:rPr>
                <w:rFonts w:cs="Times New Roman"/>
                <w:sz w:val="22"/>
              </w:rPr>
            </w:pPr>
            <w:r w:rsidRPr="00BD06EB">
              <w:rPr>
                <w:rFonts w:cs="Times New Roman"/>
                <w:sz w:val="22"/>
              </w:rPr>
              <w:t xml:space="preserve">39.38 </w:t>
            </w:r>
          </w:p>
        </w:tc>
        <w:tc>
          <w:tcPr>
            <w:tcW w:w="850" w:type="dxa"/>
            <w:tcBorders>
              <w:top w:val="nil"/>
              <w:left w:val="nil"/>
              <w:bottom w:val="nil"/>
              <w:right w:val="nil"/>
            </w:tcBorders>
            <w:shd w:val="clear" w:color="auto" w:fill="auto"/>
            <w:vAlign w:val="bottom"/>
          </w:tcPr>
          <w:p w14:paraId="6AF31D3D" w14:textId="568AFF4F" w:rsidR="003B0F25" w:rsidRPr="00BD06EB" w:rsidRDefault="003B0F25" w:rsidP="003B0F25">
            <w:pPr>
              <w:ind w:firstLineChars="0" w:firstLine="0"/>
              <w:jc w:val="center"/>
              <w:rPr>
                <w:rFonts w:cs="Times New Roman"/>
                <w:sz w:val="22"/>
              </w:rPr>
            </w:pPr>
            <w:r w:rsidRPr="00BD06EB">
              <w:rPr>
                <w:rFonts w:hint="eastAsia"/>
                <w:sz w:val="22"/>
              </w:rPr>
              <w:t>13</w:t>
            </w:r>
          </w:p>
        </w:tc>
        <w:tc>
          <w:tcPr>
            <w:tcW w:w="850" w:type="dxa"/>
            <w:tcBorders>
              <w:top w:val="nil"/>
              <w:left w:val="nil"/>
              <w:bottom w:val="nil"/>
              <w:right w:val="nil"/>
            </w:tcBorders>
            <w:shd w:val="clear" w:color="auto" w:fill="auto"/>
            <w:vAlign w:val="bottom"/>
          </w:tcPr>
          <w:p w14:paraId="0BB5917E" w14:textId="6F3FCB12"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F9B4AA4" w14:textId="7C423275"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138B5471" w14:textId="169E076C"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633324E0" w14:textId="4DDCBA25" w:rsidR="003B0F25" w:rsidRPr="00BD06EB" w:rsidRDefault="003B0F25" w:rsidP="003B0F25">
            <w:pPr>
              <w:ind w:firstLineChars="0" w:firstLine="0"/>
              <w:jc w:val="center"/>
              <w:rPr>
                <w:rFonts w:cs="Times New Roman"/>
                <w:sz w:val="22"/>
              </w:rPr>
            </w:pPr>
            <w:r w:rsidRPr="00BD06EB">
              <w:rPr>
                <w:rFonts w:hint="eastAsia"/>
                <w:sz w:val="22"/>
              </w:rPr>
              <w:t>6</w:t>
            </w:r>
          </w:p>
        </w:tc>
      </w:tr>
      <w:tr w:rsidR="003B0F25" w:rsidRPr="004D076F" w14:paraId="7F78B1E2" w14:textId="77777777" w:rsidTr="00B122A2">
        <w:trPr>
          <w:trHeight w:val="301"/>
          <w:jc w:val="center"/>
        </w:trPr>
        <w:tc>
          <w:tcPr>
            <w:tcW w:w="566" w:type="dxa"/>
            <w:tcBorders>
              <w:top w:val="nil"/>
              <w:left w:val="nil"/>
              <w:bottom w:val="nil"/>
              <w:right w:val="nil"/>
            </w:tcBorders>
            <w:shd w:val="clear" w:color="auto" w:fill="auto"/>
            <w:vAlign w:val="bottom"/>
          </w:tcPr>
          <w:p w14:paraId="08FC8FC8" w14:textId="70AAEAC5"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w:t>
            </w:r>
            <w:r>
              <w:rPr>
                <w:rFonts w:cs="Times New Roman"/>
                <w:sz w:val="22"/>
              </w:rPr>
              <w:t>7</w:t>
            </w:r>
          </w:p>
        </w:tc>
        <w:tc>
          <w:tcPr>
            <w:tcW w:w="2267" w:type="dxa"/>
            <w:tcBorders>
              <w:top w:val="nil"/>
              <w:left w:val="nil"/>
              <w:bottom w:val="nil"/>
              <w:right w:val="nil"/>
            </w:tcBorders>
            <w:shd w:val="clear" w:color="auto" w:fill="auto"/>
            <w:vAlign w:val="bottom"/>
          </w:tcPr>
          <w:p w14:paraId="5C2491CB" w14:textId="66F76BC4" w:rsidR="003B0F25" w:rsidRPr="00BD06EB" w:rsidRDefault="003B0F25" w:rsidP="003B0F25">
            <w:pPr>
              <w:ind w:firstLineChars="0" w:firstLine="0"/>
              <w:jc w:val="center"/>
              <w:rPr>
                <w:rFonts w:cs="Times New Roman"/>
                <w:sz w:val="22"/>
              </w:rPr>
            </w:pPr>
            <w:proofErr w:type="spellStart"/>
            <w:r w:rsidRPr="00BD06EB">
              <w:rPr>
                <w:rFonts w:cs="Times New Roman"/>
                <w:sz w:val="22"/>
              </w:rPr>
              <w:t>Ludovic</w:t>
            </w:r>
            <w:proofErr w:type="spellEnd"/>
            <w:r w:rsidRPr="00BD06EB">
              <w:rPr>
                <w:rFonts w:cs="Times New Roman"/>
                <w:sz w:val="22"/>
              </w:rPr>
              <w:t xml:space="preserve"> </w:t>
            </w:r>
            <w:proofErr w:type="spellStart"/>
            <w:r w:rsidRPr="00BD06EB">
              <w:rPr>
                <w:rFonts w:cs="Times New Roman"/>
                <w:sz w:val="22"/>
              </w:rPr>
              <w:t>Leclercq</w:t>
            </w:r>
            <w:proofErr w:type="spellEnd"/>
          </w:p>
        </w:tc>
        <w:tc>
          <w:tcPr>
            <w:tcW w:w="3119" w:type="dxa"/>
            <w:tcBorders>
              <w:top w:val="nil"/>
              <w:left w:val="nil"/>
              <w:bottom w:val="nil"/>
              <w:right w:val="nil"/>
            </w:tcBorders>
            <w:shd w:val="clear" w:color="auto" w:fill="auto"/>
            <w:vAlign w:val="bottom"/>
          </w:tcPr>
          <w:p w14:paraId="01FA040C" w14:textId="06009D69" w:rsidR="003B0F25" w:rsidRPr="00BD06EB" w:rsidRDefault="003B0F25" w:rsidP="003B0F25">
            <w:pPr>
              <w:ind w:firstLineChars="0" w:firstLine="0"/>
              <w:jc w:val="center"/>
              <w:rPr>
                <w:rFonts w:cs="Times New Roman"/>
                <w:sz w:val="22"/>
              </w:rPr>
            </w:pPr>
            <w:r w:rsidRPr="00BD06EB">
              <w:rPr>
                <w:rFonts w:cs="Times New Roman"/>
                <w:sz w:val="22"/>
              </w:rPr>
              <w:t>Univ Lyon</w:t>
            </w:r>
          </w:p>
        </w:tc>
        <w:tc>
          <w:tcPr>
            <w:tcW w:w="1843" w:type="dxa"/>
            <w:tcBorders>
              <w:top w:val="nil"/>
              <w:left w:val="nil"/>
              <w:bottom w:val="nil"/>
              <w:right w:val="nil"/>
            </w:tcBorders>
            <w:shd w:val="clear" w:color="auto" w:fill="auto"/>
            <w:vAlign w:val="bottom"/>
          </w:tcPr>
          <w:p w14:paraId="6F79F807" w14:textId="7A403E77" w:rsidR="003B0F25" w:rsidRPr="00BD06EB" w:rsidRDefault="003B0F25" w:rsidP="003B0F25">
            <w:pPr>
              <w:ind w:firstLineChars="0" w:firstLine="0"/>
              <w:jc w:val="center"/>
              <w:rPr>
                <w:rFonts w:cs="Times New Roman"/>
                <w:sz w:val="22"/>
              </w:rPr>
            </w:pPr>
            <w:r w:rsidRPr="00BD06EB">
              <w:rPr>
                <w:rFonts w:cs="Times New Roman"/>
                <w:sz w:val="22"/>
              </w:rPr>
              <w:t>France</w:t>
            </w:r>
          </w:p>
        </w:tc>
        <w:tc>
          <w:tcPr>
            <w:tcW w:w="567" w:type="dxa"/>
            <w:tcBorders>
              <w:top w:val="nil"/>
              <w:left w:val="nil"/>
              <w:bottom w:val="nil"/>
              <w:right w:val="nil"/>
            </w:tcBorders>
            <w:shd w:val="clear" w:color="auto" w:fill="auto"/>
            <w:vAlign w:val="bottom"/>
          </w:tcPr>
          <w:p w14:paraId="475D8979" w14:textId="494A75C0" w:rsidR="003B0F25" w:rsidRPr="00BD06EB" w:rsidRDefault="003B0F25" w:rsidP="003B0F25">
            <w:pPr>
              <w:ind w:firstLineChars="0" w:firstLine="0"/>
              <w:jc w:val="center"/>
              <w:rPr>
                <w:rFonts w:cs="Times New Roman"/>
                <w:b/>
                <w:bCs/>
                <w:sz w:val="22"/>
              </w:rPr>
            </w:pPr>
            <w:r w:rsidRPr="00BD06EB">
              <w:rPr>
                <w:rFonts w:cs="Times New Roman"/>
                <w:b/>
                <w:bCs/>
                <w:sz w:val="22"/>
              </w:rPr>
              <w:t>16</w:t>
            </w:r>
          </w:p>
        </w:tc>
        <w:tc>
          <w:tcPr>
            <w:tcW w:w="709" w:type="dxa"/>
            <w:tcBorders>
              <w:top w:val="nil"/>
              <w:left w:val="nil"/>
              <w:bottom w:val="nil"/>
              <w:right w:val="nil"/>
            </w:tcBorders>
            <w:shd w:val="clear" w:color="auto" w:fill="auto"/>
            <w:vAlign w:val="bottom"/>
          </w:tcPr>
          <w:p w14:paraId="3B7D4CE3" w14:textId="48941919"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352D232D" w14:textId="5E59415D" w:rsidR="003B0F25" w:rsidRPr="00BD06EB" w:rsidRDefault="003B0F25" w:rsidP="003B0F25">
            <w:pPr>
              <w:ind w:firstLineChars="0" w:firstLine="0"/>
              <w:jc w:val="center"/>
              <w:rPr>
                <w:rFonts w:cs="Times New Roman"/>
                <w:sz w:val="22"/>
              </w:rPr>
            </w:pPr>
            <w:r w:rsidRPr="00BD06EB">
              <w:rPr>
                <w:rFonts w:cs="Times New Roman"/>
                <w:sz w:val="22"/>
              </w:rPr>
              <w:t>16</w:t>
            </w:r>
          </w:p>
        </w:tc>
        <w:tc>
          <w:tcPr>
            <w:tcW w:w="708" w:type="dxa"/>
            <w:tcBorders>
              <w:top w:val="nil"/>
              <w:left w:val="nil"/>
              <w:bottom w:val="nil"/>
              <w:right w:val="nil"/>
            </w:tcBorders>
            <w:shd w:val="clear" w:color="auto" w:fill="auto"/>
            <w:vAlign w:val="bottom"/>
          </w:tcPr>
          <w:p w14:paraId="1FAB3EDB" w14:textId="69EE69F2" w:rsidR="003B0F25" w:rsidRPr="00BD06EB" w:rsidRDefault="003B0F25" w:rsidP="003B0F25">
            <w:pPr>
              <w:ind w:firstLineChars="0" w:firstLine="0"/>
              <w:jc w:val="center"/>
              <w:rPr>
                <w:rFonts w:cs="Times New Roman"/>
                <w:sz w:val="22"/>
              </w:rPr>
            </w:pPr>
            <w:r w:rsidRPr="00BD06EB">
              <w:rPr>
                <w:rFonts w:cs="Times New Roman"/>
                <w:sz w:val="22"/>
              </w:rPr>
              <w:t>547</w:t>
            </w:r>
          </w:p>
        </w:tc>
        <w:tc>
          <w:tcPr>
            <w:tcW w:w="993" w:type="dxa"/>
            <w:tcBorders>
              <w:top w:val="nil"/>
              <w:left w:val="nil"/>
              <w:bottom w:val="nil"/>
              <w:right w:val="nil"/>
            </w:tcBorders>
            <w:shd w:val="clear" w:color="auto" w:fill="auto"/>
            <w:vAlign w:val="bottom"/>
          </w:tcPr>
          <w:p w14:paraId="0797124E" w14:textId="4E6927C0" w:rsidR="003B0F25" w:rsidRPr="00BD06EB" w:rsidRDefault="003B0F25" w:rsidP="003B0F25">
            <w:pPr>
              <w:ind w:firstLineChars="0" w:firstLine="0"/>
              <w:jc w:val="center"/>
              <w:rPr>
                <w:rFonts w:cs="Times New Roman"/>
                <w:sz w:val="22"/>
              </w:rPr>
            </w:pPr>
            <w:r w:rsidRPr="00BD06EB">
              <w:rPr>
                <w:rFonts w:cs="Times New Roman"/>
                <w:sz w:val="22"/>
              </w:rPr>
              <w:t xml:space="preserve">34.19 </w:t>
            </w:r>
          </w:p>
        </w:tc>
        <w:tc>
          <w:tcPr>
            <w:tcW w:w="850" w:type="dxa"/>
            <w:tcBorders>
              <w:top w:val="nil"/>
              <w:left w:val="nil"/>
              <w:bottom w:val="nil"/>
              <w:right w:val="nil"/>
            </w:tcBorders>
            <w:shd w:val="clear" w:color="auto" w:fill="auto"/>
            <w:vAlign w:val="bottom"/>
          </w:tcPr>
          <w:p w14:paraId="49A5FD66" w14:textId="7053EA40" w:rsidR="003B0F25" w:rsidRPr="00BD06EB" w:rsidRDefault="003B0F25" w:rsidP="003B0F25">
            <w:pPr>
              <w:ind w:firstLineChars="0" w:firstLine="0"/>
              <w:jc w:val="center"/>
              <w:rPr>
                <w:rFonts w:cs="Times New Roman"/>
                <w:sz w:val="22"/>
              </w:rPr>
            </w:pPr>
            <w:r w:rsidRPr="00BD06EB">
              <w:rPr>
                <w:rFonts w:hint="eastAsia"/>
                <w:sz w:val="22"/>
              </w:rPr>
              <w:t>12</w:t>
            </w:r>
          </w:p>
        </w:tc>
        <w:tc>
          <w:tcPr>
            <w:tcW w:w="850" w:type="dxa"/>
            <w:tcBorders>
              <w:top w:val="nil"/>
              <w:left w:val="nil"/>
              <w:bottom w:val="nil"/>
              <w:right w:val="nil"/>
            </w:tcBorders>
            <w:shd w:val="clear" w:color="auto" w:fill="auto"/>
            <w:vAlign w:val="bottom"/>
          </w:tcPr>
          <w:p w14:paraId="7FF6FB55" w14:textId="08958690"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4114DE72" w14:textId="375E9D70"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58A68AE9" w14:textId="66CF3580" w:rsidR="003B0F25" w:rsidRPr="00BD06EB" w:rsidRDefault="003B0F25" w:rsidP="003B0F25">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082C0223" w14:textId="09029B3B" w:rsidR="003B0F25" w:rsidRPr="00BD06EB" w:rsidRDefault="003B0F25" w:rsidP="003B0F25">
            <w:pPr>
              <w:ind w:firstLineChars="0" w:firstLine="0"/>
              <w:jc w:val="center"/>
              <w:rPr>
                <w:rFonts w:cs="Times New Roman"/>
                <w:sz w:val="22"/>
              </w:rPr>
            </w:pPr>
            <w:r w:rsidRPr="00BD06EB">
              <w:rPr>
                <w:rFonts w:hint="eastAsia"/>
                <w:sz w:val="22"/>
              </w:rPr>
              <w:t>4</w:t>
            </w:r>
          </w:p>
        </w:tc>
      </w:tr>
      <w:tr w:rsidR="003B0F25" w:rsidRPr="004D076F" w14:paraId="188C4A0E" w14:textId="77777777" w:rsidTr="00B122A2">
        <w:trPr>
          <w:trHeight w:val="301"/>
          <w:jc w:val="center"/>
        </w:trPr>
        <w:tc>
          <w:tcPr>
            <w:tcW w:w="566" w:type="dxa"/>
            <w:tcBorders>
              <w:top w:val="nil"/>
              <w:left w:val="nil"/>
              <w:bottom w:val="nil"/>
              <w:right w:val="nil"/>
            </w:tcBorders>
            <w:shd w:val="clear" w:color="auto" w:fill="auto"/>
            <w:vAlign w:val="bottom"/>
          </w:tcPr>
          <w:p w14:paraId="544D36D8" w14:textId="7FA577E8"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3</w:t>
            </w:r>
            <w:r>
              <w:rPr>
                <w:rFonts w:cs="Times New Roman"/>
                <w:sz w:val="22"/>
              </w:rPr>
              <w:t>7</w:t>
            </w:r>
          </w:p>
        </w:tc>
        <w:tc>
          <w:tcPr>
            <w:tcW w:w="2267" w:type="dxa"/>
            <w:tcBorders>
              <w:top w:val="nil"/>
              <w:left w:val="nil"/>
              <w:bottom w:val="nil"/>
              <w:right w:val="nil"/>
            </w:tcBorders>
            <w:shd w:val="clear" w:color="auto" w:fill="auto"/>
            <w:vAlign w:val="bottom"/>
          </w:tcPr>
          <w:p w14:paraId="313DCD2B" w14:textId="45C39573" w:rsidR="003B0F25" w:rsidRPr="00BD06EB" w:rsidRDefault="003B0F25" w:rsidP="003B0F25">
            <w:pPr>
              <w:ind w:firstLineChars="0" w:firstLine="0"/>
              <w:jc w:val="center"/>
              <w:rPr>
                <w:rFonts w:cs="Times New Roman"/>
                <w:sz w:val="22"/>
              </w:rPr>
            </w:pPr>
            <w:proofErr w:type="spellStart"/>
            <w:r w:rsidRPr="00BD06EB">
              <w:rPr>
                <w:rFonts w:cs="Times New Roman"/>
                <w:sz w:val="22"/>
              </w:rPr>
              <w:t>Xuegang</w:t>
            </w:r>
            <w:proofErr w:type="spellEnd"/>
            <w:r w:rsidRPr="00BD06EB">
              <w:rPr>
                <w:rFonts w:cs="Times New Roman"/>
                <w:sz w:val="22"/>
              </w:rPr>
              <w:t xml:space="preserve"> (Jeff) Ban</w:t>
            </w:r>
          </w:p>
        </w:tc>
        <w:tc>
          <w:tcPr>
            <w:tcW w:w="3119" w:type="dxa"/>
            <w:tcBorders>
              <w:top w:val="nil"/>
              <w:left w:val="nil"/>
              <w:bottom w:val="nil"/>
              <w:right w:val="nil"/>
            </w:tcBorders>
            <w:shd w:val="clear" w:color="auto" w:fill="auto"/>
            <w:vAlign w:val="bottom"/>
          </w:tcPr>
          <w:p w14:paraId="2AF4B627" w14:textId="676DB6D7" w:rsidR="003B0F25" w:rsidRPr="00BD06EB" w:rsidRDefault="003B0F25" w:rsidP="003B0F25">
            <w:pPr>
              <w:ind w:firstLineChars="0" w:firstLine="0"/>
              <w:jc w:val="center"/>
              <w:rPr>
                <w:rFonts w:cs="Times New Roman"/>
                <w:sz w:val="22"/>
              </w:rPr>
            </w:pPr>
            <w:r w:rsidRPr="00BD06EB">
              <w:rPr>
                <w:rFonts w:cs="Times New Roman"/>
                <w:sz w:val="22"/>
              </w:rPr>
              <w:t>Univ Washington</w:t>
            </w:r>
          </w:p>
        </w:tc>
        <w:tc>
          <w:tcPr>
            <w:tcW w:w="1843" w:type="dxa"/>
            <w:tcBorders>
              <w:top w:val="nil"/>
              <w:left w:val="nil"/>
              <w:bottom w:val="nil"/>
              <w:right w:val="nil"/>
            </w:tcBorders>
            <w:shd w:val="clear" w:color="auto" w:fill="auto"/>
            <w:vAlign w:val="bottom"/>
          </w:tcPr>
          <w:p w14:paraId="08FCAD3E" w14:textId="2E35936F" w:rsidR="003B0F25" w:rsidRPr="00BD06EB" w:rsidRDefault="003B0F25" w:rsidP="003B0F25">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5F018439" w14:textId="67463215" w:rsidR="003B0F25" w:rsidRPr="00BD06EB" w:rsidRDefault="003B0F25" w:rsidP="003B0F25">
            <w:pPr>
              <w:ind w:firstLineChars="0" w:firstLine="0"/>
              <w:jc w:val="center"/>
              <w:rPr>
                <w:rFonts w:cs="Times New Roman"/>
                <w:b/>
                <w:bCs/>
                <w:sz w:val="22"/>
              </w:rPr>
            </w:pPr>
            <w:r w:rsidRPr="00BD06EB">
              <w:rPr>
                <w:rFonts w:cs="Times New Roman"/>
                <w:b/>
                <w:bCs/>
                <w:sz w:val="22"/>
              </w:rPr>
              <w:t>16</w:t>
            </w:r>
          </w:p>
        </w:tc>
        <w:tc>
          <w:tcPr>
            <w:tcW w:w="709" w:type="dxa"/>
            <w:tcBorders>
              <w:top w:val="nil"/>
              <w:left w:val="nil"/>
              <w:bottom w:val="nil"/>
              <w:right w:val="nil"/>
            </w:tcBorders>
            <w:shd w:val="clear" w:color="auto" w:fill="auto"/>
            <w:vAlign w:val="bottom"/>
          </w:tcPr>
          <w:p w14:paraId="596AA133" w14:textId="0AFC36CF"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608EEA67" w14:textId="15EC54A2" w:rsidR="003B0F25" w:rsidRPr="00BD06EB" w:rsidRDefault="003B0F25" w:rsidP="003B0F25">
            <w:pPr>
              <w:ind w:firstLineChars="0" w:firstLine="0"/>
              <w:jc w:val="center"/>
              <w:rPr>
                <w:rFonts w:cs="Times New Roman"/>
                <w:sz w:val="22"/>
              </w:rPr>
            </w:pPr>
            <w:r w:rsidRPr="00BD06EB">
              <w:rPr>
                <w:rFonts w:cs="Times New Roman"/>
                <w:sz w:val="22"/>
              </w:rPr>
              <w:t>16</w:t>
            </w:r>
          </w:p>
        </w:tc>
        <w:tc>
          <w:tcPr>
            <w:tcW w:w="708" w:type="dxa"/>
            <w:tcBorders>
              <w:top w:val="nil"/>
              <w:left w:val="nil"/>
              <w:bottom w:val="nil"/>
              <w:right w:val="nil"/>
            </w:tcBorders>
            <w:shd w:val="clear" w:color="auto" w:fill="auto"/>
            <w:vAlign w:val="bottom"/>
          </w:tcPr>
          <w:p w14:paraId="65C36B2D" w14:textId="53B73159" w:rsidR="003B0F25" w:rsidRPr="00BD06EB" w:rsidRDefault="003B0F25" w:rsidP="003B0F25">
            <w:pPr>
              <w:ind w:firstLineChars="0" w:firstLine="0"/>
              <w:jc w:val="center"/>
              <w:rPr>
                <w:rFonts w:cs="Times New Roman"/>
                <w:sz w:val="22"/>
              </w:rPr>
            </w:pPr>
            <w:r w:rsidRPr="00BD06EB">
              <w:rPr>
                <w:rFonts w:cs="Times New Roman"/>
                <w:sz w:val="22"/>
              </w:rPr>
              <w:t>335</w:t>
            </w:r>
          </w:p>
        </w:tc>
        <w:tc>
          <w:tcPr>
            <w:tcW w:w="993" w:type="dxa"/>
            <w:tcBorders>
              <w:top w:val="nil"/>
              <w:left w:val="nil"/>
              <w:bottom w:val="nil"/>
              <w:right w:val="nil"/>
            </w:tcBorders>
            <w:shd w:val="clear" w:color="auto" w:fill="auto"/>
            <w:vAlign w:val="bottom"/>
          </w:tcPr>
          <w:p w14:paraId="14F37D8F" w14:textId="5FEA3075" w:rsidR="003B0F25" w:rsidRPr="00BD06EB" w:rsidRDefault="003B0F25" w:rsidP="003B0F25">
            <w:pPr>
              <w:ind w:firstLineChars="0" w:firstLine="0"/>
              <w:jc w:val="center"/>
              <w:rPr>
                <w:rFonts w:cs="Times New Roman"/>
                <w:sz w:val="22"/>
              </w:rPr>
            </w:pPr>
            <w:r w:rsidRPr="00BD06EB">
              <w:rPr>
                <w:rFonts w:cs="Times New Roman"/>
                <w:sz w:val="22"/>
              </w:rPr>
              <w:t xml:space="preserve">20.94 </w:t>
            </w:r>
          </w:p>
        </w:tc>
        <w:tc>
          <w:tcPr>
            <w:tcW w:w="850" w:type="dxa"/>
            <w:tcBorders>
              <w:top w:val="nil"/>
              <w:left w:val="nil"/>
              <w:bottom w:val="nil"/>
              <w:right w:val="nil"/>
            </w:tcBorders>
            <w:shd w:val="clear" w:color="auto" w:fill="auto"/>
            <w:vAlign w:val="bottom"/>
          </w:tcPr>
          <w:p w14:paraId="5C24931E" w14:textId="7CEDE0E7" w:rsidR="003B0F25" w:rsidRPr="00BD06EB" w:rsidRDefault="003B0F25" w:rsidP="003B0F25">
            <w:pPr>
              <w:ind w:firstLineChars="0" w:firstLine="0"/>
              <w:jc w:val="center"/>
              <w:rPr>
                <w:rFonts w:cs="Times New Roman"/>
                <w:sz w:val="22"/>
              </w:rPr>
            </w:pPr>
            <w:r w:rsidRPr="00BD06EB">
              <w:rPr>
                <w:rFonts w:hint="eastAsia"/>
                <w:sz w:val="22"/>
              </w:rPr>
              <w:t>10</w:t>
            </w:r>
          </w:p>
        </w:tc>
        <w:tc>
          <w:tcPr>
            <w:tcW w:w="850" w:type="dxa"/>
            <w:tcBorders>
              <w:top w:val="nil"/>
              <w:left w:val="nil"/>
              <w:bottom w:val="nil"/>
              <w:right w:val="nil"/>
            </w:tcBorders>
            <w:shd w:val="clear" w:color="auto" w:fill="auto"/>
            <w:vAlign w:val="bottom"/>
          </w:tcPr>
          <w:p w14:paraId="022CBA46" w14:textId="62611826"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8F2B0C7" w14:textId="5284BBCF"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61746F40" w14:textId="7698AAEF"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4ADCDA7C" w14:textId="46E8A91D" w:rsidR="003B0F25" w:rsidRPr="00BD06EB" w:rsidRDefault="003B0F25" w:rsidP="003B0F25">
            <w:pPr>
              <w:ind w:firstLineChars="0" w:firstLine="0"/>
              <w:jc w:val="center"/>
              <w:rPr>
                <w:rFonts w:cs="Times New Roman"/>
                <w:sz w:val="22"/>
              </w:rPr>
            </w:pPr>
            <w:r w:rsidRPr="00BD06EB">
              <w:rPr>
                <w:rFonts w:hint="eastAsia"/>
                <w:sz w:val="22"/>
              </w:rPr>
              <w:t>1</w:t>
            </w:r>
          </w:p>
        </w:tc>
      </w:tr>
      <w:tr w:rsidR="003B0F25" w:rsidRPr="004D076F" w14:paraId="79072A5B" w14:textId="77777777" w:rsidTr="00B122A2">
        <w:trPr>
          <w:trHeight w:val="301"/>
          <w:jc w:val="center"/>
        </w:trPr>
        <w:tc>
          <w:tcPr>
            <w:tcW w:w="566" w:type="dxa"/>
            <w:tcBorders>
              <w:top w:val="nil"/>
              <w:left w:val="nil"/>
              <w:bottom w:val="nil"/>
              <w:right w:val="nil"/>
            </w:tcBorders>
            <w:shd w:val="clear" w:color="auto" w:fill="auto"/>
            <w:vAlign w:val="bottom"/>
          </w:tcPr>
          <w:p w14:paraId="5901C2F1" w14:textId="1E9D0014"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42</w:t>
            </w:r>
          </w:p>
        </w:tc>
        <w:tc>
          <w:tcPr>
            <w:tcW w:w="2267" w:type="dxa"/>
            <w:tcBorders>
              <w:top w:val="nil"/>
              <w:left w:val="nil"/>
              <w:bottom w:val="nil"/>
              <w:right w:val="nil"/>
            </w:tcBorders>
            <w:shd w:val="clear" w:color="auto" w:fill="auto"/>
            <w:vAlign w:val="bottom"/>
          </w:tcPr>
          <w:p w14:paraId="33A078CF" w14:textId="79560011" w:rsidR="003B0F25" w:rsidRPr="00BD06EB" w:rsidRDefault="003B0F25" w:rsidP="003B0F25">
            <w:pPr>
              <w:ind w:firstLineChars="0" w:firstLine="0"/>
              <w:jc w:val="center"/>
              <w:rPr>
                <w:rFonts w:cs="Times New Roman"/>
                <w:sz w:val="22"/>
              </w:rPr>
            </w:pPr>
            <w:r w:rsidRPr="00BD06EB">
              <w:rPr>
                <w:rFonts w:cs="Times New Roman"/>
                <w:sz w:val="22"/>
              </w:rPr>
              <w:t>G</w:t>
            </w:r>
            <w:r>
              <w:rPr>
                <w:rFonts w:cs="Times New Roman"/>
                <w:sz w:val="22"/>
              </w:rPr>
              <w:t>ordon</w:t>
            </w:r>
            <w:r w:rsidRPr="00BD06EB">
              <w:rPr>
                <w:rFonts w:cs="Times New Roman"/>
                <w:sz w:val="22"/>
              </w:rPr>
              <w:t xml:space="preserve"> F. Newell</w:t>
            </w:r>
          </w:p>
        </w:tc>
        <w:tc>
          <w:tcPr>
            <w:tcW w:w="3119" w:type="dxa"/>
            <w:tcBorders>
              <w:top w:val="nil"/>
              <w:left w:val="nil"/>
              <w:bottom w:val="nil"/>
              <w:right w:val="nil"/>
            </w:tcBorders>
            <w:shd w:val="clear" w:color="auto" w:fill="auto"/>
            <w:vAlign w:val="bottom"/>
          </w:tcPr>
          <w:p w14:paraId="2E476E33" w14:textId="4ECFCACB" w:rsidR="003B0F25" w:rsidRPr="00BD06EB" w:rsidRDefault="003B0F25" w:rsidP="003B0F25">
            <w:pPr>
              <w:ind w:firstLineChars="0" w:firstLine="0"/>
              <w:jc w:val="center"/>
              <w:rPr>
                <w:rFonts w:cs="Times New Roman"/>
                <w:sz w:val="22"/>
              </w:rPr>
            </w:pPr>
            <w:r w:rsidRPr="00BD06EB">
              <w:rPr>
                <w:rFonts w:cs="Times New Roman"/>
                <w:sz w:val="22"/>
              </w:rPr>
              <w:t>Univ Calif Berkeley</w:t>
            </w:r>
          </w:p>
        </w:tc>
        <w:tc>
          <w:tcPr>
            <w:tcW w:w="1843" w:type="dxa"/>
            <w:tcBorders>
              <w:top w:val="nil"/>
              <w:left w:val="nil"/>
              <w:bottom w:val="nil"/>
              <w:right w:val="nil"/>
            </w:tcBorders>
            <w:shd w:val="clear" w:color="auto" w:fill="auto"/>
            <w:vAlign w:val="bottom"/>
          </w:tcPr>
          <w:p w14:paraId="055B5B92" w14:textId="66526C4C" w:rsidR="003B0F25" w:rsidRPr="00BD06EB" w:rsidRDefault="003B0F25" w:rsidP="003B0F25">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55DBD10F" w14:textId="208AEB93" w:rsidR="003B0F25" w:rsidRPr="00BD06EB" w:rsidRDefault="003B0F25" w:rsidP="003B0F25">
            <w:pPr>
              <w:ind w:firstLineChars="0" w:firstLine="0"/>
              <w:jc w:val="center"/>
              <w:rPr>
                <w:rFonts w:cs="Times New Roman"/>
                <w:b/>
                <w:bCs/>
                <w:sz w:val="22"/>
              </w:rPr>
            </w:pPr>
            <w:r w:rsidRPr="00BD06EB">
              <w:rPr>
                <w:rFonts w:cs="Times New Roman"/>
                <w:b/>
                <w:bCs/>
                <w:sz w:val="22"/>
              </w:rPr>
              <w:t>15</w:t>
            </w:r>
          </w:p>
        </w:tc>
        <w:tc>
          <w:tcPr>
            <w:tcW w:w="709" w:type="dxa"/>
            <w:tcBorders>
              <w:top w:val="nil"/>
              <w:left w:val="nil"/>
              <w:bottom w:val="nil"/>
              <w:right w:val="nil"/>
            </w:tcBorders>
            <w:shd w:val="clear" w:color="auto" w:fill="auto"/>
            <w:vAlign w:val="bottom"/>
          </w:tcPr>
          <w:p w14:paraId="08859A72" w14:textId="0C7C178F" w:rsidR="003B0F25" w:rsidRPr="00BD06EB" w:rsidRDefault="003B0F25" w:rsidP="003B0F25">
            <w:pPr>
              <w:ind w:firstLineChars="0" w:firstLine="0"/>
              <w:jc w:val="center"/>
              <w:rPr>
                <w:rFonts w:cs="Times New Roman"/>
                <w:sz w:val="22"/>
              </w:rPr>
            </w:pPr>
            <w:r w:rsidRPr="00BD06EB">
              <w:rPr>
                <w:rFonts w:cs="Times New Roman"/>
                <w:sz w:val="22"/>
              </w:rPr>
              <w:t>14</w:t>
            </w:r>
          </w:p>
        </w:tc>
        <w:tc>
          <w:tcPr>
            <w:tcW w:w="709" w:type="dxa"/>
            <w:tcBorders>
              <w:top w:val="nil"/>
              <w:left w:val="nil"/>
              <w:bottom w:val="nil"/>
              <w:right w:val="nil"/>
            </w:tcBorders>
            <w:shd w:val="clear" w:color="auto" w:fill="auto"/>
            <w:vAlign w:val="bottom"/>
          </w:tcPr>
          <w:p w14:paraId="1CD496A1" w14:textId="1BB828ED" w:rsidR="003B0F25" w:rsidRPr="00BD06EB" w:rsidRDefault="003B0F25" w:rsidP="003B0F25">
            <w:pPr>
              <w:ind w:firstLineChars="0" w:firstLine="0"/>
              <w:jc w:val="center"/>
              <w:rPr>
                <w:rFonts w:cs="Times New Roman"/>
                <w:sz w:val="22"/>
              </w:rPr>
            </w:pPr>
            <w:r w:rsidRPr="00BD06EB">
              <w:rPr>
                <w:rFonts w:cs="Times New Roman"/>
                <w:sz w:val="22"/>
              </w:rPr>
              <w:t>1</w:t>
            </w:r>
          </w:p>
        </w:tc>
        <w:tc>
          <w:tcPr>
            <w:tcW w:w="708" w:type="dxa"/>
            <w:tcBorders>
              <w:top w:val="nil"/>
              <w:left w:val="nil"/>
              <w:bottom w:val="nil"/>
              <w:right w:val="nil"/>
            </w:tcBorders>
            <w:shd w:val="clear" w:color="auto" w:fill="auto"/>
            <w:vAlign w:val="bottom"/>
          </w:tcPr>
          <w:p w14:paraId="22A366DF" w14:textId="3734E1F4" w:rsidR="003B0F25" w:rsidRPr="00BD06EB" w:rsidRDefault="003B0F25" w:rsidP="003B0F25">
            <w:pPr>
              <w:ind w:firstLineChars="0" w:firstLine="0"/>
              <w:jc w:val="center"/>
              <w:rPr>
                <w:rFonts w:cs="Times New Roman"/>
                <w:sz w:val="22"/>
              </w:rPr>
            </w:pPr>
            <w:r w:rsidRPr="00BD06EB">
              <w:rPr>
                <w:rFonts w:cs="Times New Roman"/>
                <w:sz w:val="22"/>
              </w:rPr>
              <w:t>1270</w:t>
            </w:r>
          </w:p>
        </w:tc>
        <w:tc>
          <w:tcPr>
            <w:tcW w:w="993" w:type="dxa"/>
            <w:tcBorders>
              <w:top w:val="nil"/>
              <w:left w:val="nil"/>
              <w:bottom w:val="nil"/>
              <w:right w:val="nil"/>
            </w:tcBorders>
            <w:shd w:val="clear" w:color="auto" w:fill="auto"/>
            <w:vAlign w:val="bottom"/>
          </w:tcPr>
          <w:p w14:paraId="71AE3E51" w14:textId="0F5A3170" w:rsidR="003B0F25" w:rsidRPr="00BD06EB" w:rsidRDefault="003B0F25" w:rsidP="003B0F25">
            <w:pPr>
              <w:ind w:firstLineChars="0" w:firstLine="0"/>
              <w:jc w:val="center"/>
              <w:rPr>
                <w:rFonts w:cs="Times New Roman"/>
                <w:sz w:val="22"/>
              </w:rPr>
            </w:pPr>
            <w:r w:rsidRPr="00BD06EB">
              <w:rPr>
                <w:rFonts w:cs="Times New Roman"/>
                <w:sz w:val="22"/>
              </w:rPr>
              <w:t xml:space="preserve">84.67 </w:t>
            </w:r>
          </w:p>
        </w:tc>
        <w:tc>
          <w:tcPr>
            <w:tcW w:w="850" w:type="dxa"/>
            <w:tcBorders>
              <w:top w:val="nil"/>
              <w:left w:val="nil"/>
              <w:bottom w:val="nil"/>
              <w:right w:val="nil"/>
            </w:tcBorders>
            <w:shd w:val="clear" w:color="auto" w:fill="auto"/>
            <w:vAlign w:val="bottom"/>
          </w:tcPr>
          <w:p w14:paraId="4499AA4D" w14:textId="075722A3" w:rsidR="003B0F25" w:rsidRPr="00BD06EB" w:rsidRDefault="003B0F25" w:rsidP="003B0F25">
            <w:pPr>
              <w:ind w:firstLineChars="0" w:firstLine="0"/>
              <w:jc w:val="center"/>
              <w:rPr>
                <w:rFonts w:cs="Times New Roman"/>
                <w:sz w:val="22"/>
              </w:rPr>
            </w:pPr>
            <w:r w:rsidRPr="00BD06EB">
              <w:rPr>
                <w:rFonts w:hint="eastAsia"/>
                <w:sz w:val="22"/>
              </w:rPr>
              <w:t>11</w:t>
            </w:r>
          </w:p>
        </w:tc>
        <w:tc>
          <w:tcPr>
            <w:tcW w:w="850" w:type="dxa"/>
            <w:tcBorders>
              <w:top w:val="nil"/>
              <w:left w:val="nil"/>
              <w:bottom w:val="nil"/>
              <w:right w:val="nil"/>
            </w:tcBorders>
            <w:shd w:val="clear" w:color="auto" w:fill="auto"/>
            <w:vAlign w:val="bottom"/>
          </w:tcPr>
          <w:p w14:paraId="562735FF" w14:textId="6ECDF6A5" w:rsidR="003B0F25" w:rsidRPr="00BD06EB" w:rsidRDefault="003B0F25" w:rsidP="003B0F25">
            <w:pPr>
              <w:ind w:firstLineChars="0" w:firstLine="0"/>
              <w:jc w:val="center"/>
              <w:rPr>
                <w:rFonts w:cs="Times New Roman"/>
                <w:sz w:val="22"/>
              </w:rPr>
            </w:pPr>
            <w:r w:rsidRPr="00BD06EB">
              <w:rPr>
                <w:rFonts w:cs="Times New Roman"/>
                <w:sz w:val="22"/>
              </w:rPr>
              <w:t>2</w:t>
            </w:r>
          </w:p>
        </w:tc>
        <w:tc>
          <w:tcPr>
            <w:tcW w:w="709" w:type="dxa"/>
            <w:tcBorders>
              <w:top w:val="nil"/>
              <w:left w:val="nil"/>
              <w:bottom w:val="nil"/>
              <w:right w:val="nil"/>
            </w:tcBorders>
            <w:shd w:val="clear" w:color="auto" w:fill="auto"/>
            <w:vAlign w:val="bottom"/>
          </w:tcPr>
          <w:p w14:paraId="394F524D" w14:textId="4913962D" w:rsidR="003B0F25" w:rsidRPr="00BD06EB" w:rsidRDefault="003B0F25" w:rsidP="003B0F25">
            <w:pPr>
              <w:ind w:firstLineChars="0" w:firstLine="0"/>
              <w:jc w:val="center"/>
              <w:rPr>
                <w:rFonts w:cs="Times New Roman"/>
                <w:sz w:val="22"/>
              </w:rPr>
            </w:pPr>
            <w:r>
              <w:rPr>
                <w:rFonts w:cs="Times New Roman"/>
                <w:color w:val="000000"/>
                <w:sz w:val="22"/>
              </w:rPr>
              <w:t>2</w:t>
            </w:r>
          </w:p>
        </w:tc>
        <w:tc>
          <w:tcPr>
            <w:tcW w:w="709" w:type="dxa"/>
            <w:tcBorders>
              <w:top w:val="nil"/>
              <w:left w:val="nil"/>
              <w:bottom w:val="nil"/>
              <w:right w:val="nil"/>
            </w:tcBorders>
            <w:shd w:val="clear" w:color="auto" w:fill="auto"/>
            <w:vAlign w:val="bottom"/>
          </w:tcPr>
          <w:p w14:paraId="33152592" w14:textId="65B353E7" w:rsidR="003B0F25" w:rsidRPr="00BD06EB" w:rsidRDefault="003B0F25" w:rsidP="003B0F25">
            <w:pPr>
              <w:ind w:firstLineChars="0" w:firstLine="0"/>
              <w:jc w:val="center"/>
              <w:rPr>
                <w:rFonts w:cs="Times New Roman"/>
                <w:sz w:val="22"/>
              </w:rPr>
            </w:pPr>
            <w:r>
              <w:rPr>
                <w:rFonts w:cs="Times New Roman"/>
                <w:color w:val="000000"/>
                <w:sz w:val="22"/>
              </w:rPr>
              <w:t>3</w:t>
            </w:r>
          </w:p>
        </w:tc>
        <w:tc>
          <w:tcPr>
            <w:tcW w:w="772" w:type="dxa"/>
            <w:tcBorders>
              <w:top w:val="nil"/>
              <w:left w:val="nil"/>
              <w:bottom w:val="nil"/>
              <w:right w:val="nil"/>
            </w:tcBorders>
            <w:shd w:val="clear" w:color="auto" w:fill="auto"/>
            <w:vAlign w:val="bottom"/>
          </w:tcPr>
          <w:p w14:paraId="4D4F2476" w14:textId="04CDDFD9" w:rsidR="003B0F25" w:rsidRPr="00BD06EB" w:rsidRDefault="003B0F25" w:rsidP="003B0F25">
            <w:pPr>
              <w:ind w:firstLineChars="0" w:firstLine="0"/>
              <w:jc w:val="center"/>
              <w:rPr>
                <w:rFonts w:cs="Times New Roman"/>
                <w:sz w:val="22"/>
              </w:rPr>
            </w:pPr>
            <w:r w:rsidRPr="00BD06EB">
              <w:rPr>
                <w:rFonts w:hint="eastAsia"/>
                <w:sz w:val="22"/>
              </w:rPr>
              <w:t>6</w:t>
            </w:r>
          </w:p>
        </w:tc>
      </w:tr>
      <w:tr w:rsidR="003B0F25" w:rsidRPr="004D076F" w14:paraId="3E86B3F0" w14:textId="77777777" w:rsidTr="00B122A2">
        <w:trPr>
          <w:trHeight w:val="301"/>
          <w:jc w:val="center"/>
        </w:trPr>
        <w:tc>
          <w:tcPr>
            <w:tcW w:w="566" w:type="dxa"/>
            <w:tcBorders>
              <w:top w:val="nil"/>
              <w:left w:val="nil"/>
              <w:bottom w:val="nil"/>
              <w:right w:val="nil"/>
            </w:tcBorders>
            <w:shd w:val="clear" w:color="auto" w:fill="auto"/>
            <w:vAlign w:val="bottom"/>
          </w:tcPr>
          <w:p w14:paraId="22F0DB13" w14:textId="3A39EA68"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42</w:t>
            </w:r>
          </w:p>
        </w:tc>
        <w:tc>
          <w:tcPr>
            <w:tcW w:w="2267" w:type="dxa"/>
            <w:tcBorders>
              <w:top w:val="nil"/>
              <w:left w:val="nil"/>
              <w:bottom w:val="nil"/>
              <w:right w:val="nil"/>
            </w:tcBorders>
            <w:shd w:val="clear" w:color="auto" w:fill="auto"/>
            <w:vAlign w:val="bottom"/>
          </w:tcPr>
          <w:p w14:paraId="0D111EAE" w14:textId="650C8A97" w:rsidR="003B0F25" w:rsidRPr="00BD06EB" w:rsidRDefault="003B0F25" w:rsidP="003B0F25">
            <w:pPr>
              <w:ind w:firstLineChars="0" w:firstLine="0"/>
              <w:jc w:val="center"/>
              <w:rPr>
                <w:rFonts w:cs="Times New Roman"/>
                <w:sz w:val="22"/>
              </w:rPr>
            </w:pPr>
            <w:r w:rsidRPr="00BD06EB">
              <w:rPr>
                <w:rFonts w:cs="Times New Roman"/>
                <w:sz w:val="22"/>
              </w:rPr>
              <w:t>Wilfred W. Recker</w:t>
            </w:r>
          </w:p>
        </w:tc>
        <w:tc>
          <w:tcPr>
            <w:tcW w:w="3119" w:type="dxa"/>
            <w:tcBorders>
              <w:top w:val="nil"/>
              <w:left w:val="nil"/>
              <w:bottom w:val="nil"/>
              <w:right w:val="nil"/>
            </w:tcBorders>
            <w:shd w:val="clear" w:color="auto" w:fill="auto"/>
            <w:vAlign w:val="bottom"/>
          </w:tcPr>
          <w:p w14:paraId="64D2A438" w14:textId="67724E04" w:rsidR="003B0F25" w:rsidRPr="00BD06EB" w:rsidRDefault="003B0F25" w:rsidP="003B0F25">
            <w:pPr>
              <w:ind w:firstLineChars="0" w:firstLine="0"/>
              <w:jc w:val="center"/>
              <w:rPr>
                <w:rFonts w:cs="Times New Roman"/>
                <w:sz w:val="22"/>
              </w:rPr>
            </w:pPr>
            <w:r w:rsidRPr="00BD06EB">
              <w:rPr>
                <w:rFonts w:cs="Times New Roman"/>
                <w:sz w:val="22"/>
              </w:rPr>
              <w:t>Univ Calif Irvine</w:t>
            </w:r>
          </w:p>
        </w:tc>
        <w:tc>
          <w:tcPr>
            <w:tcW w:w="1843" w:type="dxa"/>
            <w:tcBorders>
              <w:top w:val="nil"/>
              <w:left w:val="nil"/>
              <w:bottom w:val="nil"/>
              <w:right w:val="nil"/>
            </w:tcBorders>
            <w:shd w:val="clear" w:color="auto" w:fill="auto"/>
            <w:vAlign w:val="bottom"/>
          </w:tcPr>
          <w:p w14:paraId="7FF2DC38" w14:textId="3CA9F0AF" w:rsidR="003B0F25" w:rsidRPr="00BD06EB" w:rsidRDefault="003B0F25" w:rsidP="003B0F25">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50870709" w14:textId="4627FD74" w:rsidR="003B0F25" w:rsidRPr="00BD06EB" w:rsidRDefault="003B0F25" w:rsidP="003B0F25">
            <w:pPr>
              <w:ind w:firstLineChars="0" w:firstLine="0"/>
              <w:jc w:val="center"/>
              <w:rPr>
                <w:rFonts w:cs="Times New Roman"/>
                <w:b/>
                <w:bCs/>
                <w:sz w:val="22"/>
              </w:rPr>
            </w:pPr>
            <w:r w:rsidRPr="00BD06EB">
              <w:rPr>
                <w:rFonts w:cs="Times New Roman"/>
                <w:b/>
                <w:bCs/>
                <w:sz w:val="22"/>
              </w:rPr>
              <w:t>15</w:t>
            </w:r>
          </w:p>
        </w:tc>
        <w:tc>
          <w:tcPr>
            <w:tcW w:w="709" w:type="dxa"/>
            <w:tcBorders>
              <w:top w:val="nil"/>
              <w:left w:val="nil"/>
              <w:bottom w:val="nil"/>
              <w:right w:val="nil"/>
            </w:tcBorders>
            <w:shd w:val="clear" w:color="auto" w:fill="auto"/>
            <w:vAlign w:val="bottom"/>
          </w:tcPr>
          <w:p w14:paraId="1A42CEC3" w14:textId="073319F8" w:rsidR="003B0F25" w:rsidRPr="00BD06EB" w:rsidRDefault="003B0F25" w:rsidP="003B0F25">
            <w:pPr>
              <w:ind w:firstLineChars="0" w:firstLine="0"/>
              <w:jc w:val="center"/>
              <w:rPr>
                <w:rFonts w:cs="Times New Roman"/>
                <w:sz w:val="22"/>
              </w:rPr>
            </w:pPr>
            <w:r w:rsidRPr="00BD06EB">
              <w:rPr>
                <w:rFonts w:cs="Times New Roman"/>
                <w:sz w:val="22"/>
              </w:rPr>
              <w:t>4</w:t>
            </w:r>
          </w:p>
        </w:tc>
        <w:tc>
          <w:tcPr>
            <w:tcW w:w="709" w:type="dxa"/>
            <w:tcBorders>
              <w:top w:val="nil"/>
              <w:left w:val="nil"/>
              <w:bottom w:val="nil"/>
              <w:right w:val="nil"/>
            </w:tcBorders>
            <w:shd w:val="clear" w:color="auto" w:fill="auto"/>
            <w:vAlign w:val="bottom"/>
          </w:tcPr>
          <w:p w14:paraId="22F7556B" w14:textId="6B201705" w:rsidR="003B0F25" w:rsidRPr="00BD06EB" w:rsidRDefault="003B0F25" w:rsidP="003B0F25">
            <w:pPr>
              <w:ind w:firstLineChars="0" w:firstLine="0"/>
              <w:jc w:val="center"/>
              <w:rPr>
                <w:rFonts w:cs="Times New Roman"/>
                <w:sz w:val="22"/>
              </w:rPr>
            </w:pPr>
            <w:r w:rsidRPr="00BD06EB">
              <w:rPr>
                <w:rFonts w:cs="Times New Roman"/>
                <w:sz w:val="22"/>
              </w:rPr>
              <w:t>11</w:t>
            </w:r>
          </w:p>
        </w:tc>
        <w:tc>
          <w:tcPr>
            <w:tcW w:w="708" w:type="dxa"/>
            <w:tcBorders>
              <w:top w:val="nil"/>
              <w:left w:val="nil"/>
              <w:bottom w:val="nil"/>
              <w:right w:val="nil"/>
            </w:tcBorders>
            <w:shd w:val="clear" w:color="auto" w:fill="auto"/>
            <w:vAlign w:val="bottom"/>
          </w:tcPr>
          <w:p w14:paraId="0594B421" w14:textId="6B7AD172" w:rsidR="003B0F25" w:rsidRPr="00BD06EB" w:rsidRDefault="003B0F25" w:rsidP="003B0F25">
            <w:pPr>
              <w:ind w:firstLineChars="0" w:firstLine="0"/>
              <w:jc w:val="center"/>
              <w:rPr>
                <w:rFonts w:cs="Times New Roman"/>
                <w:sz w:val="22"/>
              </w:rPr>
            </w:pPr>
            <w:r w:rsidRPr="00BD06EB">
              <w:rPr>
                <w:rFonts w:cs="Times New Roman"/>
                <w:sz w:val="22"/>
              </w:rPr>
              <w:t>509</w:t>
            </w:r>
          </w:p>
        </w:tc>
        <w:tc>
          <w:tcPr>
            <w:tcW w:w="993" w:type="dxa"/>
            <w:tcBorders>
              <w:top w:val="nil"/>
              <w:left w:val="nil"/>
              <w:bottom w:val="nil"/>
              <w:right w:val="nil"/>
            </w:tcBorders>
            <w:shd w:val="clear" w:color="auto" w:fill="auto"/>
            <w:vAlign w:val="bottom"/>
          </w:tcPr>
          <w:p w14:paraId="34CF09B1" w14:textId="69A0A7F1" w:rsidR="003B0F25" w:rsidRPr="00BD06EB" w:rsidRDefault="003B0F25" w:rsidP="003B0F25">
            <w:pPr>
              <w:ind w:firstLineChars="0" w:firstLine="0"/>
              <w:jc w:val="center"/>
              <w:rPr>
                <w:rFonts w:cs="Times New Roman"/>
                <w:sz w:val="22"/>
              </w:rPr>
            </w:pPr>
            <w:r w:rsidRPr="00BD06EB">
              <w:rPr>
                <w:rFonts w:cs="Times New Roman"/>
                <w:sz w:val="22"/>
              </w:rPr>
              <w:t xml:space="preserve">33.93 </w:t>
            </w:r>
          </w:p>
        </w:tc>
        <w:tc>
          <w:tcPr>
            <w:tcW w:w="850" w:type="dxa"/>
            <w:tcBorders>
              <w:top w:val="nil"/>
              <w:left w:val="nil"/>
              <w:bottom w:val="nil"/>
              <w:right w:val="nil"/>
            </w:tcBorders>
            <w:shd w:val="clear" w:color="auto" w:fill="auto"/>
            <w:vAlign w:val="bottom"/>
          </w:tcPr>
          <w:p w14:paraId="05B38B85" w14:textId="65F4B15E" w:rsidR="003B0F25" w:rsidRPr="00BD06EB" w:rsidRDefault="003B0F25" w:rsidP="003B0F25">
            <w:pPr>
              <w:ind w:firstLineChars="0" w:firstLine="0"/>
              <w:jc w:val="center"/>
              <w:rPr>
                <w:rFonts w:cs="Times New Roman"/>
                <w:sz w:val="22"/>
              </w:rPr>
            </w:pPr>
            <w:r w:rsidRPr="00BD06EB">
              <w:rPr>
                <w:rFonts w:hint="eastAsia"/>
                <w:sz w:val="22"/>
              </w:rPr>
              <w:t>13</w:t>
            </w:r>
          </w:p>
        </w:tc>
        <w:tc>
          <w:tcPr>
            <w:tcW w:w="850" w:type="dxa"/>
            <w:tcBorders>
              <w:top w:val="nil"/>
              <w:left w:val="nil"/>
              <w:bottom w:val="nil"/>
              <w:right w:val="nil"/>
            </w:tcBorders>
            <w:shd w:val="clear" w:color="auto" w:fill="auto"/>
            <w:vAlign w:val="bottom"/>
          </w:tcPr>
          <w:p w14:paraId="53FC13FB" w14:textId="37585B0A"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8975389" w14:textId="1BD80A7B"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306C6FF5" w14:textId="3707B1E4"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4B0FE4E4" w14:textId="525FB6ED" w:rsidR="003B0F25" w:rsidRPr="00BD06EB" w:rsidRDefault="003B0F25" w:rsidP="003B0F25">
            <w:pPr>
              <w:ind w:firstLineChars="0" w:firstLine="0"/>
              <w:jc w:val="center"/>
              <w:rPr>
                <w:rFonts w:cs="Times New Roman"/>
                <w:sz w:val="22"/>
              </w:rPr>
            </w:pPr>
            <w:r w:rsidRPr="00BD06EB">
              <w:rPr>
                <w:rFonts w:hint="eastAsia"/>
                <w:sz w:val="22"/>
              </w:rPr>
              <w:t>2</w:t>
            </w:r>
          </w:p>
        </w:tc>
      </w:tr>
      <w:tr w:rsidR="003B0F25" w:rsidRPr="004D076F" w14:paraId="4B56CA27" w14:textId="77777777" w:rsidTr="00B122A2">
        <w:trPr>
          <w:trHeight w:val="301"/>
          <w:jc w:val="center"/>
        </w:trPr>
        <w:tc>
          <w:tcPr>
            <w:tcW w:w="566" w:type="dxa"/>
            <w:tcBorders>
              <w:top w:val="nil"/>
              <w:left w:val="nil"/>
              <w:bottom w:val="nil"/>
              <w:right w:val="nil"/>
            </w:tcBorders>
            <w:shd w:val="clear" w:color="auto" w:fill="auto"/>
            <w:vAlign w:val="bottom"/>
          </w:tcPr>
          <w:p w14:paraId="50B1D1A8" w14:textId="3B619B9E"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42</w:t>
            </w:r>
          </w:p>
        </w:tc>
        <w:tc>
          <w:tcPr>
            <w:tcW w:w="2267" w:type="dxa"/>
            <w:tcBorders>
              <w:top w:val="nil"/>
              <w:left w:val="nil"/>
              <w:bottom w:val="nil"/>
              <w:right w:val="nil"/>
            </w:tcBorders>
            <w:shd w:val="clear" w:color="auto" w:fill="auto"/>
            <w:vAlign w:val="bottom"/>
          </w:tcPr>
          <w:p w14:paraId="50C50135" w14:textId="2B6A315C" w:rsidR="003B0F25" w:rsidRPr="00BD06EB" w:rsidRDefault="003B0F25" w:rsidP="003B0F25">
            <w:pPr>
              <w:ind w:firstLineChars="0" w:firstLine="0"/>
              <w:jc w:val="center"/>
              <w:rPr>
                <w:rFonts w:cs="Times New Roman"/>
                <w:sz w:val="22"/>
              </w:rPr>
            </w:pPr>
            <w:proofErr w:type="spellStart"/>
            <w:r w:rsidRPr="00BD06EB">
              <w:rPr>
                <w:rFonts w:cs="Times New Roman"/>
                <w:sz w:val="22"/>
              </w:rPr>
              <w:t>Lixing</w:t>
            </w:r>
            <w:proofErr w:type="spellEnd"/>
            <w:r w:rsidRPr="00BD06EB">
              <w:rPr>
                <w:rFonts w:cs="Times New Roman"/>
                <w:sz w:val="22"/>
              </w:rPr>
              <w:t xml:space="preserve"> Yang</w:t>
            </w:r>
          </w:p>
        </w:tc>
        <w:tc>
          <w:tcPr>
            <w:tcW w:w="3119" w:type="dxa"/>
            <w:tcBorders>
              <w:top w:val="nil"/>
              <w:left w:val="nil"/>
              <w:bottom w:val="nil"/>
              <w:right w:val="nil"/>
            </w:tcBorders>
            <w:shd w:val="clear" w:color="auto" w:fill="auto"/>
            <w:vAlign w:val="bottom"/>
          </w:tcPr>
          <w:p w14:paraId="30CC2CAA" w14:textId="42FAEC19" w:rsidR="003B0F25" w:rsidRPr="00BD06EB" w:rsidRDefault="003B0F25" w:rsidP="003B0F25">
            <w:pPr>
              <w:ind w:firstLineChars="0" w:firstLine="0"/>
              <w:jc w:val="center"/>
              <w:rPr>
                <w:rFonts w:cs="Times New Roman"/>
                <w:sz w:val="22"/>
              </w:rPr>
            </w:pPr>
            <w:r w:rsidRPr="00BD06EB">
              <w:rPr>
                <w:rFonts w:cs="Times New Roman"/>
                <w:sz w:val="22"/>
              </w:rPr>
              <w:t xml:space="preserve">Beijing </w:t>
            </w:r>
            <w:proofErr w:type="spellStart"/>
            <w:r w:rsidRPr="00BD06EB">
              <w:rPr>
                <w:rFonts w:cs="Times New Roman"/>
                <w:sz w:val="22"/>
              </w:rPr>
              <w:t>Jiaotong</w:t>
            </w:r>
            <w:proofErr w:type="spellEnd"/>
            <w:r w:rsidRPr="00BD06EB">
              <w:rPr>
                <w:rFonts w:cs="Times New Roman"/>
                <w:sz w:val="22"/>
              </w:rPr>
              <w:t xml:space="preserve"> Univ</w:t>
            </w:r>
          </w:p>
        </w:tc>
        <w:tc>
          <w:tcPr>
            <w:tcW w:w="1843" w:type="dxa"/>
            <w:tcBorders>
              <w:top w:val="nil"/>
              <w:left w:val="nil"/>
              <w:bottom w:val="nil"/>
              <w:right w:val="nil"/>
            </w:tcBorders>
            <w:shd w:val="clear" w:color="auto" w:fill="auto"/>
            <w:vAlign w:val="bottom"/>
          </w:tcPr>
          <w:p w14:paraId="23DA4A81" w14:textId="5459B8A3" w:rsidR="003B0F25" w:rsidRPr="00BD06EB" w:rsidRDefault="003B0F25" w:rsidP="003B0F25">
            <w:pPr>
              <w:ind w:firstLineChars="0" w:firstLine="0"/>
              <w:jc w:val="center"/>
              <w:rPr>
                <w:rFonts w:cs="Times New Roman"/>
                <w:sz w:val="22"/>
              </w:rPr>
            </w:pPr>
            <w:r w:rsidRPr="00BD06EB">
              <w:rPr>
                <w:rFonts w:cs="Times New Roman"/>
                <w:sz w:val="22"/>
              </w:rPr>
              <w:t>China</w:t>
            </w:r>
          </w:p>
        </w:tc>
        <w:tc>
          <w:tcPr>
            <w:tcW w:w="567" w:type="dxa"/>
            <w:tcBorders>
              <w:top w:val="nil"/>
              <w:left w:val="nil"/>
              <w:bottom w:val="nil"/>
              <w:right w:val="nil"/>
            </w:tcBorders>
            <w:shd w:val="clear" w:color="auto" w:fill="auto"/>
            <w:vAlign w:val="bottom"/>
          </w:tcPr>
          <w:p w14:paraId="2E90831F" w14:textId="15ED772C" w:rsidR="003B0F25" w:rsidRPr="00BD06EB" w:rsidRDefault="003B0F25" w:rsidP="003B0F25">
            <w:pPr>
              <w:ind w:firstLineChars="0" w:firstLine="0"/>
              <w:jc w:val="center"/>
              <w:rPr>
                <w:rFonts w:cs="Times New Roman"/>
                <w:b/>
                <w:bCs/>
                <w:sz w:val="22"/>
              </w:rPr>
            </w:pPr>
            <w:r w:rsidRPr="00BD06EB">
              <w:rPr>
                <w:rFonts w:cs="Times New Roman"/>
                <w:b/>
                <w:bCs/>
                <w:sz w:val="22"/>
              </w:rPr>
              <w:t>15</w:t>
            </w:r>
          </w:p>
        </w:tc>
        <w:tc>
          <w:tcPr>
            <w:tcW w:w="709" w:type="dxa"/>
            <w:tcBorders>
              <w:top w:val="nil"/>
              <w:left w:val="nil"/>
              <w:bottom w:val="nil"/>
              <w:right w:val="nil"/>
            </w:tcBorders>
            <w:shd w:val="clear" w:color="auto" w:fill="auto"/>
            <w:vAlign w:val="bottom"/>
          </w:tcPr>
          <w:p w14:paraId="561061A6" w14:textId="5201821D"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868FB0D" w14:textId="7D623FDC" w:rsidR="003B0F25" w:rsidRPr="00BD06EB" w:rsidRDefault="003B0F25" w:rsidP="003B0F25">
            <w:pPr>
              <w:ind w:firstLineChars="0" w:firstLine="0"/>
              <w:jc w:val="center"/>
              <w:rPr>
                <w:rFonts w:cs="Times New Roman"/>
                <w:sz w:val="22"/>
              </w:rPr>
            </w:pPr>
            <w:r w:rsidRPr="00BD06EB">
              <w:rPr>
                <w:rFonts w:cs="Times New Roman"/>
                <w:sz w:val="22"/>
              </w:rPr>
              <w:t>15</w:t>
            </w:r>
          </w:p>
        </w:tc>
        <w:tc>
          <w:tcPr>
            <w:tcW w:w="708" w:type="dxa"/>
            <w:tcBorders>
              <w:top w:val="nil"/>
              <w:left w:val="nil"/>
              <w:bottom w:val="nil"/>
              <w:right w:val="nil"/>
            </w:tcBorders>
            <w:shd w:val="clear" w:color="auto" w:fill="auto"/>
            <w:vAlign w:val="bottom"/>
          </w:tcPr>
          <w:p w14:paraId="3E73E070" w14:textId="49FBC3C8" w:rsidR="003B0F25" w:rsidRPr="00BD06EB" w:rsidRDefault="003B0F25" w:rsidP="003B0F25">
            <w:pPr>
              <w:ind w:firstLineChars="0" w:firstLine="0"/>
              <w:jc w:val="center"/>
              <w:rPr>
                <w:rFonts w:cs="Times New Roman"/>
                <w:sz w:val="22"/>
              </w:rPr>
            </w:pPr>
            <w:r w:rsidRPr="00BD06EB">
              <w:rPr>
                <w:rFonts w:cs="Times New Roman"/>
                <w:sz w:val="22"/>
              </w:rPr>
              <w:t>473</w:t>
            </w:r>
          </w:p>
        </w:tc>
        <w:tc>
          <w:tcPr>
            <w:tcW w:w="993" w:type="dxa"/>
            <w:tcBorders>
              <w:top w:val="nil"/>
              <w:left w:val="nil"/>
              <w:bottom w:val="nil"/>
              <w:right w:val="nil"/>
            </w:tcBorders>
            <w:shd w:val="clear" w:color="auto" w:fill="auto"/>
            <w:vAlign w:val="bottom"/>
          </w:tcPr>
          <w:p w14:paraId="7E7603CC" w14:textId="48605497" w:rsidR="003B0F25" w:rsidRPr="00BD06EB" w:rsidRDefault="003B0F25" w:rsidP="003B0F25">
            <w:pPr>
              <w:ind w:firstLineChars="0" w:firstLine="0"/>
              <w:jc w:val="center"/>
              <w:rPr>
                <w:rFonts w:cs="Times New Roman"/>
                <w:sz w:val="22"/>
              </w:rPr>
            </w:pPr>
            <w:r w:rsidRPr="00BD06EB">
              <w:rPr>
                <w:rFonts w:cs="Times New Roman"/>
                <w:sz w:val="22"/>
              </w:rPr>
              <w:t xml:space="preserve">31.53 </w:t>
            </w:r>
          </w:p>
        </w:tc>
        <w:tc>
          <w:tcPr>
            <w:tcW w:w="850" w:type="dxa"/>
            <w:tcBorders>
              <w:top w:val="nil"/>
              <w:left w:val="nil"/>
              <w:bottom w:val="nil"/>
              <w:right w:val="nil"/>
            </w:tcBorders>
            <w:shd w:val="clear" w:color="auto" w:fill="auto"/>
            <w:vAlign w:val="bottom"/>
          </w:tcPr>
          <w:p w14:paraId="107CA485" w14:textId="5BAF8319" w:rsidR="003B0F25" w:rsidRPr="00BD06EB" w:rsidRDefault="003B0F25" w:rsidP="003B0F25">
            <w:pPr>
              <w:ind w:firstLineChars="0" w:firstLine="0"/>
              <w:jc w:val="center"/>
              <w:rPr>
                <w:rFonts w:cs="Times New Roman"/>
                <w:sz w:val="22"/>
              </w:rPr>
            </w:pPr>
            <w:r w:rsidRPr="00BD06EB">
              <w:rPr>
                <w:rFonts w:hint="eastAsia"/>
                <w:sz w:val="22"/>
              </w:rPr>
              <w:t>10</w:t>
            </w:r>
          </w:p>
        </w:tc>
        <w:tc>
          <w:tcPr>
            <w:tcW w:w="850" w:type="dxa"/>
            <w:tcBorders>
              <w:top w:val="nil"/>
              <w:left w:val="nil"/>
              <w:bottom w:val="nil"/>
              <w:right w:val="nil"/>
            </w:tcBorders>
            <w:shd w:val="clear" w:color="auto" w:fill="auto"/>
            <w:vAlign w:val="bottom"/>
          </w:tcPr>
          <w:p w14:paraId="18C03C17" w14:textId="367CC930"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1CDF38F" w14:textId="6786FE05"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75056713" w14:textId="69082D97"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6B503198" w14:textId="4B39AAAB" w:rsidR="003B0F25" w:rsidRPr="00BD06EB" w:rsidRDefault="003B0F25" w:rsidP="003B0F25">
            <w:pPr>
              <w:ind w:firstLineChars="0" w:firstLine="0"/>
              <w:jc w:val="center"/>
              <w:rPr>
                <w:rFonts w:cs="Times New Roman"/>
                <w:sz w:val="22"/>
              </w:rPr>
            </w:pPr>
            <w:r w:rsidRPr="00BD06EB">
              <w:rPr>
                <w:rFonts w:hint="eastAsia"/>
                <w:sz w:val="22"/>
              </w:rPr>
              <w:t>4</w:t>
            </w:r>
          </w:p>
        </w:tc>
      </w:tr>
      <w:tr w:rsidR="003B0F25" w:rsidRPr="004D076F" w14:paraId="7FDB3D6C" w14:textId="77777777" w:rsidTr="00B122A2">
        <w:trPr>
          <w:trHeight w:val="301"/>
          <w:jc w:val="center"/>
        </w:trPr>
        <w:tc>
          <w:tcPr>
            <w:tcW w:w="566" w:type="dxa"/>
            <w:tcBorders>
              <w:top w:val="nil"/>
              <w:left w:val="nil"/>
              <w:bottom w:val="nil"/>
              <w:right w:val="nil"/>
            </w:tcBorders>
            <w:shd w:val="clear" w:color="auto" w:fill="auto"/>
            <w:vAlign w:val="bottom"/>
          </w:tcPr>
          <w:p w14:paraId="5B9625FD" w14:textId="35406D4F"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42</w:t>
            </w:r>
          </w:p>
        </w:tc>
        <w:tc>
          <w:tcPr>
            <w:tcW w:w="2267" w:type="dxa"/>
            <w:tcBorders>
              <w:top w:val="nil"/>
              <w:left w:val="nil"/>
              <w:bottom w:val="nil"/>
              <w:right w:val="nil"/>
            </w:tcBorders>
            <w:shd w:val="clear" w:color="auto" w:fill="auto"/>
            <w:vAlign w:val="bottom"/>
          </w:tcPr>
          <w:p w14:paraId="2A3C435D" w14:textId="1124A864" w:rsidR="003B0F25" w:rsidRPr="00BD06EB" w:rsidRDefault="003B0F25" w:rsidP="003B0F25">
            <w:pPr>
              <w:ind w:firstLineChars="0" w:firstLine="0"/>
              <w:jc w:val="center"/>
              <w:rPr>
                <w:rFonts w:cs="Times New Roman"/>
                <w:sz w:val="22"/>
              </w:rPr>
            </w:pPr>
            <w:proofErr w:type="spellStart"/>
            <w:r w:rsidRPr="00BD06EB">
              <w:rPr>
                <w:rFonts w:cs="Times New Roman"/>
                <w:sz w:val="22"/>
              </w:rPr>
              <w:t>Ke</w:t>
            </w:r>
            <w:proofErr w:type="spellEnd"/>
            <w:r w:rsidRPr="00BD06EB">
              <w:rPr>
                <w:rFonts w:cs="Times New Roman"/>
                <w:sz w:val="22"/>
              </w:rPr>
              <w:t xml:space="preserve"> Han</w:t>
            </w:r>
          </w:p>
        </w:tc>
        <w:tc>
          <w:tcPr>
            <w:tcW w:w="3119" w:type="dxa"/>
            <w:tcBorders>
              <w:top w:val="nil"/>
              <w:left w:val="nil"/>
              <w:bottom w:val="nil"/>
              <w:right w:val="nil"/>
            </w:tcBorders>
            <w:shd w:val="clear" w:color="auto" w:fill="auto"/>
            <w:vAlign w:val="bottom"/>
          </w:tcPr>
          <w:p w14:paraId="64F10234" w14:textId="707ADAAE" w:rsidR="003B0F25" w:rsidRPr="00BD06EB" w:rsidRDefault="003B0F25" w:rsidP="003B0F25">
            <w:pPr>
              <w:ind w:firstLineChars="0" w:firstLine="0"/>
              <w:jc w:val="center"/>
              <w:rPr>
                <w:rFonts w:cs="Times New Roman"/>
                <w:sz w:val="22"/>
              </w:rPr>
            </w:pPr>
            <w:r w:rsidRPr="00BD06EB">
              <w:rPr>
                <w:rFonts w:cs="Times New Roman"/>
                <w:sz w:val="22"/>
              </w:rPr>
              <w:t>Imperial Coll</w:t>
            </w:r>
            <w:r>
              <w:rPr>
                <w:rFonts w:cs="Times New Roman"/>
                <w:sz w:val="22"/>
              </w:rPr>
              <w:t>ege</w:t>
            </w:r>
            <w:r w:rsidRPr="00BD06EB">
              <w:rPr>
                <w:rFonts w:cs="Times New Roman"/>
                <w:sz w:val="22"/>
              </w:rPr>
              <w:t xml:space="preserve"> London</w:t>
            </w:r>
          </w:p>
        </w:tc>
        <w:tc>
          <w:tcPr>
            <w:tcW w:w="1843" w:type="dxa"/>
            <w:tcBorders>
              <w:top w:val="nil"/>
              <w:left w:val="nil"/>
              <w:bottom w:val="nil"/>
              <w:right w:val="nil"/>
            </w:tcBorders>
            <w:shd w:val="clear" w:color="auto" w:fill="auto"/>
            <w:vAlign w:val="bottom"/>
          </w:tcPr>
          <w:p w14:paraId="0CEE604E" w14:textId="0818CBDA" w:rsidR="003B0F25" w:rsidRPr="00BD06EB" w:rsidRDefault="003B0F25" w:rsidP="003B0F25">
            <w:pPr>
              <w:ind w:firstLineChars="0" w:firstLine="0"/>
              <w:jc w:val="center"/>
              <w:rPr>
                <w:rFonts w:cs="Times New Roman"/>
                <w:sz w:val="22"/>
              </w:rPr>
            </w:pPr>
            <w:r w:rsidRPr="00BD06EB">
              <w:rPr>
                <w:rFonts w:cs="Times New Roman"/>
                <w:sz w:val="22"/>
              </w:rPr>
              <w:t>England</w:t>
            </w:r>
          </w:p>
        </w:tc>
        <w:tc>
          <w:tcPr>
            <w:tcW w:w="567" w:type="dxa"/>
            <w:tcBorders>
              <w:top w:val="nil"/>
              <w:left w:val="nil"/>
              <w:bottom w:val="nil"/>
              <w:right w:val="nil"/>
            </w:tcBorders>
            <w:shd w:val="clear" w:color="auto" w:fill="auto"/>
            <w:vAlign w:val="bottom"/>
          </w:tcPr>
          <w:p w14:paraId="03041CB2" w14:textId="46C401CD" w:rsidR="003B0F25" w:rsidRPr="00BD06EB" w:rsidRDefault="003B0F25" w:rsidP="003B0F25">
            <w:pPr>
              <w:ind w:firstLineChars="0" w:firstLine="0"/>
              <w:jc w:val="center"/>
              <w:rPr>
                <w:rFonts w:cs="Times New Roman"/>
                <w:b/>
                <w:bCs/>
                <w:sz w:val="22"/>
              </w:rPr>
            </w:pPr>
            <w:r w:rsidRPr="00BD06EB">
              <w:rPr>
                <w:rFonts w:cs="Times New Roman"/>
                <w:b/>
                <w:bCs/>
                <w:sz w:val="22"/>
              </w:rPr>
              <w:t>15</w:t>
            </w:r>
          </w:p>
        </w:tc>
        <w:tc>
          <w:tcPr>
            <w:tcW w:w="709" w:type="dxa"/>
            <w:tcBorders>
              <w:top w:val="nil"/>
              <w:left w:val="nil"/>
              <w:bottom w:val="nil"/>
              <w:right w:val="nil"/>
            </w:tcBorders>
            <w:shd w:val="clear" w:color="auto" w:fill="auto"/>
            <w:vAlign w:val="bottom"/>
          </w:tcPr>
          <w:p w14:paraId="19CDE446" w14:textId="68860317"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FF15AE4" w14:textId="1DF8B5D3" w:rsidR="003B0F25" w:rsidRPr="00BD06EB" w:rsidRDefault="003B0F25" w:rsidP="003B0F25">
            <w:pPr>
              <w:ind w:firstLineChars="0" w:firstLine="0"/>
              <w:jc w:val="center"/>
              <w:rPr>
                <w:rFonts w:cs="Times New Roman"/>
                <w:sz w:val="22"/>
              </w:rPr>
            </w:pPr>
            <w:r w:rsidRPr="00BD06EB">
              <w:rPr>
                <w:rFonts w:cs="Times New Roman"/>
                <w:sz w:val="22"/>
              </w:rPr>
              <w:t>15</w:t>
            </w:r>
          </w:p>
        </w:tc>
        <w:tc>
          <w:tcPr>
            <w:tcW w:w="708" w:type="dxa"/>
            <w:tcBorders>
              <w:top w:val="nil"/>
              <w:left w:val="nil"/>
              <w:bottom w:val="nil"/>
              <w:right w:val="nil"/>
            </w:tcBorders>
            <w:shd w:val="clear" w:color="auto" w:fill="auto"/>
            <w:vAlign w:val="bottom"/>
          </w:tcPr>
          <w:p w14:paraId="5938AC67" w14:textId="40D6D84C" w:rsidR="003B0F25" w:rsidRPr="00BD06EB" w:rsidRDefault="003B0F25" w:rsidP="003B0F25">
            <w:pPr>
              <w:ind w:firstLineChars="0" w:firstLine="0"/>
              <w:jc w:val="center"/>
              <w:rPr>
                <w:rFonts w:cs="Times New Roman"/>
                <w:sz w:val="22"/>
              </w:rPr>
            </w:pPr>
            <w:r w:rsidRPr="00BD06EB">
              <w:rPr>
                <w:rFonts w:cs="Times New Roman"/>
                <w:sz w:val="22"/>
              </w:rPr>
              <w:t>330</w:t>
            </w:r>
          </w:p>
        </w:tc>
        <w:tc>
          <w:tcPr>
            <w:tcW w:w="993" w:type="dxa"/>
            <w:tcBorders>
              <w:top w:val="nil"/>
              <w:left w:val="nil"/>
              <w:bottom w:val="nil"/>
              <w:right w:val="nil"/>
            </w:tcBorders>
            <w:shd w:val="clear" w:color="auto" w:fill="auto"/>
            <w:vAlign w:val="bottom"/>
          </w:tcPr>
          <w:p w14:paraId="6E3AC182" w14:textId="389AE00A" w:rsidR="003B0F25" w:rsidRPr="00BD06EB" w:rsidRDefault="003B0F25" w:rsidP="003B0F25">
            <w:pPr>
              <w:ind w:firstLineChars="0" w:firstLine="0"/>
              <w:jc w:val="center"/>
              <w:rPr>
                <w:rFonts w:cs="Times New Roman"/>
                <w:sz w:val="22"/>
              </w:rPr>
            </w:pPr>
            <w:r w:rsidRPr="00BD06EB">
              <w:rPr>
                <w:rFonts w:cs="Times New Roman"/>
                <w:sz w:val="22"/>
              </w:rPr>
              <w:t xml:space="preserve">22.00 </w:t>
            </w:r>
          </w:p>
        </w:tc>
        <w:tc>
          <w:tcPr>
            <w:tcW w:w="850" w:type="dxa"/>
            <w:tcBorders>
              <w:top w:val="nil"/>
              <w:left w:val="nil"/>
              <w:bottom w:val="nil"/>
              <w:right w:val="nil"/>
            </w:tcBorders>
            <w:shd w:val="clear" w:color="auto" w:fill="auto"/>
            <w:vAlign w:val="bottom"/>
          </w:tcPr>
          <w:p w14:paraId="5F1E8D1D" w14:textId="77350344" w:rsidR="003B0F25" w:rsidRPr="00BD06EB" w:rsidRDefault="003B0F25" w:rsidP="003B0F25">
            <w:pPr>
              <w:ind w:firstLineChars="0" w:firstLine="0"/>
              <w:jc w:val="center"/>
              <w:rPr>
                <w:rFonts w:cs="Times New Roman"/>
                <w:sz w:val="22"/>
              </w:rPr>
            </w:pPr>
            <w:r w:rsidRPr="00BD06EB">
              <w:rPr>
                <w:rFonts w:hint="eastAsia"/>
                <w:sz w:val="22"/>
              </w:rPr>
              <w:t>11</w:t>
            </w:r>
          </w:p>
        </w:tc>
        <w:tc>
          <w:tcPr>
            <w:tcW w:w="850" w:type="dxa"/>
            <w:tcBorders>
              <w:top w:val="nil"/>
              <w:left w:val="nil"/>
              <w:bottom w:val="nil"/>
              <w:right w:val="nil"/>
            </w:tcBorders>
            <w:shd w:val="clear" w:color="auto" w:fill="auto"/>
            <w:vAlign w:val="bottom"/>
          </w:tcPr>
          <w:p w14:paraId="3218792A" w14:textId="5D3ED944"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6FECFBC0" w14:textId="6B947C11"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7182D721" w14:textId="52D316E8"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4383F9DC" w14:textId="27181BF9" w:rsidR="003B0F25" w:rsidRPr="00BD06EB" w:rsidRDefault="003B0F25" w:rsidP="003B0F25">
            <w:pPr>
              <w:ind w:firstLineChars="0" w:firstLine="0"/>
              <w:jc w:val="center"/>
              <w:rPr>
                <w:rFonts w:cs="Times New Roman"/>
                <w:sz w:val="22"/>
              </w:rPr>
            </w:pPr>
            <w:r w:rsidRPr="00BD06EB">
              <w:rPr>
                <w:rFonts w:hint="eastAsia"/>
                <w:sz w:val="22"/>
              </w:rPr>
              <w:t>1</w:t>
            </w:r>
          </w:p>
        </w:tc>
      </w:tr>
      <w:tr w:rsidR="003B0F25" w:rsidRPr="004D076F" w14:paraId="0439805E" w14:textId="77777777" w:rsidTr="00B122A2">
        <w:trPr>
          <w:trHeight w:val="301"/>
          <w:jc w:val="center"/>
        </w:trPr>
        <w:tc>
          <w:tcPr>
            <w:tcW w:w="566" w:type="dxa"/>
            <w:tcBorders>
              <w:top w:val="nil"/>
              <w:left w:val="nil"/>
              <w:bottom w:val="nil"/>
              <w:right w:val="nil"/>
            </w:tcBorders>
            <w:shd w:val="clear" w:color="auto" w:fill="auto"/>
            <w:vAlign w:val="bottom"/>
          </w:tcPr>
          <w:p w14:paraId="18D05B23" w14:textId="51255AD9"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46</w:t>
            </w:r>
          </w:p>
        </w:tc>
        <w:tc>
          <w:tcPr>
            <w:tcW w:w="2267" w:type="dxa"/>
            <w:tcBorders>
              <w:top w:val="nil"/>
              <w:left w:val="nil"/>
              <w:bottom w:val="nil"/>
              <w:right w:val="nil"/>
            </w:tcBorders>
            <w:shd w:val="clear" w:color="auto" w:fill="auto"/>
            <w:vAlign w:val="bottom"/>
          </w:tcPr>
          <w:p w14:paraId="0C450DC8" w14:textId="48D1EDBF" w:rsidR="003B0F25" w:rsidRPr="00BD06EB" w:rsidRDefault="003B0F25" w:rsidP="003B0F25">
            <w:pPr>
              <w:ind w:firstLineChars="0" w:firstLine="0"/>
              <w:jc w:val="center"/>
              <w:rPr>
                <w:rFonts w:cs="Times New Roman"/>
                <w:sz w:val="22"/>
              </w:rPr>
            </w:pPr>
            <w:r w:rsidRPr="00BD06EB">
              <w:rPr>
                <w:rFonts w:cs="Times New Roman"/>
                <w:sz w:val="22"/>
              </w:rPr>
              <w:t xml:space="preserve">Sergio R. </w:t>
            </w:r>
            <w:proofErr w:type="spellStart"/>
            <w:r w:rsidRPr="00BD06EB">
              <w:rPr>
                <w:rFonts w:cs="Times New Roman"/>
                <w:sz w:val="22"/>
              </w:rPr>
              <w:t>Jara-diaz</w:t>
            </w:r>
            <w:proofErr w:type="spellEnd"/>
          </w:p>
        </w:tc>
        <w:tc>
          <w:tcPr>
            <w:tcW w:w="3119" w:type="dxa"/>
            <w:tcBorders>
              <w:top w:val="nil"/>
              <w:left w:val="nil"/>
              <w:bottom w:val="nil"/>
              <w:right w:val="nil"/>
            </w:tcBorders>
            <w:shd w:val="clear" w:color="auto" w:fill="auto"/>
            <w:vAlign w:val="bottom"/>
          </w:tcPr>
          <w:p w14:paraId="502E70BF" w14:textId="40065E23" w:rsidR="003B0F25" w:rsidRPr="00BD06EB" w:rsidRDefault="003B0F25" w:rsidP="003B0F25">
            <w:pPr>
              <w:ind w:firstLineChars="0" w:firstLine="0"/>
              <w:jc w:val="center"/>
              <w:rPr>
                <w:rFonts w:cs="Times New Roman"/>
                <w:sz w:val="22"/>
              </w:rPr>
            </w:pPr>
            <w:r w:rsidRPr="00BD06EB">
              <w:rPr>
                <w:rFonts w:cs="Times New Roman"/>
                <w:sz w:val="22"/>
              </w:rPr>
              <w:t>Univ Chile</w:t>
            </w:r>
          </w:p>
        </w:tc>
        <w:tc>
          <w:tcPr>
            <w:tcW w:w="1843" w:type="dxa"/>
            <w:tcBorders>
              <w:top w:val="nil"/>
              <w:left w:val="nil"/>
              <w:bottom w:val="nil"/>
              <w:right w:val="nil"/>
            </w:tcBorders>
            <w:shd w:val="clear" w:color="auto" w:fill="auto"/>
            <w:vAlign w:val="bottom"/>
          </w:tcPr>
          <w:p w14:paraId="20A826FB" w14:textId="378E6315" w:rsidR="003B0F25" w:rsidRPr="00BD06EB" w:rsidRDefault="003B0F25" w:rsidP="003B0F25">
            <w:pPr>
              <w:ind w:firstLineChars="0" w:firstLine="0"/>
              <w:jc w:val="center"/>
              <w:rPr>
                <w:rFonts w:cs="Times New Roman"/>
                <w:sz w:val="22"/>
              </w:rPr>
            </w:pPr>
            <w:r w:rsidRPr="00BD06EB">
              <w:rPr>
                <w:rFonts w:cs="Times New Roman"/>
                <w:sz w:val="22"/>
              </w:rPr>
              <w:t>Chile</w:t>
            </w:r>
          </w:p>
        </w:tc>
        <w:tc>
          <w:tcPr>
            <w:tcW w:w="567" w:type="dxa"/>
            <w:tcBorders>
              <w:top w:val="nil"/>
              <w:left w:val="nil"/>
              <w:bottom w:val="nil"/>
              <w:right w:val="nil"/>
            </w:tcBorders>
            <w:shd w:val="clear" w:color="auto" w:fill="auto"/>
            <w:vAlign w:val="bottom"/>
          </w:tcPr>
          <w:p w14:paraId="1AB71C11" w14:textId="1C2557ED" w:rsidR="003B0F25" w:rsidRPr="00BD06EB" w:rsidRDefault="003B0F25" w:rsidP="003B0F25">
            <w:pPr>
              <w:ind w:firstLineChars="0" w:firstLine="0"/>
              <w:jc w:val="center"/>
              <w:rPr>
                <w:rFonts w:cs="Times New Roman"/>
                <w:b/>
                <w:bCs/>
                <w:sz w:val="22"/>
              </w:rPr>
            </w:pPr>
            <w:r w:rsidRPr="00BD06EB">
              <w:rPr>
                <w:rFonts w:hint="eastAsia"/>
                <w:b/>
                <w:bCs/>
                <w:sz w:val="22"/>
              </w:rPr>
              <w:t>14</w:t>
            </w:r>
          </w:p>
        </w:tc>
        <w:tc>
          <w:tcPr>
            <w:tcW w:w="709" w:type="dxa"/>
            <w:tcBorders>
              <w:top w:val="nil"/>
              <w:left w:val="nil"/>
              <w:bottom w:val="nil"/>
              <w:right w:val="nil"/>
            </w:tcBorders>
            <w:shd w:val="clear" w:color="auto" w:fill="auto"/>
            <w:vAlign w:val="bottom"/>
          </w:tcPr>
          <w:p w14:paraId="44368443" w14:textId="5FAAE920" w:rsidR="003B0F25" w:rsidRPr="00BD06EB" w:rsidRDefault="003B0F25" w:rsidP="003B0F25">
            <w:pPr>
              <w:ind w:firstLineChars="0" w:firstLine="0"/>
              <w:jc w:val="center"/>
              <w:rPr>
                <w:rFonts w:cs="Times New Roman"/>
                <w:sz w:val="22"/>
              </w:rPr>
            </w:pPr>
            <w:r w:rsidRPr="00BD06EB">
              <w:rPr>
                <w:rFonts w:cs="Times New Roman"/>
                <w:sz w:val="22"/>
              </w:rPr>
              <w:t>7</w:t>
            </w:r>
          </w:p>
        </w:tc>
        <w:tc>
          <w:tcPr>
            <w:tcW w:w="709" w:type="dxa"/>
            <w:tcBorders>
              <w:top w:val="nil"/>
              <w:left w:val="nil"/>
              <w:bottom w:val="nil"/>
              <w:right w:val="nil"/>
            </w:tcBorders>
            <w:shd w:val="clear" w:color="auto" w:fill="auto"/>
            <w:vAlign w:val="bottom"/>
          </w:tcPr>
          <w:p w14:paraId="6DEC2B9F" w14:textId="33E1EA62" w:rsidR="003B0F25" w:rsidRPr="00BD06EB" w:rsidRDefault="003B0F25" w:rsidP="003B0F25">
            <w:pPr>
              <w:ind w:firstLineChars="0" w:firstLine="0"/>
              <w:jc w:val="center"/>
              <w:rPr>
                <w:rFonts w:cs="Times New Roman"/>
                <w:sz w:val="22"/>
              </w:rPr>
            </w:pPr>
            <w:r w:rsidRPr="00BD06EB">
              <w:rPr>
                <w:rFonts w:cs="Times New Roman"/>
                <w:sz w:val="22"/>
              </w:rPr>
              <w:t>7</w:t>
            </w:r>
          </w:p>
        </w:tc>
        <w:tc>
          <w:tcPr>
            <w:tcW w:w="708" w:type="dxa"/>
            <w:tcBorders>
              <w:top w:val="nil"/>
              <w:left w:val="nil"/>
              <w:bottom w:val="nil"/>
              <w:right w:val="nil"/>
            </w:tcBorders>
            <w:shd w:val="clear" w:color="auto" w:fill="auto"/>
            <w:vAlign w:val="bottom"/>
          </w:tcPr>
          <w:p w14:paraId="185254B2" w14:textId="248097C7" w:rsidR="003B0F25" w:rsidRPr="00BD06EB" w:rsidRDefault="003B0F25" w:rsidP="003B0F25">
            <w:pPr>
              <w:ind w:firstLineChars="0" w:firstLine="0"/>
              <w:jc w:val="center"/>
              <w:rPr>
                <w:rFonts w:cs="Times New Roman"/>
                <w:sz w:val="22"/>
              </w:rPr>
            </w:pPr>
            <w:r w:rsidRPr="00BD06EB">
              <w:rPr>
                <w:rFonts w:cs="Times New Roman"/>
                <w:sz w:val="22"/>
              </w:rPr>
              <w:t>338</w:t>
            </w:r>
          </w:p>
        </w:tc>
        <w:tc>
          <w:tcPr>
            <w:tcW w:w="993" w:type="dxa"/>
            <w:tcBorders>
              <w:top w:val="nil"/>
              <w:left w:val="nil"/>
              <w:bottom w:val="nil"/>
              <w:right w:val="nil"/>
            </w:tcBorders>
            <w:shd w:val="clear" w:color="auto" w:fill="auto"/>
            <w:vAlign w:val="bottom"/>
          </w:tcPr>
          <w:p w14:paraId="2987F3BA" w14:textId="105DF719" w:rsidR="003B0F25" w:rsidRPr="00BD06EB" w:rsidRDefault="003B0F25" w:rsidP="003B0F25">
            <w:pPr>
              <w:ind w:firstLineChars="0" w:firstLine="0"/>
              <w:jc w:val="center"/>
              <w:rPr>
                <w:rFonts w:cs="Times New Roman"/>
                <w:sz w:val="22"/>
              </w:rPr>
            </w:pPr>
            <w:r w:rsidRPr="00BD06EB">
              <w:rPr>
                <w:rFonts w:cs="Times New Roman"/>
                <w:sz w:val="22"/>
              </w:rPr>
              <w:t xml:space="preserve">24.14 </w:t>
            </w:r>
          </w:p>
        </w:tc>
        <w:tc>
          <w:tcPr>
            <w:tcW w:w="850" w:type="dxa"/>
            <w:tcBorders>
              <w:top w:val="nil"/>
              <w:left w:val="nil"/>
              <w:bottom w:val="nil"/>
              <w:right w:val="nil"/>
            </w:tcBorders>
            <w:shd w:val="clear" w:color="auto" w:fill="auto"/>
            <w:vAlign w:val="bottom"/>
          </w:tcPr>
          <w:p w14:paraId="5F9DEFD9" w14:textId="61802BC2" w:rsidR="003B0F25" w:rsidRPr="00BD06EB" w:rsidRDefault="003B0F25" w:rsidP="003B0F25">
            <w:pPr>
              <w:ind w:firstLineChars="0" w:firstLine="0"/>
              <w:jc w:val="center"/>
              <w:rPr>
                <w:rFonts w:cs="Times New Roman"/>
                <w:sz w:val="22"/>
              </w:rPr>
            </w:pPr>
            <w:r w:rsidRPr="00BD06EB">
              <w:rPr>
                <w:rFonts w:hint="eastAsia"/>
                <w:sz w:val="22"/>
              </w:rPr>
              <w:t>9</w:t>
            </w:r>
          </w:p>
        </w:tc>
        <w:tc>
          <w:tcPr>
            <w:tcW w:w="850" w:type="dxa"/>
            <w:tcBorders>
              <w:top w:val="nil"/>
              <w:left w:val="nil"/>
              <w:bottom w:val="nil"/>
              <w:right w:val="nil"/>
            </w:tcBorders>
            <w:shd w:val="clear" w:color="auto" w:fill="auto"/>
            <w:vAlign w:val="bottom"/>
          </w:tcPr>
          <w:p w14:paraId="49074A66" w14:textId="79DB391F"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37BDFA7B" w14:textId="581B04E3"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0E3F08D8" w14:textId="583EC6BD"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2342F6E0" w14:textId="0D3C5A65" w:rsidR="003B0F25" w:rsidRPr="00BD06EB" w:rsidRDefault="003B0F25" w:rsidP="003B0F25">
            <w:pPr>
              <w:ind w:firstLineChars="0" w:firstLine="0"/>
              <w:jc w:val="center"/>
              <w:rPr>
                <w:rFonts w:cs="Times New Roman"/>
                <w:sz w:val="22"/>
              </w:rPr>
            </w:pPr>
            <w:r w:rsidRPr="00BD06EB">
              <w:rPr>
                <w:rFonts w:hint="eastAsia"/>
                <w:sz w:val="22"/>
              </w:rPr>
              <w:t>3</w:t>
            </w:r>
          </w:p>
        </w:tc>
      </w:tr>
      <w:tr w:rsidR="003B0F25" w:rsidRPr="004D076F" w14:paraId="7EC22CBE" w14:textId="77777777" w:rsidTr="00B122A2">
        <w:trPr>
          <w:trHeight w:val="301"/>
          <w:jc w:val="center"/>
        </w:trPr>
        <w:tc>
          <w:tcPr>
            <w:tcW w:w="566" w:type="dxa"/>
            <w:tcBorders>
              <w:top w:val="nil"/>
              <w:left w:val="nil"/>
              <w:bottom w:val="nil"/>
              <w:right w:val="nil"/>
            </w:tcBorders>
            <w:shd w:val="clear" w:color="auto" w:fill="auto"/>
            <w:vAlign w:val="bottom"/>
          </w:tcPr>
          <w:p w14:paraId="2CFE5504" w14:textId="24BA9AE9"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47</w:t>
            </w:r>
          </w:p>
        </w:tc>
        <w:tc>
          <w:tcPr>
            <w:tcW w:w="2267" w:type="dxa"/>
            <w:tcBorders>
              <w:top w:val="nil"/>
              <w:left w:val="nil"/>
              <w:bottom w:val="nil"/>
              <w:right w:val="nil"/>
            </w:tcBorders>
            <w:shd w:val="clear" w:color="auto" w:fill="auto"/>
            <w:vAlign w:val="bottom"/>
          </w:tcPr>
          <w:p w14:paraId="34103D24" w14:textId="76938DDD" w:rsidR="003B0F25" w:rsidRPr="00BD06EB" w:rsidRDefault="003B0F25" w:rsidP="003B0F25">
            <w:pPr>
              <w:ind w:firstLineChars="0" w:firstLine="0"/>
              <w:jc w:val="center"/>
              <w:rPr>
                <w:rFonts w:cs="Times New Roman"/>
                <w:sz w:val="22"/>
              </w:rPr>
            </w:pPr>
            <w:r w:rsidRPr="00BD06EB">
              <w:rPr>
                <w:rFonts w:cs="Times New Roman"/>
                <w:sz w:val="22"/>
              </w:rPr>
              <w:t>Michael Florian</w:t>
            </w:r>
          </w:p>
        </w:tc>
        <w:tc>
          <w:tcPr>
            <w:tcW w:w="3119" w:type="dxa"/>
            <w:tcBorders>
              <w:top w:val="nil"/>
              <w:left w:val="nil"/>
              <w:bottom w:val="nil"/>
              <w:right w:val="nil"/>
            </w:tcBorders>
            <w:shd w:val="clear" w:color="auto" w:fill="auto"/>
            <w:vAlign w:val="bottom"/>
          </w:tcPr>
          <w:p w14:paraId="6E065AE1" w14:textId="6204A140" w:rsidR="003B0F25" w:rsidRPr="00BD06EB" w:rsidRDefault="003B0F25" w:rsidP="003B0F25">
            <w:pPr>
              <w:ind w:firstLineChars="0" w:firstLine="0"/>
              <w:jc w:val="center"/>
              <w:rPr>
                <w:rFonts w:cs="Times New Roman"/>
                <w:sz w:val="22"/>
              </w:rPr>
            </w:pPr>
            <w:r w:rsidRPr="00BD06EB">
              <w:rPr>
                <w:rFonts w:cs="Times New Roman"/>
                <w:sz w:val="22"/>
              </w:rPr>
              <w:t>Univ Montreal</w:t>
            </w:r>
          </w:p>
        </w:tc>
        <w:tc>
          <w:tcPr>
            <w:tcW w:w="1843" w:type="dxa"/>
            <w:tcBorders>
              <w:top w:val="nil"/>
              <w:left w:val="nil"/>
              <w:bottom w:val="nil"/>
              <w:right w:val="nil"/>
            </w:tcBorders>
            <w:shd w:val="clear" w:color="auto" w:fill="auto"/>
            <w:vAlign w:val="bottom"/>
          </w:tcPr>
          <w:p w14:paraId="04D94A8D" w14:textId="49A7558F" w:rsidR="003B0F25" w:rsidRPr="00BD06EB" w:rsidRDefault="003B0F25" w:rsidP="003B0F25">
            <w:pPr>
              <w:ind w:firstLineChars="0" w:firstLine="0"/>
              <w:jc w:val="center"/>
              <w:rPr>
                <w:rFonts w:cs="Times New Roman"/>
                <w:sz w:val="22"/>
              </w:rPr>
            </w:pPr>
            <w:r w:rsidRPr="00BD06EB">
              <w:rPr>
                <w:rFonts w:cs="Times New Roman"/>
                <w:sz w:val="22"/>
              </w:rPr>
              <w:t>Canada</w:t>
            </w:r>
          </w:p>
        </w:tc>
        <w:tc>
          <w:tcPr>
            <w:tcW w:w="567" w:type="dxa"/>
            <w:tcBorders>
              <w:top w:val="nil"/>
              <w:left w:val="nil"/>
              <w:bottom w:val="nil"/>
              <w:right w:val="nil"/>
            </w:tcBorders>
            <w:shd w:val="clear" w:color="auto" w:fill="auto"/>
            <w:vAlign w:val="bottom"/>
          </w:tcPr>
          <w:p w14:paraId="42550200" w14:textId="1CE2A3F7" w:rsidR="003B0F25" w:rsidRPr="00BD06EB" w:rsidRDefault="003B0F25" w:rsidP="003B0F25">
            <w:pPr>
              <w:ind w:firstLineChars="0" w:firstLine="0"/>
              <w:jc w:val="center"/>
              <w:rPr>
                <w:rFonts w:cs="Times New Roman"/>
                <w:b/>
                <w:bCs/>
                <w:sz w:val="22"/>
              </w:rPr>
            </w:pPr>
            <w:r w:rsidRPr="00BD06EB">
              <w:rPr>
                <w:rFonts w:cs="Times New Roman"/>
                <w:b/>
                <w:bCs/>
                <w:sz w:val="22"/>
              </w:rPr>
              <w:t>13</w:t>
            </w:r>
          </w:p>
        </w:tc>
        <w:tc>
          <w:tcPr>
            <w:tcW w:w="709" w:type="dxa"/>
            <w:tcBorders>
              <w:top w:val="nil"/>
              <w:left w:val="nil"/>
              <w:bottom w:val="nil"/>
              <w:right w:val="nil"/>
            </w:tcBorders>
            <w:shd w:val="clear" w:color="auto" w:fill="auto"/>
            <w:vAlign w:val="bottom"/>
          </w:tcPr>
          <w:p w14:paraId="23FF5D0E" w14:textId="3DB90762" w:rsidR="003B0F25" w:rsidRPr="00BD06EB" w:rsidRDefault="003B0F25" w:rsidP="003B0F25">
            <w:pPr>
              <w:ind w:firstLineChars="0" w:firstLine="0"/>
              <w:jc w:val="center"/>
              <w:rPr>
                <w:rFonts w:cs="Times New Roman"/>
                <w:sz w:val="22"/>
              </w:rPr>
            </w:pPr>
            <w:r w:rsidRPr="00BD06EB">
              <w:rPr>
                <w:rFonts w:cs="Times New Roman"/>
                <w:sz w:val="22"/>
              </w:rPr>
              <w:t>9</w:t>
            </w:r>
          </w:p>
        </w:tc>
        <w:tc>
          <w:tcPr>
            <w:tcW w:w="709" w:type="dxa"/>
            <w:tcBorders>
              <w:top w:val="nil"/>
              <w:left w:val="nil"/>
              <w:bottom w:val="nil"/>
              <w:right w:val="nil"/>
            </w:tcBorders>
            <w:shd w:val="clear" w:color="auto" w:fill="auto"/>
            <w:vAlign w:val="bottom"/>
          </w:tcPr>
          <w:p w14:paraId="1F0DAA6A" w14:textId="52DAB0C0" w:rsidR="003B0F25" w:rsidRPr="00BD06EB" w:rsidRDefault="003B0F25" w:rsidP="003B0F25">
            <w:pPr>
              <w:ind w:firstLineChars="0" w:firstLine="0"/>
              <w:jc w:val="center"/>
              <w:rPr>
                <w:rFonts w:cs="Times New Roman"/>
                <w:sz w:val="22"/>
              </w:rPr>
            </w:pPr>
            <w:r w:rsidRPr="00BD06EB">
              <w:rPr>
                <w:rFonts w:cs="Times New Roman"/>
                <w:sz w:val="22"/>
              </w:rPr>
              <w:t>4</w:t>
            </w:r>
          </w:p>
        </w:tc>
        <w:tc>
          <w:tcPr>
            <w:tcW w:w="708" w:type="dxa"/>
            <w:tcBorders>
              <w:top w:val="nil"/>
              <w:left w:val="nil"/>
              <w:bottom w:val="nil"/>
              <w:right w:val="nil"/>
            </w:tcBorders>
            <w:shd w:val="clear" w:color="auto" w:fill="auto"/>
            <w:vAlign w:val="bottom"/>
          </w:tcPr>
          <w:p w14:paraId="6A4F57E8" w14:textId="7863A6D1" w:rsidR="003B0F25" w:rsidRPr="00BD06EB" w:rsidRDefault="003B0F25" w:rsidP="003B0F25">
            <w:pPr>
              <w:ind w:firstLineChars="0" w:firstLine="0"/>
              <w:jc w:val="center"/>
              <w:rPr>
                <w:rFonts w:cs="Times New Roman"/>
                <w:sz w:val="22"/>
              </w:rPr>
            </w:pPr>
            <w:r w:rsidRPr="00BD06EB">
              <w:rPr>
                <w:rFonts w:cs="Times New Roman"/>
                <w:sz w:val="22"/>
              </w:rPr>
              <w:t>765</w:t>
            </w:r>
          </w:p>
        </w:tc>
        <w:tc>
          <w:tcPr>
            <w:tcW w:w="993" w:type="dxa"/>
            <w:tcBorders>
              <w:top w:val="nil"/>
              <w:left w:val="nil"/>
              <w:bottom w:val="nil"/>
              <w:right w:val="nil"/>
            </w:tcBorders>
            <w:shd w:val="clear" w:color="auto" w:fill="auto"/>
            <w:vAlign w:val="bottom"/>
          </w:tcPr>
          <w:p w14:paraId="00EC505A" w14:textId="007EDF9A" w:rsidR="003B0F25" w:rsidRPr="00BD06EB" w:rsidRDefault="003B0F25" w:rsidP="003B0F25">
            <w:pPr>
              <w:ind w:firstLineChars="0" w:firstLine="0"/>
              <w:jc w:val="center"/>
              <w:rPr>
                <w:rFonts w:cs="Times New Roman"/>
                <w:sz w:val="22"/>
              </w:rPr>
            </w:pPr>
            <w:r w:rsidRPr="00BD06EB">
              <w:rPr>
                <w:rFonts w:cs="Times New Roman"/>
                <w:sz w:val="22"/>
              </w:rPr>
              <w:t xml:space="preserve">58.85 </w:t>
            </w:r>
          </w:p>
        </w:tc>
        <w:tc>
          <w:tcPr>
            <w:tcW w:w="850" w:type="dxa"/>
            <w:tcBorders>
              <w:top w:val="nil"/>
              <w:left w:val="nil"/>
              <w:bottom w:val="nil"/>
              <w:right w:val="nil"/>
            </w:tcBorders>
            <w:shd w:val="clear" w:color="auto" w:fill="auto"/>
            <w:vAlign w:val="bottom"/>
          </w:tcPr>
          <w:p w14:paraId="04D343D9" w14:textId="345C94A0" w:rsidR="003B0F25" w:rsidRPr="00BD06EB" w:rsidRDefault="003B0F25" w:rsidP="003B0F25">
            <w:pPr>
              <w:ind w:firstLineChars="0" w:firstLine="0"/>
              <w:jc w:val="center"/>
              <w:rPr>
                <w:rFonts w:cs="Times New Roman"/>
                <w:sz w:val="22"/>
              </w:rPr>
            </w:pPr>
            <w:r w:rsidRPr="00BD06EB">
              <w:rPr>
                <w:rFonts w:cs="Times New Roman"/>
                <w:sz w:val="22"/>
              </w:rPr>
              <w:t>10</w:t>
            </w:r>
          </w:p>
        </w:tc>
        <w:tc>
          <w:tcPr>
            <w:tcW w:w="850" w:type="dxa"/>
            <w:tcBorders>
              <w:top w:val="nil"/>
              <w:left w:val="nil"/>
              <w:bottom w:val="nil"/>
              <w:right w:val="nil"/>
            </w:tcBorders>
            <w:shd w:val="clear" w:color="auto" w:fill="auto"/>
            <w:vAlign w:val="bottom"/>
          </w:tcPr>
          <w:p w14:paraId="37DE8352" w14:textId="50DFE014" w:rsidR="003B0F25" w:rsidRPr="00BD06EB" w:rsidRDefault="003B0F25" w:rsidP="003B0F25">
            <w:pPr>
              <w:ind w:firstLineChars="0" w:firstLine="0"/>
              <w:jc w:val="center"/>
              <w:rPr>
                <w:rFonts w:cs="Times New Roman"/>
                <w:sz w:val="22"/>
              </w:rPr>
            </w:pPr>
            <w:r w:rsidRPr="00BD06EB">
              <w:rPr>
                <w:rFonts w:cs="Times New Roman"/>
                <w:sz w:val="22"/>
              </w:rPr>
              <w:t>1</w:t>
            </w:r>
          </w:p>
        </w:tc>
        <w:tc>
          <w:tcPr>
            <w:tcW w:w="709" w:type="dxa"/>
            <w:tcBorders>
              <w:top w:val="nil"/>
              <w:left w:val="nil"/>
              <w:bottom w:val="nil"/>
              <w:right w:val="nil"/>
            </w:tcBorders>
            <w:shd w:val="clear" w:color="auto" w:fill="auto"/>
            <w:vAlign w:val="bottom"/>
          </w:tcPr>
          <w:p w14:paraId="6E60BB8F" w14:textId="0AC77150" w:rsidR="003B0F25" w:rsidRPr="00BD06EB" w:rsidRDefault="003B0F25" w:rsidP="003B0F25">
            <w:pPr>
              <w:ind w:firstLineChars="0" w:firstLine="0"/>
              <w:jc w:val="center"/>
              <w:rPr>
                <w:rFonts w:cs="Times New Roman"/>
                <w:sz w:val="22"/>
              </w:rPr>
            </w:pPr>
            <w:r>
              <w:rPr>
                <w:rFonts w:cs="Times New Roman"/>
                <w:color w:val="000000"/>
                <w:sz w:val="22"/>
              </w:rPr>
              <w:t>1</w:t>
            </w:r>
          </w:p>
        </w:tc>
        <w:tc>
          <w:tcPr>
            <w:tcW w:w="709" w:type="dxa"/>
            <w:tcBorders>
              <w:top w:val="nil"/>
              <w:left w:val="nil"/>
              <w:bottom w:val="nil"/>
              <w:right w:val="nil"/>
            </w:tcBorders>
            <w:shd w:val="clear" w:color="auto" w:fill="auto"/>
            <w:vAlign w:val="bottom"/>
          </w:tcPr>
          <w:p w14:paraId="10084494" w14:textId="745BCC68" w:rsidR="003B0F25" w:rsidRPr="00BD06EB" w:rsidRDefault="003B0F25" w:rsidP="003B0F25">
            <w:pPr>
              <w:ind w:firstLineChars="0" w:firstLine="0"/>
              <w:jc w:val="center"/>
              <w:rPr>
                <w:rFonts w:cs="Times New Roman"/>
                <w:sz w:val="22"/>
              </w:rPr>
            </w:pPr>
            <w:r>
              <w:rPr>
                <w:rFonts w:cs="Times New Roman"/>
                <w:color w:val="000000"/>
                <w:sz w:val="22"/>
              </w:rPr>
              <w:t>2</w:t>
            </w:r>
          </w:p>
        </w:tc>
        <w:tc>
          <w:tcPr>
            <w:tcW w:w="772" w:type="dxa"/>
            <w:tcBorders>
              <w:top w:val="nil"/>
              <w:left w:val="nil"/>
              <w:bottom w:val="nil"/>
              <w:right w:val="nil"/>
            </w:tcBorders>
            <w:shd w:val="clear" w:color="auto" w:fill="auto"/>
            <w:vAlign w:val="bottom"/>
          </w:tcPr>
          <w:p w14:paraId="283B9D56" w14:textId="2E7DEEA8" w:rsidR="003B0F25" w:rsidRPr="00BD06EB" w:rsidRDefault="003B0F25" w:rsidP="003B0F25">
            <w:pPr>
              <w:ind w:firstLineChars="0" w:firstLine="0"/>
              <w:jc w:val="center"/>
              <w:rPr>
                <w:rFonts w:cs="Times New Roman"/>
                <w:sz w:val="22"/>
              </w:rPr>
            </w:pPr>
            <w:r w:rsidRPr="00BD06EB">
              <w:rPr>
                <w:rFonts w:cs="Times New Roman"/>
                <w:sz w:val="22"/>
              </w:rPr>
              <w:t>4</w:t>
            </w:r>
          </w:p>
        </w:tc>
      </w:tr>
      <w:tr w:rsidR="003B0F25" w:rsidRPr="004D076F" w14:paraId="60F03CE6" w14:textId="77777777" w:rsidTr="00B122A2">
        <w:trPr>
          <w:trHeight w:val="301"/>
          <w:jc w:val="center"/>
        </w:trPr>
        <w:tc>
          <w:tcPr>
            <w:tcW w:w="566" w:type="dxa"/>
            <w:tcBorders>
              <w:top w:val="nil"/>
              <w:left w:val="nil"/>
              <w:bottom w:val="nil"/>
              <w:right w:val="nil"/>
            </w:tcBorders>
            <w:shd w:val="clear" w:color="auto" w:fill="auto"/>
            <w:vAlign w:val="bottom"/>
          </w:tcPr>
          <w:p w14:paraId="7A3B6BB5" w14:textId="10458190"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47</w:t>
            </w:r>
          </w:p>
        </w:tc>
        <w:tc>
          <w:tcPr>
            <w:tcW w:w="2267" w:type="dxa"/>
            <w:tcBorders>
              <w:top w:val="nil"/>
              <w:left w:val="nil"/>
              <w:bottom w:val="nil"/>
              <w:right w:val="nil"/>
            </w:tcBorders>
            <w:shd w:val="clear" w:color="auto" w:fill="auto"/>
            <w:vAlign w:val="bottom"/>
          </w:tcPr>
          <w:p w14:paraId="549FF42A" w14:textId="214E6392" w:rsidR="003B0F25" w:rsidRPr="00BD06EB" w:rsidRDefault="003B0F25" w:rsidP="003B0F25">
            <w:pPr>
              <w:ind w:firstLineChars="0" w:firstLine="0"/>
              <w:jc w:val="center"/>
              <w:rPr>
                <w:rFonts w:cs="Times New Roman"/>
                <w:sz w:val="22"/>
              </w:rPr>
            </w:pPr>
            <w:proofErr w:type="spellStart"/>
            <w:r w:rsidRPr="00BD06EB">
              <w:rPr>
                <w:rFonts w:cs="Times New Roman"/>
                <w:sz w:val="22"/>
              </w:rPr>
              <w:t>Soyoung</w:t>
            </w:r>
            <w:proofErr w:type="spellEnd"/>
            <w:r w:rsidRPr="00BD06EB">
              <w:rPr>
                <w:rFonts w:cs="Times New Roman"/>
                <w:sz w:val="22"/>
              </w:rPr>
              <w:t xml:space="preserve"> </w:t>
            </w:r>
            <w:proofErr w:type="spellStart"/>
            <w:r w:rsidRPr="00BD06EB">
              <w:rPr>
                <w:rFonts w:cs="Times New Roman"/>
                <w:sz w:val="22"/>
              </w:rPr>
              <w:t>Ahn</w:t>
            </w:r>
            <w:proofErr w:type="spellEnd"/>
          </w:p>
        </w:tc>
        <w:tc>
          <w:tcPr>
            <w:tcW w:w="3119" w:type="dxa"/>
            <w:tcBorders>
              <w:top w:val="nil"/>
              <w:left w:val="nil"/>
              <w:bottom w:val="nil"/>
              <w:right w:val="nil"/>
            </w:tcBorders>
            <w:shd w:val="clear" w:color="auto" w:fill="auto"/>
            <w:vAlign w:val="bottom"/>
          </w:tcPr>
          <w:p w14:paraId="1766E160" w14:textId="5BBAF7EA" w:rsidR="003B0F25" w:rsidRPr="00BD06EB" w:rsidRDefault="003B0F25" w:rsidP="003B0F25">
            <w:pPr>
              <w:ind w:firstLineChars="0" w:firstLine="0"/>
              <w:jc w:val="center"/>
              <w:rPr>
                <w:rFonts w:cs="Times New Roman"/>
                <w:sz w:val="22"/>
              </w:rPr>
            </w:pPr>
            <w:r w:rsidRPr="00BD06EB">
              <w:rPr>
                <w:rFonts w:cs="Times New Roman"/>
                <w:sz w:val="22"/>
              </w:rPr>
              <w:t>Univ Wisconsin Madison</w:t>
            </w:r>
          </w:p>
        </w:tc>
        <w:tc>
          <w:tcPr>
            <w:tcW w:w="1843" w:type="dxa"/>
            <w:tcBorders>
              <w:top w:val="nil"/>
              <w:left w:val="nil"/>
              <w:bottom w:val="nil"/>
              <w:right w:val="nil"/>
            </w:tcBorders>
            <w:shd w:val="clear" w:color="auto" w:fill="auto"/>
            <w:vAlign w:val="bottom"/>
          </w:tcPr>
          <w:p w14:paraId="60E0EBDA" w14:textId="6F334A9B" w:rsidR="003B0F25" w:rsidRPr="00BD06EB" w:rsidRDefault="003B0F25" w:rsidP="003B0F25">
            <w:pPr>
              <w:ind w:firstLineChars="0" w:firstLine="0"/>
              <w:jc w:val="center"/>
              <w:rPr>
                <w:rFonts w:cs="Times New Roman"/>
                <w:sz w:val="22"/>
              </w:rPr>
            </w:pPr>
            <w:r w:rsidRPr="00BD06EB">
              <w:rPr>
                <w:rFonts w:cs="Times New Roman"/>
                <w:sz w:val="22"/>
              </w:rPr>
              <w:t>USA</w:t>
            </w:r>
          </w:p>
        </w:tc>
        <w:tc>
          <w:tcPr>
            <w:tcW w:w="567" w:type="dxa"/>
            <w:tcBorders>
              <w:top w:val="nil"/>
              <w:left w:val="nil"/>
              <w:bottom w:val="nil"/>
              <w:right w:val="nil"/>
            </w:tcBorders>
            <w:shd w:val="clear" w:color="auto" w:fill="auto"/>
            <w:vAlign w:val="bottom"/>
          </w:tcPr>
          <w:p w14:paraId="2DCD5F31" w14:textId="6F28AED4" w:rsidR="003B0F25" w:rsidRPr="00BD06EB" w:rsidRDefault="003B0F25" w:rsidP="003B0F25">
            <w:pPr>
              <w:ind w:firstLineChars="0" w:firstLine="0"/>
              <w:jc w:val="center"/>
              <w:rPr>
                <w:rFonts w:cs="Times New Roman"/>
                <w:b/>
                <w:bCs/>
                <w:sz w:val="22"/>
              </w:rPr>
            </w:pPr>
            <w:r w:rsidRPr="00BD06EB">
              <w:rPr>
                <w:rFonts w:cs="Times New Roman"/>
                <w:b/>
                <w:bCs/>
                <w:sz w:val="22"/>
              </w:rPr>
              <w:t>13</w:t>
            </w:r>
          </w:p>
        </w:tc>
        <w:tc>
          <w:tcPr>
            <w:tcW w:w="709" w:type="dxa"/>
            <w:tcBorders>
              <w:top w:val="nil"/>
              <w:left w:val="nil"/>
              <w:bottom w:val="nil"/>
              <w:right w:val="nil"/>
            </w:tcBorders>
            <w:shd w:val="clear" w:color="auto" w:fill="auto"/>
            <w:vAlign w:val="bottom"/>
          </w:tcPr>
          <w:p w14:paraId="535D5FAB" w14:textId="06C7E7E4"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2FC4EB14" w14:textId="31254BEC" w:rsidR="003B0F25" w:rsidRPr="00BD06EB" w:rsidRDefault="003B0F25" w:rsidP="003B0F25">
            <w:pPr>
              <w:ind w:firstLineChars="0" w:firstLine="0"/>
              <w:jc w:val="center"/>
              <w:rPr>
                <w:rFonts w:cs="Times New Roman"/>
                <w:sz w:val="22"/>
              </w:rPr>
            </w:pPr>
            <w:r w:rsidRPr="00BD06EB">
              <w:rPr>
                <w:rFonts w:cs="Times New Roman"/>
                <w:sz w:val="22"/>
              </w:rPr>
              <w:t>13</w:t>
            </w:r>
          </w:p>
        </w:tc>
        <w:tc>
          <w:tcPr>
            <w:tcW w:w="708" w:type="dxa"/>
            <w:tcBorders>
              <w:top w:val="nil"/>
              <w:left w:val="nil"/>
              <w:bottom w:val="nil"/>
              <w:right w:val="nil"/>
            </w:tcBorders>
            <w:shd w:val="clear" w:color="auto" w:fill="auto"/>
            <w:vAlign w:val="bottom"/>
          </w:tcPr>
          <w:p w14:paraId="307B32C9" w14:textId="37DF326B" w:rsidR="003B0F25" w:rsidRPr="00BD06EB" w:rsidRDefault="003B0F25" w:rsidP="003B0F25">
            <w:pPr>
              <w:ind w:firstLineChars="0" w:firstLine="0"/>
              <w:jc w:val="center"/>
              <w:rPr>
                <w:rFonts w:cs="Times New Roman"/>
                <w:sz w:val="22"/>
              </w:rPr>
            </w:pPr>
            <w:r w:rsidRPr="00BD06EB">
              <w:rPr>
                <w:rFonts w:cs="Times New Roman"/>
                <w:sz w:val="22"/>
              </w:rPr>
              <w:t>427</w:t>
            </w:r>
          </w:p>
        </w:tc>
        <w:tc>
          <w:tcPr>
            <w:tcW w:w="993" w:type="dxa"/>
            <w:tcBorders>
              <w:top w:val="nil"/>
              <w:left w:val="nil"/>
              <w:bottom w:val="nil"/>
              <w:right w:val="nil"/>
            </w:tcBorders>
            <w:shd w:val="clear" w:color="auto" w:fill="auto"/>
            <w:vAlign w:val="bottom"/>
          </w:tcPr>
          <w:p w14:paraId="01581EAB" w14:textId="33126B83" w:rsidR="003B0F25" w:rsidRPr="00BD06EB" w:rsidRDefault="003B0F25" w:rsidP="003B0F25">
            <w:pPr>
              <w:ind w:firstLineChars="0" w:firstLine="0"/>
              <w:jc w:val="center"/>
              <w:rPr>
                <w:rFonts w:cs="Times New Roman"/>
                <w:sz w:val="22"/>
              </w:rPr>
            </w:pPr>
            <w:r w:rsidRPr="00BD06EB">
              <w:rPr>
                <w:rFonts w:cs="Times New Roman"/>
                <w:sz w:val="22"/>
              </w:rPr>
              <w:t xml:space="preserve">32.85 </w:t>
            </w:r>
          </w:p>
        </w:tc>
        <w:tc>
          <w:tcPr>
            <w:tcW w:w="850" w:type="dxa"/>
            <w:tcBorders>
              <w:top w:val="nil"/>
              <w:left w:val="nil"/>
              <w:bottom w:val="nil"/>
              <w:right w:val="nil"/>
            </w:tcBorders>
            <w:shd w:val="clear" w:color="auto" w:fill="auto"/>
            <w:vAlign w:val="bottom"/>
          </w:tcPr>
          <w:p w14:paraId="2C9D2AD6" w14:textId="5047B822" w:rsidR="003B0F25" w:rsidRPr="00BD06EB" w:rsidRDefault="003B0F25" w:rsidP="003B0F25">
            <w:pPr>
              <w:ind w:firstLineChars="0" w:firstLine="0"/>
              <w:jc w:val="center"/>
              <w:rPr>
                <w:rFonts w:cs="Times New Roman"/>
                <w:sz w:val="22"/>
              </w:rPr>
            </w:pPr>
            <w:r w:rsidRPr="00BD06EB">
              <w:rPr>
                <w:rFonts w:hint="eastAsia"/>
                <w:sz w:val="22"/>
              </w:rPr>
              <w:t>9</w:t>
            </w:r>
          </w:p>
        </w:tc>
        <w:tc>
          <w:tcPr>
            <w:tcW w:w="850" w:type="dxa"/>
            <w:tcBorders>
              <w:top w:val="nil"/>
              <w:left w:val="nil"/>
              <w:bottom w:val="nil"/>
              <w:right w:val="nil"/>
            </w:tcBorders>
            <w:shd w:val="clear" w:color="auto" w:fill="auto"/>
            <w:vAlign w:val="bottom"/>
          </w:tcPr>
          <w:p w14:paraId="24812DBC" w14:textId="5C481B82"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0AC44A0C" w14:textId="237FEED0"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275967CB" w14:textId="0639FB21"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nil"/>
              <w:right w:val="nil"/>
            </w:tcBorders>
            <w:shd w:val="clear" w:color="auto" w:fill="auto"/>
            <w:vAlign w:val="bottom"/>
          </w:tcPr>
          <w:p w14:paraId="2BEFA622" w14:textId="2736572B" w:rsidR="003B0F25" w:rsidRPr="00BD06EB" w:rsidRDefault="003B0F25" w:rsidP="003B0F25">
            <w:pPr>
              <w:ind w:firstLineChars="0" w:firstLine="0"/>
              <w:jc w:val="center"/>
              <w:rPr>
                <w:rFonts w:cs="Times New Roman"/>
                <w:sz w:val="22"/>
              </w:rPr>
            </w:pPr>
            <w:r w:rsidRPr="00BD06EB">
              <w:rPr>
                <w:rFonts w:hint="eastAsia"/>
                <w:sz w:val="22"/>
              </w:rPr>
              <w:t>4</w:t>
            </w:r>
          </w:p>
        </w:tc>
      </w:tr>
      <w:tr w:rsidR="003B0F25" w:rsidRPr="004D076F" w14:paraId="02D09EC0" w14:textId="77777777" w:rsidTr="00B122A2">
        <w:trPr>
          <w:trHeight w:val="301"/>
          <w:jc w:val="center"/>
        </w:trPr>
        <w:tc>
          <w:tcPr>
            <w:tcW w:w="566" w:type="dxa"/>
            <w:tcBorders>
              <w:top w:val="nil"/>
              <w:left w:val="nil"/>
              <w:bottom w:val="nil"/>
              <w:right w:val="nil"/>
            </w:tcBorders>
            <w:shd w:val="clear" w:color="auto" w:fill="auto"/>
            <w:vAlign w:val="bottom"/>
          </w:tcPr>
          <w:p w14:paraId="7B5D2A3E" w14:textId="62A4CECE"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47</w:t>
            </w:r>
          </w:p>
        </w:tc>
        <w:tc>
          <w:tcPr>
            <w:tcW w:w="2267" w:type="dxa"/>
            <w:tcBorders>
              <w:top w:val="nil"/>
              <w:left w:val="nil"/>
              <w:bottom w:val="nil"/>
              <w:right w:val="nil"/>
            </w:tcBorders>
            <w:shd w:val="clear" w:color="auto" w:fill="auto"/>
            <w:vAlign w:val="bottom"/>
          </w:tcPr>
          <w:p w14:paraId="402A7739" w14:textId="65BBCD04" w:rsidR="003B0F25" w:rsidRPr="00BD06EB" w:rsidRDefault="003B0F25" w:rsidP="003B0F25">
            <w:pPr>
              <w:ind w:firstLineChars="0" w:firstLine="0"/>
              <w:jc w:val="center"/>
              <w:rPr>
                <w:rFonts w:cs="Times New Roman"/>
                <w:sz w:val="22"/>
              </w:rPr>
            </w:pPr>
            <w:proofErr w:type="spellStart"/>
            <w:r w:rsidRPr="00BD06EB">
              <w:rPr>
                <w:rFonts w:cs="Times New Roman"/>
                <w:sz w:val="22"/>
              </w:rPr>
              <w:t>Zhi</w:t>
            </w:r>
            <w:proofErr w:type="spellEnd"/>
            <w:r w:rsidRPr="00BD06EB">
              <w:rPr>
                <w:rFonts w:cs="Times New Roman"/>
                <w:sz w:val="22"/>
              </w:rPr>
              <w:t>-</w:t>
            </w:r>
            <w:r>
              <w:rPr>
                <w:rFonts w:cs="Times New Roman"/>
                <w:sz w:val="22"/>
              </w:rPr>
              <w:t>C</w:t>
            </w:r>
            <w:r w:rsidRPr="00BD06EB">
              <w:rPr>
                <w:rFonts w:cs="Times New Roman"/>
                <w:sz w:val="22"/>
              </w:rPr>
              <w:t>hun Li</w:t>
            </w:r>
          </w:p>
        </w:tc>
        <w:tc>
          <w:tcPr>
            <w:tcW w:w="3119" w:type="dxa"/>
            <w:tcBorders>
              <w:top w:val="nil"/>
              <w:left w:val="nil"/>
              <w:bottom w:val="nil"/>
              <w:right w:val="nil"/>
            </w:tcBorders>
            <w:shd w:val="clear" w:color="auto" w:fill="auto"/>
            <w:vAlign w:val="bottom"/>
          </w:tcPr>
          <w:p w14:paraId="382C925C" w14:textId="474FFF09" w:rsidR="003B0F25" w:rsidRPr="00BD06EB" w:rsidRDefault="003B0F25" w:rsidP="003B0F25">
            <w:pPr>
              <w:ind w:firstLineChars="0" w:firstLine="0"/>
              <w:jc w:val="center"/>
              <w:rPr>
                <w:rFonts w:cs="Times New Roman"/>
                <w:sz w:val="22"/>
              </w:rPr>
            </w:pPr>
            <w:r w:rsidRPr="00BD06EB">
              <w:rPr>
                <w:rFonts w:cs="Times New Roman"/>
                <w:sz w:val="22"/>
              </w:rPr>
              <w:t>Huazhong Univ Sci &amp; Technol</w:t>
            </w:r>
          </w:p>
        </w:tc>
        <w:tc>
          <w:tcPr>
            <w:tcW w:w="1843" w:type="dxa"/>
            <w:tcBorders>
              <w:top w:val="nil"/>
              <w:left w:val="nil"/>
              <w:bottom w:val="nil"/>
              <w:right w:val="nil"/>
            </w:tcBorders>
            <w:shd w:val="clear" w:color="auto" w:fill="auto"/>
            <w:vAlign w:val="bottom"/>
          </w:tcPr>
          <w:p w14:paraId="20F7A64B" w14:textId="58FD606C" w:rsidR="003B0F25" w:rsidRPr="00BD06EB" w:rsidRDefault="003B0F25" w:rsidP="003B0F25">
            <w:pPr>
              <w:ind w:firstLineChars="0" w:firstLine="0"/>
              <w:jc w:val="center"/>
              <w:rPr>
                <w:rFonts w:cs="Times New Roman"/>
                <w:sz w:val="22"/>
              </w:rPr>
            </w:pPr>
            <w:r w:rsidRPr="00BD06EB">
              <w:rPr>
                <w:rFonts w:cs="Times New Roman"/>
                <w:sz w:val="22"/>
              </w:rPr>
              <w:t>China</w:t>
            </w:r>
          </w:p>
        </w:tc>
        <w:tc>
          <w:tcPr>
            <w:tcW w:w="567" w:type="dxa"/>
            <w:tcBorders>
              <w:top w:val="nil"/>
              <w:left w:val="nil"/>
              <w:bottom w:val="nil"/>
              <w:right w:val="nil"/>
            </w:tcBorders>
            <w:shd w:val="clear" w:color="auto" w:fill="auto"/>
            <w:vAlign w:val="bottom"/>
          </w:tcPr>
          <w:p w14:paraId="6391B260" w14:textId="51C13C17" w:rsidR="003B0F25" w:rsidRPr="00BD06EB" w:rsidRDefault="003B0F25" w:rsidP="003B0F25">
            <w:pPr>
              <w:ind w:firstLineChars="0" w:firstLine="0"/>
              <w:jc w:val="center"/>
              <w:rPr>
                <w:rFonts w:cs="Times New Roman"/>
                <w:b/>
                <w:bCs/>
                <w:sz w:val="22"/>
              </w:rPr>
            </w:pPr>
            <w:r w:rsidRPr="00BD06EB">
              <w:rPr>
                <w:rFonts w:cs="Times New Roman"/>
                <w:b/>
                <w:bCs/>
                <w:sz w:val="22"/>
              </w:rPr>
              <w:t>13</w:t>
            </w:r>
          </w:p>
        </w:tc>
        <w:tc>
          <w:tcPr>
            <w:tcW w:w="709" w:type="dxa"/>
            <w:tcBorders>
              <w:top w:val="nil"/>
              <w:left w:val="nil"/>
              <w:bottom w:val="nil"/>
              <w:right w:val="nil"/>
            </w:tcBorders>
            <w:shd w:val="clear" w:color="auto" w:fill="auto"/>
            <w:vAlign w:val="bottom"/>
          </w:tcPr>
          <w:p w14:paraId="747CE50D" w14:textId="7D2B27C7"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7B3610A" w14:textId="0E0B7F8B" w:rsidR="003B0F25" w:rsidRPr="00BD06EB" w:rsidRDefault="003B0F25" w:rsidP="003B0F25">
            <w:pPr>
              <w:ind w:firstLineChars="0" w:firstLine="0"/>
              <w:jc w:val="center"/>
              <w:rPr>
                <w:rFonts w:cs="Times New Roman"/>
                <w:sz w:val="22"/>
              </w:rPr>
            </w:pPr>
            <w:r w:rsidRPr="00BD06EB">
              <w:rPr>
                <w:rFonts w:cs="Times New Roman"/>
                <w:sz w:val="22"/>
              </w:rPr>
              <w:t>13</w:t>
            </w:r>
          </w:p>
        </w:tc>
        <w:tc>
          <w:tcPr>
            <w:tcW w:w="708" w:type="dxa"/>
            <w:tcBorders>
              <w:top w:val="nil"/>
              <w:left w:val="nil"/>
              <w:bottom w:val="nil"/>
              <w:right w:val="nil"/>
            </w:tcBorders>
            <w:shd w:val="clear" w:color="auto" w:fill="auto"/>
            <w:vAlign w:val="bottom"/>
          </w:tcPr>
          <w:p w14:paraId="179E95A7" w14:textId="35BDDDEC" w:rsidR="003B0F25" w:rsidRPr="00BD06EB" w:rsidRDefault="003B0F25" w:rsidP="003B0F25">
            <w:pPr>
              <w:ind w:firstLineChars="0" w:firstLine="0"/>
              <w:jc w:val="center"/>
              <w:rPr>
                <w:rFonts w:cs="Times New Roman"/>
                <w:sz w:val="22"/>
              </w:rPr>
            </w:pPr>
            <w:r w:rsidRPr="00BD06EB">
              <w:rPr>
                <w:rFonts w:cs="Times New Roman"/>
                <w:sz w:val="22"/>
              </w:rPr>
              <w:t>373</w:t>
            </w:r>
          </w:p>
        </w:tc>
        <w:tc>
          <w:tcPr>
            <w:tcW w:w="993" w:type="dxa"/>
            <w:tcBorders>
              <w:top w:val="nil"/>
              <w:left w:val="nil"/>
              <w:bottom w:val="nil"/>
              <w:right w:val="nil"/>
            </w:tcBorders>
            <w:shd w:val="clear" w:color="auto" w:fill="auto"/>
            <w:vAlign w:val="bottom"/>
          </w:tcPr>
          <w:p w14:paraId="39DFD30D" w14:textId="64152432" w:rsidR="003B0F25" w:rsidRPr="00BD06EB" w:rsidRDefault="003B0F25" w:rsidP="003B0F25">
            <w:pPr>
              <w:ind w:firstLineChars="0" w:firstLine="0"/>
              <w:jc w:val="center"/>
              <w:rPr>
                <w:rFonts w:cs="Times New Roman"/>
                <w:sz w:val="22"/>
              </w:rPr>
            </w:pPr>
            <w:r w:rsidRPr="00BD06EB">
              <w:rPr>
                <w:rFonts w:cs="Times New Roman"/>
                <w:sz w:val="22"/>
              </w:rPr>
              <w:t xml:space="preserve">28.69 </w:t>
            </w:r>
          </w:p>
        </w:tc>
        <w:tc>
          <w:tcPr>
            <w:tcW w:w="850" w:type="dxa"/>
            <w:tcBorders>
              <w:top w:val="nil"/>
              <w:left w:val="nil"/>
              <w:bottom w:val="nil"/>
              <w:right w:val="nil"/>
            </w:tcBorders>
            <w:shd w:val="clear" w:color="auto" w:fill="auto"/>
            <w:vAlign w:val="bottom"/>
          </w:tcPr>
          <w:p w14:paraId="5AB07A14" w14:textId="03FBA50A" w:rsidR="003B0F25" w:rsidRPr="00BD06EB" w:rsidRDefault="003B0F25" w:rsidP="003B0F25">
            <w:pPr>
              <w:ind w:firstLineChars="0" w:firstLine="0"/>
              <w:jc w:val="center"/>
              <w:rPr>
                <w:rFonts w:cs="Times New Roman"/>
                <w:sz w:val="22"/>
              </w:rPr>
            </w:pPr>
            <w:r w:rsidRPr="00BD06EB">
              <w:rPr>
                <w:rFonts w:hint="eastAsia"/>
                <w:sz w:val="22"/>
              </w:rPr>
              <w:t>9</w:t>
            </w:r>
          </w:p>
        </w:tc>
        <w:tc>
          <w:tcPr>
            <w:tcW w:w="850" w:type="dxa"/>
            <w:tcBorders>
              <w:top w:val="nil"/>
              <w:left w:val="nil"/>
              <w:bottom w:val="nil"/>
              <w:right w:val="nil"/>
            </w:tcBorders>
            <w:shd w:val="clear" w:color="auto" w:fill="auto"/>
            <w:vAlign w:val="bottom"/>
          </w:tcPr>
          <w:p w14:paraId="3F4841BC" w14:textId="0C797725"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520E956C" w14:textId="6387B80D"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14873F0E" w14:textId="04ACE3FB" w:rsidR="003B0F25" w:rsidRPr="00BD06EB" w:rsidRDefault="003B0F25" w:rsidP="003B0F25">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238AC85D" w14:textId="1F44CD40" w:rsidR="003B0F25" w:rsidRPr="00BD06EB" w:rsidRDefault="003B0F25" w:rsidP="003B0F25">
            <w:pPr>
              <w:ind w:firstLineChars="0" w:firstLine="0"/>
              <w:jc w:val="center"/>
              <w:rPr>
                <w:rFonts w:cs="Times New Roman"/>
                <w:sz w:val="22"/>
              </w:rPr>
            </w:pPr>
            <w:r w:rsidRPr="00BD06EB">
              <w:rPr>
                <w:rFonts w:hint="eastAsia"/>
                <w:sz w:val="22"/>
              </w:rPr>
              <w:t>2</w:t>
            </w:r>
          </w:p>
        </w:tc>
      </w:tr>
      <w:tr w:rsidR="003B0F25" w:rsidRPr="004D076F" w14:paraId="458748F3" w14:textId="77777777" w:rsidTr="00707E12">
        <w:trPr>
          <w:trHeight w:val="301"/>
          <w:jc w:val="center"/>
        </w:trPr>
        <w:tc>
          <w:tcPr>
            <w:tcW w:w="566" w:type="dxa"/>
            <w:tcBorders>
              <w:top w:val="nil"/>
              <w:left w:val="nil"/>
              <w:bottom w:val="nil"/>
              <w:right w:val="nil"/>
            </w:tcBorders>
            <w:shd w:val="clear" w:color="auto" w:fill="auto"/>
            <w:vAlign w:val="bottom"/>
          </w:tcPr>
          <w:p w14:paraId="1866DC88" w14:textId="496CADAA"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rPr>
            </w:pPr>
            <w:r w:rsidRPr="00BD06EB">
              <w:rPr>
                <w:rFonts w:cs="Times New Roman"/>
                <w:sz w:val="22"/>
              </w:rPr>
              <w:t>47</w:t>
            </w:r>
          </w:p>
        </w:tc>
        <w:tc>
          <w:tcPr>
            <w:tcW w:w="2267" w:type="dxa"/>
            <w:tcBorders>
              <w:top w:val="nil"/>
              <w:left w:val="nil"/>
              <w:bottom w:val="nil"/>
              <w:right w:val="nil"/>
            </w:tcBorders>
            <w:shd w:val="clear" w:color="auto" w:fill="auto"/>
            <w:vAlign w:val="bottom"/>
          </w:tcPr>
          <w:p w14:paraId="3D270A67" w14:textId="2D3FEB52" w:rsidR="003B0F25" w:rsidRPr="00BD06EB" w:rsidRDefault="003B0F25" w:rsidP="003B0F25">
            <w:pPr>
              <w:ind w:firstLineChars="0" w:firstLine="0"/>
              <w:jc w:val="center"/>
              <w:rPr>
                <w:rFonts w:cs="Times New Roman"/>
                <w:sz w:val="22"/>
              </w:rPr>
            </w:pPr>
            <w:r w:rsidRPr="00BD06EB">
              <w:rPr>
                <w:rFonts w:cs="Times New Roman"/>
                <w:sz w:val="22"/>
              </w:rPr>
              <w:t>Andre de Palma</w:t>
            </w:r>
          </w:p>
        </w:tc>
        <w:tc>
          <w:tcPr>
            <w:tcW w:w="3119" w:type="dxa"/>
            <w:tcBorders>
              <w:top w:val="nil"/>
              <w:left w:val="nil"/>
              <w:bottom w:val="nil"/>
              <w:right w:val="nil"/>
            </w:tcBorders>
            <w:shd w:val="clear" w:color="auto" w:fill="auto"/>
            <w:vAlign w:val="bottom"/>
          </w:tcPr>
          <w:p w14:paraId="1DC6D65B" w14:textId="3D769CE6" w:rsidR="003B0F25" w:rsidRPr="00BD06EB" w:rsidRDefault="003B0F25" w:rsidP="003B0F25">
            <w:pPr>
              <w:ind w:firstLineChars="0" w:firstLine="0"/>
              <w:jc w:val="center"/>
              <w:rPr>
                <w:rFonts w:cs="Times New Roman"/>
                <w:sz w:val="22"/>
              </w:rPr>
            </w:pPr>
            <w:r w:rsidRPr="00BD06EB">
              <w:rPr>
                <w:rFonts w:cs="Times New Roman"/>
                <w:sz w:val="22"/>
              </w:rPr>
              <w:t xml:space="preserve">Univ Paris </w:t>
            </w:r>
            <w:proofErr w:type="spellStart"/>
            <w:r w:rsidRPr="00BD06EB">
              <w:rPr>
                <w:rFonts w:cs="Times New Roman"/>
                <w:sz w:val="22"/>
              </w:rPr>
              <w:t>Saclay</w:t>
            </w:r>
            <w:proofErr w:type="spellEnd"/>
          </w:p>
        </w:tc>
        <w:tc>
          <w:tcPr>
            <w:tcW w:w="1843" w:type="dxa"/>
            <w:tcBorders>
              <w:top w:val="nil"/>
              <w:left w:val="nil"/>
              <w:bottom w:val="nil"/>
              <w:right w:val="nil"/>
            </w:tcBorders>
            <w:shd w:val="clear" w:color="auto" w:fill="auto"/>
            <w:vAlign w:val="bottom"/>
          </w:tcPr>
          <w:p w14:paraId="701A18BA" w14:textId="3703CFDC" w:rsidR="003B0F25" w:rsidRPr="00BD06EB" w:rsidRDefault="003B0F25" w:rsidP="003B0F25">
            <w:pPr>
              <w:ind w:firstLineChars="0" w:firstLine="0"/>
              <w:jc w:val="center"/>
              <w:rPr>
                <w:rFonts w:cs="Times New Roman"/>
                <w:sz w:val="22"/>
              </w:rPr>
            </w:pPr>
            <w:r w:rsidRPr="00BD06EB">
              <w:rPr>
                <w:rFonts w:cs="Times New Roman"/>
                <w:sz w:val="22"/>
              </w:rPr>
              <w:t>France</w:t>
            </w:r>
          </w:p>
        </w:tc>
        <w:tc>
          <w:tcPr>
            <w:tcW w:w="567" w:type="dxa"/>
            <w:tcBorders>
              <w:top w:val="nil"/>
              <w:left w:val="nil"/>
              <w:bottom w:val="nil"/>
              <w:right w:val="nil"/>
            </w:tcBorders>
            <w:shd w:val="clear" w:color="auto" w:fill="auto"/>
            <w:vAlign w:val="bottom"/>
          </w:tcPr>
          <w:p w14:paraId="0B9E4254" w14:textId="65A4009E" w:rsidR="003B0F25" w:rsidRPr="00BD06EB" w:rsidRDefault="003B0F25" w:rsidP="003B0F25">
            <w:pPr>
              <w:ind w:firstLineChars="0" w:firstLine="0"/>
              <w:jc w:val="center"/>
              <w:rPr>
                <w:rFonts w:cs="Times New Roman"/>
                <w:b/>
                <w:bCs/>
                <w:sz w:val="22"/>
              </w:rPr>
            </w:pPr>
            <w:r w:rsidRPr="00BD06EB">
              <w:rPr>
                <w:rFonts w:cs="Times New Roman"/>
                <w:b/>
                <w:bCs/>
                <w:sz w:val="22"/>
              </w:rPr>
              <w:t>13</w:t>
            </w:r>
          </w:p>
        </w:tc>
        <w:tc>
          <w:tcPr>
            <w:tcW w:w="709" w:type="dxa"/>
            <w:tcBorders>
              <w:top w:val="nil"/>
              <w:left w:val="nil"/>
              <w:bottom w:val="nil"/>
              <w:right w:val="nil"/>
            </w:tcBorders>
            <w:shd w:val="clear" w:color="auto" w:fill="auto"/>
            <w:vAlign w:val="bottom"/>
          </w:tcPr>
          <w:p w14:paraId="2C189EF4" w14:textId="5FB89553" w:rsidR="003B0F25" w:rsidRPr="00BD06EB" w:rsidRDefault="003B0F25" w:rsidP="003B0F25">
            <w:pPr>
              <w:ind w:firstLineChars="0" w:firstLine="0"/>
              <w:jc w:val="center"/>
              <w:rPr>
                <w:rFonts w:cs="Times New Roman"/>
                <w:sz w:val="22"/>
              </w:rPr>
            </w:pPr>
            <w:r w:rsidRPr="00BD06EB">
              <w:rPr>
                <w:rFonts w:cs="Times New Roman"/>
                <w:sz w:val="22"/>
              </w:rPr>
              <w:t>4</w:t>
            </w:r>
          </w:p>
        </w:tc>
        <w:tc>
          <w:tcPr>
            <w:tcW w:w="709" w:type="dxa"/>
            <w:tcBorders>
              <w:top w:val="nil"/>
              <w:left w:val="nil"/>
              <w:bottom w:val="nil"/>
              <w:right w:val="nil"/>
            </w:tcBorders>
            <w:shd w:val="clear" w:color="auto" w:fill="auto"/>
            <w:vAlign w:val="bottom"/>
          </w:tcPr>
          <w:p w14:paraId="34339633" w14:textId="4CC78836" w:rsidR="003B0F25" w:rsidRPr="00BD06EB" w:rsidRDefault="003B0F25" w:rsidP="003B0F25">
            <w:pPr>
              <w:ind w:firstLineChars="0" w:firstLine="0"/>
              <w:jc w:val="center"/>
              <w:rPr>
                <w:rFonts w:cs="Times New Roman"/>
                <w:sz w:val="22"/>
              </w:rPr>
            </w:pPr>
            <w:r w:rsidRPr="00BD06EB">
              <w:rPr>
                <w:rFonts w:cs="Times New Roman"/>
                <w:sz w:val="22"/>
              </w:rPr>
              <w:t>9</w:t>
            </w:r>
          </w:p>
        </w:tc>
        <w:tc>
          <w:tcPr>
            <w:tcW w:w="708" w:type="dxa"/>
            <w:tcBorders>
              <w:top w:val="nil"/>
              <w:left w:val="nil"/>
              <w:bottom w:val="nil"/>
              <w:right w:val="nil"/>
            </w:tcBorders>
            <w:shd w:val="clear" w:color="auto" w:fill="auto"/>
            <w:vAlign w:val="bottom"/>
          </w:tcPr>
          <w:p w14:paraId="3A15FB78" w14:textId="20A26BDF" w:rsidR="003B0F25" w:rsidRPr="00BD06EB" w:rsidRDefault="003B0F25" w:rsidP="003B0F25">
            <w:pPr>
              <w:ind w:firstLineChars="0" w:firstLine="0"/>
              <w:jc w:val="center"/>
              <w:rPr>
                <w:rFonts w:cs="Times New Roman"/>
                <w:sz w:val="22"/>
              </w:rPr>
            </w:pPr>
            <w:r w:rsidRPr="00BD06EB">
              <w:rPr>
                <w:rFonts w:cs="Times New Roman"/>
                <w:sz w:val="22"/>
              </w:rPr>
              <w:t>354</w:t>
            </w:r>
          </w:p>
        </w:tc>
        <w:tc>
          <w:tcPr>
            <w:tcW w:w="993" w:type="dxa"/>
            <w:tcBorders>
              <w:top w:val="nil"/>
              <w:left w:val="nil"/>
              <w:bottom w:val="nil"/>
              <w:right w:val="nil"/>
            </w:tcBorders>
            <w:shd w:val="clear" w:color="auto" w:fill="auto"/>
            <w:vAlign w:val="bottom"/>
          </w:tcPr>
          <w:p w14:paraId="785CF55E" w14:textId="34A7EA3E" w:rsidR="003B0F25" w:rsidRPr="00BD06EB" w:rsidRDefault="003B0F25" w:rsidP="003B0F25">
            <w:pPr>
              <w:ind w:firstLineChars="0" w:firstLine="0"/>
              <w:jc w:val="center"/>
              <w:rPr>
                <w:rFonts w:cs="Times New Roman"/>
                <w:sz w:val="22"/>
              </w:rPr>
            </w:pPr>
            <w:r w:rsidRPr="00BD06EB">
              <w:rPr>
                <w:rFonts w:cs="Times New Roman"/>
                <w:sz w:val="22"/>
              </w:rPr>
              <w:t xml:space="preserve">27.23 </w:t>
            </w:r>
          </w:p>
        </w:tc>
        <w:tc>
          <w:tcPr>
            <w:tcW w:w="850" w:type="dxa"/>
            <w:tcBorders>
              <w:top w:val="nil"/>
              <w:left w:val="nil"/>
              <w:bottom w:val="nil"/>
              <w:right w:val="nil"/>
            </w:tcBorders>
            <w:shd w:val="clear" w:color="auto" w:fill="auto"/>
            <w:vAlign w:val="bottom"/>
          </w:tcPr>
          <w:p w14:paraId="213E21FE" w14:textId="1EA10BC8" w:rsidR="003B0F25" w:rsidRPr="00BD06EB" w:rsidRDefault="003B0F25" w:rsidP="003B0F25">
            <w:pPr>
              <w:ind w:firstLineChars="0" w:firstLine="0"/>
              <w:jc w:val="center"/>
              <w:rPr>
                <w:rFonts w:cs="Times New Roman"/>
                <w:sz w:val="22"/>
              </w:rPr>
            </w:pPr>
            <w:r w:rsidRPr="00BD06EB">
              <w:rPr>
                <w:rFonts w:cs="Times New Roman"/>
                <w:sz w:val="22"/>
              </w:rPr>
              <w:t>6</w:t>
            </w:r>
          </w:p>
        </w:tc>
        <w:tc>
          <w:tcPr>
            <w:tcW w:w="850" w:type="dxa"/>
            <w:tcBorders>
              <w:top w:val="nil"/>
              <w:left w:val="nil"/>
              <w:bottom w:val="nil"/>
              <w:right w:val="nil"/>
            </w:tcBorders>
            <w:shd w:val="clear" w:color="auto" w:fill="auto"/>
            <w:vAlign w:val="bottom"/>
          </w:tcPr>
          <w:p w14:paraId="67AAD713" w14:textId="789F0702"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right w:val="nil"/>
            </w:tcBorders>
            <w:shd w:val="clear" w:color="auto" w:fill="auto"/>
            <w:vAlign w:val="bottom"/>
          </w:tcPr>
          <w:p w14:paraId="2009F0E3" w14:textId="43402DD4"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right w:val="nil"/>
            </w:tcBorders>
            <w:shd w:val="clear" w:color="auto" w:fill="auto"/>
            <w:vAlign w:val="bottom"/>
          </w:tcPr>
          <w:p w14:paraId="386AE70B" w14:textId="233D5211" w:rsidR="003B0F25" w:rsidRPr="00BD06EB" w:rsidRDefault="003B0F25" w:rsidP="003B0F25">
            <w:pPr>
              <w:ind w:firstLineChars="0" w:firstLine="0"/>
              <w:jc w:val="center"/>
              <w:rPr>
                <w:rFonts w:cs="Times New Roman"/>
                <w:sz w:val="22"/>
              </w:rPr>
            </w:pPr>
            <w:r>
              <w:rPr>
                <w:rFonts w:cs="Times New Roman"/>
                <w:color w:val="000000"/>
                <w:sz w:val="22"/>
              </w:rPr>
              <w:t>1</w:t>
            </w:r>
          </w:p>
        </w:tc>
        <w:tc>
          <w:tcPr>
            <w:tcW w:w="772" w:type="dxa"/>
            <w:tcBorders>
              <w:top w:val="nil"/>
              <w:left w:val="nil"/>
              <w:bottom w:val="nil"/>
              <w:right w:val="nil"/>
            </w:tcBorders>
            <w:shd w:val="clear" w:color="auto" w:fill="auto"/>
            <w:vAlign w:val="bottom"/>
          </w:tcPr>
          <w:p w14:paraId="782E5BC5" w14:textId="0C1D0DF0" w:rsidR="003B0F25" w:rsidRPr="00BD06EB" w:rsidRDefault="003B0F25" w:rsidP="003B0F25">
            <w:pPr>
              <w:ind w:firstLineChars="0" w:firstLine="0"/>
              <w:jc w:val="center"/>
              <w:rPr>
                <w:rFonts w:cs="Times New Roman"/>
                <w:sz w:val="22"/>
              </w:rPr>
            </w:pPr>
            <w:r w:rsidRPr="00BD06EB">
              <w:rPr>
                <w:rFonts w:cs="Times New Roman"/>
                <w:sz w:val="22"/>
              </w:rPr>
              <w:t>2</w:t>
            </w:r>
          </w:p>
        </w:tc>
      </w:tr>
      <w:tr w:rsidR="003B0F25" w:rsidRPr="004D076F" w14:paraId="79DFB159" w14:textId="77777777" w:rsidTr="00B122A2">
        <w:trPr>
          <w:trHeight w:val="301"/>
          <w:jc w:val="center"/>
        </w:trPr>
        <w:tc>
          <w:tcPr>
            <w:tcW w:w="566" w:type="dxa"/>
            <w:tcBorders>
              <w:top w:val="nil"/>
              <w:left w:val="nil"/>
              <w:bottom w:val="nil"/>
              <w:right w:val="nil"/>
            </w:tcBorders>
            <w:shd w:val="clear" w:color="auto" w:fill="auto"/>
            <w:vAlign w:val="bottom"/>
          </w:tcPr>
          <w:p w14:paraId="720668E4" w14:textId="1F20C7BA"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lang w:bidi="ar"/>
              </w:rPr>
            </w:pPr>
            <w:r w:rsidRPr="00BD06EB">
              <w:rPr>
                <w:rFonts w:cs="Times New Roman"/>
                <w:sz w:val="22"/>
              </w:rPr>
              <w:t>47</w:t>
            </w:r>
          </w:p>
        </w:tc>
        <w:tc>
          <w:tcPr>
            <w:tcW w:w="2267" w:type="dxa"/>
            <w:tcBorders>
              <w:top w:val="nil"/>
              <w:left w:val="nil"/>
              <w:right w:val="nil"/>
            </w:tcBorders>
            <w:shd w:val="clear" w:color="auto" w:fill="auto"/>
            <w:vAlign w:val="bottom"/>
          </w:tcPr>
          <w:p w14:paraId="7AF2F221" w14:textId="2E745566" w:rsidR="003B0F25" w:rsidRPr="00BD06EB" w:rsidRDefault="003B0F25" w:rsidP="003B0F25">
            <w:pPr>
              <w:ind w:firstLineChars="0" w:firstLine="0"/>
              <w:jc w:val="center"/>
              <w:rPr>
                <w:rFonts w:cs="Times New Roman"/>
                <w:sz w:val="22"/>
              </w:rPr>
            </w:pPr>
            <w:proofErr w:type="spellStart"/>
            <w:r w:rsidRPr="00BD06EB">
              <w:rPr>
                <w:rFonts w:cs="Times New Roman"/>
                <w:sz w:val="22"/>
              </w:rPr>
              <w:t>Jiuh-Biing</w:t>
            </w:r>
            <w:proofErr w:type="spellEnd"/>
            <w:r w:rsidRPr="00BD06EB">
              <w:rPr>
                <w:rFonts w:cs="Times New Roman"/>
                <w:sz w:val="22"/>
              </w:rPr>
              <w:t xml:space="preserve"> </w:t>
            </w:r>
            <w:proofErr w:type="spellStart"/>
            <w:r w:rsidRPr="00BD06EB">
              <w:rPr>
                <w:rFonts w:cs="Times New Roman"/>
                <w:sz w:val="22"/>
              </w:rPr>
              <w:t>Sheu</w:t>
            </w:r>
            <w:proofErr w:type="spellEnd"/>
          </w:p>
        </w:tc>
        <w:tc>
          <w:tcPr>
            <w:tcW w:w="3119" w:type="dxa"/>
            <w:tcBorders>
              <w:top w:val="nil"/>
              <w:left w:val="nil"/>
              <w:right w:val="nil"/>
            </w:tcBorders>
            <w:shd w:val="clear" w:color="auto" w:fill="auto"/>
            <w:vAlign w:val="bottom"/>
          </w:tcPr>
          <w:p w14:paraId="553FCD34" w14:textId="39CC57E3" w:rsidR="003B0F25" w:rsidRPr="00BD06EB" w:rsidRDefault="003B0F25" w:rsidP="003B0F25">
            <w:pPr>
              <w:ind w:firstLineChars="0" w:firstLine="0"/>
              <w:jc w:val="center"/>
              <w:rPr>
                <w:rFonts w:cs="Times New Roman"/>
                <w:sz w:val="22"/>
              </w:rPr>
            </w:pPr>
            <w:r w:rsidRPr="00BD06EB">
              <w:rPr>
                <w:rFonts w:cs="Times New Roman"/>
                <w:sz w:val="22"/>
              </w:rPr>
              <w:t>Natl Taiwan Univ</w:t>
            </w:r>
          </w:p>
        </w:tc>
        <w:tc>
          <w:tcPr>
            <w:tcW w:w="1843" w:type="dxa"/>
            <w:tcBorders>
              <w:top w:val="nil"/>
              <w:left w:val="nil"/>
              <w:right w:val="nil"/>
            </w:tcBorders>
            <w:shd w:val="clear" w:color="auto" w:fill="auto"/>
            <w:vAlign w:val="bottom"/>
          </w:tcPr>
          <w:p w14:paraId="0BB02F6B" w14:textId="17E689B1" w:rsidR="003B0F25" w:rsidRPr="00BD06EB" w:rsidRDefault="003B0F25" w:rsidP="003B0F25">
            <w:pPr>
              <w:ind w:firstLineChars="0" w:firstLine="0"/>
              <w:jc w:val="center"/>
              <w:rPr>
                <w:rFonts w:cs="Times New Roman"/>
                <w:sz w:val="22"/>
              </w:rPr>
            </w:pPr>
            <w:r w:rsidRPr="00BD06EB">
              <w:rPr>
                <w:rFonts w:cs="Times New Roman"/>
                <w:sz w:val="22"/>
              </w:rPr>
              <w:t>Taiwan, China</w:t>
            </w:r>
          </w:p>
        </w:tc>
        <w:tc>
          <w:tcPr>
            <w:tcW w:w="567" w:type="dxa"/>
            <w:tcBorders>
              <w:top w:val="nil"/>
              <w:left w:val="nil"/>
              <w:right w:val="nil"/>
            </w:tcBorders>
            <w:shd w:val="clear" w:color="auto" w:fill="auto"/>
            <w:vAlign w:val="bottom"/>
          </w:tcPr>
          <w:p w14:paraId="67318495" w14:textId="73FA3FB4" w:rsidR="003B0F25" w:rsidRPr="00BD06EB" w:rsidRDefault="003B0F25" w:rsidP="003B0F25">
            <w:pPr>
              <w:ind w:firstLineChars="0" w:firstLine="0"/>
              <w:jc w:val="center"/>
              <w:rPr>
                <w:rFonts w:cs="Times New Roman"/>
                <w:b/>
                <w:bCs/>
                <w:sz w:val="22"/>
              </w:rPr>
            </w:pPr>
            <w:r w:rsidRPr="00BD06EB">
              <w:rPr>
                <w:rFonts w:cs="Times New Roman"/>
                <w:b/>
                <w:bCs/>
                <w:sz w:val="22"/>
              </w:rPr>
              <w:t>13</w:t>
            </w:r>
          </w:p>
        </w:tc>
        <w:tc>
          <w:tcPr>
            <w:tcW w:w="709" w:type="dxa"/>
            <w:tcBorders>
              <w:top w:val="nil"/>
              <w:left w:val="nil"/>
              <w:right w:val="nil"/>
            </w:tcBorders>
            <w:shd w:val="clear" w:color="auto" w:fill="auto"/>
            <w:vAlign w:val="bottom"/>
          </w:tcPr>
          <w:p w14:paraId="7B3F849A" w14:textId="626AD59F"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right w:val="nil"/>
            </w:tcBorders>
            <w:shd w:val="clear" w:color="auto" w:fill="auto"/>
            <w:vAlign w:val="bottom"/>
          </w:tcPr>
          <w:p w14:paraId="0117C217" w14:textId="7E714020" w:rsidR="003B0F25" w:rsidRPr="00BD06EB" w:rsidRDefault="003B0F25" w:rsidP="003B0F25">
            <w:pPr>
              <w:ind w:firstLineChars="0" w:firstLine="0"/>
              <w:jc w:val="center"/>
              <w:rPr>
                <w:rFonts w:cs="Times New Roman"/>
                <w:sz w:val="22"/>
              </w:rPr>
            </w:pPr>
            <w:r w:rsidRPr="00BD06EB">
              <w:rPr>
                <w:rFonts w:cs="Times New Roman"/>
                <w:sz w:val="22"/>
              </w:rPr>
              <w:t>13</w:t>
            </w:r>
          </w:p>
        </w:tc>
        <w:tc>
          <w:tcPr>
            <w:tcW w:w="708" w:type="dxa"/>
            <w:tcBorders>
              <w:top w:val="nil"/>
              <w:left w:val="nil"/>
              <w:right w:val="nil"/>
            </w:tcBorders>
            <w:shd w:val="clear" w:color="auto" w:fill="auto"/>
            <w:vAlign w:val="bottom"/>
          </w:tcPr>
          <w:p w14:paraId="077D91E6" w14:textId="357DF1F5" w:rsidR="003B0F25" w:rsidRPr="00BD06EB" w:rsidRDefault="003B0F25" w:rsidP="003B0F25">
            <w:pPr>
              <w:ind w:firstLineChars="0" w:firstLine="0"/>
              <w:jc w:val="center"/>
              <w:rPr>
                <w:rFonts w:cs="Times New Roman"/>
                <w:sz w:val="22"/>
              </w:rPr>
            </w:pPr>
            <w:r w:rsidRPr="00BD06EB">
              <w:rPr>
                <w:rFonts w:cs="Times New Roman"/>
                <w:sz w:val="22"/>
              </w:rPr>
              <w:t>271</w:t>
            </w:r>
          </w:p>
        </w:tc>
        <w:tc>
          <w:tcPr>
            <w:tcW w:w="993" w:type="dxa"/>
            <w:tcBorders>
              <w:top w:val="nil"/>
              <w:left w:val="nil"/>
              <w:right w:val="nil"/>
            </w:tcBorders>
            <w:shd w:val="clear" w:color="auto" w:fill="auto"/>
            <w:vAlign w:val="bottom"/>
          </w:tcPr>
          <w:p w14:paraId="7752D81A" w14:textId="1EFF346E" w:rsidR="003B0F25" w:rsidRPr="00BD06EB" w:rsidRDefault="003B0F25" w:rsidP="003B0F25">
            <w:pPr>
              <w:ind w:firstLineChars="0" w:firstLine="0"/>
              <w:jc w:val="center"/>
              <w:rPr>
                <w:rFonts w:cs="Times New Roman"/>
                <w:sz w:val="22"/>
              </w:rPr>
            </w:pPr>
            <w:r w:rsidRPr="00BD06EB">
              <w:rPr>
                <w:rFonts w:cs="Times New Roman"/>
                <w:sz w:val="22"/>
              </w:rPr>
              <w:t xml:space="preserve">20.85 </w:t>
            </w:r>
          </w:p>
        </w:tc>
        <w:tc>
          <w:tcPr>
            <w:tcW w:w="850" w:type="dxa"/>
            <w:tcBorders>
              <w:top w:val="nil"/>
              <w:left w:val="nil"/>
              <w:right w:val="nil"/>
            </w:tcBorders>
            <w:shd w:val="clear" w:color="auto" w:fill="auto"/>
            <w:vAlign w:val="bottom"/>
          </w:tcPr>
          <w:p w14:paraId="403967F3" w14:textId="59387609" w:rsidR="003B0F25" w:rsidRPr="00BD06EB" w:rsidRDefault="003B0F25" w:rsidP="003B0F25">
            <w:pPr>
              <w:ind w:firstLineChars="0" w:firstLine="0"/>
              <w:jc w:val="center"/>
              <w:rPr>
                <w:rFonts w:cs="Times New Roman"/>
                <w:sz w:val="22"/>
              </w:rPr>
            </w:pPr>
            <w:r w:rsidRPr="00BD06EB">
              <w:rPr>
                <w:rFonts w:hint="eastAsia"/>
                <w:sz w:val="22"/>
              </w:rPr>
              <w:t>8</w:t>
            </w:r>
          </w:p>
        </w:tc>
        <w:tc>
          <w:tcPr>
            <w:tcW w:w="850" w:type="dxa"/>
            <w:tcBorders>
              <w:top w:val="nil"/>
              <w:left w:val="nil"/>
              <w:right w:val="nil"/>
            </w:tcBorders>
            <w:shd w:val="clear" w:color="auto" w:fill="auto"/>
            <w:vAlign w:val="bottom"/>
          </w:tcPr>
          <w:p w14:paraId="7555B94E" w14:textId="514110B7"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nil"/>
              <w:right w:val="nil"/>
            </w:tcBorders>
            <w:shd w:val="clear" w:color="auto" w:fill="auto"/>
            <w:vAlign w:val="bottom"/>
          </w:tcPr>
          <w:p w14:paraId="74B2D1FB" w14:textId="5AD26579"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nil"/>
              <w:right w:val="nil"/>
            </w:tcBorders>
            <w:shd w:val="clear" w:color="auto" w:fill="auto"/>
            <w:vAlign w:val="bottom"/>
          </w:tcPr>
          <w:p w14:paraId="0B2E72B6" w14:textId="522098AF"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right w:val="nil"/>
            </w:tcBorders>
            <w:shd w:val="clear" w:color="auto" w:fill="auto"/>
            <w:vAlign w:val="bottom"/>
          </w:tcPr>
          <w:p w14:paraId="0FF37295" w14:textId="5BD4954F" w:rsidR="003B0F25" w:rsidRPr="00BD06EB" w:rsidRDefault="003B0F25" w:rsidP="003B0F25">
            <w:pPr>
              <w:ind w:firstLineChars="0" w:firstLine="0"/>
              <w:jc w:val="center"/>
              <w:rPr>
                <w:rFonts w:cs="Times New Roman"/>
                <w:sz w:val="22"/>
              </w:rPr>
            </w:pPr>
            <w:r w:rsidRPr="00BD06EB">
              <w:rPr>
                <w:rFonts w:hint="eastAsia"/>
                <w:sz w:val="22"/>
              </w:rPr>
              <w:t>1</w:t>
            </w:r>
          </w:p>
        </w:tc>
      </w:tr>
      <w:tr w:rsidR="003B0F25" w:rsidRPr="004D076F" w14:paraId="78CD9CC6" w14:textId="77777777" w:rsidTr="00707E12">
        <w:trPr>
          <w:trHeight w:val="301"/>
          <w:jc w:val="center"/>
        </w:trPr>
        <w:tc>
          <w:tcPr>
            <w:tcW w:w="566" w:type="dxa"/>
            <w:tcBorders>
              <w:top w:val="nil"/>
              <w:left w:val="nil"/>
              <w:bottom w:val="single" w:sz="4" w:space="0" w:color="auto"/>
              <w:right w:val="nil"/>
            </w:tcBorders>
            <w:shd w:val="clear" w:color="auto" w:fill="auto"/>
            <w:vAlign w:val="bottom"/>
          </w:tcPr>
          <w:p w14:paraId="48C29180" w14:textId="479AFB7E" w:rsidR="003B0F25" w:rsidRPr="00BD06EB" w:rsidRDefault="003B0F25" w:rsidP="003B0F25">
            <w:pPr>
              <w:kinsoku w:val="0"/>
              <w:overflowPunct w:val="0"/>
              <w:autoSpaceDE w:val="0"/>
              <w:autoSpaceDN w:val="0"/>
              <w:ind w:firstLineChars="0" w:firstLine="0"/>
              <w:jc w:val="center"/>
              <w:textAlignment w:val="center"/>
              <w:rPr>
                <w:snapToGrid w:val="0"/>
                <w:kern w:val="0"/>
                <w:sz w:val="21"/>
                <w:szCs w:val="21"/>
                <w:lang w:bidi="ar"/>
              </w:rPr>
            </w:pPr>
            <w:r w:rsidRPr="00BD06EB">
              <w:rPr>
                <w:rFonts w:cs="Times New Roman"/>
                <w:sz w:val="22"/>
              </w:rPr>
              <w:t>47</w:t>
            </w:r>
          </w:p>
        </w:tc>
        <w:tc>
          <w:tcPr>
            <w:tcW w:w="2267" w:type="dxa"/>
            <w:tcBorders>
              <w:top w:val="nil"/>
              <w:left w:val="nil"/>
              <w:bottom w:val="single" w:sz="4" w:space="0" w:color="auto"/>
              <w:right w:val="nil"/>
            </w:tcBorders>
            <w:shd w:val="clear" w:color="auto" w:fill="auto"/>
            <w:vAlign w:val="bottom"/>
          </w:tcPr>
          <w:p w14:paraId="6B54B723" w14:textId="7EB9F797" w:rsidR="003B0F25" w:rsidRPr="00BD06EB" w:rsidRDefault="003B0F25" w:rsidP="003B0F25">
            <w:pPr>
              <w:ind w:firstLineChars="0" w:firstLine="0"/>
              <w:jc w:val="center"/>
              <w:rPr>
                <w:rFonts w:cs="Times New Roman"/>
                <w:sz w:val="22"/>
              </w:rPr>
            </w:pPr>
            <w:proofErr w:type="spellStart"/>
            <w:r w:rsidRPr="00BD06EB">
              <w:rPr>
                <w:rFonts w:cs="Times New Roman"/>
                <w:sz w:val="22"/>
              </w:rPr>
              <w:t>Baibing</w:t>
            </w:r>
            <w:proofErr w:type="spellEnd"/>
            <w:r w:rsidRPr="00BD06EB">
              <w:rPr>
                <w:rFonts w:cs="Times New Roman"/>
                <w:sz w:val="22"/>
              </w:rPr>
              <w:t xml:space="preserve"> Li</w:t>
            </w:r>
          </w:p>
        </w:tc>
        <w:tc>
          <w:tcPr>
            <w:tcW w:w="3119" w:type="dxa"/>
            <w:tcBorders>
              <w:top w:val="nil"/>
              <w:left w:val="nil"/>
              <w:bottom w:val="single" w:sz="4" w:space="0" w:color="auto"/>
              <w:right w:val="nil"/>
            </w:tcBorders>
            <w:shd w:val="clear" w:color="auto" w:fill="auto"/>
            <w:vAlign w:val="bottom"/>
          </w:tcPr>
          <w:p w14:paraId="2C02992D" w14:textId="4E723B0C" w:rsidR="003B0F25" w:rsidRPr="00BD06EB" w:rsidRDefault="003B0F25" w:rsidP="003B0F25">
            <w:pPr>
              <w:ind w:firstLineChars="0" w:firstLine="0"/>
              <w:jc w:val="center"/>
              <w:rPr>
                <w:rFonts w:cs="Times New Roman"/>
                <w:sz w:val="22"/>
              </w:rPr>
            </w:pPr>
            <w:r w:rsidRPr="00BD06EB">
              <w:rPr>
                <w:rFonts w:cs="Times New Roman"/>
                <w:sz w:val="22"/>
              </w:rPr>
              <w:t>Loughborough Univ</w:t>
            </w:r>
          </w:p>
        </w:tc>
        <w:tc>
          <w:tcPr>
            <w:tcW w:w="1843" w:type="dxa"/>
            <w:tcBorders>
              <w:top w:val="nil"/>
              <w:left w:val="nil"/>
              <w:bottom w:val="single" w:sz="4" w:space="0" w:color="auto"/>
              <w:right w:val="nil"/>
            </w:tcBorders>
            <w:shd w:val="clear" w:color="auto" w:fill="auto"/>
            <w:vAlign w:val="bottom"/>
          </w:tcPr>
          <w:p w14:paraId="7ABB16B4" w14:textId="3AD6CA47" w:rsidR="003B0F25" w:rsidRPr="00BD06EB" w:rsidRDefault="003B0F25" w:rsidP="003B0F25">
            <w:pPr>
              <w:ind w:firstLineChars="0" w:firstLine="0"/>
              <w:jc w:val="center"/>
              <w:rPr>
                <w:rFonts w:cs="Times New Roman"/>
                <w:sz w:val="22"/>
              </w:rPr>
            </w:pPr>
            <w:r w:rsidRPr="00BD06EB">
              <w:rPr>
                <w:rFonts w:cs="Times New Roman"/>
                <w:sz w:val="22"/>
              </w:rPr>
              <w:t>England</w:t>
            </w:r>
          </w:p>
        </w:tc>
        <w:tc>
          <w:tcPr>
            <w:tcW w:w="567" w:type="dxa"/>
            <w:tcBorders>
              <w:top w:val="nil"/>
              <w:left w:val="nil"/>
              <w:bottom w:val="single" w:sz="4" w:space="0" w:color="auto"/>
              <w:right w:val="nil"/>
            </w:tcBorders>
            <w:shd w:val="clear" w:color="auto" w:fill="auto"/>
            <w:vAlign w:val="bottom"/>
          </w:tcPr>
          <w:p w14:paraId="766302E7" w14:textId="7C9EA637" w:rsidR="003B0F25" w:rsidRPr="00BD06EB" w:rsidRDefault="003B0F25" w:rsidP="003B0F25">
            <w:pPr>
              <w:ind w:firstLineChars="0" w:firstLine="0"/>
              <w:jc w:val="center"/>
              <w:rPr>
                <w:rFonts w:cs="Times New Roman"/>
                <w:b/>
                <w:bCs/>
                <w:sz w:val="22"/>
              </w:rPr>
            </w:pPr>
            <w:r w:rsidRPr="00BD06EB">
              <w:rPr>
                <w:rFonts w:cs="Times New Roman"/>
                <w:b/>
                <w:bCs/>
                <w:sz w:val="22"/>
              </w:rPr>
              <w:t>13</w:t>
            </w:r>
          </w:p>
        </w:tc>
        <w:tc>
          <w:tcPr>
            <w:tcW w:w="709" w:type="dxa"/>
            <w:tcBorders>
              <w:top w:val="nil"/>
              <w:left w:val="nil"/>
              <w:bottom w:val="single" w:sz="4" w:space="0" w:color="auto"/>
              <w:right w:val="nil"/>
            </w:tcBorders>
            <w:shd w:val="clear" w:color="auto" w:fill="auto"/>
            <w:vAlign w:val="bottom"/>
          </w:tcPr>
          <w:p w14:paraId="4F736083" w14:textId="6D5B81FD" w:rsidR="003B0F25" w:rsidRPr="00BD06EB" w:rsidRDefault="003B0F25" w:rsidP="003B0F25">
            <w:pPr>
              <w:ind w:firstLineChars="0" w:firstLine="0"/>
              <w:jc w:val="center"/>
              <w:rPr>
                <w:rFonts w:cs="Times New Roman"/>
                <w:sz w:val="22"/>
              </w:rPr>
            </w:pPr>
            <w:r w:rsidRPr="00BD06EB">
              <w:rPr>
                <w:rFonts w:cs="Times New Roman"/>
                <w:sz w:val="22"/>
              </w:rPr>
              <w:t>1</w:t>
            </w:r>
          </w:p>
        </w:tc>
        <w:tc>
          <w:tcPr>
            <w:tcW w:w="709" w:type="dxa"/>
            <w:tcBorders>
              <w:top w:val="nil"/>
              <w:left w:val="nil"/>
              <w:bottom w:val="single" w:sz="4" w:space="0" w:color="auto"/>
              <w:right w:val="nil"/>
            </w:tcBorders>
            <w:shd w:val="clear" w:color="auto" w:fill="auto"/>
            <w:vAlign w:val="bottom"/>
          </w:tcPr>
          <w:p w14:paraId="184A6087" w14:textId="6A96CA68" w:rsidR="003B0F25" w:rsidRPr="00BD06EB" w:rsidRDefault="003B0F25" w:rsidP="003B0F25">
            <w:pPr>
              <w:ind w:firstLineChars="0" w:firstLine="0"/>
              <w:jc w:val="center"/>
              <w:rPr>
                <w:rFonts w:cs="Times New Roman"/>
                <w:sz w:val="22"/>
              </w:rPr>
            </w:pPr>
            <w:r w:rsidRPr="00BD06EB">
              <w:rPr>
                <w:rFonts w:cs="Times New Roman"/>
                <w:sz w:val="22"/>
              </w:rPr>
              <w:t>12</w:t>
            </w:r>
          </w:p>
        </w:tc>
        <w:tc>
          <w:tcPr>
            <w:tcW w:w="708" w:type="dxa"/>
            <w:tcBorders>
              <w:top w:val="nil"/>
              <w:left w:val="nil"/>
              <w:bottom w:val="single" w:sz="4" w:space="0" w:color="auto"/>
              <w:right w:val="nil"/>
            </w:tcBorders>
            <w:shd w:val="clear" w:color="auto" w:fill="auto"/>
            <w:vAlign w:val="bottom"/>
          </w:tcPr>
          <w:p w14:paraId="7865D3D6" w14:textId="35DFEF98" w:rsidR="003B0F25" w:rsidRPr="00BD06EB" w:rsidRDefault="003B0F25" w:rsidP="003B0F25">
            <w:pPr>
              <w:ind w:firstLineChars="0" w:firstLine="0"/>
              <w:jc w:val="center"/>
              <w:rPr>
                <w:rFonts w:cs="Times New Roman"/>
                <w:sz w:val="22"/>
              </w:rPr>
            </w:pPr>
            <w:r w:rsidRPr="00BD06EB">
              <w:rPr>
                <w:rFonts w:cs="Times New Roman"/>
                <w:sz w:val="22"/>
              </w:rPr>
              <w:t>184</w:t>
            </w:r>
          </w:p>
        </w:tc>
        <w:tc>
          <w:tcPr>
            <w:tcW w:w="993" w:type="dxa"/>
            <w:tcBorders>
              <w:top w:val="nil"/>
              <w:left w:val="nil"/>
              <w:bottom w:val="single" w:sz="4" w:space="0" w:color="auto"/>
              <w:right w:val="nil"/>
            </w:tcBorders>
            <w:shd w:val="clear" w:color="auto" w:fill="auto"/>
            <w:vAlign w:val="bottom"/>
          </w:tcPr>
          <w:p w14:paraId="757CACCE" w14:textId="6AF75EB3" w:rsidR="003B0F25" w:rsidRPr="00BD06EB" w:rsidRDefault="003B0F25" w:rsidP="003B0F25">
            <w:pPr>
              <w:ind w:firstLineChars="0" w:firstLine="0"/>
              <w:jc w:val="center"/>
              <w:rPr>
                <w:rFonts w:cs="Times New Roman"/>
                <w:sz w:val="22"/>
              </w:rPr>
            </w:pPr>
            <w:r w:rsidRPr="00BD06EB">
              <w:rPr>
                <w:rFonts w:cs="Times New Roman"/>
                <w:sz w:val="22"/>
              </w:rPr>
              <w:t xml:space="preserve">14.15 </w:t>
            </w:r>
          </w:p>
        </w:tc>
        <w:tc>
          <w:tcPr>
            <w:tcW w:w="850" w:type="dxa"/>
            <w:tcBorders>
              <w:top w:val="nil"/>
              <w:left w:val="nil"/>
              <w:bottom w:val="single" w:sz="4" w:space="0" w:color="auto"/>
              <w:right w:val="nil"/>
            </w:tcBorders>
            <w:shd w:val="clear" w:color="auto" w:fill="auto"/>
            <w:vAlign w:val="bottom"/>
          </w:tcPr>
          <w:p w14:paraId="4AFE429C" w14:textId="2EF8F9FB" w:rsidR="003B0F25" w:rsidRPr="00BD06EB" w:rsidRDefault="003B0F25" w:rsidP="003B0F25">
            <w:pPr>
              <w:ind w:firstLineChars="0" w:firstLine="0"/>
              <w:jc w:val="center"/>
              <w:rPr>
                <w:rFonts w:cs="Times New Roman"/>
                <w:sz w:val="22"/>
              </w:rPr>
            </w:pPr>
            <w:r w:rsidRPr="00BD06EB">
              <w:rPr>
                <w:rFonts w:hint="eastAsia"/>
                <w:sz w:val="22"/>
              </w:rPr>
              <w:t>8</w:t>
            </w:r>
          </w:p>
        </w:tc>
        <w:tc>
          <w:tcPr>
            <w:tcW w:w="850" w:type="dxa"/>
            <w:tcBorders>
              <w:top w:val="nil"/>
              <w:left w:val="nil"/>
              <w:bottom w:val="single" w:sz="4" w:space="0" w:color="auto"/>
              <w:right w:val="nil"/>
            </w:tcBorders>
            <w:shd w:val="clear" w:color="auto" w:fill="auto"/>
            <w:vAlign w:val="bottom"/>
          </w:tcPr>
          <w:p w14:paraId="174E4A8B" w14:textId="209ADCE4" w:rsidR="003B0F25" w:rsidRPr="00BD06EB" w:rsidRDefault="003B0F25" w:rsidP="003B0F25">
            <w:pPr>
              <w:ind w:firstLineChars="0" w:firstLine="0"/>
              <w:jc w:val="center"/>
              <w:rPr>
                <w:rFonts w:cs="Times New Roman"/>
                <w:sz w:val="22"/>
              </w:rPr>
            </w:pPr>
            <w:r w:rsidRPr="00BD06EB">
              <w:rPr>
                <w:rFonts w:cs="Times New Roman"/>
                <w:sz w:val="22"/>
              </w:rPr>
              <w:t>0</w:t>
            </w:r>
          </w:p>
        </w:tc>
        <w:tc>
          <w:tcPr>
            <w:tcW w:w="709" w:type="dxa"/>
            <w:tcBorders>
              <w:top w:val="nil"/>
              <w:left w:val="nil"/>
              <w:bottom w:val="single" w:sz="4" w:space="0" w:color="auto"/>
              <w:right w:val="nil"/>
            </w:tcBorders>
            <w:shd w:val="clear" w:color="auto" w:fill="auto"/>
            <w:vAlign w:val="bottom"/>
          </w:tcPr>
          <w:p w14:paraId="318E713E" w14:textId="0D769F87"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09" w:type="dxa"/>
            <w:tcBorders>
              <w:top w:val="nil"/>
              <w:left w:val="nil"/>
              <w:bottom w:val="single" w:sz="4" w:space="0" w:color="auto"/>
              <w:right w:val="nil"/>
            </w:tcBorders>
            <w:shd w:val="clear" w:color="auto" w:fill="auto"/>
            <w:vAlign w:val="bottom"/>
          </w:tcPr>
          <w:p w14:paraId="409B1A96" w14:textId="39A2422A" w:rsidR="003B0F25" w:rsidRPr="00BD06EB" w:rsidRDefault="003B0F25" w:rsidP="003B0F25">
            <w:pPr>
              <w:ind w:firstLineChars="0" w:firstLine="0"/>
              <w:jc w:val="center"/>
              <w:rPr>
                <w:rFonts w:cs="Times New Roman"/>
                <w:sz w:val="22"/>
              </w:rPr>
            </w:pPr>
            <w:r>
              <w:rPr>
                <w:rFonts w:cs="Times New Roman"/>
                <w:color w:val="000000"/>
                <w:sz w:val="22"/>
              </w:rPr>
              <w:t>0</w:t>
            </w:r>
          </w:p>
        </w:tc>
        <w:tc>
          <w:tcPr>
            <w:tcW w:w="772" w:type="dxa"/>
            <w:tcBorders>
              <w:top w:val="nil"/>
              <w:left w:val="nil"/>
              <w:bottom w:val="single" w:sz="4" w:space="0" w:color="auto"/>
              <w:right w:val="nil"/>
            </w:tcBorders>
            <w:shd w:val="clear" w:color="auto" w:fill="auto"/>
            <w:vAlign w:val="bottom"/>
          </w:tcPr>
          <w:p w14:paraId="1957B5C6" w14:textId="58004051" w:rsidR="003B0F25" w:rsidRPr="00BD06EB" w:rsidRDefault="003B0F25" w:rsidP="003B0F25">
            <w:pPr>
              <w:ind w:firstLineChars="0" w:firstLine="0"/>
              <w:jc w:val="center"/>
              <w:rPr>
                <w:rFonts w:cs="Times New Roman"/>
                <w:sz w:val="22"/>
              </w:rPr>
            </w:pPr>
            <w:r w:rsidRPr="00BD06EB">
              <w:rPr>
                <w:rFonts w:hint="eastAsia"/>
                <w:sz w:val="22"/>
              </w:rPr>
              <w:t>0</w:t>
            </w:r>
          </w:p>
        </w:tc>
      </w:tr>
    </w:tbl>
    <w:p w14:paraId="721B87A4" w14:textId="7CB786FD" w:rsidR="00F12BAE" w:rsidRPr="00CE6708" w:rsidRDefault="00137DDF" w:rsidP="00CE6708">
      <w:pPr>
        <w:kinsoku w:val="0"/>
        <w:overflowPunct w:val="0"/>
        <w:autoSpaceDE w:val="0"/>
        <w:autoSpaceDN w:val="0"/>
        <w:ind w:firstLine="420"/>
        <w:textAlignment w:val="center"/>
        <w:rPr>
          <w:bCs/>
          <w:snapToGrid w:val="0"/>
          <w:kern w:val="0"/>
          <w:sz w:val="21"/>
          <w:szCs w:val="21"/>
        </w:rPr>
      </w:pPr>
      <w:r w:rsidRPr="00F52F8B">
        <w:rPr>
          <w:snapToGrid w:val="0"/>
          <w:kern w:val="0"/>
          <w:sz w:val="21"/>
        </w:rPr>
        <w:t>N</w:t>
      </w:r>
      <w:r w:rsidRPr="00F52F8B">
        <w:rPr>
          <w:rFonts w:hint="eastAsia"/>
          <w:snapToGrid w:val="0"/>
          <w:kern w:val="0"/>
          <w:sz w:val="21"/>
        </w:rPr>
        <w:t>ote:</w:t>
      </w:r>
      <w:r>
        <w:rPr>
          <w:snapToGrid w:val="0"/>
          <w:kern w:val="0"/>
          <w:sz w:val="21"/>
        </w:rPr>
        <w:t xml:space="preserve"> </w:t>
      </w:r>
      <w:r w:rsidR="00837E4B" w:rsidRPr="00413AAF">
        <w:rPr>
          <w:snapToGrid w:val="0"/>
          <w:kern w:val="0"/>
          <w:sz w:val="21"/>
          <w:szCs w:val="21"/>
        </w:rPr>
        <w:t>T</w:t>
      </w:r>
      <w:r w:rsidR="00837E4B" w:rsidRPr="00413AAF">
        <w:rPr>
          <w:rFonts w:hint="eastAsia"/>
          <w:snapToGrid w:val="0"/>
          <w:kern w:val="0"/>
          <w:sz w:val="21"/>
          <w:szCs w:val="21"/>
        </w:rPr>
        <w:t>h</w:t>
      </w:r>
      <w:r w:rsidR="00837E4B" w:rsidRPr="00413AAF">
        <w:rPr>
          <w:snapToGrid w:val="0"/>
          <w:kern w:val="0"/>
          <w:sz w:val="21"/>
          <w:szCs w:val="21"/>
        </w:rPr>
        <w:t xml:space="preserve">e data presented in this table were last </w:t>
      </w:r>
      <w:r w:rsidR="00F014CA">
        <w:rPr>
          <w:snapToGrid w:val="0"/>
          <w:kern w:val="0"/>
          <w:sz w:val="21"/>
          <w:szCs w:val="21"/>
        </w:rPr>
        <w:t>updated</w:t>
      </w:r>
      <w:r w:rsidR="00F014CA" w:rsidRPr="00413AAF">
        <w:rPr>
          <w:snapToGrid w:val="0"/>
          <w:kern w:val="0"/>
          <w:sz w:val="21"/>
          <w:szCs w:val="21"/>
        </w:rPr>
        <w:t xml:space="preserve"> </w:t>
      </w:r>
      <w:r w:rsidR="0070682F">
        <w:rPr>
          <w:snapToGrid w:val="0"/>
          <w:kern w:val="0"/>
          <w:sz w:val="21"/>
          <w:szCs w:val="21"/>
        </w:rPr>
        <w:t>on</w:t>
      </w:r>
      <w:r w:rsidR="00B91BC2">
        <w:rPr>
          <w:b/>
          <w:snapToGrid w:val="0"/>
          <w:kern w:val="0"/>
          <w:sz w:val="21"/>
          <w:szCs w:val="21"/>
        </w:rPr>
        <w:t xml:space="preserve"> </w:t>
      </w:r>
      <w:r w:rsidR="0000694E" w:rsidRPr="00DE0B67">
        <w:rPr>
          <w:bCs/>
          <w:snapToGrid w:val="0"/>
          <w:kern w:val="0"/>
          <w:sz w:val="21"/>
          <w:szCs w:val="21"/>
        </w:rPr>
        <w:t xml:space="preserve">February </w:t>
      </w:r>
      <w:r w:rsidR="00A16E0E" w:rsidRPr="00DE0B67">
        <w:rPr>
          <w:bCs/>
          <w:snapToGrid w:val="0"/>
          <w:kern w:val="0"/>
          <w:sz w:val="21"/>
          <w:szCs w:val="21"/>
        </w:rPr>
        <w:t>21</w:t>
      </w:r>
      <w:r w:rsidR="0000694E" w:rsidRPr="00DE0B67">
        <w:rPr>
          <w:bCs/>
          <w:snapToGrid w:val="0"/>
          <w:kern w:val="0"/>
          <w:sz w:val="21"/>
          <w:szCs w:val="21"/>
        </w:rPr>
        <w:t>, 2020</w:t>
      </w:r>
      <w:r w:rsidR="00837E4B" w:rsidRPr="00DE0B67">
        <w:rPr>
          <w:bCs/>
          <w:snapToGrid w:val="0"/>
          <w:kern w:val="0"/>
          <w:sz w:val="21"/>
          <w:szCs w:val="21"/>
        </w:rPr>
        <w:t xml:space="preserve"> (Beijing </w:t>
      </w:r>
      <w:r w:rsidR="00531DEC" w:rsidRPr="00DE0B67">
        <w:rPr>
          <w:bCs/>
          <w:snapToGrid w:val="0"/>
          <w:kern w:val="0"/>
          <w:sz w:val="21"/>
          <w:szCs w:val="21"/>
        </w:rPr>
        <w:t>t</w:t>
      </w:r>
      <w:r w:rsidR="00837E4B" w:rsidRPr="00DE0B67">
        <w:rPr>
          <w:bCs/>
          <w:snapToGrid w:val="0"/>
          <w:kern w:val="0"/>
          <w:sz w:val="21"/>
          <w:szCs w:val="21"/>
        </w:rPr>
        <w:t>ime).</w:t>
      </w:r>
    </w:p>
    <w:p w14:paraId="78F087F5" w14:textId="594FFC02" w:rsidR="00F12BAE" w:rsidRPr="00AF2093" w:rsidRDefault="00F12BAE" w:rsidP="00674BEB">
      <w:pPr>
        <w:ind w:firstLineChars="95" w:firstLine="199"/>
        <w:rPr>
          <w:sz w:val="21"/>
          <w:szCs w:val="21"/>
        </w:rPr>
        <w:sectPr w:rsidR="00F12BAE" w:rsidRPr="00AF2093" w:rsidSect="000F047D">
          <w:pgSz w:w="16838" w:h="11906" w:orient="landscape"/>
          <w:pgMar w:top="284" w:right="340" w:bottom="284" w:left="340" w:header="283" w:footer="113" w:gutter="0"/>
          <w:lnNumType w:countBy="1" w:restart="continuous"/>
          <w:cols w:space="0"/>
          <w:docGrid w:type="lines" w:linePitch="329"/>
        </w:sectPr>
      </w:pPr>
    </w:p>
    <w:p w14:paraId="6C6528D7" w14:textId="31CCEADE" w:rsidR="00124FE2" w:rsidRDefault="00124FE2" w:rsidP="00124FE2">
      <w:pPr>
        <w:ind w:firstLine="480"/>
        <w:rPr>
          <w:snapToGrid w:val="0"/>
        </w:rPr>
      </w:pPr>
      <w:bookmarkStart w:id="39" w:name="_Hlk10146335"/>
      <w:r w:rsidRPr="00EB1FB1">
        <w:rPr>
          <w:snapToGrid w:val="0"/>
        </w:rPr>
        <w:lastRenderedPageBreak/>
        <w:t>To describe th</w:t>
      </w:r>
      <w:r>
        <w:rPr>
          <w:snapToGrid w:val="0"/>
        </w:rPr>
        <w:t>e temporal</w:t>
      </w:r>
      <w:r w:rsidRPr="00EB1FB1">
        <w:rPr>
          <w:snapToGrid w:val="0"/>
        </w:rPr>
        <w:t xml:space="preserve"> evolution</w:t>
      </w:r>
      <w:r>
        <w:rPr>
          <w:snapToGrid w:val="0"/>
        </w:rPr>
        <w:t>,</w:t>
      </w:r>
      <w:r w:rsidR="003C67D9">
        <w:rPr>
          <w:snapToGrid w:val="0"/>
        </w:rPr>
        <w:t xml:space="preserve"> the</w:t>
      </w:r>
      <w:r>
        <w:rPr>
          <w:snapToGrid w:val="0"/>
        </w:rPr>
        <w:t xml:space="preserve"> top ten authors with </w:t>
      </w:r>
      <w:proofErr w:type="gramStart"/>
      <w:r>
        <w:rPr>
          <w:snapToGrid w:val="0"/>
        </w:rPr>
        <w:t>the most</w:t>
      </w:r>
      <w:proofErr w:type="gramEnd"/>
      <w:r>
        <w:rPr>
          <w:snapToGrid w:val="0"/>
        </w:rPr>
        <w:t xml:space="preserve"> number of papers</w:t>
      </w:r>
      <w:r w:rsidRPr="00EB1FB1">
        <w:rPr>
          <w:snapToGrid w:val="0"/>
        </w:rPr>
        <w:t xml:space="preserve"> </w:t>
      </w:r>
      <w:r>
        <w:rPr>
          <w:snapToGrid w:val="0"/>
        </w:rPr>
        <w:t>by</w:t>
      </w:r>
      <w:r w:rsidRPr="00EB1FB1">
        <w:rPr>
          <w:snapToGrid w:val="0"/>
        </w:rPr>
        <w:t xml:space="preserve"> </w:t>
      </w:r>
      <w:r>
        <w:rPr>
          <w:snapToGrid w:val="0"/>
        </w:rPr>
        <w:t xml:space="preserve">each of </w:t>
      </w:r>
      <w:r w:rsidRPr="00EB1FB1">
        <w:rPr>
          <w:snapToGrid w:val="0"/>
        </w:rPr>
        <w:t xml:space="preserve">the </w:t>
      </w:r>
      <w:r w:rsidR="003C67D9">
        <w:rPr>
          <w:snapToGrid w:val="0"/>
        </w:rPr>
        <w:t>four decades</w:t>
      </w:r>
      <w:r w:rsidRPr="00EB1FB1">
        <w:rPr>
          <w:snapToGrid w:val="0"/>
        </w:rPr>
        <w:t xml:space="preserve"> </w:t>
      </w:r>
      <w:r w:rsidR="003C67D9">
        <w:rPr>
          <w:snapToGrid w:val="0"/>
        </w:rPr>
        <w:t>a</w:t>
      </w:r>
      <w:r w:rsidRPr="00EB1FB1">
        <w:rPr>
          <w:snapToGrid w:val="0"/>
        </w:rPr>
        <w:t xml:space="preserve">re </w:t>
      </w:r>
      <w:r w:rsidR="003C67D9">
        <w:rPr>
          <w:snapToGrid w:val="0"/>
        </w:rPr>
        <w:t>listed</w:t>
      </w:r>
      <w:r w:rsidRPr="00EB1FB1">
        <w:rPr>
          <w:snapToGrid w:val="0"/>
        </w:rPr>
        <w:t xml:space="preserve"> in </w:t>
      </w:r>
      <w:r w:rsidRPr="0043768E">
        <w:rPr>
          <w:snapToGrid w:val="0"/>
          <w:color w:val="0000FF"/>
          <w:kern w:val="0"/>
          <w:szCs w:val="24"/>
        </w:rPr>
        <w:t xml:space="preserve">Table </w:t>
      </w:r>
      <w:r w:rsidR="00BB39F2" w:rsidRPr="0043768E">
        <w:rPr>
          <w:snapToGrid w:val="0"/>
          <w:color w:val="0000FF"/>
          <w:kern w:val="0"/>
          <w:szCs w:val="24"/>
        </w:rPr>
        <w:t>5</w:t>
      </w:r>
      <w:r w:rsidR="00BB39F2" w:rsidRPr="00BB39F2">
        <w:rPr>
          <w:snapToGrid w:val="0"/>
          <w:kern w:val="0"/>
          <w:szCs w:val="24"/>
        </w:rPr>
        <w:t>.</w:t>
      </w:r>
      <w:r w:rsidRPr="00FF3B25">
        <w:rPr>
          <w:snapToGrid w:val="0"/>
        </w:rPr>
        <w:t xml:space="preserve"> From the perspective of quantitative contributions by the </w:t>
      </w:r>
      <w:r w:rsidR="00BB39F2">
        <w:rPr>
          <w:snapToGrid w:val="0"/>
        </w:rPr>
        <w:t>four decades</w:t>
      </w:r>
      <w:r w:rsidRPr="00FF3B25">
        <w:rPr>
          <w:snapToGrid w:val="0"/>
        </w:rPr>
        <w:t xml:space="preserve"> of </w:t>
      </w:r>
      <w:r w:rsidR="00E33D1B">
        <w:rPr>
          <w:i/>
          <w:iCs/>
          <w:snapToGrid w:val="0"/>
        </w:rPr>
        <w:t>TR-Part B</w:t>
      </w:r>
      <w:r w:rsidRPr="00FF3B25">
        <w:rPr>
          <w:snapToGrid w:val="0"/>
        </w:rPr>
        <w:t xml:space="preserve">, Carlos </w:t>
      </w:r>
      <w:proofErr w:type="spellStart"/>
      <w:r w:rsidRPr="00FF3B25">
        <w:rPr>
          <w:snapToGrid w:val="0"/>
        </w:rPr>
        <w:t>Daganzo</w:t>
      </w:r>
      <w:proofErr w:type="spellEnd"/>
      <w:r w:rsidRPr="00FF3B25">
        <w:rPr>
          <w:snapToGrid w:val="0"/>
        </w:rPr>
        <w:t xml:space="preserve"> (1979</w:t>
      </w:r>
      <w:r w:rsidR="00420F71">
        <w:rPr>
          <w:snapToGrid w:val="0"/>
          <w:szCs w:val="24"/>
        </w:rPr>
        <w:t>–</w:t>
      </w:r>
      <w:r w:rsidRPr="00FF3B25">
        <w:rPr>
          <w:snapToGrid w:val="0"/>
        </w:rPr>
        <w:t>1989, 1990</w:t>
      </w:r>
      <w:r w:rsidR="00420F71">
        <w:rPr>
          <w:snapToGrid w:val="0"/>
          <w:szCs w:val="24"/>
        </w:rPr>
        <w:t>–</w:t>
      </w:r>
      <w:r w:rsidRPr="00FF3B25">
        <w:rPr>
          <w:snapToGrid w:val="0"/>
        </w:rPr>
        <w:t>1999, 2000</w:t>
      </w:r>
      <w:r w:rsidR="00420F71">
        <w:rPr>
          <w:snapToGrid w:val="0"/>
          <w:szCs w:val="24"/>
        </w:rPr>
        <w:t>–</w:t>
      </w:r>
      <w:r w:rsidRPr="00FF3B25">
        <w:rPr>
          <w:snapToGrid w:val="0"/>
        </w:rPr>
        <w:t>2009)</w:t>
      </w:r>
      <w:r w:rsidR="00BB39F2">
        <w:rPr>
          <w:snapToGrid w:val="0"/>
        </w:rPr>
        <w:t xml:space="preserve">, </w:t>
      </w:r>
      <w:r w:rsidRPr="00FF3B25">
        <w:rPr>
          <w:snapToGrid w:val="0"/>
        </w:rPr>
        <w:t>Hai Yang</w:t>
      </w:r>
      <w:r w:rsidR="00BB39F2">
        <w:rPr>
          <w:snapToGrid w:val="0"/>
        </w:rPr>
        <w:t xml:space="preserve"> and </w:t>
      </w:r>
      <w:r w:rsidR="00BB39F2" w:rsidRPr="00FF3B25">
        <w:rPr>
          <w:snapToGrid w:val="0"/>
        </w:rPr>
        <w:t>Chandra Bhat</w:t>
      </w:r>
      <w:r w:rsidRPr="00347B12">
        <w:rPr>
          <w:snapToGrid w:val="0"/>
          <w:szCs w:val="24"/>
        </w:rPr>
        <w:t xml:space="preserve"> (1990</w:t>
      </w:r>
      <w:r w:rsidR="00420F71">
        <w:rPr>
          <w:snapToGrid w:val="0"/>
          <w:szCs w:val="24"/>
        </w:rPr>
        <w:t>–</w:t>
      </w:r>
      <w:r w:rsidRPr="00347B12">
        <w:rPr>
          <w:snapToGrid w:val="0"/>
          <w:szCs w:val="24"/>
        </w:rPr>
        <w:t>1999, 2000</w:t>
      </w:r>
      <w:r w:rsidR="00420F71">
        <w:rPr>
          <w:snapToGrid w:val="0"/>
          <w:szCs w:val="24"/>
        </w:rPr>
        <w:t>–</w:t>
      </w:r>
      <w:r w:rsidRPr="00347B12">
        <w:rPr>
          <w:snapToGrid w:val="0"/>
          <w:szCs w:val="24"/>
        </w:rPr>
        <w:t>2009, 2010</w:t>
      </w:r>
      <w:r w:rsidR="00473FA0">
        <w:rPr>
          <w:snapToGrid w:val="0"/>
          <w:szCs w:val="24"/>
        </w:rPr>
        <w:t>–2019</w:t>
      </w:r>
      <w:r w:rsidRPr="00347B12">
        <w:rPr>
          <w:snapToGrid w:val="0"/>
          <w:szCs w:val="24"/>
        </w:rPr>
        <w:t xml:space="preserve">) were </w:t>
      </w:r>
      <w:r w:rsidR="002E7827">
        <w:rPr>
          <w:snapToGrid w:val="0"/>
          <w:szCs w:val="24"/>
        </w:rPr>
        <w:t xml:space="preserve">each </w:t>
      </w:r>
      <w:r w:rsidRPr="00347B12">
        <w:rPr>
          <w:snapToGrid w:val="0"/>
          <w:szCs w:val="24"/>
        </w:rPr>
        <w:t xml:space="preserve">ranked in the list of top ten scholars </w:t>
      </w:r>
      <w:r w:rsidR="002E7827">
        <w:rPr>
          <w:snapToGrid w:val="0"/>
          <w:szCs w:val="24"/>
        </w:rPr>
        <w:t>in three separate decades</w:t>
      </w:r>
      <w:r w:rsidRPr="00347B12">
        <w:rPr>
          <w:snapToGrid w:val="0"/>
          <w:szCs w:val="24"/>
        </w:rPr>
        <w:t>, followed by Hong K</w:t>
      </w:r>
      <w:r w:rsidR="003A01CC">
        <w:rPr>
          <w:snapToGrid w:val="0"/>
          <w:szCs w:val="24"/>
        </w:rPr>
        <w:t>am</w:t>
      </w:r>
      <w:r w:rsidRPr="00347B12">
        <w:rPr>
          <w:snapToGrid w:val="0"/>
          <w:szCs w:val="24"/>
        </w:rPr>
        <w:t xml:space="preserve"> Lo</w:t>
      </w:r>
      <w:r w:rsidR="00347B12" w:rsidRPr="00347B12">
        <w:rPr>
          <w:snapToGrid w:val="0"/>
          <w:szCs w:val="24"/>
        </w:rPr>
        <w:t xml:space="preserve">, </w:t>
      </w:r>
      <w:r w:rsidR="00195DF4" w:rsidRPr="00195DF4">
        <w:rPr>
          <w:rFonts w:cs="Times New Roman"/>
          <w:color w:val="000000"/>
          <w:kern w:val="0"/>
          <w:szCs w:val="24"/>
        </w:rPr>
        <w:t>Sze Chun</w:t>
      </w:r>
      <w:r w:rsidRPr="00347B12">
        <w:rPr>
          <w:snapToGrid w:val="0"/>
          <w:szCs w:val="24"/>
        </w:rPr>
        <w:t xml:space="preserve"> </w:t>
      </w:r>
      <w:r w:rsidR="00347B12" w:rsidRPr="00347B12">
        <w:rPr>
          <w:rFonts w:cs="Times New Roman"/>
          <w:color w:val="000000"/>
          <w:kern w:val="0"/>
          <w:szCs w:val="24"/>
        </w:rPr>
        <w:t xml:space="preserve">Wong, </w:t>
      </w:r>
      <w:r w:rsidR="00347B12" w:rsidRPr="00347B12">
        <w:rPr>
          <w:rFonts w:cs="Times New Roman"/>
          <w:szCs w:val="24"/>
        </w:rPr>
        <w:t>Michael</w:t>
      </w:r>
      <w:r w:rsidR="00347B12" w:rsidRPr="00347B12">
        <w:rPr>
          <w:rFonts w:cs="Times New Roman"/>
          <w:color w:val="000000"/>
          <w:kern w:val="0"/>
          <w:szCs w:val="24"/>
        </w:rPr>
        <w:t xml:space="preserve"> </w:t>
      </w:r>
      <w:r w:rsidR="00347B12" w:rsidRPr="00347B12">
        <w:rPr>
          <w:rFonts w:cs="Times New Roman"/>
          <w:szCs w:val="24"/>
        </w:rPr>
        <w:t>Bell,</w:t>
      </w:r>
      <w:r w:rsidR="00347B12">
        <w:rPr>
          <w:rFonts w:cs="Times New Roman"/>
          <w:szCs w:val="24"/>
        </w:rPr>
        <w:t xml:space="preserve"> and</w:t>
      </w:r>
      <w:r w:rsidR="00347B12" w:rsidRPr="00347B12">
        <w:rPr>
          <w:rFonts w:cs="Times New Roman"/>
          <w:color w:val="000000"/>
          <w:kern w:val="0"/>
          <w:szCs w:val="24"/>
        </w:rPr>
        <w:t xml:space="preserve"> Gordon</w:t>
      </w:r>
      <w:r w:rsidR="00347B12" w:rsidRPr="00347B12">
        <w:rPr>
          <w:snapToGrid w:val="0"/>
          <w:szCs w:val="24"/>
        </w:rPr>
        <w:t xml:space="preserve"> </w:t>
      </w:r>
      <w:r w:rsidR="00347B12" w:rsidRPr="00347B12">
        <w:rPr>
          <w:rFonts w:cs="Times New Roman"/>
          <w:color w:val="000000"/>
          <w:kern w:val="0"/>
          <w:szCs w:val="24"/>
        </w:rPr>
        <w:t xml:space="preserve">Newell </w:t>
      </w:r>
      <w:r w:rsidR="002E7827">
        <w:rPr>
          <w:rFonts w:cs="Times New Roman"/>
          <w:color w:val="000000"/>
          <w:kern w:val="0"/>
          <w:szCs w:val="24"/>
        </w:rPr>
        <w:t>who were each ranked in the list of top ten scholars in two separate decades</w:t>
      </w:r>
      <w:r w:rsidRPr="00347B12">
        <w:rPr>
          <w:snapToGrid w:val="0"/>
          <w:szCs w:val="24"/>
        </w:rPr>
        <w:t>.</w:t>
      </w:r>
      <w:r w:rsidR="00347B12">
        <w:rPr>
          <w:snapToGrid w:val="0"/>
        </w:rPr>
        <w:t xml:space="preserve"> </w:t>
      </w:r>
    </w:p>
    <w:p w14:paraId="3805C1BB" w14:textId="059BEDEF" w:rsidR="0043768E" w:rsidRPr="0043768E" w:rsidRDefault="0043768E" w:rsidP="0043768E">
      <w:pPr>
        <w:kinsoku w:val="0"/>
        <w:overflowPunct w:val="0"/>
        <w:autoSpaceDE w:val="0"/>
        <w:autoSpaceDN w:val="0"/>
        <w:spacing w:beforeLines="50" w:before="164" w:line="360" w:lineRule="auto"/>
        <w:ind w:firstLineChars="0" w:firstLine="0"/>
        <w:jc w:val="center"/>
        <w:textAlignment w:val="center"/>
        <w:rPr>
          <w:bCs/>
          <w:snapToGrid w:val="0"/>
          <w:kern w:val="0"/>
          <w:sz w:val="20"/>
          <w:szCs w:val="20"/>
        </w:rPr>
      </w:pPr>
      <w:r w:rsidRPr="0043768E">
        <w:rPr>
          <w:rFonts w:hint="eastAsia"/>
          <w:b/>
          <w:bCs/>
          <w:snapToGrid w:val="0"/>
          <w:kern w:val="0"/>
          <w:sz w:val="22"/>
        </w:rPr>
        <w:t>T</w:t>
      </w:r>
      <w:r w:rsidRPr="0043768E">
        <w:rPr>
          <w:b/>
          <w:bCs/>
          <w:snapToGrid w:val="0"/>
          <w:kern w:val="0"/>
          <w:sz w:val="22"/>
        </w:rPr>
        <w:t>able 5.</w:t>
      </w:r>
      <w:r w:rsidRPr="0043768E">
        <w:rPr>
          <w:snapToGrid w:val="0"/>
          <w:kern w:val="0"/>
          <w:sz w:val="22"/>
        </w:rPr>
        <w:t xml:space="preserve"> T</w:t>
      </w:r>
      <w:r w:rsidR="00ED3EC0">
        <w:rPr>
          <w:snapToGrid w:val="0"/>
          <w:kern w:val="0"/>
          <w:sz w:val="22"/>
        </w:rPr>
        <w:t>he t</w:t>
      </w:r>
      <w:r w:rsidRPr="0043768E">
        <w:rPr>
          <w:snapToGrid w:val="0"/>
          <w:kern w:val="0"/>
          <w:sz w:val="22"/>
        </w:rPr>
        <w:t xml:space="preserve">op </w:t>
      </w:r>
      <w:r w:rsidR="00ED3EC0">
        <w:rPr>
          <w:snapToGrid w:val="0"/>
          <w:kern w:val="0"/>
          <w:sz w:val="22"/>
        </w:rPr>
        <w:t>10</w:t>
      </w:r>
      <w:r w:rsidRPr="0043768E">
        <w:rPr>
          <w:snapToGrid w:val="0"/>
          <w:kern w:val="0"/>
          <w:sz w:val="22"/>
        </w:rPr>
        <w:t xml:space="preserve"> authors with </w:t>
      </w:r>
      <w:proofErr w:type="gramStart"/>
      <w:r w:rsidRPr="0043768E">
        <w:rPr>
          <w:snapToGrid w:val="0"/>
          <w:kern w:val="0"/>
          <w:sz w:val="22"/>
        </w:rPr>
        <w:t>the most</w:t>
      </w:r>
      <w:proofErr w:type="gramEnd"/>
      <w:r w:rsidRPr="0043768E">
        <w:rPr>
          <w:snapToGrid w:val="0"/>
          <w:kern w:val="0"/>
          <w:sz w:val="22"/>
        </w:rPr>
        <w:t xml:space="preserve"> number of </w:t>
      </w:r>
      <w:r w:rsidR="00E33D1B">
        <w:rPr>
          <w:i/>
          <w:iCs/>
          <w:snapToGrid w:val="0"/>
          <w:kern w:val="0"/>
          <w:sz w:val="22"/>
        </w:rPr>
        <w:t>TR-Part B</w:t>
      </w:r>
      <w:r w:rsidRPr="0043768E">
        <w:rPr>
          <w:snapToGrid w:val="0"/>
          <w:kern w:val="0"/>
          <w:sz w:val="22"/>
        </w:rPr>
        <w:t xml:space="preserve"> papers by each of the four decades.</w:t>
      </w:r>
    </w:p>
    <w:tbl>
      <w:tblPr>
        <w:tblW w:w="11591" w:type="dxa"/>
        <w:jc w:val="center"/>
        <w:tblLook w:val="04A0" w:firstRow="1" w:lastRow="0" w:firstColumn="1" w:lastColumn="0" w:noHBand="0" w:noVBand="1"/>
      </w:tblPr>
      <w:tblGrid>
        <w:gridCol w:w="630"/>
        <w:gridCol w:w="2028"/>
        <w:gridCol w:w="335"/>
        <w:gridCol w:w="328"/>
        <w:gridCol w:w="1980"/>
        <w:gridCol w:w="67"/>
        <w:gridCol w:w="405"/>
        <w:gridCol w:w="329"/>
        <w:gridCol w:w="2243"/>
        <w:gridCol w:w="436"/>
        <w:gridCol w:w="125"/>
        <w:gridCol w:w="2216"/>
        <w:gridCol w:w="6"/>
        <w:gridCol w:w="457"/>
        <w:gridCol w:w="6"/>
      </w:tblGrid>
      <w:tr w:rsidR="0043768E" w:rsidRPr="00086070" w14:paraId="0C0286BD" w14:textId="77777777" w:rsidTr="00A617CC">
        <w:trPr>
          <w:gridAfter w:val="1"/>
          <w:wAfter w:w="6" w:type="dxa"/>
          <w:trHeight w:val="280"/>
          <w:jc w:val="center"/>
        </w:trPr>
        <w:tc>
          <w:tcPr>
            <w:tcW w:w="630" w:type="dxa"/>
            <w:vMerge w:val="restart"/>
            <w:tcBorders>
              <w:top w:val="single" w:sz="4" w:space="0" w:color="auto"/>
              <w:left w:val="nil"/>
              <w:bottom w:val="nil"/>
              <w:right w:val="nil"/>
            </w:tcBorders>
            <w:shd w:val="clear" w:color="auto" w:fill="auto"/>
            <w:noWrap/>
            <w:vAlign w:val="center"/>
            <w:hideMark/>
          </w:tcPr>
          <w:p w14:paraId="4FE5EB9D" w14:textId="77777777" w:rsidR="0043768E" w:rsidRPr="00086070" w:rsidRDefault="0043768E" w:rsidP="00BE3CE4">
            <w:pPr>
              <w:widowControl/>
              <w:ind w:firstLineChars="0" w:firstLine="0"/>
              <w:jc w:val="center"/>
              <w:rPr>
                <w:rFonts w:cs="Times New Roman"/>
                <w:color w:val="000000"/>
                <w:kern w:val="0"/>
                <w:sz w:val="22"/>
              </w:rPr>
            </w:pPr>
            <w:bookmarkStart w:id="40" w:name="_Hlk35338695"/>
            <w:r w:rsidRPr="00086070">
              <w:rPr>
                <w:rFonts w:cs="Times New Roman"/>
                <w:color w:val="000000"/>
                <w:kern w:val="0"/>
                <w:sz w:val="22"/>
              </w:rPr>
              <w:t>R</w:t>
            </w:r>
          </w:p>
        </w:tc>
        <w:tc>
          <w:tcPr>
            <w:tcW w:w="2691" w:type="dxa"/>
            <w:gridSpan w:val="3"/>
            <w:tcBorders>
              <w:top w:val="single" w:sz="4" w:space="0" w:color="auto"/>
              <w:left w:val="nil"/>
              <w:bottom w:val="single" w:sz="4" w:space="0" w:color="auto"/>
              <w:right w:val="nil"/>
            </w:tcBorders>
            <w:shd w:val="clear" w:color="auto" w:fill="auto"/>
            <w:noWrap/>
            <w:vAlign w:val="center"/>
            <w:hideMark/>
          </w:tcPr>
          <w:p w14:paraId="428CC738" w14:textId="6E792C43"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1979</w:t>
            </w:r>
            <w:r w:rsidR="000B4473" w:rsidRPr="000B4473">
              <w:rPr>
                <w:snapToGrid w:val="0"/>
                <w:sz w:val="22"/>
              </w:rPr>
              <w:t>–</w:t>
            </w:r>
            <w:r w:rsidRPr="00086070">
              <w:rPr>
                <w:rFonts w:cs="Times New Roman"/>
                <w:color w:val="000000"/>
                <w:kern w:val="0"/>
                <w:sz w:val="22"/>
              </w:rPr>
              <w:t>1989</w:t>
            </w:r>
          </w:p>
        </w:tc>
        <w:tc>
          <w:tcPr>
            <w:tcW w:w="2781" w:type="dxa"/>
            <w:gridSpan w:val="4"/>
            <w:tcBorders>
              <w:top w:val="single" w:sz="4" w:space="0" w:color="auto"/>
              <w:left w:val="nil"/>
              <w:bottom w:val="nil"/>
              <w:right w:val="nil"/>
            </w:tcBorders>
            <w:shd w:val="clear" w:color="auto" w:fill="auto"/>
            <w:noWrap/>
            <w:vAlign w:val="center"/>
            <w:hideMark/>
          </w:tcPr>
          <w:p w14:paraId="2DC37960" w14:textId="2275D36F"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1990</w:t>
            </w:r>
            <w:r w:rsidR="000B4473" w:rsidRPr="000B4473">
              <w:rPr>
                <w:snapToGrid w:val="0"/>
                <w:sz w:val="22"/>
              </w:rPr>
              <w:t>–</w:t>
            </w:r>
            <w:r w:rsidRPr="00086070">
              <w:rPr>
                <w:rFonts w:cs="Times New Roman"/>
                <w:color w:val="000000"/>
                <w:kern w:val="0"/>
                <w:sz w:val="22"/>
              </w:rPr>
              <w:t>1999</w:t>
            </w:r>
          </w:p>
        </w:tc>
        <w:tc>
          <w:tcPr>
            <w:tcW w:w="2804" w:type="dxa"/>
            <w:gridSpan w:val="3"/>
            <w:tcBorders>
              <w:top w:val="single" w:sz="4" w:space="0" w:color="auto"/>
              <w:left w:val="nil"/>
              <w:bottom w:val="single" w:sz="4" w:space="0" w:color="auto"/>
              <w:right w:val="nil"/>
            </w:tcBorders>
            <w:shd w:val="clear" w:color="auto" w:fill="auto"/>
            <w:noWrap/>
            <w:vAlign w:val="center"/>
            <w:hideMark/>
          </w:tcPr>
          <w:p w14:paraId="3F141D09" w14:textId="608200FC"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2000</w:t>
            </w:r>
            <w:r w:rsidR="000B4473" w:rsidRPr="000B4473">
              <w:rPr>
                <w:snapToGrid w:val="0"/>
                <w:sz w:val="22"/>
              </w:rPr>
              <w:t>–</w:t>
            </w:r>
            <w:r w:rsidRPr="00086070">
              <w:rPr>
                <w:rFonts w:cs="Times New Roman"/>
                <w:color w:val="000000"/>
                <w:kern w:val="0"/>
                <w:sz w:val="22"/>
              </w:rPr>
              <w:t>2009</w:t>
            </w:r>
          </w:p>
        </w:tc>
        <w:tc>
          <w:tcPr>
            <w:tcW w:w="2679" w:type="dxa"/>
            <w:gridSpan w:val="3"/>
            <w:tcBorders>
              <w:top w:val="single" w:sz="4" w:space="0" w:color="auto"/>
              <w:left w:val="nil"/>
              <w:bottom w:val="nil"/>
              <w:right w:val="nil"/>
            </w:tcBorders>
            <w:shd w:val="clear" w:color="auto" w:fill="auto"/>
            <w:noWrap/>
            <w:vAlign w:val="center"/>
            <w:hideMark/>
          </w:tcPr>
          <w:p w14:paraId="01AAAEDA" w14:textId="6CF97D9C"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2010</w:t>
            </w:r>
            <w:r w:rsidR="00473FA0">
              <w:rPr>
                <w:rFonts w:cs="Times New Roman"/>
                <w:color w:val="000000"/>
                <w:kern w:val="0"/>
                <w:sz w:val="22"/>
              </w:rPr>
              <w:t>–2019</w:t>
            </w:r>
          </w:p>
        </w:tc>
      </w:tr>
      <w:bookmarkEnd w:id="40"/>
      <w:tr w:rsidR="0043768E" w:rsidRPr="00086070" w14:paraId="18B815E8" w14:textId="77777777" w:rsidTr="00A617CC">
        <w:trPr>
          <w:gridAfter w:val="1"/>
          <w:wAfter w:w="6" w:type="dxa"/>
          <w:trHeight w:val="280"/>
          <w:jc w:val="center"/>
        </w:trPr>
        <w:tc>
          <w:tcPr>
            <w:tcW w:w="630" w:type="dxa"/>
            <w:vMerge/>
            <w:tcBorders>
              <w:top w:val="nil"/>
              <w:left w:val="nil"/>
              <w:bottom w:val="single" w:sz="4" w:space="0" w:color="auto"/>
              <w:right w:val="nil"/>
            </w:tcBorders>
            <w:vAlign w:val="center"/>
            <w:hideMark/>
          </w:tcPr>
          <w:p w14:paraId="57F7B436" w14:textId="77777777" w:rsidR="0043768E" w:rsidRPr="00086070" w:rsidRDefault="0043768E" w:rsidP="00BE3CE4">
            <w:pPr>
              <w:widowControl/>
              <w:ind w:firstLineChars="0" w:firstLine="0"/>
              <w:jc w:val="left"/>
              <w:rPr>
                <w:rFonts w:cs="Times New Roman"/>
                <w:color w:val="000000"/>
                <w:kern w:val="0"/>
                <w:sz w:val="22"/>
              </w:rPr>
            </w:pPr>
          </w:p>
        </w:tc>
        <w:tc>
          <w:tcPr>
            <w:tcW w:w="2028" w:type="dxa"/>
            <w:tcBorders>
              <w:top w:val="single" w:sz="4" w:space="0" w:color="auto"/>
              <w:left w:val="nil"/>
              <w:bottom w:val="single" w:sz="4" w:space="0" w:color="auto"/>
              <w:right w:val="nil"/>
            </w:tcBorders>
            <w:shd w:val="clear" w:color="auto" w:fill="auto"/>
            <w:noWrap/>
            <w:vAlign w:val="center"/>
            <w:hideMark/>
          </w:tcPr>
          <w:p w14:paraId="54C96B40"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Authors</w:t>
            </w:r>
          </w:p>
        </w:tc>
        <w:tc>
          <w:tcPr>
            <w:tcW w:w="663" w:type="dxa"/>
            <w:gridSpan w:val="2"/>
            <w:tcBorders>
              <w:top w:val="single" w:sz="4" w:space="0" w:color="auto"/>
              <w:left w:val="nil"/>
              <w:bottom w:val="single" w:sz="4" w:space="0" w:color="auto"/>
              <w:right w:val="nil"/>
            </w:tcBorders>
            <w:shd w:val="clear" w:color="auto" w:fill="auto"/>
            <w:noWrap/>
            <w:vAlign w:val="center"/>
            <w:hideMark/>
          </w:tcPr>
          <w:p w14:paraId="4E245988" w14:textId="77777777" w:rsidR="0043768E" w:rsidRPr="00086070" w:rsidRDefault="0043768E" w:rsidP="00BE3CE4">
            <w:pPr>
              <w:widowControl/>
              <w:ind w:leftChars="-38" w:left="-91" w:firstLineChars="50" w:firstLine="110"/>
              <w:jc w:val="left"/>
              <w:rPr>
                <w:rFonts w:cs="Times New Roman"/>
                <w:color w:val="000000"/>
                <w:kern w:val="0"/>
                <w:sz w:val="22"/>
              </w:rPr>
            </w:pPr>
            <w:r w:rsidRPr="00086070">
              <w:rPr>
                <w:rFonts w:cs="Times New Roman"/>
                <w:color w:val="000000"/>
                <w:kern w:val="0"/>
                <w:sz w:val="22"/>
              </w:rPr>
              <w:t>TP</w:t>
            </w:r>
          </w:p>
        </w:tc>
        <w:tc>
          <w:tcPr>
            <w:tcW w:w="2047" w:type="dxa"/>
            <w:gridSpan w:val="2"/>
            <w:tcBorders>
              <w:top w:val="nil"/>
              <w:left w:val="nil"/>
              <w:bottom w:val="single" w:sz="4" w:space="0" w:color="auto"/>
              <w:right w:val="nil"/>
            </w:tcBorders>
            <w:shd w:val="clear" w:color="auto" w:fill="auto"/>
            <w:noWrap/>
            <w:vAlign w:val="center"/>
            <w:hideMark/>
          </w:tcPr>
          <w:p w14:paraId="638B83BB"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Authors</w:t>
            </w:r>
          </w:p>
        </w:tc>
        <w:tc>
          <w:tcPr>
            <w:tcW w:w="734" w:type="dxa"/>
            <w:gridSpan w:val="2"/>
            <w:tcBorders>
              <w:top w:val="nil"/>
              <w:left w:val="nil"/>
              <w:bottom w:val="single" w:sz="4" w:space="0" w:color="auto"/>
              <w:right w:val="nil"/>
            </w:tcBorders>
            <w:shd w:val="clear" w:color="auto" w:fill="auto"/>
            <w:noWrap/>
            <w:vAlign w:val="center"/>
            <w:hideMark/>
          </w:tcPr>
          <w:p w14:paraId="7A498827" w14:textId="77777777" w:rsidR="0043768E" w:rsidRPr="00086070" w:rsidRDefault="0043768E" w:rsidP="00BE3CE4">
            <w:pPr>
              <w:widowControl/>
              <w:ind w:leftChars="-50" w:left="-120" w:firstLineChars="50" w:firstLine="110"/>
              <w:jc w:val="left"/>
              <w:rPr>
                <w:rFonts w:cs="Times New Roman"/>
                <w:color w:val="000000"/>
                <w:kern w:val="0"/>
                <w:sz w:val="22"/>
              </w:rPr>
            </w:pPr>
            <w:r w:rsidRPr="00086070">
              <w:rPr>
                <w:rFonts w:cs="Times New Roman"/>
                <w:color w:val="000000"/>
                <w:kern w:val="0"/>
                <w:sz w:val="22"/>
              </w:rPr>
              <w:t>TP</w:t>
            </w:r>
          </w:p>
        </w:tc>
        <w:tc>
          <w:tcPr>
            <w:tcW w:w="2243" w:type="dxa"/>
            <w:tcBorders>
              <w:top w:val="single" w:sz="4" w:space="0" w:color="auto"/>
              <w:left w:val="nil"/>
              <w:bottom w:val="single" w:sz="4" w:space="0" w:color="auto"/>
              <w:right w:val="nil"/>
            </w:tcBorders>
            <w:shd w:val="clear" w:color="auto" w:fill="auto"/>
            <w:noWrap/>
            <w:vAlign w:val="center"/>
            <w:hideMark/>
          </w:tcPr>
          <w:p w14:paraId="71F93D98"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Authors</w:t>
            </w:r>
          </w:p>
        </w:tc>
        <w:tc>
          <w:tcPr>
            <w:tcW w:w="561" w:type="dxa"/>
            <w:gridSpan w:val="2"/>
            <w:tcBorders>
              <w:top w:val="single" w:sz="4" w:space="0" w:color="auto"/>
              <w:left w:val="nil"/>
              <w:bottom w:val="single" w:sz="4" w:space="0" w:color="auto"/>
              <w:right w:val="nil"/>
            </w:tcBorders>
            <w:shd w:val="clear" w:color="auto" w:fill="auto"/>
            <w:noWrap/>
            <w:vAlign w:val="center"/>
            <w:hideMark/>
          </w:tcPr>
          <w:p w14:paraId="01BCF31F" w14:textId="77777777" w:rsidR="0043768E" w:rsidRPr="00086070" w:rsidRDefault="0043768E" w:rsidP="00BE3CE4">
            <w:pPr>
              <w:widowControl/>
              <w:tabs>
                <w:tab w:val="left" w:pos="199"/>
              </w:tabs>
              <w:ind w:leftChars="-122" w:left="-293" w:firstLineChars="79" w:firstLine="174"/>
              <w:jc w:val="center"/>
              <w:rPr>
                <w:rFonts w:cs="Times New Roman"/>
                <w:color w:val="000000"/>
                <w:kern w:val="0"/>
                <w:sz w:val="22"/>
              </w:rPr>
            </w:pPr>
            <w:r w:rsidRPr="00086070">
              <w:rPr>
                <w:rFonts w:cs="Times New Roman"/>
                <w:color w:val="000000"/>
                <w:kern w:val="0"/>
                <w:sz w:val="22"/>
              </w:rPr>
              <w:t>TP</w:t>
            </w:r>
          </w:p>
        </w:tc>
        <w:tc>
          <w:tcPr>
            <w:tcW w:w="2216" w:type="dxa"/>
            <w:tcBorders>
              <w:top w:val="nil"/>
              <w:left w:val="nil"/>
              <w:bottom w:val="single" w:sz="4" w:space="0" w:color="auto"/>
              <w:right w:val="nil"/>
            </w:tcBorders>
            <w:shd w:val="clear" w:color="auto" w:fill="auto"/>
            <w:noWrap/>
            <w:vAlign w:val="center"/>
            <w:hideMark/>
          </w:tcPr>
          <w:p w14:paraId="48C7AC53"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Authors</w:t>
            </w:r>
          </w:p>
        </w:tc>
        <w:tc>
          <w:tcPr>
            <w:tcW w:w="463" w:type="dxa"/>
            <w:gridSpan w:val="2"/>
            <w:tcBorders>
              <w:top w:val="nil"/>
              <w:left w:val="nil"/>
              <w:bottom w:val="single" w:sz="4" w:space="0" w:color="auto"/>
              <w:right w:val="nil"/>
            </w:tcBorders>
            <w:shd w:val="clear" w:color="auto" w:fill="auto"/>
            <w:noWrap/>
            <w:vAlign w:val="center"/>
            <w:hideMark/>
          </w:tcPr>
          <w:p w14:paraId="2F2AD19C" w14:textId="77777777" w:rsidR="0043768E" w:rsidRPr="00086070" w:rsidRDefault="0043768E" w:rsidP="00BE3CE4">
            <w:pPr>
              <w:widowControl/>
              <w:ind w:leftChars="-50" w:left="-120" w:firstLineChars="50" w:firstLine="110"/>
              <w:jc w:val="left"/>
              <w:rPr>
                <w:rFonts w:cs="Times New Roman"/>
                <w:color w:val="000000"/>
                <w:kern w:val="0"/>
                <w:sz w:val="22"/>
              </w:rPr>
            </w:pPr>
            <w:r w:rsidRPr="00086070">
              <w:rPr>
                <w:rFonts w:cs="Times New Roman"/>
                <w:color w:val="000000"/>
                <w:kern w:val="0"/>
                <w:sz w:val="22"/>
              </w:rPr>
              <w:t>TP</w:t>
            </w:r>
          </w:p>
        </w:tc>
      </w:tr>
      <w:tr w:rsidR="0043768E" w:rsidRPr="00086070" w14:paraId="3EF46067" w14:textId="77777777" w:rsidTr="00A617CC">
        <w:trPr>
          <w:trHeight w:val="280"/>
          <w:jc w:val="center"/>
        </w:trPr>
        <w:tc>
          <w:tcPr>
            <w:tcW w:w="630" w:type="dxa"/>
            <w:tcBorders>
              <w:top w:val="single" w:sz="4" w:space="0" w:color="auto"/>
              <w:left w:val="nil"/>
              <w:bottom w:val="nil"/>
              <w:right w:val="nil"/>
            </w:tcBorders>
            <w:shd w:val="clear" w:color="auto" w:fill="auto"/>
            <w:noWrap/>
            <w:vAlign w:val="center"/>
            <w:hideMark/>
          </w:tcPr>
          <w:p w14:paraId="692D1CA7"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1</w:t>
            </w:r>
          </w:p>
        </w:tc>
        <w:tc>
          <w:tcPr>
            <w:tcW w:w="2028" w:type="dxa"/>
            <w:tcBorders>
              <w:top w:val="single" w:sz="4" w:space="0" w:color="auto"/>
              <w:left w:val="nil"/>
              <w:bottom w:val="nil"/>
              <w:right w:val="nil"/>
            </w:tcBorders>
            <w:shd w:val="clear" w:color="auto" w:fill="auto"/>
            <w:noWrap/>
            <w:vAlign w:val="center"/>
            <w:hideMark/>
          </w:tcPr>
          <w:p w14:paraId="02B1156D" w14:textId="3C05BDD9"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Carlos F.</w:t>
            </w:r>
            <w:r w:rsidR="00D943D2" w:rsidRPr="00086070">
              <w:rPr>
                <w:rFonts w:cs="Times New Roman"/>
                <w:color w:val="000000"/>
                <w:kern w:val="0"/>
                <w:sz w:val="22"/>
              </w:rPr>
              <w:t xml:space="preserve"> </w:t>
            </w:r>
            <w:proofErr w:type="spellStart"/>
            <w:r w:rsidR="00D943D2" w:rsidRPr="00086070">
              <w:rPr>
                <w:rFonts w:cs="Times New Roman"/>
                <w:color w:val="000000"/>
                <w:kern w:val="0"/>
                <w:sz w:val="22"/>
              </w:rPr>
              <w:t>Daganzo</w:t>
            </w:r>
            <w:proofErr w:type="spellEnd"/>
          </w:p>
        </w:tc>
        <w:tc>
          <w:tcPr>
            <w:tcW w:w="335" w:type="dxa"/>
            <w:tcBorders>
              <w:top w:val="single" w:sz="4" w:space="0" w:color="auto"/>
              <w:left w:val="nil"/>
              <w:bottom w:val="nil"/>
              <w:right w:val="nil"/>
            </w:tcBorders>
            <w:shd w:val="clear" w:color="auto" w:fill="auto"/>
            <w:noWrap/>
            <w:vAlign w:val="center"/>
            <w:hideMark/>
          </w:tcPr>
          <w:p w14:paraId="5E8FB982"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17</w:t>
            </w:r>
          </w:p>
        </w:tc>
        <w:tc>
          <w:tcPr>
            <w:tcW w:w="2308" w:type="dxa"/>
            <w:gridSpan w:val="2"/>
            <w:tcBorders>
              <w:top w:val="single" w:sz="4" w:space="0" w:color="auto"/>
              <w:left w:val="nil"/>
              <w:bottom w:val="nil"/>
              <w:right w:val="nil"/>
            </w:tcBorders>
            <w:shd w:val="clear" w:color="auto" w:fill="auto"/>
            <w:noWrap/>
            <w:vAlign w:val="center"/>
            <w:hideMark/>
          </w:tcPr>
          <w:p w14:paraId="4ACC91EF" w14:textId="2877FE69" w:rsidR="0043768E" w:rsidRPr="00086070" w:rsidRDefault="0043768E" w:rsidP="00BE3CE4">
            <w:pPr>
              <w:widowControl/>
              <w:ind w:firstLineChars="129" w:firstLine="284"/>
              <w:jc w:val="left"/>
              <w:rPr>
                <w:rFonts w:cs="Times New Roman"/>
                <w:color w:val="000000"/>
                <w:kern w:val="0"/>
                <w:sz w:val="22"/>
              </w:rPr>
            </w:pPr>
            <w:r w:rsidRPr="00086070">
              <w:rPr>
                <w:rFonts w:cs="Times New Roman"/>
                <w:color w:val="000000"/>
                <w:kern w:val="0"/>
                <w:sz w:val="22"/>
              </w:rPr>
              <w:t>Hai</w:t>
            </w:r>
            <w:r w:rsidR="00D943D2" w:rsidRPr="00086070">
              <w:rPr>
                <w:rFonts w:cs="Times New Roman"/>
                <w:color w:val="000000"/>
                <w:kern w:val="0"/>
                <w:sz w:val="22"/>
              </w:rPr>
              <w:t xml:space="preserve"> Yang</w:t>
            </w:r>
          </w:p>
        </w:tc>
        <w:tc>
          <w:tcPr>
            <w:tcW w:w="472" w:type="dxa"/>
            <w:gridSpan w:val="2"/>
            <w:tcBorders>
              <w:top w:val="single" w:sz="4" w:space="0" w:color="auto"/>
              <w:left w:val="nil"/>
              <w:bottom w:val="nil"/>
              <w:right w:val="nil"/>
            </w:tcBorders>
            <w:shd w:val="clear" w:color="auto" w:fill="auto"/>
            <w:noWrap/>
            <w:vAlign w:val="center"/>
            <w:hideMark/>
          </w:tcPr>
          <w:p w14:paraId="25076946"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16</w:t>
            </w:r>
          </w:p>
        </w:tc>
        <w:tc>
          <w:tcPr>
            <w:tcW w:w="2572" w:type="dxa"/>
            <w:gridSpan w:val="2"/>
            <w:tcBorders>
              <w:top w:val="single" w:sz="4" w:space="0" w:color="auto"/>
              <w:left w:val="nil"/>
              <w:bottom w:val="nil"/>
              <w:right w:val="nil"/>
            </w:tcBorders>
            <w:shd w:val="clear" w:color="auto" w:fill="auto"/>
            <w:noWrap/>
            <w:vAlign w:val="center"/>
            <w:hideMark/>
          </w:tcPr>
          <w:p w14:paraId="285E680A" w14:textId="73082B1E" w:rsidR="0043768E" w:rsidRPr="00086070" w:rsidRDefault="00915B04" w:rsidP="00A617CC">
            <w:pPr>
              <w:widowControl/>
              <w:ind w:firstLineChars="129" w:firstLine="284"/>
              <w:jc w:val="left"/>
              <w:rPr>
                <w:rFonts w:cs="Times New Roman"/>
                <w:color w:val="000000"/>
                <w:kern w:val="0"/>
                <w:sz w:val="22"/>
              </w:rPr>
            </w:pPr>
            <w:r w:rsidRPr="00915B04">
              <w:rPr>
                <w:rFonts w:cs="Times New Roman"/>
                <w:color w:val="000000"/>
                <w:kern w:val="0"/>
                <w:sz w:val="22"/>
              </w:rPr>
              <w:t>Chandra R. Bhat</w:t>
            </w:r>
          </w:p>
        </w:tc>
        <w:tc>
          <w:tcPr>
            <w:tcW w:w="436" w:type="dxa"/>
            <w:tcBorders>
              <w:top w:val="single" w:sz="4" w:space="0" w:color="auto"/>
              <w:left w:val="nil"/>
              <w:bottom w:val="nil"/>
              <w:right w:val="nil"/>
            </w:tcBorders>
            <w:shd w:val="clear" w:color="auto" w:fill="auto"/>
            <w:noWrap/>
            <w:vAlign w:val="center"/>
            <w:hideMark/>
          </w:tcPr>
          <w:p w14:paraId="48CA17A8"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22</w:t>
            </w:r>
          </w:p>
        </w:tc>
        <w:tc>
          <w:tcPr>
            <w:tcW w:w="2347" w:type="dxa"/>
            <w:gridSpan w:val="3"/>
            <w:tcBorders>
              <w:top w:val="single" w:sz="4" w:space="0" w:color="auto"/>
              <w:left w:val="nil"/>
              <w:bottom w:val="nil"/>
              <w:right w:val="nil"/>
            </w:tcBorders>
            <w:shd w:val="clear" w:color="auto" w:fill="auto"/>
            <w:noWrap/>
            <w:vAlign w:val="center"/>
            <w:hideMark/>
          </w:tcPr>
          <w:p w14:paraId="0BFA6193" w14:textId="703C55AB" w:rsidR="0043768E" w:rsidRPr="00086070" w:rsidRDefault="00915B04" w:rsidP="00A617CC">
            <w:pPr>
              <w:widowControl/>
              <w:ind w:firstLineChars="129" w:firstLine="284"/>
              <w:jc w:val="left"/>
              <w:rPr>
                <w:rFonts w:cs="Times New Roman"/>
                <w:color w:val="000000"/>
                <w:kern w:val="0"/>
                <w:sz w:val="22"/>
              </w:rPr>
            </w:pPr>
            <w:r w:rsidRPr="00086070">
              <w:rPr>
                <w:rFonts w:cs="Times New Roman"/>
                <w:color w:val="000000"/>
                <w:kern w:val="0"/>
                <w:sz w:val="22"/>
              </w:rPr>
              <w:t>Hai Yang</w:t>
            </w:r>
          </w:p>
        </w:tc>
        <w:tc>
          <w:tcPr>
            <w:tcW w:w="463" w:type="dxa"/>
            <w:gridSpan w:val="2"/>
            <w:tcBorders>
              <w:top w:val="single" w:sz="4" w:space="0" w:color="auto"/>
              <w:left w:val="nil"/>
              <w:bottom w:val="nil"/>
              <w:right w:val="nil"/>
            </w:tcBorders>
            <w:shd w:val="clear" w:color="auto" w:fill="auto"/>
            <w:noWrap/>
            <w:vAlign w:val="center"/>
            <w:hideMark/>
          </w:tcPr>
          <w:p w14:paraId="1F7DFA34" w14:textId="77777777" w:rsidR="0043768E" w:rsidRPr="00086070" w:rsidRDefault="0043768E" w:rsidP="00BE3CE4">
            <w:pPr>
              <w:widowControl/>
              <w:ind w:firstLineChars="0" w:firstLine="0"/>
              <w:jc w:val="right"/>
              <w:rPr>
                <w:rFonts w:cs="Times New Roman"/>
                <w:color w:val="000000"/>
                <w:kern w:val="0"/>
                <w:sz w:val="22"/>
              </w:rPr>
            </w:pPr>
            <w:r>
              <w:rPr>
                <w:rFonts w:cs="Times New Roman" w:hint="eastAsia"/>
                <w:color w:val="000000"/>
                <w:kern w:val="0"/>
                <w:sz w:val="22"/>
              </w:rPr>
              <w:t>3</w:t>
            </w:r>
            <w:r>
              <w:rPr>
                <w:rFonts w:cs="Times New Roman"/>
                <w:color w:val="000000"/>
                <w:kern w:val="0"/>
                <w:sz w:val="22"/>
              </w:rPr>
              <w:t>7</w:t>
            </w:r>
          </w:p>
        </w:tc>
      </w:tr>
      <w:tr w:rsidR="0043768E" w:rsidRPr="00086070" w14:paraId="45DDE2B5"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40231C25"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2</w:t>
            </w:r>
          </w:p>
        </w:tc>
        <w:tc>
          <w:tcPr>
            <w:tcW w:w="2028" w:type="dxa"/>
            <w:tcBorders>
              <w:top w:val="nil"/>
              <w:left w:val="nil"/>
              <w:bottom w:val="nil"/>
              <w:right w:val="nil"/>
            </w:tcBorders>
            <w:shd w:val="clear" w:color="auto" w:fill="auto"/>
            <w:noWrap/>
            <w:vAlign w:val="center"/>
            <w:hideMark/>
          </w:tcPr>
          <w:p w14:paraId="1DFB9148" w14:textId="67AE3E49"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Marc J. I.</w:t>
            </w:r>
            <w:r w:rsidR="00915B04" w:rsidRPr="00086070">
              <w:rPr>
                <w:rFonts w:cs="Times New Roman"/>
                <w:color w:val="000000"/>
                <w:kern w:val="0"/>
                <w:sz w:val="22"/>
              </w:rPr>
              <w:t xml:space="preserve"> </w:t>
            </w:r>
            <w:proofErr w:type="spellStart"/>
            <w:r w:rsidR="00915B04" w:rsidRPr="00086070">
              <w:rPr>
                <w:rFonts w:cs="Times New Roman"/>
                <w:color w:val="000000"/>
                <w:kern w:val="0"/>
                <w:sz w:val="22"/>
              </w:rPr>
              <w:t>Gaudry</w:t>
            </w:r>
            <w:proofErr w:type="spellEnd"/>
          </w:p>
        </w:tc>
        <w:tc>
          <w:tcPr>
            <w:tcW w:w="335" w:type="dxa"/>
            <w:tcBorders>
              <w:top w:val="nil"/>
              <w:left w:val="nil"/>
              <w:bottom w:val="nil"/>
              <w:right w:val="nil"/>
            </w:tcBorders>
            <w:shd w:val="clear" w:color="auto" w:fill="auto"/>
            <w:noWrap/>
            <w:vAlign w:val="center"/>
            <w:hideMark/>
          </w:tcPr>
          <w:p w14:paraId="570148D4"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10</w:t>
            </w:r>
          </w:p>
        </w:tc>
        <w:tc>
          <w:tcPr>
            <w:tcW w:w="2308" w:type="dxa"/>
            <w:gridSpan w:val="2"/>
            <w:tcBorders>
              <w:top w:val="nil"/>
              <w:left w:val="nil"/>
              <w:bottom w:val="nil"/>
              <w:right w:val="nil"/>
            </w:tcBorders>
            <w:shd w:val="clear" w:color="auto" w:fill="auto"/>
            <w:noWrap/>
            <w:vAlign w:val="center"/>
            <w:hideMark/>
          </w:tcPr>
          <w:p w14:paraId="6753C667" w14:textId="279BA6C5" w:rsidR="0043768E" w:rsidRPr="00086070" w:rsidRDefault="00D943D2" w:rsidP="00BE3CE4">
            <w:pPr>
              <w:widowControl/>
              <w:ind w:firstLineChars="129" w:firstLine="284"/>
              <w:jc w:val="left"/>
              <w:rPr>
                <w:rFonts w:cs="Times New Roman"/>
                <w:color w:val="000000"/>
                <w:kern w:val="0"/>
                <w:sz w:val="22"/>
              </w:rPr>
            </w:pPr>
            <w:r w:rsidRPr="00086070">
              <w:rPr>
                <w:rFonts w:cs="Times New Roman"/>
                <w:color w:val="000000"/>
                <w:kern w:val="0"/>
                <w:sz w:val="22"/>
              </w:rPr>
              <w:t xml:space="preserve">Carlos F. </w:t>
            </w:r>
            <w:proofErr w:type="spellStart"/>
            <w:r w:rsidRPr="00086070">
              <w:rPr>
                <w:rFonts w:cs="Times New Roman"/>
                <w:color w:val="000000"/>
                <w:kern w:val="0"/>
                <w:sz w:val="22"/>
              </w:rPr>
              <w:t>Daganzo</w:t>
            </w:r>
            <w:proofErr w:type="spellEnd"/>
          </w:p>
        </w:tc>
        <w:tc>
          <w:tcPr>
            <w:tcW w:w="472" w:type="dxa"/>
            <w:gridSpan w:val="2"/>
            <w:tcBorders>
              <w:top w:val="nil"/>
              <w:left w:val="nil"/>
              <w:bottom w:val="nil"/>
              <w:right w:val="nil"/>
            </w:tcBorders>
            <w:shd w:val="clear" w:color="auto" w:fill="auto"/>
            <w:noWrap/>
            <w:vAlign w:val="center"/>
            <w:hideMark/>
          </w:tcPr>
          <w:p w14:paraId="13EF5202"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14</w:t>
            </w:r>
          </w:p>
        </w:tc>
        <w:tc>
          <w:tcPr>
            <w:tcW w:w="2572" w:type="dxa"/>
            <w:gridSpan w:val="2"/>
            <w:tcBorders>
              <w:top w:val="nil"/>
              <w:left w:val="nil"/>
              <w:bottom w:val="nil"/>
              <w:right w:val="nil"/>
            </w:tcBorders>
            <w:shd w:val="clear" w:color="auto" w:fill="auto"/>
            <w:noWrap/>
            <w:vAlign w:val="center"/>
            <w:hideMark/>
          </w:tcPr>
          <w:p w14:paraId="5F29E27A" w14:textId="48CD613A" w:rsidR="0043768E" w:rsidRPr="00086070" w:rsidRDefault="00915B04" w:rsidP="00A617CC">
            <w:pPr>
              <w:widowControl/>
              <w:ind w:firstLineChars="129" w:firstLine="284"/>
              <w:jc w:val="left"/>
              <w:rPr>
                <w:rFonts w:cs="Times New Roman"/>
                <w:color w:val="000000"/>
                <w:kern w:val="0"/>
                <w:sz w:val="22"/>
              </w:rPr>
            </w:pPr>
            <w:r w:rsidRPr="00086070">
              <w:rPr>
                <w:rFonts w:cs="Times New Roman"/>
                <w:color w:val="000000"/>
                <w:kern w:val="0"/>
                <w:sz w:val="22"/>
              </w:rPr>
              <w:t>Hai Yang</w:t>
            </w:r>
          </w:p>
        </w:tc>
        <w:tc>
          <w:tcPr>
            <w:tcW w:w="436" w:type="dxa"/>
            <w:tcBorders>
              <w:top w:val="nil"/>
              <w:left w:val="nil"/>
              <w:bottom w:val="nil"/>
              <w:right w:val="nil"/>
            </w:tcBorders>
            <w:shd w:val="clear" w:color="auto" w:fill="auto"/>
            <w:noWrap/>
            <w:vAlign w:val="center"/>
            <w:hideMark/>
          </w:tcPr>
          <w:p w14:paraId="64E254A9"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21</w:t>
            </w:r>
          </w:p>
        </w:tc>
        <w:tc>
          <w:tcPr>
            <w:tcW w:w="2347" w:type="dxa"/>
            <w:gridSpan w:val="3"/>
            <w:tcBorders>
              <w:top w:val="nil"/>
              <w:left w:val="nil"/>
              <w:bottom w:val="nil"/>
              <w:right w:val="nil"/>
            </w:tcBorders>
            <w:shd w:val="clear" w:color="auto" w:fill="auto"/>
            <w:noWrap/>
            <w:vAlign w:val="center"/>
            <w:hideMark/>
          </w:tcPr>
          <w:p w14:paraId="59D6B847" w14:textId="3C64E322"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Yanfeng</w:t>
            </w:r>
            <w:r w:rsidR="009457F9" w:rsidRPr="00086070">
              <w:rPr>
                <w:rFonts w:cs="Times New Roman"/>
                <w:color w:val="000000"/>
                <w:kern w:val="0"/>
                <w:sz w:val="22"/>
              </w:rPr>
              <w:t xml:space="preserve"> Ouyang</w:t>
            </w:r>
          </w:p>
        </w:tc>
        <w:tc>
          <w:tcPr>
            <w:tcW w:w="463" w:type="dxa"/>
            <w:gridSpan w:val="2"/>
            <w:tcBorders>
              <w:top w:val="nil"/>
              <w:left w:val="nil"/>
              <w:bottom w:val="nil"/>
              <w:right w:val="nil"/>
            </w:tcBorders>
            <w:shd w:val="clear" w:color="auto" w:fill="auto"/>
            <w:noWrap/>
            <w:vAlign w:val="center"/>
            <w:hideMark/>
          </w:tcPr>
          <w:p w14:paraId="1D685051" w14:textId="77777777" w:rsidR="0043768E" w:rsidRPr="00086070" w:rsidRDefault="0043768E" w:rsidP="00BE3CE4">
            <w:pPr>
              <w:widowControl/>
              <w:ind w:firstLineChars="0" w:firstLine="0"/>
              <w:jc w:val="right"/>
              <w:rPr>
                <w:rFonts w:cs="Times New Roman"/>
                <w:color w:val="000000"/>
                <w:kern w:val="0"/>
                <w:sz w:val="22"/>
              </w:rPr>
            </w:pPr>
            <w:r>
              <w:rPr>
                <w:rFonts w:cs="Times New Roman" w:hint="eastAsia"/>
                <w:color w:val="000000"/>
                <w:kern w:val="0"/>
                <w:sz w:val="22"/>
              </w:rPr>
              <w:t>2</w:t>
            </w:r>
            <w:r>
              <w:rPr>
                <w:rFonts w:cs="Times New Roman"/>
                <w:color w:val="000000"/>
                <w:kern w:val="0"/>
                <w:sz w:val="22"/>
              </w:rPr>
              <w:t>9</w:t>
            </w:r>
          </w:p>
        </w:tc>
      </w:tr>
      <w:tr w:rsidR="0043768E" w:rsidRPr="00086070" w14:paraId="7BFE244F"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6C4F04D4"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3</w:t>
            </w:r>
          </w:p>
        </w:tc>
        <w:tc>
          <w:tcPr>
            <w:tcW w:w="2028" w:type="dxa"/>
            <w:tcBorders>
              <w:top w:val="nil"/>
              <w:left w:val="nil"/>
              <w:bottom w:val="nil"/>
              <w:right w:val="nil"/>
            </w:tcBorders>
            <w:shd w:val="clear" w:color="auto" w:fill="auto"/>
            <w:noWrap/>
            <w:vAlign w:val="center"/>
            <w:hideMark/>
          </w:tcPr>
          <w:p w14:paraId="2E79395F" w14:textId="12E54416" w:rsidR="0043768E" w:rsidRPr="00086070" w:rsidRDefault="0043768E" w:rsidP="00BE3CE4">
            <w:pPr>
              <w:widowControl/>
              <w:ind w:firstLineChars="0" w:firstLine="0"/>
              <w:rPr>
                <w:rFonts w:cs="Times New Roman"/>
                <w:color w:val="000000"/>
                <w:kern w:val="0"/>
                <w:sz w:val="22"/>
              </w:rPr>
            </w:pPr>
            <w:r w:rsidRPr="00086070">
              <w:rPr>
                <w:rFonts w:cs="Times New Roman"/>
                <w:color w:val="000000"/>
                <w:kern w:val="0"/>
                <w:sz w:val="22"/>
              </w:rPr>
              <w:t>Mike J.</w:t>
            </w:r>
            <w:r w:rsidR="00915B04" w:rsidRPr="00086070">
              <w:rPr>
                <w:rFonts w:cs="Times New Roman"/>
                <w:color w:val="000000"/>
                <w:kern w:val="0"/>
                <w:sz w:val="22"/>
              </w:rPr>
              <w:t xml:space="preserve"> Smith</w:t>
            </w:r>
          </w:p>
        </w:tc>
        <w:tc>
          <w:tcPr>
            <w:tcW w:w="335" w:type="dxa"/>
            <w:tcBorders>
              <w:top w:val="nil"/>
              <w:left w:val="nil"/>
              <w:bottom w:val="nil"/>
              <w:right w:val="nil"/>
            </w:tcBorders>
            <w:shd w:val="clear" w:color="auto" w:fill="auto"/>
            <w:noWrap/>
            <w:vAlign w:val="center"/>
            <w:hideMark/>
          </w:tcPr>
          <w:p w14:paraId="7B9AAAD4"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10</w:t>
            </w:r>
          </w:p>
        </w:tc>
        <w:tc>
          <w:tcPr>
            <w:tcW w:w="2308" w:type="dxa"/>
            <w:gridSpan w:val="2"/>
            <w:tcBorders>
              <w:top w:val="nil"/>
              <w:left w:val="nil"/>
              <w:bottom w:val="nil"/>
              <w:right w:val="nil"/>
            </w:tcBorders>
            <w:shd w:val="clear" w:color="auto" w:fill="auto"/>
            <w:noWrap/>
            <w:vAlign w:val="center"/>
            <w:hideMark/>
          </w:tcPr>
          <w:p w14:paraId="7798857E" w14:textId="630D1FB1" w:rsidR="0043768E" w:rsidRPr="00086070" w:rsidRDefault="001E7C3A" w:rsidP="00BE3CE4">
            <w:pPr>
              <w:widowControl/>
              <w:ind w:firstLineChars="129" w:firstLine="284"/>
              <w:jc w:val="left"/>
              <w:rPr>
                <w:rFonts w:cs="Times New Roman"/>
                <w:color w:val="000000"/>
                <w:kern w:val="0"/>
                <w:sz w:val="22"/>
              </w:rPr>
            </w:pPr>
            <w:r w:rsidRPr="00086070">
              <w:rPr>
                <w:rFonts w:cs="Times New Roman"/>
                <w:color w:val="000000"/>
                <w:kern w:val="0"/>
                <w:sz w:val="22"/>
              </w:rPr>
              <w:t>Chandra R. Bhat</w:t>
            </w:r>
          </w:p>
        </w:tc>
        <w:tc>
          <w:tcPr>
            <w:tcW w:w="472" w:type="dxa"/>
            <w:gridSpan w:val="2"/>
            <w:tcBorders>
              <w:top w:val="nil"/>
              <w:left w:val="nil"/>
              <w:bottom w:val="nil"/>
              <w:right w:val="nil"/>
            </w:tcBorders>
            <w:shd w:val="clear" w:color="auto" w:fill="auto"/>
            <w:noWrap/>
            <w:vAlign w:val="center"/>
            <w:hideMark/>
          </w:tcPr>
          <w:p w14:paraId="314623FE"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10</w:t>
            </w:r>
          </w:p>
        </w:tc>
        <w:tc>
          <w:tcPr>
            <w:tcW w:w="2572" w:type="dxa"/>
            <w:gridSpan w:val="2"/>
            <w:tcBorders>
              <w:top w:val="nil"/>
              <w:left w:val="nil"/>
              <w:bottom w:val="nil"/>
              <w:right w:val="nil"/>
            </w:tcBorders>
            <w:shd w:val="clear" w:color="auto" w:fill="auto"/>
            <w:noWrap/>
            <w:vAlign w:val="center"/>
            <w:hideMark/>
          </w:tcPr>
          <w:p w14:paraId="6ADF8C6E" w14:textId="415DEC7C" w:rsidR="0043768E" w:rsidRPr="00086070" w:rsidRDefault="001E7C3A" w:rsidP="00A617CC">
            <w:pPr>
              <w:widowControl/>
              <w:ind w:firstLineChars="129" w:firstLine="284"/>
              <w:jc w:val="left"/>
              <w:rPr>
                <w:rFonts w:cs="Times New Roman"/>
                <w:color w:val="000000"/>
                <w:kern w:val="0"/>
                <w:sz w:val="22"/>
              </w:rPr>
            </w:pPr>
            <w:r w:rsidRPr="00086070">
              <w:rPr>
                <w:rFonts w:cs="Times New Roman"/>
                <w:color w:val="000000"/>
                <w:kern w:val="0"/>
                <w:sz w:val="22"/>
              </w:rPr>
              <w:t xml:space="preserve">Carlos F. </w:t>
            </w:r>
            <w:proofErr w:type="spellStart"/>
            <w:r w:rsidRPr="00086070">
              <w:rPr>
                <w:rFonts w:cs="Times New Roman"/>
                <w:color w:val="000000"/>
                <w:kern w:val="0"/>
                <w:sz w:val="22"/>
              </w:rPr>
              <w:t>Daganzo</w:t>
            </w:r>
            <w:proofErr w:type="spellEnd"/>
          </w:p>
        </w:tc>
        <w:tc>
          <w:tcPr>
            <w:tcW w:w="436" w:type="dxa"/>
            <w:tcBorders>
              <w:top w:val="nil"/>
              <w:left w:val="nil"/>
              <w:bottom w:val="nil"/>
              <w:right w:val="nil"/>
            </w:tcBorders>
            <w:shd w:val="clear" w:color="auto" w:fill="auto"/>
            <w:noWrap/>
            <w:vAlign w:val="center"/>
            <w:hideMark/>
          </w:tcPr>
          <w:p w14:paraId="1D1B4AE7"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19</w:t>
            </w:r>
          </w:p>
        </w:tc>
        <w:tc>
          <w:tcPr>
            <w:tcW w:w="2347" w:type="dxa"/>
            <w:gridSpan w:val="3"/>
            <w:tcBorders>
              <w:top w:val="nil"/>
              <w:left w:val="nil"/>
              <w:bottom w:val="nil"/>
              <w:right w:val="nil"/>
            </w:tcBorders>
            <w:shd w:val="clear" w:color="auto" w:fill="auto"/>
            <w:noWrap/>
            <w:vAlign w:val="center"/>
          </w:tcPr>
          <w:p w14:paraId="3B154BF9" w14:textId="2A0FACB7"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Nikolas</w:t>
            </w:r>
            <w:r w:rsidR="009457F9" w:rsidRPr="00086070">
              <w:rPr>
                <w:rFonts w:cs="Times New Roman"/>
                <w:color w:val="000000"/>
                <w:kern w:val="0"/>
                <w:sz w:val="22"/>
              </w:rPr>
              <w:t xml:space="preserve"> </w:t>
            </w:r>
            <w:proofErr w:type="spellStart"/>
            <w:r w:rsidR="009457F9" w:rsidRPr="00086070">
              <w:rPr>
                <w:rFonts w:cs="Times New Roman"/>
                <w:color w:val="000000"/>
                <w:kern w:val="0"/>
                <w:sz w:val="22"/>
              </w:rPr>
              <w:t>Geroliminis</w:t>
            </w:r>
            <w:proofErr w:type="spellEnd"/>
          </w:p>
        </w:tc>
        <w:tc>
          <w:tcPr>
            <w:tcW w:w="463" w:type="dxa"/>
            <w:gridSpan w:val="2"/>
            <w:tcBorders>
              <w:top w:val="nil"/>
              <w:left w:val="nil"/>
              <w:bottom w:val="nil"/>
              <w:right w:val="nil"/>
            </w:tcBorders>
            <w:shd w:val="clear" w:color="auto" w:fill="auto"/>
            <w:noWrap/>
            <w:vAlign w:val="center"/>
          </w:tcPr>
          <w:p w14:paraId="3B1050F2" w14:textId="77777777" w:rsidR="0043768E" w:rsidRPr="00D07F27" w:rsidRDefault="0043768E" w:rsidP="00BE3CE4">
            <w:pPr>
              <w:widowControl/>
              <w:ind w:firstLineChars="0" w:firstLine="0"/>
              <w:jc w:val="right"/>
              <w:rPr>
                <w:rFonts w:cs="Times New Roman"/>
                <w:kern w:val="0"/>
                <w:sz w:val="22"/>
              </w:rPr>
            </w:pPr>
            <w:r w:rsidRPr="00D07F27">
              <w:rPr>
                <w:rFonts w:cs="Times New Roman" w:hint="eastAsia"/>
                <w:kern w:val="0"/>
                <w:sz w:val="22"/>
              </w:rPr>
              <w:t>2</w:t>
            </w:r>
            <w:r w:rsidRPr="00D07F27">
              <w:rPr>
                <w:rFonts w:cs="Times New Roman"/>
                <w:kern w:val="0"/>
                <w:sz w:val="22"/>
              </w:rPr>
              <w:t>9</w:t>
            </w:r>
          </w:p>
        </w:tc>
      </w:tr>
      <w:tr w:rsidR="0043768E" w:rsidRPr="00086070" w14:paraId="12343671"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5FC3E714"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4</w:t>
            </w:r>
          </w:p>
        </w:tc>
        <w:tc>
          <w:tcPr>
            <w:tcW w:w="2028" w:type="dxa"/>
            <w:tcBorders>
              <w:top w:val="nil"/>
              <w:left w:val="nil"/>
              <w:bottom w:val="nil"/>
              <w:right w:val="nil"/>
            </w:tcBorders>
            <w:shd w:val="clear" w:color="auto" w:fill="auto"/>
            <w:noWrap/>
            <w:vAlign w:val="center"/>
            <w:hideMark/>
          </w:tcPr>
          <w:p w14:paraId="7984D82F" w14:textId="341CD7C7"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Terry L.</w:t>
            </w:r>
            <w:r w:rsidR="00915B04" w:rsidRPr="00086070">
              <w:rPr>
                <w:rFonts w:cs="Times New Roman"/>
                <w:color w:val="000000"/>
                <w:kern w:val="0"/>
                <w:sz w:val="22"/>
              </w:rPr>
              <w:t xml:space="preserve"> </w:t>
            </w:r>
            <w:proofErr w:type="spellStart"/>
            <w:r w:rsidR="00915B04" w:rsidRPr="00086070">
              <w:rPr>
                <w:rFonts w:cs="Times New Roman"/>
                <w:color w:val="000000"/>
                <w:kern w:val="0"/>
                <w:sz w:val="22"/>
              </w:rPr>
              <w:t>Friesz</w:t>
            </w:r>
            <w:proofErr w:type="spellEnd"/>
          </w:p>
        </w:tc>
        <w:tc>
          <w:tcPr>
            <w:tcW w:w="335" w:type="dxa"/>
            <w:tcBorders>
              <w:top w:val="nil"/>
              <w:left w:val="nil"/>
              <w:bottom w:val="nil"/>
              <w:right w:val="nil"/>
            </w:tcBorders>
            <w:shd w:val="clear" w:color="auto" w:fill="auto"/>
            <w:noWrap/>
            <w:vAlign w:val="center"/>
            <w:hideMark/>
          </w:tcPr>
          <w:p w14:paraId="78666ED1"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9</w:t>
            </w:r>
          </w:p>
        </w:tc>
        <w:tc>
          <w:tcPr>
            <w:tcW w:w="2308" w:type="dxa"/>
            <w:gridSpan w:val="2"/>
            <w:tcBorders>
              <w:top w:val="nil"/>
              <w:left w:val="nil"/>
              <w:bottom w:val="nil"/>
              <w:right w:val="nil"/>
            </w:tcBorders>
            <w:shd w:val="clear" w:color="auto" w:fill="auto"/>
            <w:noWrap/>
            <w:vAlign w:val="center"/>
            <w:hideMark/>
          </w:tcPr>
          <w:p w14:paraId="0CB64FED" w14:textId="0426DE84" w:rsidR="0043768E" w:rsidRPr="00086070" w:rsidRDefault="001E7C3A" w:rsidP="00BE3CE4">
            <w:pPr>
              <w:widowControl/>
              <w:ind w:firstLineChars="129" w:firstLine="284"/>
              <w:jc w:val="left"/>
              <w:rPr>
                <w:rFonts w:cs="Times New Roman"/>
                <w:color w:val="000000"/>
                <w:kern w:val="0"/>
                <w:sz w:val="22"/>
              </w:rPr>
            </w:pPr>
            <w:r w:rsidRPr="00195DF4">
              <w:rPr>
                <w:rFonts w:cs="Times New Roman"/>
                <w:color w:val="000000"/>
                <w:kern w:val="0"/>
                <w:sz w:val="22"/>
              </w:rPr>
              <w:t>Sze Chun</w:t>
            </w:r>
            <w:r w:rsidRPr="00086070">
              <w:rPr>
                <w:rFonts w:cs="Times New Roman"/>
                <w:color w:val="000000"/>
                <w:kern w:val="0"/>
                <w:sz w:val="22"/>
              </w:rPr>
              <w:t xml:space="preserve"> Wong</w:t>
            </w:r>
          </w:p>
        </w:tc>
        <w:tc>
          <w:tcPr>
            <w:tcW w:w="472" w:type="dxa"/>
            <w:gridSpan w:val="2"/>
            <w:tcBorders>
              <w:top w:val="nil"/>
              <w:left w:val="nil"/>
              <w:bottom w:val="nil"/>
              <w:right w:val="nil"/>
            </w:tcBorders>
            <w:shd w:val="clear" w:color="auto" w:fill="auto"/>
            <w:noWrap/>
            <w:vAlign w:val="center"/>
            <w:hideMark/>
          </w:tcPr>
          <w:p w14:paraId="4924DE49"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10</w:t>
            </w:r>
          </w:p>
        </w:tc>
        <w:tc>
          <w:tcPr>
            <w:tcW w:w="2572" w:type="dxa"/>
            <w:gridSpan w:val="2"/>
            <w:tcBorders>
              <w:top w:val="nil"/>
              <w:left w:val="nil"/>
              <w:bottom w:val="nil"/>
              <w:right w:val="nil"/>
            </w:tcBorders>
            <w:shd w:val="clear" w:color="auto" w:fill="auto"/>
            <w:noWrap/>
            <w:vAlign w:val="center"/>
            <w:hideMark/>
          </w:tcPr>
          <w:p w14:paraId="26707049" w14:textId="14961351" w:rsidR="0043768E" w:rsidRPr="001E7C3A" w:rsidRDefault="001E7C3A" w:rsidP="00A617CC">
            <w:pPr>
              <w:widowControl/>
              <w:ind w:firstLineChars="129" w:firstLine="284"/>
              <w:jc w:val="left"/>
              <w:rPr>
                <w:rFonts w:cs="Times New Roman"/>
                <w:color w:val="000000"/>
                <w:kern w:val="0"/>
                <w:sz w:val="22"/>
              </w:rPr>
            </w:pPr>
            <w:r w:rsidRPr="001E7C3A">
              <w:rPr>
                <w:rFonts w:cs="Times New Roman"/>
                <w:color w:val="000000"/>
                <w:kern w:val="0"/>
                <w:sz w:val="22"/>
              </w:rPr>
              <w:t>Michael H. Zhang</w:t>
            </w:r>
          </w:p>
        </w:tc>
        <w:tc>
          <w:tcPr>
            <w:tcW w:w="436" w:type="dxa"/>
            <w:tcBorders>
              <w:top w:val="nil"/>
              <w:left w:val="nil"/>
              <w:bottom w:val="nil"/>
              <w:right w:val="nil"/>
            </w:tcBorders>
            <w:shd w:val="clear" w:color="auto" w:fill="auto"/>
            <w:noWrap/>
            <w:vAlign w:val="center"/>
            <w:hideMark/>
          </w:tcPr>
          <w:p w14:paraId="42906B39"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19</w:t>
            </w:r>
          </w:p>
        </w:tc>
        <w:tc>
          <w:tcPr>
            <w:tcW w:w="2347" w:type="dxa"/>
            <w:gridSpan w:val="3"/>
            <w:tcBorders>
              <w:top w:val="nil"/>
              <w:left w:val="nil"/>
              <w:bottom w:val="nil"/>
              <w:right w:val="nil"/>
            </w:tcBorders>
            <w:shd w:val="clear" w:color="auto" w:fill="auto"/>
            <w:noWrap/>
            <w:vAlign w:val="center"/>
          </w:tcPr>
          <w:p w14:paraId="396E4738" w14:textId="147A66EC"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Hong K</w:t>
            </w:r>
            <w:r w:rsidR="00915B04">
              <w:rPr>
                <w:rFonts w:cs="Times New Roman"/>
                <w:color w:val="000000"/>
                <w:kern w:val="0"/>
                <w:sz w:val="22"/>
              </w:rPr>
              <w:t>am</w:t>
            </w:r>
            <w:r w:rsidR="00915B04" w:rsidRPr="00086070">
              <w:rPr>
                <w:rFonts w:cs="Times New Roman"/>
                <w:color w:val="000000"/>
                <w:kern w:val="0"/>
                <w:sz w:val="22"/>
              </w:rPr>
              <w:t xml:space="preserve"> Lo</w:t>
            </w:r>
          </w:p>
        </w:tc>
        <w:tc>
          <w:tcPr>
            <w:tcW w:w="463" w:type="dxa"/>
            <w:gridSpan w:val="2"/>
            <w:tcBorders>
              <w:top w:val="nil"/>
              <w:left w:val="nil"/>
              <w:bottom w:val="nil"/>
              <w:right w:val="nil"/>
            </w:tcBorders>
            <w:shd w:val="clear" w:color="auto" w:fill="auto"/>
            <w:noWrap/>
            <w:vAlign w:val="center"/>
          </w:tcPr>
          <w:p w14:paraId="56AEFD31" w14:textId="77777777" w:rsidR="0043768E" w:rsidRPr="00D07F27" w:rsidRDefault="0043768E" w:rsidP="00BE3CE4">
            <w:pPr>
              <w:widowControl/>
              <w:ind w:firstLineChars="0" w:firstLine="0"/>
              <w:jc w:val="right"/>
              <w:rPr>
                <w:rFonts w:cs="Times New Roman"/>
                <w:kern w:val="0"/>
                <w:sz w:val="22"/>
              </w:rPr>
            </w:pPr>
            <w:r w:rsidRPr="00D07F27">
              <w:rPr>
                <w:rFonts w:cs="Times New Roman" w:hint="eastAsia"/>
                <w:kern w:val="0"/>
                <w:sz w:val="22"/>
              </w:rPr>
              <w:t>2</w:t>
            </w:r>
            <w:r w:rsidRPr="00D07F27">
              <w:rPr>
                <w:rFonts w:cs="Times New Roman"/>
                <w:kern w:val="0"/>
                <w:sz w:val="22"/>
              </w:rPr>
              <w:t>7</w:t>
            </w:r>
          </w:p>
        </w:tc>
      </w:tr>
      <w:tr w:rsidR="0043768E" w:rsidRPr="00086070" w14:paraId="212AA18A"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78194744"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5</w:t>
            </w:r>
          </w:p>
        </w:tc>
        <w:tc>
          <w:tcPr>
            <w:tcW w:w="2028" w:type="dxa"/>
            <w:tcBorders>
              <w:top w:val="nil"/>
              <w:left w:val="nil"/>
              <w:bottom w:val="nil"/>
              <w:right w:val="nil"/>
            </w:tcBorders>
            <w:shd w:val="clear" w:color="auto" w:fill="auto"/>
            <w:noWrap/>
            <w:vAlign w:val="center"/>
            <w:hideMark/>
          </w:tcPr>
          <w:p w14:paraId="7CD00112" w14:textId="13A3B2D3"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C. S.</w:t>
            </w:r>
            <w:r w:rsidR="00915B04" w:rsidRPr="00086070">
              <w:rPr>
                <w:rFonts w:cs="Times New Roman"/>
                <w:color w:val="000000"/>
                <w:kern w:val="0"/>
                <w:sz w:val="22"/>
              </w:rPr>
              <w:t xml:space="preserve"> Fisk</w:t>
            </w:r>
          </w:p>
        </w:tc>
        <w:tc>
          <w:tcPr>
            <w:tcW w:w="335" w:type="dxa"/>
            <w:tcBorders>
              <w:top w:val="nil"/>
              <w:left w:val="nil"/>
              <w:bottom w:val="nil"/>
              <w:right w:val="nil"/>
            </w:tcBorders>
            <w:shd w:val="clear" w:color="auto" w:fill="auto"/>
            <w:noWrap/>
            <w:vAlign w:val="center"/>
            <w:hideMark/>
          </w:tcPr>
          <w:p w14:paraId="52C61C07"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8</w:t>
            </w:r>
          </w:p>
        </w:tc>
        <w:tc>
          <w:tcPr>
            <w:tcW w:w="2308" w:type="dxa"/>
            <w:gridSpan w:val="2"/>
            <w:tcBorders>
              <w:top w:val="nil"/>
              <w:left w:val="nil"/>
              <w:bottom w:val="nil"/>
              <w:right w:val="nil"/>
            </w:tcBorders>
            <w:shd w:val="clear" w:color="auto" w:fill="auto"/>
            <w:noWrap/>
            <w:vAlign w:val="center"/>
            <w:hideMark/>
          </w:tcPr>
          <w:p w14:paraId="152E2890" w14:textId="491E7889" w:rsidR="0043768E" w:rsidRPr="00086070" w:rsidRDefault="0043768E" w:rsidP="00BE3CE4">
            <w:pPr>
              <w:widowControl/>
              <w:ind w:firstLineChars="129" w:firstLine="284"/>
              <w:jc w:val="left"/>
              <w:rPr>
                <w:rFonts w:cs="Times New Roman"/>
                <w:color w:val="000000"/>
                <w:kern w:val="0"/>
                <w:sz w:val="22"/>
              </w:rPr>
            </w:pPr>
            <w:r w:rsidRPr="00086070">
              <w:rPr>
                <w:rFonts w:cs="Times New Roman"/>
                <w:color w:val="000000"/>
                <w:kern w:val="0"/>
                <w:sz w:val="22"/>
              </w:rPr>
              <w:t>William H. K.</w:t>
            </w:r>
            <w:r w:rsidR="00915B04" w:rsidRPr="00086070">
              <w:rPr>
                <w:rFonts w:cs="Times New Roman"/>
                <w:color w:val="000000"/>
                <w:kern w:val="0"/>
                <w:sz w:val="22"/>
              </w:rPr>
              <w:t xml:space="preserve"> Lam</w:t>
            </w:r>
          </w:p>
        </w:tc>
        <w:tc>
          <w:tcPr>
            <w:tcW w:w="472" w:type="dxa"/>
            <w:gridSpan w:val="2"/>
            <w:tcBorders>
              <w:top w:val="nil"/>
              <w:left w:val="nil"/>
              <w:bottom w:val="nil"/>
              <w:right w:val="nil"/>
            </w:tcBorders>
            <w:shd w:val="clear" w:color="auto" w:fill="auto"/>
            <w:noWrap/>
            <w:vAlign w:val="center"/>
            <w:hideMark/>
          </w:tcPr>
          <w:p w14:paraId="26D6E4FF"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9</w:t>
            </w:r>
          </w:p>
        </w:tc>
        <w:tc>
          <w:tcPr>
            <w:tcW w:w="2572" w:type="dxa"/>
            <w:gridSpan w:val="2"/>
            <w:tcBorders>
              <w:top w:val="nil"/>
              <w:left w:val="nil"/>
              <w:bottom w:val="nil"/>
              <w:right w:val="nil"/>
            </w:tcBorders>
            <w:shd w:val="clear" w:color="auto" w:fill="auto"/>
            <w:noWrap/>
            <w:vAlign w:val="center"/>
            <w:hideMark/>
          </w:tcPr>
          <w:p w14:paraId="1D1BC575" w14:textId="074E8D7B" w:rsidR="0043768E" w:rsidRPr="00086070" w:rsidRDefault="00195DF4" w:rsidP="00A617CC">
            <w:pPr>
              <w:widowControl/>
              <w:ind w:firstLineChars="129" w:firstLine="284"/>
              <w:jc w:val="left"/>
              <w:rPr>
                <w:rFonts w:cs="Times New Roman"/>
                <w:color w:val="000000"/>
                <w:kern w:val="0"/>
                <w:sz w:val="22"/>
              </w:rPr>
            </w:pPr>
            <w:r w:rsidRPr="00195DF4">
              <w:rPr>
                <w:rFonts w:cs="Times New Roman"/>
                <w:color w:val="000000"/>
                <w:kern w:val="0"/>
                <w:sz w:val="22"/>
              </w:rPr>
              <w:t>Sze Chun</w:t>
            </w:r>
            <w:r w:rsidR="00915B04" w:rsidRPr="00086070">
              <w:rPr>
                <w:rFonts w:cs="Times New Roman"/>
                <w:color w:val="000000"/>
                <w:kern w:val="0"/>
                <w:sz w:val="22"/>
              </w:rPr>
              <w:t xml:space="preserve"> Wong</w:t>
            </w:r>
          </w:p>
        </w:tc>
        <w:tc>
          <w:tcPr>
            <w:tcW w:w="436" w:type="dxa"/>
            <w:tcBorders>
              <w:top w:val="nil"/>
              <w:left w:val="nil"/>
              <w:bottom w:val="nil"/>
              <w:right w:val="nil"/>
            </w:tcBorders>
            <w:shd w:val="clear" w:color="auto" w:fill="auto"/>
            <w:noWrap/>
            <w:vAlign w:val="center"/>
            <w:hideMark/>
          </w:tcPr>
          <w:p w14:paraId="4D72E388"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14</w:t>
            </w:r>
          </w:p>
        </w:tc>
        <w:tc>
          <w:tcPr>
            <w:tcW w:w="2347" w:type="dxa"/>
            <w:gridSpan w:val="3"/>
            <w:tcBorders>
              <w:top w:val="nil"/>
              <w:left w:val="nil"/>
              <w:bottom w:val="nil"/>
              <w:right w:val="nil"/>
            </w:tcBorders>
            <w:shd w:val="clear" w:color="auto" w:fill="auto"/>
            <w:noWrap/>
            <w:vAlign w:val="center"/>
          </w:tcPr>
          <w:p w14:paraId="4B8FC3EE" w14:textId="6EC0D35E" w:rsidR="0043768E" w:rsidRPr="00086070" w:rsidRDefault="0043768E" w:rsidP="00A617CC">
            <w:pPr>
              <w:widowControl/>
              <w:ind w:firstLineChars="129" w:firstLine="284"/>
              <w:jc w:val="left"/>
              <w:rPr>
                <w:rFonts w:cs="Times New Roman"/>
                <w:color w:val="000000"/>
                <w:kern w:val="0"/>
                <w:sz w:val="22"/>
              </w:rPr>
            </w:pPr>
            <w:proofErr w:type="spellStart"/>
            <w:r w:rsidRPr="00086070">
              <w:rPr>
                <w:rFonts w:cs="Times New Roman"/>
                <w:color w:val="000000"/>
                <w:kern w:val="0"/>
                <w:sz w:val="22"/>
              </w:rPr>
              <w:t>Xuesong</w:t>
            </w:r>
            <w:proofErr w:type="spellEnd"/>
            <w:r w:rsidR="009457F9" w:rsidRPr="00086070">
              <w:rPr>
                <w:rFonts w:cs="Times New Roman"/>
                <w:color w:val="000000"/>
                <w:kern w:val="0"/>
                <w:sz w:val="22"/>
              </w:rPr>
              <w:t xml:space="preserve"> Zhou</w:t>
            </w:r>
          </w:p>
        </w:tc>
        <w:tc>
          <w:tcPr>
            <w:tcW w:w="463" w:type="dxa"/>
            <w:gridSpan w:val="2"/>
            <w:tcBorders>
              <w:top w:val="nil"/>
              <w:left w:val="nil"/>
              <w:bottom w:val="nil"/>
              <w:right w:val="nil"/>
            </w:tcBorders>
            <w:shd w:val="clear" w:color="auto" w:fill="auto"/>
            <w:noWrap/>
            <w:vAlign w:val="center"/>
          </w:tcPr>
          <w:p w14:paraId="655C4E09"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2</w:t>
            </w:r>
            <w:r>
              <w:rPr>
                <w:rFonts w:cs="Times New Roman"/>
                <w:color w:val="000000"/>
                <w:kern w:val="0"/>
                <w:sz w:val="22"/>
              </w:rPr>
              <w:t>7</w:t>
            </w:r>
          </w:p>
        </w:tc>
      </w:tr>
      <w:tr w:rsidR="0043768E" w:rsidRPr="00086070" w14:paraId="7A4E203E"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7B83DEAE"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6</w:t>
            </w:r>
          </w:p>
        </w:tc>
        <w:tc>
          <w:tcPr>
            <w:tcW w:w="2028" w:type="dxa"/>
            <w:tcBorders>
              <w:top w:val="nil"/>
              <w:left w:val="nil"/>
              <w:bottom w:val="nil"/>
              <w:right w:val="nil"/>
            </w:tcBorders>
            <w:shd w:val="clear" w:color="auto" w:fill="auto"/>
            <w:noWrap/>
            <w:vAlign w:val="center"/>
            <w:hideMark/>
          </w:tcPr>
          <w:p w14:paraId="0D02B838" w14:textId="25DF63F8"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Warren B.</w:t>
            </w:r>
            <w:r w:rsidR="00915B04" w:rsidRPr="00086070">
              <w:rPr>
                <w:rFonts w:cs="Times New Roman"/>
                <w:color w:val="000000"/>
                <w:kern w:val="0"/>
                <w:sz w:val="22"/>
              </w:rPr>
              <w:t xml:space="preserve"> Powell</w:t>
            </w:r>
          </w:p>
        </w:tc>
        <w:tc>
          <w:tcPr>
            <w:tcW w:w="335" w:type="dxa"/>
            <w:tcBorders>
              <w:top w:val="nil"/>
              <w:left w:val="nil"/>
              <w:bottom w:val="nil"/>
              <w:right w:val="nil"/>
            </w:tcBorders>
            <w:shd w:val="clear" w:color="auto" w:fill="auto"/>
            <w:noWrap/>
            <w:vAlign w:val="center"/>
            <w:hideMark/>
          </w:tcPr>
          <w:p w14:paraId="3C61EB53"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8</w:t>
            </w:r>
          </w:p>
        </w:tc>
        <w:tc>
          <w:tcPr>
            <w:tcW w:w="2308" w:type="dxa"/>
            <w:gridSpan w:val="2"/>
            <w:tcBorders>
              <w:top w:val="nil"/>
              <w:left w:val="nil"/>
              <w:bottom w:val="nil"/>
              <w:right w:val="nil"/>
            </w:tcBorders>
            <w:shd w:val="clear" w:color="auto" w:fill="auto"/>
            <w:noWrap/>
            <w:vAlign w:val="center"/>
            <w:hideMark/>
          </w:tcPr>
          <w:p w14:paraId="138DA4B9" w14:textId="6E62028A" w:rsidR="0043768E" w:rsidRPr="00086070" w:rsidRDefault="0043768E" w:rsidP="00BE3CE4">
            <w:pPr>
              <w:widowControl/>
              <w:ind w:firstLineChars="129" w:firstLine="284"/>
              <w:jc w:val="left"/>
              <w:rPr>
                <w:rFonts w:cs="Times New Roman"/>
                <w:color w:val="000000"/>
                <w:kern w:val="0"/>
                <w:sz w:val="22"/>
              </w:rPr>
            </w:pPr>
            <w:r w:rsidRPr="00086070">
              <w:rPr>
                <w:rFonts w:cs="Times New Roman"/>
                <w:color w:val="000000"/>
                <w:kern w:val="0"/>
                <w:sz w:val="22"/>
              </w:rPr>
              <w:t>Gordon F.</w:t>
            </w:r>
            <w:r w:rsidR="00915B04" w:rsidRPr="00086070">
              <w:rPr>
                <w:rFonts w:cs="Times New Roman"/>
                <w:color w:val="000000"/>
                <w:kern w:val="0"/>
                <w:sz w:val="22"/>
              </w:rPr>
              <w:t xml:space="preserve"> Newell</w:t>
            </w:r>
          </w:p>
        </w:tc>
        <w:tc>
          <w:tcPr>
            <w:tcW w:w="472" w:type="dxa"/>
            <w:gridSpan w:val="2"/>
            <w:tcBorders>
              <w:top w:val="nil"/>
              <w:left w:val="nil"/>
              <w:bottom w:val="nil"/>
              <w:right w:val="nil"/>
            </w:tcBorders>
            <w:shd w:val="clear" w:color="auto" w:fill="auto"/>
            <w:noWrap/>
            <w:vAlign w:val="center"/>
            <w:hideMark/>
          </w:tcPr>
          <w:p w14:paraId="3BF51151"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8</w:t>
            </w:r>
          </w:p>
        </w:tc>
        <w:tc>
          <w:tcPr>
            <w:tcW w:w="2572" w:type="dxa"/>
            <w:gridSpan w:val="2"/>
            <w:tcBorders>
              <w:top w:val="nil"/>
              <w:left w:val="nil"/>
              <w:bottom w:val="nil"/>
              <w:right w:val="nil"/>
            </w:tcBorders>
            <w:shd w:val="clear" w:color="auto" w:fill="auto"/>
            <w:noWrap/>
            <w:vAlign w:val="center"/>
            <w:hideMark/>
          </w:tcPr>
          <w:p w14:paraId="43A62E89" w14:textId="6A58DCD6" w:rsidR="0043768E" w:rsidRPr="00086070" w:rsidRDefault="00915B04" w:rsidP="00A617CC">
            <w:pPr>
              <w:widowControl/>
              <w:ind w:firstLineChars="129" w:firstLine="284"/>
              <w:jc w:val="left"/>
              <w:rPr>
                <w:rFonts w:cs="Times New Roman"/>
                <w:color w:val="000000"/>
                <w:kern w:val="0"/>
                <w:sz w:val="22"/>
              </w:rPr>
            </w:pPr>
            <w:r w:rsidRPr="00086070">
              <w:rPr>
                <w:rFonts w:cs="Times New Roman"/>
                <w:color w:val="000000"/>
                <w:kern w:val="0"/>
                <w:sz w:val="22"/>
              </w:rPr>
              <w:t>Hong K</w:t>
            </w:r>
            <w:r>
              <w:rPr>
                <w:rFonts w:cs="Times New Roman"/>
                <w:color w:val="000000"/>
                <w:kern w:val="0"/>
                <w:sz w:val="22"/>
              </w:rPr>
              <w:t>am</w:t>
            </w:r>
            <w:r w:rsidRPr="00086070">
              <w:rPr>
                <w:rFonts w:cs="Times New Roman"/>
                <w:color w:val="000000"/>
                <w:kern w:val="0"/>
                <w:sz w:val="22"/>
              </w:rPr>
              <w:t xml:space="preserve"> Lo</w:t>
            </w:r>
          </w:p>
        </w:tc>
        <w:tc>
          <w:tcPr>
            <w:tcW w:w="436" w:type="dxa"/>
            <w:tcBorders>
              <w:top w:val="nil"/>
              <w:left w:val="nil"/>
              <w:bottom w:val="nil"/>
              <w:right w:val="nil"/>
            </w:tcBorders>
            <w:shd w:val="clear" w:color="auto" w:fill="auto"/>
            <w:noWrap/>
            <w:vAlign w:val="center"/>
            <w:hideMark/>
          </w:tcPr>
          <w:p w14:paraId="59541D01"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14</w:t>
            </w:r>
          </w:p>
        </w:tc>
        <w:tc>
          <w:tcPr>
            <w:tcW w:w="2347" w:type="dxa"/>
            <w:gridSpan w:val="3"/>
            <w:tcBorders>
              <w:top w:val="nil"/>
              <w:left w:val="nil"/>
              <w:right w:val="nil"/>
            </w:tcBorders>
            <w:shd w:val="clear" w:color="auto" w:fill="auto"/>
            <w:noWrap/>
            <w:vAlign w:val="center"/>
          </w:tcPr>
          <w:p w14:paraId="0AE98409" w14:textId="28DEBE15"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Chandra R.</w:t>
            </w:r>
            <w:r w:rsidR="009457F9" w:rsidRPr="00086070">
              <w:rPr>
                <w:rFonts w:cs="Times New Roman"/>
                <w:color w:val="000000"/>
                <w:kern w:val="0"/>
                <w:sz w:val="22"/>
              </w:rPr>
              <w:t xml:space="preserve"> Bhat</w:t>
            </w:r>
          </w:p>
        </w:tc>
        <w:tc>
          <w:tcPr>
            <w:tcW w:w="463" w:type="dxa"/>
            <w:gridSpan w:val="2"/>
            <w:tcBorders>
              <w:top w:val="nil"/>
              <w:left w:val="nil"/>
              <w:right w:val="nil"/>
            </w:tcBorders>
            <w:shd w:val="clear" w:color="auto" w:fill="auto"/>
            <w:noWrap/>
            <w:vAlign w:val="center"/>
          </w:tcPr>
          <w:p w14:paraId="3B7B0A7D" w14:textId="77777777" w:rsidR="0043768E" w:rsidRPr="00086070" w:rsidRDefault="0043768E" w:rsidP="00BE3CE4">
            <w:pPr>
              <w:widowControl/>
              <w:ind w:firstLineChars="0" w:firstLine="0"/>
              <w:jc w:val="right"/>
              <w:rPr>
                <w:rFonts w:cs="Times New Roman"/>
                <w:color w:val="000000"/>
                <w:kern w:val="0"/>
                <w:sz w:val="22"/>
              </w:rPr>
            </w:pPr>
            <w:r>
              <w:rPr>
                <w:rFonts w:cs="Times New Roman"/>
                <w:color w:val="000000"/>
                <w:kern w:val="0"/>
                <w:sz w:val="22"/>
              </w:rPr>
              <w:t>26</w:t>
            </w:r>
          </w:p>
        </w:tc>
      </w:tr>
      <w:tr w:rsidR="0043768E" w:rsidRPr="00086070" w14:paraId="68F2DCFF"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2237EBA1"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7</w:t>
            </w:r>
          </w:p>
        </w:tc>
        <w:tc>
          <w:tcPr>
            <w:tcW w:w="2028" w:type="dxa"/>
            <w:tcBorders>
              <w:top w:val="nil"/>
              <w:left w:val="nil"/>
              <w:bottom w:val="nil"/>
              <w:right w:val="nil"/>
            </w:tcBorders>
            <w:shd w:val="clear" w:color="auto" w:fill="auto"/>
            <w:noWrap/>
            <w:vAlign w:val="center"/>
            <w:hideMark/>
          </w:tcPr>
          <w:p w14:paraId="565731C4" w14:textId="500C27FC"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Michael</w:t>
            </w:r>
            <w:r w:rsidR="00915B04" w:rsidRPr="00086070">
              <w:rPr>
                <w:rFonts w:cs="Times New Roman"/>
                <w:color w:val="000000"/>
                <w:kern w:val="0"/>
                <w:sz w:val="22"/>
              </w:rPr>
              <w:t xml:space="preserve"> Florian</w:t>
            </w:r>
          </w:p>
        </w:tc>
        <w:tc>
          <w:tcPr>
            <w:tcW w:w="335" w:type="dxa"/>
            <w:tcBorders>
              <w:top w:val="nil"/>
              <w:left w:val="nil"/>
              <w:bottom w:val="nil"/>
              <w:right w:val="nil"/>
            </w:tcBorders>
            <w:shd w:val="clear" w:color="auto" w:fill="auto"/>
            <w:noWrap/>
            <w:vAlign w:val="center"/>
            <w:hideMark/>
          </w:tcPr>
          <w:p w14:paraId="6A1D0178"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7</w:t>
            </w:r>
          </w:p>
        </w:tc>
        <w:tc>
          <w:tcPr>
            <w:tcW w:w="2308" w:type="dxa"/>
            <w:gridSpan w:val="2"/>
            <w:tcBorders>
              <w:top w:val="nil"/>
              <w:left w:val="nil"/>
              <w:bottom w:val="nil"/>
              <w:right w:val="nil"/>
            </w:tcBorders>
            <w:shd w:val="clear" w:color="auto" w:fill="auto"/>
            <w:noWrap/>
            <w:vAlign w:val="center"/>
            <w:hideMark/>
          </w:tcPr>
          <w:p w14:paraId="75CE4D8E" w14:textId="2ED0A4FC" w:rsidR="0043768E" w:rsidRPr="00086070" w:rsidRDefault="0043768E" w:rsidP="00BE3CE4">
            <w:pPr>
              <w:widowControl/>
              <w:ind w:firstLineChars="129" w:firstLine="284"/>
              <w:jc w:val="left"/>
              <w:rPr>
                <w:rFonts w:cs="Times New Roman"/>
                <w:color w:val="000000"/>
                <w:kern w:val="0"/>
                <w:sz w:val="22"/>
              </w:rPr>
            </w:pPr>
            <w:r w:rsidRPr="00086070">
              <w:rPr>
                <w:rFonts w:cs="Times New Roman"/>
                <w:color w:val="000000"/>
                <w:kern w:val="0"/>
                <w:sz w:val="22"/>
              </w:rPr>
              <w:t>Malachy</w:t>
            </w:r>
            <w:r w:rsidR="00915B04" w:rsidRPr="00086070">
              <w:rPr>
                <w:rFonts w:cs="Times New Roman"/>
                <w:color w:val="000000"/>
                <w:kern w:val="0"/>
                <w:sz w:val="22"/>
              </w:rPr>
              <w:t xml:space="preserve"> Carey</w:t>
            </w:r>
          </w:p>
        </w:tc>
        <w:tc>
          <w:tcPr>
            <w:tcW w:w="472" w:type="dxa"/>
            <w:gridSpan w:val="2"/>
            <w:tcBorders>
              <w:top w:val="nil"/>
              <w:left w:val="nil"/>
              <w:bottom w:val="nil"/>
              <w:right w:val="nil"/>
            </w:tcBorders>
            <w:shd w:val="clear" w:color="auto" w:fill="auto"/>
            <w:noWrap/>
            <w:vAlign w:val="center"/>
            <w:hideMark/>
          </w:tcPr>
          <w:p w14:paraId="06822F2F"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7</w:t>
            </w:r>
          </w:p>
        </w:tc>
        <w:tc>
          <w:tcPr>
            <w:tcW w:w="2572" w:type="dxa"/>
            <w:gridSpan w:val="2"/>
            <w:tcBorders>
              <w:top w:val="nil"/>
              <w:left w:val="nil"/>
              <w:bottom w:val="nil"/>
              <w:right w:val="nil"/>
            </w:tcBorders>
            <w:shd w:val="clear" w:color="auto" w:fill="auto"/>
            <w:noWrap/>
            <w:vAlign w:val="center"/>
            <w:hideMark/>
          </w:tcPr>
          <w:p w14:paraId="4B58D572" w14:textId="6D180D32" w:rsidR="0043768E" w:rsidRPr="00086070" w:rsidRDefault="0043768E" w:rsidP="00A617CC">
            <w:pPr>
              <w:widowControl/>
              <w:ind w:rightChars="-76" w:right="-182" w:firstLineChars="129" w:firstLine="284"/>
              <w:jc w:val="left"/>
              <w:rPr>
                <w:rFonts w:cs="Times New Roman"/>
                <w:color w:val="000000"/>
                <w:kern w:val="0"/>
                <w:sz w:val="22"/>
              </w:rPr>
            </w:pPr>
            <w:r w:rsidRPr="00086070">
              <w:rPr>
                <w:rFonts w:cs="Times New Roman"/>
                <w:color w:val="000000"/>
                <w:kern w:val="0"/>
                <w:sz w:val="22"/>
              </w:rPr>
              <w:t>Harry J. P</w:t>
            </w:r>
            <w:r w:rsidR="00BB0D2E">
              <w:rPr>
                <w:rFonts w:cs="Times New Roman"/>
                <w:color w:val="000000"/>
                <w:kern w:val="0"/>
                <w:sz w:val="22"/>
              </w:rPr>
              <w:t>.</w:t>
            </w:r>
            <w:r w:rsidR="00915B04" w:rsidRPr="00086070">
              <w:rPr>
                <w:rFonts w:cs="Times New Roman"/>
                <w:color w:val="000000"/>
                <w:kern w:val="0"/>
                <w:sz w:val="22"/>
              </w:rPr>
              <w:t xml:space="preserve"> Timmermans</w:t>
            </w:r>
            <w:r w:rsidRPr="00086070">
              <w:rPr>
                <w:rFonts w:cs="Times New Roman"/>
                <w:color w:val="000000"/>
                <w:kern w:val="0"/>
                <w:sz w:val="22"/>
              </w:rPr>
              <w:t>.</w:t>
            </w:r>
          </w:p>
        </w:tc>
        <w:tc>
          <w:tcPr>
            <w:tcW w:w="436" w:type="dxa"/>
            <w:tcBorders>
              <w:top w:val="nil"/>
              <w:left w:val="nil"/>
              <w:bottom w:val="nil"/>
              <w:right w:val="nil"/>
            </w:tcBorders>
            <w:shd w:val="clear" w:color="auto" w:fill="auto"/>
            <w:noWrap/>
            <w:vAlign w:val="center"/>
            <w:hideMark/>
          </w:tcPr>
          <w:p w14:paraId="2A01592C"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10</w:t>
            </w:r>
          </w:p>
        </w:tc>
        <w:tc>
          <w:tcPr>
            <w:tcW w:w="2347" w:type="dxa"/>
            <w:gridSpan w:val="3"/>
            <w:tcBorders>
              <w:top w:val="nil"/>
              <w:left w:val="nil"/>
              <w:bottom w:val="nil"/>
              <w:right w:val="nil"/>
            </w:tcBorders>
            <w:shd w:val="clear" w:color="auto" w:fill="auto"/>
            <w:noWrap/>
            <w:vAlign w:val="center"/>
          </w:tcPr>
          <w:p w14:paraId="10C6AFE6" w14:textId="41F7B2C8" w:rsidR="0043768E" w:rsidRPr="00086070" w:rsidRDefault="0043768E" w:rsidP="00A617CC">
            <w:pPr>
              <w:widowControl/>
              <w:ind w:firstLineChars="129" w:firstLine="284"/>
              <w:jc w:val="left"/>
              <w:rPr>
                <w:rFonts w:cs="Times New Roman"/>
                <w:color w:val="000000"/>
                <w:kern w:val="0"/>
                <w:sz w:val="22"/>
              </w:rPr>
            </w:pPr>
            <w:proofErr w:type="spellStart"/>
            <w:r w:rsidRPr="00086070">
              <w:rPr>
                <w:rFonts w:cs="Times New Roman"/>
                <w:color w:val="000000"/>
                <w:kern w:val="0"/>
                <w:sz w:val="22"/>
              </w:rPr>
              <w:t>Qiang</w:t>
            </w:r>
            <w:proofErr w:type="spellEnd"/>
            <w:r w:rsidR="009457F9" w:rsidRPr="00086070">
              <w:rPr>
                <w:rFonts w:cs="Times New Roman"/>
                <w:color w:val="000000"/>
                <w:kern w:val="0"/>
                <w:sz w:val="22"/>
              </w:rPr>
              <w:t xml:space="preserve"> Meng</w:t>
            </w:r>
          </w:p>
        </w:tc>
        <w:tc>
          <w:tcPr>
            <w:tcW w:w="463" w:type="dxa"/>
            <w:gridSpan w:val="2"/>
            <w:tcBorders>
              <w:top w:val="nil"/>
              <w:left w:val="nil"/>
              <w:bottom w:val="nil"/>
              <w:right w:val="nil"/>
            </w:tcBorders>
            <w:shd w:val="clear" w:color="auto" w:fill="auto"/>
            <w:noWrap/>
            <w:vAlign w:val="center"/>
          </w:tcPr>
          <w:p w14:paraId="3156C5E6" w14:textId="77777777" w:rsidR="0043768E" w:rsidRPr="00086070" w:rsidRDefault="0043768E" w:rsidP="00BE3CE4">
            <w:pPr>
              <w:widowControl/>
              <w:ind w:firstLineChars="0" w:firstLine="0"/>
              <w:jc w:val="right"/>
              <w:rPr>
                <w:rFonts w:cs="Times New Roman"/>
                <w:color w:val="000000"/>
                <w:kern w:val="0"/>
                <w:sz w:val="22"/>
              </w:rPr>
            </w:pPr>
            <w:r>
              <w:rPr>
                <w:rFonts w:cs="Times New Roman"/>
                <w:color w:val="000000"/>
                <w:kern w:val="0"/>
                <w:sz w:val="22"/>
              </w:rPr>
              <w:t>2</w:t>
            </w:r>
            <w:r w:rsidRPr="00086070">
              <w:rPr>
                <w:rFonts w:cs="Times New Roman"/>
                <w:color w:val="000000"/>
                <w:kern w:val="0"/>
                <w:sz w:val="22"/>
              </w:rPr>
              <w:t>6</w:t>
            </w:r>
          </w:p>
        </w:tc>
      </w:tr>
      <w:tr w:rsidR="0043768E" w:rsidRPr="00086070" w14:paraId="0DAEFCF9"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481517AD"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8</w:t>
            </w:r>
          </w:p>
        </w:tc>
        <w:tc>
          <w:tcPr>
            <w:tcW w:w="2028" w:type="dxa"/>
            <w:tcBorders>
              <w:top w:val="nil"/>
              <w:left w:val="nil"/>
              <w:bottom w:val="nil"/>
              <w:right w:val="nil"/>
            </w:tcBorders>
            <w:shd w:val="clear" w:color="auto" w:fill="auto"/>
            <w:noWrap/>
            <w:vAlign w:val="center"/>
            <w:hideMark/>
          </w:tcPr>
          <w:p w14:paraId="6C3A170B" w14:textId="45B1E94F"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Randolph W.</w:t>
            </w:r>
            <w:r w:rsidR="00915B04" w:rsidRPr="00086070">
              <w:rPr>
                <w:rFonts w:cs="Times New Roman"/>
                <w:color w:val="000000"/>
                <w:kern w:val="0"/>
                <w:sz w:val="22"/>
              </w:rPr>
              <w:t xml:space="preserve"> Hall</w:t>
            </w:r>
          </w:p>
        </w:tc>
        <w:tc>
          <w:tcPr>
            <w:tcW w:w="335" w:type="dxa"/>
            <w:tcBorders>
              <w:top w:val="nil"/>
              <w:left w:val="nil"/>
              <w:bottom w:val="nil"/>
              <w:right w:val="nil"/>
            </w:tcBorders>
            <w:shd w:val="clear" w:color="auto" w:fill="auto"/>
            <w:noWrap/>
            <w:vAlign w:val="center"/>
            <w:hideMark/>
          </w:tcPr>
          <w:p w14:paraId="0B9300FA"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6</w:t>
            </w:r>
          </w:p>
        </w:tc>
        <w:tc>
          <w:tcPr>
            <w:tcW w:w="2308" w:type="dxa"/>
            <w:gridSpan w:val="2"/>
            <w:tcBorders>
              <w:top w:val="nil"/>
              <w:left w:val="nil"/>
              <w:bottom w:val="nil"/>
              <w:right w:val="nil"/>
            </w:tcBorders>
            <w:shd w:val="clear" w:color="auto" w:fill="auto"/>
            <w:noWrap/>
            <w:vAlign w:val="center"/>
            <w:hideMark/>
          </w:tcPr>
          <w:p w14:paraId="21993397" w14:textId="0C2F3702" w:rsidR="0043768E" w:rsidRPr="00086070" w:rsidRDefault="0043768E" w:rsidP="00BE3CE4">
            <w:pPr>
              <w:widowControl/>
              <w:ind w:firstLineChars="129" w:firstLine="284"/>
              <w:jc w:val="left"/>
              <w:rPr>
                <w:rFonts w:cs="Times New Roman"/>
                <w:color w:val="000000"/>
                <w:kern w:val="0"/>
                <w:sz w:val="22"/>
              </w:rPr>
            </w:pPr>
            <w:proofErr w:type="spellStart"/>
            <w:r w:rsidRPr="00086070">
              <w:rPr>
                <w:rFonts w:cs="Times New Roman"/>
                <w:color w:val="000000"/>
                <w:kern w:val="0"/>
                <w:sz w:val="22"/>
              </w:rPr>
              <w:t>Yasunori</w:t>
            </w:r>
            <w:proofErr w:type="spellEnd"/>
            <w:r w:rsidRPr="00086070">
              <w:rPr>
                <w:rFonts w:cs="Times New Roman"/>
                <w:color w:val="000000"/>
                <w:kern w:val="0"/>
                <w:sz w:val="22"/>
              </w:rPr>
              <w:t xml:space="preserve"> </w:t>
            </w:r>
            <w:r w:rsidR="00915B04" w:rsidRPr="00086070">
              <w:rPr>
                <w:rFonts w:cs="Times New Roman"/>
                <w:color w:val="000000"/>
                <w:kern w:val="0"/>
                <w:sz w:val="22"/>
              </w:rPr>
              <w:t>Iida</w:t>
            </w:r>
          </w:p>
        </w:tc>
        <w:tc>
          <w:tcPr>
            <w:tcW w:w="472" w:type="dxa"/>
            <w:gridSpan w:val="2"/>
            <w:tcBorders>
              <w:top w:val="nil"/>
              <w:left w:val="nil"/>
              <w:bottom w:val="nil"/>
              <w:right w:val="nil"/>
            </w:tcBorders>
            <w:shd w:val="clear" w:color="auto" w:fill="auto"/>
            <w:noWrap/>
            <w:vAlign w:val="center"/>
            <w:hideMark/>
          </w:tcPr>
          <w:p w14:paraId="0D5CE740"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6</w:t>
            </w:r>
          </w:p>
        </w:tc>
        <w:tc>
          <w:tcPr>
            <w:tcW w:w="2572" w:type="dxa"/>
            <w:gridSpan w:val="2"/>
            <w:tcBorders>
              <w:top w:val="nil"/>
              <w:left w:val="nil"/>
              <w:bottom w:val="nil"/>
              <w:right w:val="nil"/>
            </w:tcBorders>
            <w:shd w:val="clear" w:color="auto" w:fill="auto"/>
            <w:noWrap/>
            <w:vAlign w:val="center"/>
            <w:hideMark/>
          </w:tcPr>
          <w:p w14:paraId="402028FD" w14:textId="29E42723"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Michel</w:t>
            </w:r>
            <w:r w:rsidR="00915B04" w:rsidRPr="00086070">
              <w:rPr>
                <w:rFonts w:cs="Times New Roman"/>
                <w:color w:val="000000"/>
                <w:kern w:val="0"/>
                <w:sz w:val="22"/>
              </w:rPr>
              <w:t xml:space="preserve"> </w:t>
            </w:r>
            <w:proofErr w:type="spellStart"/>
            <w:r w:rsidR="00915B04" w:rsidRPr="00086070">
              <w:rPr>
                <w:rFonts w:cs="Times New Roman"/>
                <w:color w:val="000000"/>
                <w:kern w:val="0"/>
                <w:sz w:val="22"/>
              </w:rPr>
              <w:t>Bierlaire</w:t>
            </w:r>
            <w:proofErr w:type="spellEnd"/>
          </w:p>
        </w:tc>
        <w:tc>
          <w:tcPr>
            <w:tcW w:w="436" w:type="dxa"/>
            <w:tcBorders>
              <w:top w:val="nil"/>
              <w:left w:val="nil"/>
              <w:bottom w:val="nil"/>
              <w:right w:val="nil"/>
            </w:tcBorders>
            <w:shd w:val="clear" w:color="auto" w:fill="auto"/>
            <w:noWrap/>
            <w:vAlign w:val="center"/>
            <w:hideMark/>
          </w:tcPr>
          <w:p w14:paraId="2CD1483B" w14:textId="74E3F221"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10</w:t>
            </w:r>
          </w:p>
        </w:tc>
        <w:tc>
          <w:tcPr>
            <w:tcW w:w="2347" w:type="dxa"/>
            <w:gridSpan w:val="3"/>
            <w:tcBorders>
              <w:top w:val="nil"/>
              <w:left w:val="nil"/>
              <w:bottom w:val="nil"/>
              <w:right w:val="nil"/>
            </w:tcBorders>
            <w:shd w:val="clear" w:color="auto" w:fill="auto"/>
            <w:noWrap/>
            <w:vAlign w:val="center"/>
          </w:tcPr>
          <w:p w14:paraId="73CCBC7F" w14:textId="3310BA01"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Wen</w:t>
            </w:r>
            <w:r w:rsidR="009457F9">
              <w:rPr>
                <w:rFonts w:cs="Times New Roman"/>
                <w:color w:val="000000"/>
                <w:kern w:val="0"/>
                <w:sz w:val="22"/>
              </w:rPr>
              <w:t>-L</w:t>
            </w:r>
            <w:r w:rsidRPr="00086070">
              <w:rPr>
                <w:rFonts w:cs="Times New Roman"/>
                <w:color w:val="000000"/>
                <w:kern w:val="0"/>
                <w:sz w:val="22"/>
              </w:rPr>
              <w:t>ong</w:t>
            </w:r>
            <w:r w:rsidR="009457F9" w:rsidRPr="00086070">
              <w:rPr>
                <w:rFonts w:cs="Times New Roman"/>
                <w:color w:val="000000"/>
                <w:kern w:val="0"/>
                <w:sz w:val="22"/>
              </w:rPr>
              <w:t xml:space="preserve"> </w:t>
            </w:r>
            <w:proofErr w:type="spellStart"/>
            <w:r w:rsidR="009457F9" w:rsidRPr="00086070">
              <w:rPr>
                <w:rFonts w:cs="Times New Roman"/>
                <w:color w:val="000000"/>
                <w:kern w:val="0"/>
                <w:sz w:val="22"/>
              </w:rPr>
              <w:t>Jin</w:t>
            </w:r>
            <w:proofErr w:type="spellEnd"/>
          </w:p>
        </w:tc>
        <w:tc>
          <w:tcPr>
            <w:tcW w:w="463" w:type="dxa"/>
            <w:gridSpan w:val="2"/>
            <w:tcBorders>
              <w:top w:val="nil"/>
              <w:left w:val="nil"/>
              <w:bottom w:val="nil"/>
              <w:right w:val="nil"/>
            </w:tcBorders>
            <w:shd w:val="clear" w:color="auto" w:fill="auto"/>
            <w:noWrap/>
            <w:vAlign w:val="center"/>
          </w:tcPr>
          <w:p w14:paraId="106855C4" w14:textId="77777777" w:rsidR="0043768E" w:rsidRPr="00086070" w:rsidRDefault="0043768E" w:rsidP="00BE3CE4">
            <w:pPr>
              <w:widowControl/>
              <w:ind w:firstLineChars="0" w:firstLine="0"/>
              <w:jc w:val="right"/>
              <w:rPr>
                <w:rFonts w:cs="Times New Roman"/>
                <w:color w:val="000000"/>
                <w:kern w:val="0"/>
                <w:sz w:val="22"/>
              </w:rPr>
            </w:pPr>
            <w:r>
              <w:rPr>
                <w:rFonts w:cs="Times New Roman" w:hint="eastAsia"/>
                <w:color w:val="000000"/>
                <w:kern w:val="0"/>
                <w:sz w:val="22"/>
              </w:rPr>
              <w:t>2</w:t>
            </w:r>
            <w:r>
              <w:rPr>
                <w:rFonts w:cs="Times New Roman"/>
                <w:color w:val="000000"/>
                <w:kern w:val="0"/>
                <w:sz w:val="22"/>
              </w:rPr>
              <w:t>6</w:t>
            </w:r>
          </w:p>
        </w:tc>
      </w:tr>
      <w:tr w:rsidR="0043768E" w:rsidRPr="00086070" w14:paraId="0D66B238" w14:textId="77777777" w:rsidTr="00A617CC">
        <w:trPr>
          <w:trHeight w:val="280"/>
          <w:jc w:val="center"/>
        </w:trPr>
        <w:tc>
          <w:tcPr>
            <w:tcW w:w="630" w:type="dxa"/>
            <w:tcBorders>
              <w:top w:val="nil"/>
              <w:left w:val="nil"/>
              <w:right w:val="nil"/>
            </w:tcBorders>
            <w:shd w:val="clear" w:color="auto" w:fill="auto"/>
            <w:noWrap/>
            <w:vAlign w:val="center"/>
            <w:hideMark/>
          </w:tcPr>
          <w:p w14:paraId="0D2B9BDA"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9</w:t>
            </w:r>
          </w:p>
        </w:tc>
        <w:tc>
          <w:tcPr>
            <w:tcW w:w="2028" w:type="dxa"/>
            <w:tcBorders>
              <w:top w:val="nil"/>
              <w:left w:val="nil"/>
              <w:right w:val="nil"/>
            </w:tcBorders>
            <w:shd w:val="clear" w:color="auto" w:fill="auto"/>
            <w:noWrap/>
            <w:vAlign w:val="center"/>
            <w:hideMark/>
          </w:tcPr>
          <w:p w14:paraId="5D06A0EF" w14:textId="56BC6D73"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Joel L.</w:t>
            </w:r>
            <w:r w:rsidR="00915B04" w:rsidRPr="00086070">
              <w:rPr>
                <w:rFonts w:cs="Times New Roman"/>
                <w:color w:val="000000"/>
                <w:kern w:val="0"/>
                <w:sz w:val="22"/>
              </w:rPr>
              <w:t xml:space="preserve"> Horowitz</w:t>
            </w:r>
          </w:p>
        </w:tc>
        <w:tc>
          <w:tcPr>
            <w:tcW w:w="335" w:type="dxa"/>
            <w:tcBorders>
              <w:top w:val="nil"/>
              <w:left w:val="nil"/>
              <w:right w:val="nil"/>
            </w:tcBorders>
            <w:shd w:val="clear" w:color="auto" w:fill="auto"/>
            <w:noWrap/>
            <w:vAlign w:val="center"/>
            <w:hideMark/>
          </w:tcPr>
          <w:p w14:paraId="6258C724"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6</w:t>
            </w:r>
          </w:p>
        </w:tc>
        <w:tc>
          <w:tcPr>
            <w:tcW w:w="2308" w:type="dxa"/>
            <w:gridSpan w:val="2"/>
            <w:tcBorders>
              <w:top w:val="nil"/>
              <w:left w:val="nil"/>
              <w:right w:val="nil"/>
            </w:tcBorders>
            <w:shd w:val="clear" w:color="auto" w:fill="auto"/>
            <w:noWrap/>
            <w:vAlign w:val="center"/>
            <w:hideMark/>
          </w:tcPr>
          <w:p w14:paraId="02DC9383" w14:textId="52DA6803" w:rsidR="0043768E" w:rsidRPr="00086070" w:rsidRDefault="0043768E" w:rsidP="00BE3CE4">
            <w:pPr>
              <w:widowControl/>
              <w:ind w:firstLineChars="129" w:firstLine="284"/>
              <w:jc w:val="left"/>
              <w:rPr>
                <w:rFonts w:cs="Times New Roman"/>
                <w:color w:val="000000"/>
                <w:kern w:val="0"/>
                <w:sz w:val="22"/>
              </w:rPr>
            </w:pPr>
            <w:r w:rsidRPr="00086070">
              <w:rPr>
                <w:rFonts w:cs="Times New Roman"/>
                <w:color w:val="000000"/>
                <w:kern w:val="0"/>
                <w:sz w:val="22"/>
              </w:rPr>
              <w:t>Hai-Jun</w:t>
            </w:r>
            <w:r w:rsidR="00915B04" w:rsidRPr="00086070">
              <w:rPr>
                <w:rFonts w:cs="Times New Roman"/>
                <w:color w:val="000000"/>
                <w:kern w:val="0"/>
                <w:sz w:val="22"/>
              </w:rPr>
              <w:t xml:space="preserve"> Huang</w:t>
            </w:r>
          </w:p>
        </w:tc>
        <w:tc>
          <w:tcPr>
            <w:tcW w:w="472" w:type="dxa"/>
            <w:gridSpan w:val="2"/>
            <w:tcBorders>
              <w:top w:val="nil"/>
              <w:left w:val="nil"/>
              <w:right w:val="nil"/>
            </w:tcBorders>
            <w:shd w:val="clear" w:color="auto" w:fill="auto"/>
            <w:noWrap/>
            <w:vAlign w:val="center"/>
            <w:hideMark/>
          </w:tcPr>
          <w:p w14:paraId="6313BD7D"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6</w:t>
            </w:r>
          </w:p>
        </w:tc>
        <w:tc>
          <w:tcPr>
            <w:tcW w:w="2572" w:type="dxa"/>
            <w:gridSpan w:val="2"/>
            <w:tcBorders>
              <w:top w:val="nil"/>
              <w:left w:val="nil"/>
              <w:right w:val="nil"/>
            </w:tcBorders>
            <w:shd w:val="clear" w:color="auto" w:fill="auto"/>
            <w:noWrap/>
            <w:vAlign w:val="center"/>
            <w:hideMark/>
          </w:tcPr>
          <w:p w14:paraId="07594766" w14:textId="716BD9C0"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David A.</w:t>
            </w:r>
            <w:r w:rsidR="00915B04" w:rsidRPr="00086070">
              <w:rPr>
                <w:rFonts w:cs="Times New Roman"/>
                <w:color w:val="000000"/>
                <w:kern w:val="0"/>
                <w:sz w:val="22"/>
              </w:rPr>
              <w:t xml:space="preserve"> </w:t>
            </w:r>
            <w:proofErr w:type="spellStart"/>
            <w:r w:rsidR="00915B04" w:rsidRPr="00086070">
              <w:rPr>
                <w:rFonts w:cs="Times New Roman"/>
                <w:color w:val="000000"/>
                <w:kern w:val="0"/>
                <w:sz w:val="22"/>
              </w:rPr>
              <w:t>Hensher</w:t>
            </w:r>
            <w:proofErr w:type="spellEnd"/>
          </w:p>
        </w:tc>
        <w:tc>
          <w:tcPr>
            <w:tcW w:w="436" w:type="dxa"/>
            <w:tcBorders>
              <w:top w:val="nil"/>
              <w:left w:val="nil"/>
              <w:right w:val="nil"/>
            </w:tcBorders>
            <w:shd w:val="clear" w:color="auto" w:fill="auto"/>
            <w:noWrap/>
            <w:vAlign w:val="center"/>
            <w:hideMark/>
          </w:tcPr>
          <w:p w14:paraId="0714B627"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9</w:t>
            </w:r>
          </w:p>
        </w:tc>
        <w:tc>
          <w:tcPr>
            <w:tcW w:w="2347" w:type="dxa"/>
            <w:gridSpan w:val="3"/>
            <w:tcBorders>
              <w:top w:val="nil"/>
              <w:left w:val="nil"/>
              <w:right w:val="nil"/>
            </w:tcBorders>
            <w:shd w:val="clear" w:color="auto" w:fill="auto"/>
            <w:noWrap/>
            <w:vAlign w:val="center"/>
          </w:tcPr>
          <w:p w14:paraId="409C9C15" w14:textId="32192448"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Yu</w:t>
            </w:r>
            <w:r w:rsidR="009457F9">
              <w:rPr>
                <w:rFonts w:cs="Times New Roman"/>
                <w:color w:val="000000"/>
                <w:kern w:val="0"/>
                <w:sz w:val="22"/>
              </w:rPr>
              <w:t xml:space="preserve"> (Marco)</w:t>
            </w:r>
            <w:r w:rsidR="009457F9" w:rsidRPr="00086070">
              <w:rPr>
                <w:rFonts w:cs="Times New Roman"/>
                <w:color w:val="000000"/>
                <w:kern w:val="0"/>
                <w:sz w:val="22"/>
              </w:rPr>
              <w:t xml:space="preserve"> </w:t>
            </w:r>
            <w:proofErr w:type="spellStart"/>
            <w:r w:rsidR="009457F9" w:rsidRPr="00086070">
              <w:rPr>
                <w:rFonts w:cs="Times New Roman"/>
                <w:color w:val="000000"/>
                <w:kern w:val="0"/>
                <w:sz w:val="22"/>
              </w:rPr>
              <w:t>Nie</w:t>
            </w:r>
            <w:proofErr w:type="spellEnd"/>
          </w:p>
        </w:tc>
        <w:tc>
          <w:tcPr>
            <w:tcW w:w="463" w:type="dxa"/>
            <w:gridSpan w:val="2"/>
            <w:tcBorders>
              <w:top w:val="nil"/>
              <w:left w:val="nil"/>
              <w:right w:val="nil"/>
            </w:tcBorders>
            <w:shd w:val="clear" w:color="auto" w:fill="auto"/>
            <w:noWrap/>
            <w:vAlign w:val="center"/>
          </w:tcPr>
          <w:p w14:paraId="531CA805" w14:textId="77777777" w:rsidR="0043768E" w:rsidRPr="00086070" w:rsidRDefault="0043768E" w:rsidP="00BE3CE4">
            <w:pPr>
              <w:widowControl/>
              <w:ind w:firstLineChars="0" w:firstLine="0"/>
              <w:jc w:val="right"/>
              <w:rPr>
                <w:rFonts w:cs="Times New Roman"/>
                <w:color w:val="000000"/>
                <w:kern w:val="0"/>
                <w:sz w:val="22"/>
              </w:rPr>
            </w:pPr>
            <w:r>
              <w:rPr>
                <w:rFonts w:cs="Times New Roman" w:hint="eastAsia"/>
                <w:color w:val="000000"/>
                <w:kern w:val="0"/>
                <w:sz w:val="22"/>
              </w:rPr>
              <w:t>2</w:t>
            </w:r>
            <w:r>
              <w:rPr>
                <w:rFonts w:cs="Times New Roman"/>
                <w:color w:val="000000"/>
                <w:kern w:val="0"/>
                <w:sz w:val="22"/>
              </w:rPr>
              <w:t>6</w:t>
            </w:r>
          </w:p>
        </w:tc>
      </w:tr>
      <w:tr w:rsidR="0043768E" w:rsidRPr="00086070" w14:paraId="208850FE" w14:textId="77777777" w:rsidTr="00A617CC">
        <w:trPr>
          <w:trHeight w:val="280"/>
          <w:jc w:val="center"/>
        </w:trPr>
        <w:tc>
          <w:tcPr>
            <w:tcW w:w="630" w:type="dxa"/>
            <w:tcBorders>
              <w:top w:val="nil"/>
              <w:left w:val="nil"/>
              <w:bottom w:val="nil"/>
              <w:right w:val="nil"/>
            </w:tcBorders>
            <w:shd w:val="clear" w:color="auto" w:fill="auto"/>
            <w:noWrap/>
            <w:vAlign w:val="center"/>
            <w:hideMark/>
          </w:tcPr>
          <w:p w14:paraId="37CFBF1F" w14:textId="77777777" w:rsidR="0043768E" w:rsidRPr="00086070" w:rsidRDefault="0043768E" w:rsidP="00BE3CE4">
            <w:pPr>
              <w:widowControl/>
              <w:ind w:firstLineChars="0" w:firstLine="0"/>
              <w:jc w:val="center"/>
              <w:rPr>
                <w:rFonts w:cs="Times New Roman"/>
                <w:color w:val="000000"/>
                <w:kern w:val="0"/>
                <w:sz w:val="22"/>
              </w:rPr>
            </w:pPr>
            <w:r w:rsidRPr="00086070">
              <w:rPr>
                <w:rFonts w:cs="Times New Roman"/>
                <w:color w:val="000000"/>
                <w:kern w:val="0"/>
                <w:sz w:val="22"/>
              </w:rPr>
              <w:t>10</w:t>
            </w:r>
          </w:p>
        </w:tc>
        <w:tc>
          <w:tcPr>
            <w:tcW w:w="2028" w:type="dxa"/>
            <w:tcBorders>
              <w:top w:val="nil"/>
              <w:left w:val="nil"/>
              <w:bottom w:val="single" w:sz="4" w:space="0" w:color="auto"/>
              <w:right w:val="nil"/>
            </w:tcBorders>
            <w:shd w:val="clear" w:color="auto" w:fill="auto"/>
            <w:noWrap/>
            <w:vAlign w:val="center"/>
            <w:hideMark/>
          </w:tcPr>
          <w:p w14:paraId="37E3EB9E" w14:textId="63526A43" w:rsidR="0043768E" w:rsidRPr="00086070" w:rsidRDefault="0043768E" w:rsidP="00BE3CE4">
            <w:pPr>
              <w:widowControl/>
              <w:ind w:firstLineChars="0" w:firstLine="0"/>
              <w:jc w:val="left"/>
              <w:rPr>
                <w:rFonts w:cs="Times New Roman"/>
                <w:color w:val="000000"/>
                <w:kern w:val="0"/>
                <w:sz w:val="22"/>
              </w:rPr>
            </w:pPr>
            <w:r w:rsidRPr="00086070">
              <w:rPr>
                <w:rFonts w:cs="Times New Roman"/>
                <w:color w:val="000000"/>
                <w:kern w:val="0"/>
                <w:sz w:val="22"/>
              </w:rPr>
              <w:t>Gordon F.</w:t>
            </w:r>
            <w:r w:rsidR="00915B04" w:rsidRPr="00086070">
              <w:rPr>
                <w:rFonts w:cs="Times New Roman"/>
                <w:color w:val="000000"/>
                <w:kern w:val="0"/>
                <w:sz w:val="22"/>
              </w:rPr>
              <w:t xml:space="preserve"> Newell</w:t>
            </w:r>
          </w:p>
        </w:tc>
        <w:tc>
          <w:tcPr>
            <w:tcW w:w="335" w:type="dxa"/>
            <w:tcBorders>
              <w:top w:val="nil"/>
              <w:left w:val="nil"/>
              <w:bottom w:val="single" w:sz="4" w:space="0" w:color="auto"/>
              <w:right w:val="nil"/>
            </w:tcBorders>
            <w:shd w:val="clear" w:color="auto" w:fill="auto"/>
            <w:noWrap/>
            <w:vAlign w:val="center"/>
            <w:hideMark/>
          </w:tcPr>
          <w:p w14:paraId="3DD2E0B1" w14:textId="77777777" w:rsidR="0043768E" w:rsidRPr="00086070" w:rsidRDefault="0043768E" w:rsidP="00BE3CE4">
            <w:pPr>
              <w:widowControl/>
              <w:ind w:leftChars="-42" w:left="-101" w:rightChars="-46" w:right="-110" w:firstLineChars="0" w:firstLine="0"/>
              <w:jc w:val="right"/>
              <w:rPr>
                <w:rFonts w:cs="Times New Roman"/>
                <w:color w:val="000000"/>
                <w:kern w:val="0"/>
                <w:sz w:val="22"/>
              </w:rPr>
            </w:pPr>
            <w:r w:rsidRPr="00086070">
              <w:rPr>
                <w:rFonts w:cs="Times New Roman"/>
                <w:color w:val="000000"/>
                <w:kern w:val="0"/>
                <w:sz w:val="22"/>
              </w:rPr>
              <w:t>6</w:t>
            </w:r>
          </w:p>
        </w:tc>
        <w:tc>
          <w:tcPr>
            <w:tcW w:w="2308" w:type="dxa"/>
            <w:gridSpan w:val="2"/>
            <w:tcBorders>
              <w:top w:val="nil"/>
              <w:left w:val="nil"/>
              <w:bottom w:val="single" w:sz="4" w:space="0" w:color="auto"/>
              <w:right w:val="nil"/>
            </w:tcBorders>
            <w:shd w:val="clear" w:color="auto" w:fill="auto"/>
            <w:noWrap/>
            <w:vAlign w:val="center"/>
            <w:hideMark/>
          </w:tcPr>
          <w:p w14:paraId="5E02CD67" w14:textId="2B6C2A81" w:rsidR="0043768E" w:rsidRPr="00086070" w:rsidRDefault="0043768E" w:rsidP="00BE3CE4">
            <w:pPr>
              <w:widowControl/>
              <w:ind w:firstLineChars="129" w:firstLine="284"/>
              <w:jc w:val="left"/>
              <w:rPr>
                <w:rFonts w:cs="Times New Roman"/>
                <w:color w:val="000000"/>
                <w:kern w:val="0"/>
                <w:sz w:val="22"/>
              </w:rPr>
            </w:pPr>
            <w:r w:rsidRPr="00086070">
              <w:rPr>
                <w:rFonts w:cs="Times New Roman"/>
                <w:color w:val="000000"/>
                <w:kern w:val="0"/>
                <w:sz w:val="22"/>
              </w:rPr>
              <w:t>Michael G. H.</w:t>
            </w:r>
            <w:r w:rsidR="00915B04" w:rsidRPr="00086070">
              <w:rPr>
                <w:rFonts w:cs="Times New Roman"/>
                <w:color w:val="000000"/>
                <w:kern w:val="0"/>
                <w:sz w:val="22"/>
              </w:rPr>
              <w:t xml:space="preserve"> Bell</w:t>
            </w:r>
          </w:p>
        </w:tc>
        <w:tc>
          <w:tcPr>
            <w:tcW w:w="472" w:type="dxa"/>
            <w:gridSpan w:val="2"/>
            <w:tcBorders>
              <w:top w:val="nil"/>
              <w:left w:val="nil"/>
              <w:bottom w:val="single" w:sz="4" w:space="0" w:color="auto"/>
              <w:right w:val="nil"/>
            </w:tcBorders>
            <w:shd w:val="clear" w:color="auto" w:fill="auto"/>
            <w:noWrap/>
            <w:vAlign w:val="center"/>
            <w:hideMark/>
          </w:tcPr>
          <w:p w14:paraId="2C8EBFDC"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6</w:t>
            </w:r>
          </w:p>
        </w:tc>
        <w:tc>
          <w:tcPr>
            <w:tcW w:w="2572" w:type="dxa"/>
            <w:gridSpan w:val="2"/>
            <w:tcBorders>
              <w:top w:val="nil"/>
              <w:left w:val="nil"/>
              <w:bottom w:val="single" w:sz="4" w:space="0" w:color="auto"/>
              <w:right w:val="nil"/>
            </w:tcBorders>
            <w:shd w:val="clear" w:color="auto" w:fill="auto"/>
            <w:noWrap/>
            <w:vAlign w:val="center"/>
            <w:hideMark/>
          </w:tcPr>
          <w:p w14:paraId="7B6333C9" w14:textId="5A123235" w:rsidR="0043768E" w:rsidRPr="00086070" w:rsidRDefault="0043768E" w:rsidP="00A617CC">
            <w:pPr>
              <w:widowControl/>
              <w:ind w:firstLineChars="129" w:firstLine="284"/>
              <w:jc w:val="left"/>
              <w:rPr>
                <w:rFonts w:cs="Times New Roman"/>
                <w:color w:val="000000"/>
                <w:kern w:val="0"/>
                <w:sz w:val="22"/>
              </w:rPr>
            </w:pPr>
            <w:r w:rsidRPr="00086070">
              <w:rPr>
                <w:rFonts w:cs="Times New Roman"/>
                <w:color w:val="000000"/>
                <w:kern w:val="0"/>
                <w:sz w:val="22"/>
              </w:rPr>
              <w:t>Michael G. H.</w:t>
            </w:r>
            <w:r w:rsidR="00915B04" w:rsidRPr="00086070">
              <w:rPr>
                <w:rFonts w:cs="Times New Roman"/>
                <w:color w:val="000000"/>
                <w:kern w:val="0"/>
                <w:sz w:val="22"/>
              </w:rPr>
              <w:t xml:space="preserve"> Bell</w:t>
            </w:r>
          </w:p>
        </w:tc>
        <w:tc>
          <w:tcPr>
            <w:tcW w:w="436" w:type="dxa"/>
            <w:tcBorders>
              <w:top w:val="nil"/>
              <w:left w:val="nil"/>
              <w:bottom w:val="single" w:sz="4" w:space="0" w:color="auto"/>
              <w:right w:val="nil"/>
            </w:tcBorders>
            <w:shd w:val="clear" w:color="auto" w:fill="auto"/>
            <w:noWrap/>
            <w:vAlign w:val="center"/>
            <w:hideMark/>
          </w:tcPr>
          <w:p w14:paraId="27C69032" w14:textId="77777777" w:rsidR="0043768E" w:rsidRPr="00086070" w:rsidRDefault="0043768E" w:rsidP="00BE3CE4">
            <w:pPr>
              <w:widowControl/>
              <w:ind w:firstLineChars="0" w:firstLine="0"/>
              <w:jc w:val="right"/>
              <w:rPr>
                <w:rFonts w:cs="Times New Roman"/>
                <w:color w:val="000000"/>
                <w:kern w:val="0"/>
                <w:sz w:val="22"/>
              </w:rPr>
            </w:pPr>
            <w:r w:rsidRPr="00086070">
              <w:rPr>
                <w:rFonts w:cs="Times New Roman"/>
                <w:color w:val="000000"/>
                <w:kern w:val="0"/>
                <w:sz w:val="22"/>
              </w:rPr>
              <w:t>9</w:t>
            </w:r>
          </w:p>
        </w:tc>
        <w:tc>
          <w:tcPr>
            <w:tcW w:w="2347" w:type="dxa"/>
            <w:gridSpan w:val="3"/>
            <w:tcBorders>
              <w:top w:val="nil"/>
              <w:left w:val="nil"/>
              <w:bottom w:val="single" w:sz="4" w:space="0" w:color="auto"/>
              <w:right w:val="nil"/>
            </w:tcBorders>
            <w:shd w:val="clear" w:color="auto" w:fill="auto"/>
            <w:noWrap/>
            <w:vAlign w:val="center"/>
            <w:hideMark/>
          </w:tcPr>
          <w:p w14:paraId="0796907B" w14:textId="7B3CEC34" w:rsidR="0043768E" w:rsidRPr="00086070" w:rsidRDefault="0043768E" w:rsidP="00A617CC">
            <w:pPr>
              <w:widowControl/>
              <w:ind w:firstLineChars="129" w:firstLine="284"/>
              <w:jc w:val="left"/>
              <w:rPr>
                <w:rFonts w:cs="Times New Roman"/>
                <w:color w:val="000000"/>
                <w:kern w:val="0"/>
                <w:sz w:val="22"/>
              </w:rPr>
            </w:pPr>
            <w:proofErr w:type="spellStart"/>
            <w:r w:rsidRPr="00086070">
              <w:rPr>
                <w:rFonts w:cs="Times New Roman"/>
                <w:color w:val="000000"/>
                <w:kern w:val="0"/>
                <w:sz w:val="22"/>
              </w:rPr>
              <w:t>Shuaian</w:t>
            </w:r>
            <w:proofErr w:type="spellEnd"/>
            <w:r w:rsidR="009457F9" w:rsidRPr="00086070">
              <w:rPr>
                <w:rFonts w:cs="Times New Roman"/>
                <w:color w:val="000000"/>
                <w:kern w:val="0"/>
                <w:sz w:val="22"/>
              </w:rPr>
              <w:t xml:space="preserve"> Wang</w:t>
            </w:r>
          </w:p>
        </w:tc>
        <w:tc>
          <w:tcPr>
            <w:tcW w:w="463" w:type="dxa"/>
            <w:gridSpan w:val="2"/>
            <w:tcBorders>
              <w:top w:val="nil"/>
              <w:left w:val="nil"/>
              <w:bottom w:val="single" w:sz="4" w:space="0" w:color="auto"/>
              <w:right w:val="nil"/>
            </w:tcBorders>
            <w:shd w:val="clear" w:color="auto" w:fill="auto"/>
            <w:noWrap/>
            <w:vAlign w:val="center"/>
            <w:hideMark/>
          </w:tcPr>
          <w:p w14:paraId="363168A5" w14:textId="77777777" w:rsidR="0043768E" w:rsidRPr="00086070" w:rsidRDefault="0043768E" w:rsidP="00BE3CE4">
            <w:pPr>
              <w:widowControl/>
              <w:ind w:firstLineChars="0" w:firstLine="0"/>
              <w:jc w:val="right"/>
              <w:rPr>
                <w:rFonts w:cs="Times New Roman"/>
                <w:color w:val="000000"/>
                <w:kern w:val="0"/>
                <w:sz w:val="22"/>
              </w:rPr>
            </w:pPr>
            <w:r>
              <w:rPr>
                <w:rFonts w:cs="Times New Roman" w:hint="eastAsia"/>
                <w:color w:val="000000"/>
                <w:kern w:val="0"/>
                <w:sz w:val="22"/>
              </w:rPr>
              <w:t>2</w:t>
            </w:r>
            <w:r>
              <w:rPr>
                <w:rFonts w:cs="Times New Roman"/>
                <w:color w:val="000000"/>
                <w:kern w:val="0"/>
                <w:sz w:val="22"/>
              </w:rPr>
              <w:t>5</w:t>
            </w:r>
          </w:p>
        </w:tc>
      </w:tr>
    </w:tbl>
    <w:p w14:paraId="3E9CAD3A" w14:textId="5E1BD271" w:rsidR="000E2690" w:rsidRPr="004D076F" w:rsidRDefault="000E2690" w:rsidP="000C3FCE">
      <w:pPr>
        <w:pStyle w:val="Heading3"/>
        <w:kinsoku w:val="0"/>
        <w:overflowPunct w:val="0"/>
        <w:autoSpaceDE w:val="0"/>
        <w:autoSpaceDN w:val="0"/>
        <w:spacing w:before="164"/>
        <w:textAlignment w:val="center"/>
        <w:rPr>
          <w:snapToGrid w:val="0"/>
          <w:kern w:val="0"/>
        </w:rPr>
      </w:pPr>
      <w:r w:rsidRPr="004D076F">
        <w:rPr>
          <w:snapToGrid w:val="0"/>
          <w:kern w:val="0"/>
        </w:rPr>
        <w:t xml:space="preserve">3.2.2 </w:t>
      </w:r>
      <w:r>
        <w:rPr>
          <w:snapToGrid w:val="0"/>
          <w:kern w:val="0"/>
        </w:rPr>
        <w:t>L</w:t>
      </w:r>
      <w:r w:rsidRPr="004D076F">
        <w:rPr>
          <w:rFonts w:hint="eastAsia"/>
          <w:snapToGrid w:val="0"/>
          <w:kern w:val="0"/>
        </w:rPr>
        <w:t xml:space="preserve">eading research </w:t>
      </w:r>
      <w:r w:rsidR="005E4A5E">
        <w:rPr>
          <w:rFonts w:hint="eastAsia"/>
          <w:snapToGrid w:val="0"/>
          <w:kern w:val="0"/>
        </w:rPr>
        <w:t>organization</w:t>
      </w:r>
      <w:r w:rsidRPr="004D076F">
        <w:rPr>
          <w:rFonts w:hint="eastAsia"/>
          <w:snapToGrid w:val="0"/>
          <w:kern w:val="0"/>
        </w:rPr>
        <w:t>s</w:t>
      </w:r>
    </w:p>
    <w:bookmarkEnd w:id="39"/>
    <w:p w14:paraId="0D8EE40F" w14:textId="64BA7753" w:rsidR="00EA1E04" w:rsidRDefault="00F014CA" w:rsidP="00931175">
      <w:pPr>
        <w:kinsoku w:val="0"/>
        <w:overflowPunct w:val="0"/>
        <w:autoSpaceDE w:val="0"/>
        <w:autoSpaceDN w:val="0"/>
        <w:ind w:firstLineChars="0" w:firstLine="0"/>
        <w:textAlignment w:val="center"/>
      </w:pPr>
      <w:r>
        <w:rPr>
          <w:snapToGrid w:val="0"/>
          <w:lang w:bidi="ar"/>
        </w:rPr>
        <w:t xml:space="preserve">The </w:t>
      </w:r>
      <w:r w:rsidR="00746765">
        <w:rPr>
          <w:snapToGrid w:val="0"/>
          <w:lang w:bidi="ar"/>
        </w:rPr>
        <w:t>a</w:t>
      </w:r>
      <w:r w:rsidR="00746765" w:rsidRPr="00860872">
        <w:rPr>
          <w:snapToGrid w:val="0"/>
          <w:lang w:bidi="ar"/>
        </w:rPr>
        <w:t>ggregation</w:t>
      </w:r>
      <w:r w:rsidR="00746765" w:rsidRPr="00F421C0">
        <w:rPr>
          <w:snapToGrid w:val="0"/>
          <w:lang w:bidi="ar"/>
        </w:rPr>
        <w:t xml:space="preserve"> </w:t>
      </w:r>
      <w:r w:rsidR="00F51AED" w:rsidRPr="00F421C0">
        <w:rPr>
          <w:snapToGrid w:val="0"/>
          <w:lang w:bidi="ar"/>
        </w:rPr>
        <w:t>effect</w:t>
      </w:r>
      <w:r w:rsidR="00F51AED">
        <w:rPr>
          <w:snapToGrid w:val="0"/>
          <w:lang w:bidi="ar"/>
        </w:rPr>
        <w:t xml:space="preserve"> of </w:t>
      </w:r>
      <w:r w:rsidR="00A35D40">
        <w:rPr>
          <w:snapToGrid w:val="0"/>
          <w:lang w:bidi="ar"/>
        </w:rPr>
        <w:t xml:space="preserve">globally </w:t>
      </w:r>
      <w:r w:rsidR="00922882">
        <w:rPr>
          <w:snapToGrid w:val="0"/>
          <w:lang w:bidi="ar"/>
        </w:rPr>
        <w:t>renowned</w:t>
      </w:r>
      <w:r w:rsidR="000E2690" w:rsidRPr="00F4522E">
        <w:rPr>
          <w:snapToGrid w:val="0"/>
          <w:lang w:bidi="ar"/>
        </w:rPr>
        <w:t xml:space="preserve"> </w:t>
      </w:r>
      <w:r w:rsidR="000E2690">
        <w:rPr>
          <w:snapToGrid w:val="0"/>
          <w:lang w:bidi="ar"/>
        </w:rPr>
        <w:t xml:space="preserve">scholars </w:t>
      </w:r>
      <w:r w:rsidR="00746765">
        <w:rPr>
          <w:snapToGrid w:val="0"/>
          <w:lang w:bidi="ar"/>
        </w:rPr>
        <w:t>gradually form</w:t>
      </w:r>
      <w:r w:rsidR="00EC1D95">
        <w:rPr>
          <w:snapToGrid w:val="0"/>
          <w:lang w:bidi="ar"/>
        </w:rPr>
        <w:t>s</w:t>
      </w:r>
      <w:r w:rsidR="00746765">
        <w:rPr>
          <w:snapToGrid w:val="0"/>
          <w:lang w:bidi="ar"/>
        </w:rPr>
        <w:t xml:space="preserve"> an </w:t>
      </w:r>
      <w:r w:rsidR="000E2690">
        <w:rPr>
          <w:snapToGrid w:val="0"/>
          <w:lang w:bidi="ar"/>
        </w:rPr>
        <w:t xml:space="preserve">influential research </w:t>
      </w:r>
      <w:r w:rsidR="005E4A5E">
        <w:rPr>
          <w:snapToGrid w:val="0"/>
          <w:lang w:bidi="ar"/>
        </w:rPr>
        <w:t>organization</w:t>
      </w:r>
      <w:r w:rsidR="000E2690">
        <w:rPr>
          <w:snapToGrid w:val="0"/>
          <w:lang w:bidi="ar"/>
        </w:rPr>
        <w:t xml:space="preserve"> in </w:t>
      </w:r>
      <w:r>
        <w:rPr>
          <w:snapToGrid w:val="0"/>
          <w:lang w:bidi="ar"/>
        </w:rPr>
        <w:t xml:space="preserve">a particular </w:t>
      </w:r>
      <w:r w:rsidR="000E2690">
        <w:rPr>
          <w:snapToGrid w:val="0"/>
          <w:lang w:bidi="ar"/>
        </w:rPr>
        <w:t xml:space="preserve">academic domain. </w:t>
      </w:r>
      <w:r w:rsidR="00D6426F">
        <w:rPr>
          <w:snapToGrid w:val="0"/>
          <w:lang w:bidi="ar"/>
        </w:rPr>
        <w:t xml:space="preserve">After </w:t>
      </w:r>
      <w:r>
        <w:rPr>
          <w:snapToGrid w:val="0"/>
          <w:lang w:bidi="ar"/>
        </w:rPr>
        <w:t xml:space="preserve">establishing </w:t>
      </w:r>
      <w:r w:rsidR="00193A4F" w:rsidRPr="00193A4F">
        <w:rPr>
          <w:snapToGrid w:val="0"/>
          <w:lang w:bidi="ar"/>
        </w:rPr>
        <w:t xml:space="preserve">the </w:t>
      </w:r>
      <w:r w:rsidR="00BF1616">
        <w:rPr>
          <w:snapToGrid w:val="0"/>
          <w:lang w:bidi="ar"/>
        </w:rPr>
        <w:t xml:space="preserve">prolific </w:t>
      </w:r>
      <w:r w:rsidR="00D6426F">
        <w:rPr>
          <w:snapToGrid w:val="0"/>
          <w:lang w:bidi="ar"/>
        </w:rPr>
        <w:t>individual contributors</w:t>
      </w:r>
      <w:r w:rsidR="0034176A">
        <w:rPr>
          <w:snapToGrid w:val="0"/>
          <w:lang w:bidi="ar"/>
        </w:rPr>
        <w:t xml:space="preserve"> to </w:t>
      </w:r>
      <w:r w:rsidR="00E33D1B">
        <w:rPr>
          <w:i/>
          <w:snapToGrid w:val="0"/>
          <w:lang w:bidi="ar"/>
        </w:rPr>
        <w:t>TR-Part B</w:t>
      </w:r>
      <w:r w:rsidR="0034176A" w:rsidRPr="00F014CA">
        <w:rPr>
          <w:iCs/>
          <w:snapToGrid w:val="0"/>
          <w:lang w:bidi="ar"/>
        </w:rPr>
        <w:t>,</w:t>
      </w:r>
      <w:r w:rsidR="0034176A">
        <w:rPr>
          <w:snapToGrid w:val="0"/>
          <w:lang w:bidi="ar"/>
        </w:rPr>
        <w:t xml:space="preserve"> </w:t>
      </w:r>
      <w:r>
        <w:rPr>
          <w:snapToGrid w:val="0"/>
          <w:lang w:bidi="ar"/>
        </w:rPr>
        <w:t>th</w:t>
      </w:r>
      <w:r w:rsidR="00C628AA">
        <w:rPr>
          <w:snapToGrid w:val="0"/>
          <w:lang w:bidi="ar"/>
        </w:rPr>
        <w:t>is</w:t>
      </w:r>
      <w:r>
        <w:rPr>
          <w:snapToGrid w:val="0"/>
          <w:lang w:bidi="ar"/>
        </w:rPr>
        <w:t xml:space="preserve"> study</w:t>
      </w:r>
      <w:r w:rsidR="0034176A">
        <w:rPr>
          <w:snapToGrid w:val="0"/>
          <w:lang w:bidi="ar"/>
        </w:rPr>
        <w:t xml:space="preserve"> </w:t>
      </w:r>
      <w:r>
        <w:rPr>
          <w:snapToGrid w:val="0"/>
          <w:lang w:bidi="ar"/>
        </w:rPr>
        <w:t xml:space="preserve">then </w:t>
      </w:r>
      <w:r w:rsidR="000E2690">
        <w:rPr>
          <w:snapToGrid w:val="0"/>
          <w:lang w:bidi="ar"/>
        </w:rPr>
        <w:t>focus</w:t>
      </w:r>
      <w:r>
        <w:rPr>
          <w:snapToGrid w:val="0"/>
          <w:lang w:bidi="ar"/>
        </w:rPr>
        <w:t>ed</w:t>
      </w:r>
      <w:r w:rsidR="000E2690">
        <w:rPr>
          <w:snapToGrid w:val="0"/>
          <w:lang w:bidi="ar"/>
        </w:rPr>
        <w:t xml:space="preserve"> on </w:t>
      </w:r>
      <w:r w:rsidR="0034176A">
        <w:rPr>
          <w:snapToGrid w:val="0"/>
          <w:lang w:bidi="ar"/>
        </w:rPr>
        <w:t>how the</w:t>
      </w:r>
      <w:r>
        <w:rPr>
          <w:snapToGrid w:val="0"/>
          <w:lang w:bidi="ar"/>
        </w:rPr>
        <w:t>se individuals</w:t>
      </w:r>
      <w:r w:rsidR="0034176A">
        <w:rPr>
          <w:snapToGrid w:val="0"/>
          <w:lang w:bidi="ar"/>
        </w:rPr>
        <w:t xml:space="preserve"> </w:t>
      </w:r>
      <w:r>
        <w:rPr>
          <w:snapToGrid w:val="0"/>
          <w:lang w:bidi="ar"/>
        </w:rPr>
        <w:t xml:space="preserve">grouped together </w:t>
      </w:r>
      <w:r w:rsidR="0017389B">
        <w:rPr>
          <w:snapToGrid w:val="0"/>
          <w:lang w:bidi="ar"/>
        </w:rPr>
        <w:t xml:space="preserve">to </w:t>
      </w:r>
      <w:r w:rsidR="00A35D40">
        <w:rPr>
          <w:snapToGrid w:val="0"/>
          <w:lang w:bidi="ar"/>
        </w:rPr>
        <w:t xml:space="preserve">develop </w:t>
      </w:r>
      <w:r w:rsidR="000E2690">
        <w:rPr>
          <w:snapToGrid w:val="0"/>
          <w:lang w:bidi="ar"/>
        </w:rPr>
        <w:t xml:space="preserve">leading research </w:t>
      </w:r>
      <w:r w:rsidR="005E4A5E">
        <w:rPr>
          <w:snapToGrid w:val="0"/>
          <w:lang w:bidi="ar"/>
        </w:rPr>
        <w:t>organization</w:t>
      </w:r>
      <w:r w:rsidR="000E2690">
        <w:rPr>
          <w:snapToGrid w:val="0"/>
          <w:lang w:bidi="ar"/>
        </w:rPr>
        <w:t>s or universities that contribute</w:t>
      </w:r>
      <w:r>
        <w:rPr>
          <w:snapToGrid w:val="0"/>
          <w:lang w:bidi="ar"/>
        </w:rPr>
        <w:t>d</w:t>
      </w:r>
      <w:r w:rsidR="000E2690">
        <w:rPr>
          <w:snapToGrid w:val="0"/>
          <w:lang w:bidi="ar"/>
        </w:rPr>
        <w:t xml:space="preserve"> most to </w:t>
      </w:r>
      <w:r w:rsidR="00E728A4" w:rsidRPr="00E728A4">
        <w:rPr>
          <w:snapToGrid w:val="0"/>
          <w:lang w:bidi="ar"/>
        </w:rPr>
        <w:t>the journal</w:t>
      </w:r>
      <w:r w:rsidR="00E728A4">
        <w:rPr>
          <w:i/>
          <w:snapToGrid w:val="0"/>
          <w:lang w:bidi="ar"/>
        </w:rPr>
        <w:t xml:space="preserve"> </w:t>
      </w:r>
      <w:r w:rsidR="000E2690">
        <w:rPr>
          <w:snapToGrid w:val="0"/>
          <w:lang w:bidi="ar"/>
        </w:rPr>
        <w:t xml:space="preserve">in the </w:t>
      </w:r>
      <w:r w:rsidR="00B768D9">
        <w:rPr>
          <w:snapToGrid w:val="0"/>
          <w:lang w:bidi="ar"/>
        </w:rPr>
        <w:t>forty</w:t>
      </w:r>
      <w:r w:rsidR="00EF5D72">
        <w:rPr>
          <w:snapToGrid w:val="0"/>
          <w:lang w:bidi="ar"/>
        </w:rPr>
        <w:t>-</w:t>
      </w:r>
      <w:r w:rsidR="000E2690">
        <w:rPr>
          <w:snapToGrid w:val="0"/>
          <w:lang w:bidi="ar"/>
        </w:rPr>
        <w:t>year</w:t>
      </w:r>
      <w:r>
        <w:rPr>
          <w:snapToGrid w:val="0"/>
          <w:lang w:bidi="ar"/>
        </w:rPr>
        <w:t xml:space="preserve"> study</w:t>
      </w:r>
      <w:r w:rsidR="00EF5D72">
        <w:rPr>
          <w:snapToGrid w:val="0"/>
          <w:lang w:bidi="ar"/>
        </w:rPr>
        <w:t xml:space="preserve"> period</w:t>
      </w:r>
      <w:r w:rsidR="000E2690" w:rsidRPr="00F014CA">
        <w:rPr>
          <w:snapToGrid w:val="0"/>
          <w:lang w:bidi="ar"/>
        </w:rPr>
        <w:t>.</w:t>
      </w:r>
      <w:r w:rsidR="000E2690" w:rsidRPr="00F014CA">
        <w:rPr>
          <w:snapToGrid w:val="0"/>
          <w:kern w:val="0"/>
          <w:lang w:bidi="ar"/>
        </w:rPr>
        <w:t xml:space="preserve"> </w:t>
      </w:r>
      <w:r w:rsidR="00B768D9">
        <w:rPr>
          <w:snapToGrid w:val="0"/>
          <w:kern w:val="0"/>
          <w:lang w:bidi="ar"/>
        </w:rPr>
        <w:t xml:space="preserve">Primarily based on the </w:t>
      </w:r>
      <w:r w:rsidR="00B768D9" w:rsidRPr="001D75D0">
        <w:rPr>
          <w:i/>
        </w:rPr>
        <w:t>Core Collection Database</w:t>
      </w:r>
      <w:r w:rsidR="00B768D9" w:rsidRPr="00A503B5">
        <w:rPr>
          <w:i/>
          <w:snapToGrid w:val="0"/>
          <w:lang w:bidi="ar"/>
        </w:rPr>
        <w:t xml:space="preserve"> </w:t>
      </w:r>
      <w:r w:rsidR="00B768D9">
        <w:rPr>
          <w:iCs/>
          <w:snapToGrid w:val="0"/>
          <w:lang w:bidi="ar"/>
        </w:rPr>
        <w:t xml:space="preserve">of </w:t>
      </w:r>
      <w:proofErr w:type="spellStart"/>
      <w:r w:rsidR="00B768D9">
        <w:rPr>
          <w:iCs/>
          <w:snapToGrid w:val="0"/>
          <w:lang w:bidi="ar"/>
        </w:rPr>
        <w:t>WoS</w:t>
      </w:r>
      <w:proofErr w:type="spellEnd"/>
      <w:r w:rsidR="00B768D9">
        <w:rPr>
          <w:iCs/>
          <w:snapToGrid w:val="0"/>
          <w:lang w:bidi="ar"/>
        </w:rPr>
        <w:t xml:space="preserve">, </w:t>
      </w:r>
      <w:r w:rsidR="000E2690" w:rsidRPr="00A74EEA">
        <w:rPr>
          <w:iCs/>
          <w:snapToGrid w:val="0"/>
          <w:color w:val="0000FF"/>
          <w:kern w:val="0"/>
        </w:rPr>
        <w:t xml:space="preserve">Table </w:t>
      </w:r>
      <w:r w:rsidR="0043768E">
        <w:rPr>
          <w:iCs/>
          <w:snapToGrid w:val="0"/>
          <w:color w:val="0000FF"/>
          <w:kern w:val="0"/>
        </w:rPr>
        <w:t>6</w:t>
      </w:r>
      <w:r w:rsidR="002365E7">
        <w:rPr>
          <w:snapToGrid w:val="0"/>
          <w:kern w:val="0"/>
          <w:lang w:bidi="ar"/>
        </w:rPr>
        <w:t xml:space="preserve"> report</w:t>
      </w:r>
      <w:r w:rsidR="00450926">
        <w:rPr>
          <w:snapToGrid w:val="0"/>
          <w:kern w:val="0"/>
          <w:lang w:bidi="ar"/>
        </w:rPr>
        <w:t>s</w:t>
      </w:r>
      <w:r w:rsidR="002365E7">
        <w:rPr>
          <w:snapToGrid w:val="0"/>
          <w:kern w:val="0"/>
          <w:lang w:bidi="ar"/>
        </w:rPr>
        <w:t xml:space="preserve"> </w:t>
      </w:r>
      <w:r w:rsidR="000E2690" w:rsidRPr="004D076F">
        <w:rPr>
          <w:rFonts w:hint="eastAsia"/>
          <w:snapToGrid w:val="0"/>
          <w:kern w:val="0"/>
          <w:lang w:bidi="ar"/>
        </w:rPr>
        <w:t xml:space="preserve">the </w:t>
      </w:r>
      <w:r w:rsidR="00193A4F">
        <w:rPr>
          <w:snapToGrid w:val="0"/>
          <w:kern w:val="0"/>
          <w:lang w:bidi="ar"/>
        </w:rPr>
        <w:t xml:space="preserve">top </w:t>
      </w:r>
      <w:r w:rsidR="00B768D9">
        <w:rPr>
          <w:snapToGrid w:val="0"/>
          <w:kern w:val="0"/>
          <w:lang w:bidi="ar"/>
        </w:rPr>
        <w:t xml:space="preserve">30 </w:t>
      </w:r>
      <w:r w:rsidR="00746765">
        <w:rPr>
          <w:snapToGrid w:val="0"/>
          <w:kern w:val="0"/>
          <w:lang w:bidi="ar"/>
        </w:rPr>
        <w:t>organization</w:t>
      </w:r>
      <w:r w:rsidR="00193A4F" w:rsidRPr="00193A4F">
        <w:rPr>
          <w:snapToGrid w:val="0"/>
          <w:kern w:val="0"/>
          <w:lang w:bidi="ar"/>
        </w:rPr>
        <w:t xml:space="preserve">s ranked by </w:t>
      </w:r>
      <w:r w:rsidR="002365E7">
        <w:rPr>
          <w:snapToGrid w:val="0"/>
          <w:kern w:val="0"/>
          <w:lang w:bidi="ar"/>
        </w:rPr>
        <w:t xml:space="preserve">the </w:t>
      </w:r>
      <w:r w:rsidR="00193A4F" w:rsidRPr="00193A4F">
        <w:rPr>
          <w:snapToGrid w:val="0"/>
          <w:kern w:val="0"/>
          <w:lang w:bidi="ar"/>
        </w:rPr>
        <w:t xml:space="preserve">number of </w:t>
      </w:r>
      <w:r w:rsidR="00B768D9">
        <w:rPr>
          <w:snapToGrid w:val="0"/>
          <w:kern w:val="0"/>
          <w:lang w:bidi="ar"/>
        </w:rPr>
        <w:t xml:space="preserve">total </w:t>
      </w:r>
      <w:r w:rsidR="00193A4F" w:rsidRPr="00193A4F">
        <w:rPr>
          <w:snapToGrid w:val="0"/>
          <w:kern w:val="0"/>
          <w:lang w:bidi="ar"/>
        </w:rPr>
        <w:t xml:space="preserve">papers (TP) in </w:t>
      </w:r>
      <w:r w:rsidR="00E33D1B">
        <w:rPr>
          <w:i/>
          <w:snapToGrid w:val="0"/>
          <w:kern w:val="0"/>
          <w:lang w:bidi="ar"/>
        </w:rPr>
        <w:t>TR-Part B</w:t>
      </w:r>
      <w:r w:rsidR="00193A4F" w:rsidRPr="00193A4F">
        <w:rPr>
          <w:snapToGrid w:val="0"/>
          <w:kern w:val="0"/>
          <w:lang w:bidi="ar"/>
        </w:rPr>
        <w:t>, along with the</w:t>
      </w:r>
      <w:r w:rsidR="00602135">
        <w:rPr>
          <w:snapToGrid w:val="0"/>
          <w:kern w:val="0"/>
          <w:lang w:bidi="ar"/>
        </w:rPr>
        <w:t>ir</w:t>
      </w:r>
      <w:r w:rsidR="00193A4F" w:rsidRPr="00193A4F">
        <w:rPr>
          <w:snapToGrid w:val="0"/>
          <w:kern w:val="0"/>
          <w:lang w:bidi="ar"/>
        </w:rPr>
        <w:t xml:space="preserve"> </w:t>
      </w:r>
      <w:r w:rsidR="00B768D9">
        <w:rPr>
          <w:snapToGrid w:val="0"/>
          <w:kern w:val="0"/>
          <w:lang w:bidi="ar"/>
        </w:rPr>
        <w:t xml:space="preserve">region or </w:t>
      </w:r>
      <w:r w:rsidR="00193A4F" w:rsidRPr="00193A4F">
        <w:rPr>
          <w:snapToGrid w:val="0"/>
          <w:kern w:val="0"/>
          <w:lang w:bidi="ar"/>
        </w:rPr>
        <w:t>cou</w:t>
      </w:r>
      <w:r w:rsidR="00193A4F">
        <w:rPr>
          <w:snapToGrid w:val="0"/>
          <w:kern w:val="0"/>
          <w:lang w:bidi="ar"/>
        </w:rPr>
        <w:t>ntry affiliation</w:t>
      </w:r>
      <w:r w:rsidR="00746765">
        <w:rPr>
          <w:snapToGrid w:val="0"/>
          <w:kern w:val="0"/>
          <w:lang w:bidi="ar"/>
        </w:rPr>
        <w:t>s</w:t>
      </w:r>
      <w:r w:rsidR="000E2690" w:rsidRPr="004D076F">
        <w:rPr>
          <w:rFonts w:hint="eastAsia"/>
          <w:snapToGrid w:val="0"/>
          <w:kern w:val="0"/>
          <w:lang w:bidi="ar"/>
        </w:rPr>
        <w:t xml:space="preserve">. </w:t>
      </w:r>
      <w:r w:rsidR="00470110">
        <w:rPr>
          <w:snapToGrid w:val="0"/>
          <w:kern w:val="0"/>
          <w:lang w:bidi="ar"/>
        </w:rPr>
        <w:t>T</w:t>
      </w:r>
      <w:r w:rsidR="00193A4F" w:rsidRPr="00193A4F">
        <w:rPr>
          <w:snapToGrid w:val="0"/>
          <w:kern w:val="0"/>
          <w:lang w:bidi="ar"/>
        </w:rPr>
        <w:t xml:space="preserve">he top five universities contributing </w:t>
      </w:r>
      <w:r w:rsidR="00B768D9">
        <w:rPr>
          <w:snapToGrid w:val="0"/>
          <w:kern w:val="0"/>
          <w:lang w:bidi="ar"/>
        </w:rPr>
        <w:t xml:space="preserve">most in TP </w:t>
      </w:r>
      <w:r w:rsidR="00193A4F" w:rsidRPr="00193A4F">
        <w:rPr>
          <w:snapToGrid w:val="0"/>
          <w:kern w:val="0"/>
          <w:lang w:bidi="ar"/>
        </w:rPr>
        <w:t xml:space="preserve">to </w:t>
      </w:r>
      <w:r w:rsidR="00E33D1B">
        <w:rPr>
          <w:i/>
          <w:snapToGrid w:val="0"/>
          <w:kern w:val="0"/>
          <w:lang w:bidi="ar"/>
        </w:rPr>
        <w:t>TR-Part B</w:t>
      </w:r>
      <w:r w:rsidR="00193A4F" w:rsidRPr="00193A4F">
        <w:rPr>
          <w:snapToGrid w:val="0"/>
          <w:kern w:val="0"/>
          <w:lang w:bidi="ar"/>
        </w:rPr>
        <w:t xml:space="preserve"> were (1) </w:t>
      </w:r>
      <w:bookmarkStart w:id="41" w:name="_Hlk35455057"/>
      <w:bookmarkStart w:id="42" w:name="_Hlk36375199"/>
      <w:r w:rsidR="002918C5" w:rsidRPr="00193A4F">
        <w:rPr>
          <w:snapToGrid w:val="0"/>
          <w:kern w:val="0"/>
          <w:lang w:bidi="ar"/>
        </w:rPr>
        <w:t>Universit</w:t>
      </w:r>
      <w:r w:rsidR="002918C5">
        <w:rPr>
          <w:snapToGrid w:val="0"/>
          <w:kern w:val="0"/>
          <w:lang w:bidi="ar"/>
        </w:rPr>
        <w:t>y of California,</w:t>
      </w:r>
      <w:bookmarkEnd w:id="41"/>
      <w:r w:rsidR="002918C5">
        <w:rPr>
          <w:snapToGrid w:val="0"/>
          <w:kern w:val="0"/>
          <w:lang w:bidi="ar"/>
        </w:rPr>
        <w:t xml:space="preserve"> Berkeley</w:t>
      </w:r>
      <w:bookmarkEnd w:id="42"/>
      <w:r w:rsidR="002918C5">
        <w:rPr>
          <w:snapToGrid w:val="0"/>
          <w:kern w:val="0"/>
          <w:lang w:bidi="ar"/>
        </w:rPr>
        <w:t xml:space="preserve"> (</w:t>
      </w:r>
      <w:bookmarkStart w:id="43" w:name="_Hlk36375174"/>
      <w:r w:rsidR="002918C5">
        <w:rPr>
          <w:snapToGrid w:val="0"/>
          <w:kern w:val="0"/>
          <w:lang w:bidi="ar"/>
        </w:rPr>
        <w:t xml:space="preserve">UC </w:t>
      </w:r>
      <w:r w:rsidR="002918C5" w:rsidRPr="00193A4F">
        <w:rPr>
          <w:snapToGrid w:val="0"/>
          <w:kern w:val="0"/>
          <w:lang w:bidi="ar"/>
        </w:rPr>
        <w:t>Berkeley</w:t>
      </w:r>
      <w:bookmarkEnd w:id="43"/>
      <w:r w:rsidR="00FC46E7">
        <w:rPr>
          <w:snapToGrid w:val="0"/>
          <w:kern w:val="0"/>
          <w:lang w:bidi="ar"/>
        </w:rPr>
        <w:t>, i.e., “</w:t>
      </w:r>
      <w:r w:rsidR="00FC46E7" w:rsidRPr="00FC46E7">
        <w:rPr>
          <w:snapToGrid w:val="0"/>
          <w:kern w:val="0"/>
          <w:lang w:bidi="ar"/>
        </w:rPr>
        <w:t>Univ Calif Berkeley</w:t>
      </w:r>
      <w:r w:rsidR="00FC46E7">
        <w:rPr>
          <w:snapToGrid w:val="0"/>
          <w:kern w:val="0"/>
          <w:lang w:bidi="ar"/>
        </w:rPr>
        <w:t xml:space="preserve">” in </w:t>
      </w:r>
      <w:r w:rsidR="00FC46E7" w:rsidRPr="00920345">
        <w:rPr>
          <w:snapToGrid w:val="0"/>
          <w:color w:val="0000FF"/>
          <w:kern w:val="0"/>
          <w:lang w:bidi="ar"/>
        </w:rPr>
        <w:t>Table 6</w:t>
      </w:r>
      <w:r w:rsidR="002918C5" w:rsidRPr="00A0747A">
        <w:rPr>
          <w:snapToGrid w:val="0"/>
          <w:kern w:val="0"/>
          <w:lang w:bidi="ar"/>
        </w:rPr>
        <w:t>)</w:t>
      </w:r>
      <w:r w:rsidR="00966FED">
        <w:rPr>
          <w:snapToGrid w:val="0"/>
          <w:kern w:val="0"/>
          <w:lang w:bidi="ar"/>
        </w:rPr>
        <w:t>,</w:t>
      </w:r>
      <w:r w:rsidR="00920345">
        <w:rPr>
          <w:rStyle w:val="FootnoteReference"/>
          <w:snapToGrid w:val="0"/>
          <w:kern w:val="0"/>
          <w:lang w:bidi="ar"/>
        </w:rPr>
        <w:footnoteReference w:id="6"/>
      </w:r>
      <w:r w:rsidR="00746765">
        <w:rPr>
          <w:snapToGrid w:val="0"/>
          <w:kern w:val="0"/>
          <w:lang w:bidi="ar"/>
        </w:rPr>
        <w:t xml:space="preserve"> (2)</w:t>
      </w:r>
      <w:r w:rsidR="002918C5" w:rsidRPr="002918C5">
        <w:rPr>
          <w:snapToGrid w:val="0"/>
          <w:kern w:val="0"/>
          <w:lang w:bidi="ar"/>
        </w:rPr>
        <w:t xml:space="preserve"> </w:t>
      </w:r>
      <w:bookmarkStart w:id="44" w:name="_Hlk35454946"/>
      <w:r w:rsidR="002918C5" w:rsidRPr="00193A4F">
        <w:rPr>
          <w:snapToGrid w:val="0"/>
          <w:kern w:val="0"/>
          <w:lang w:bidi="ar"/>
        </w:rPr>
        <w:t xml:space="preserve">The Hong Kong University of Science </w:t>
      </w:r>
      <w:r w:rsidR="002918C5">
        <w:rPr>
          <w:snapToGrid w:val="0"/>
          <w:kern w:val="0"/>
          <w:lang w:bidi="ar"/>
        </w:rPr>
        <w:t>and Technology</w:t>
      </w:r>
      <w:bookmarkEnd w:id="44"/>
      <w:r w:rsidR="002918C5">
        <w:rPr>
          <w:snapToGrid w:val="0"/>
          <w:kern w:val="0"/>
          <w:lang w:bidi="ar"/>
        </w:rPr>
        <w:t xml:space="preserve"> (HKUST</w:t>
      </w:r>
      <w:r w:rsidR="00FC46E7">
        <w:rPr>
          <w:snapToGrid w:val="0"/>
          <w:kern w:val="0"/>
          <w:lang w:bidi="ar"/>
        </w:rPr>
        <w:t>, i.e., “</w:t>
      </w:r>
      <w:r w:rsidR="00FC46E7" w:rsidRPr="00FC46E7">
        <w:rPr>
          <w:snapToGrid w:val="0"/>
          <w:kern w:val="0"/>
          <w:lang w:bidi="ar"/>
        </w:rPr>
        <w:t>Hong Kong Univ Sci &amp; Technol</w:t>
      </w:r>
      <w:r w:rsidR="00FC46E7">
        <w:rPr>
          <w:snapToGrid w:val="0"/>
          <w:kern w:val="0"/>
          <w:lang w:bidi="ar"/>
        </w:rPr>
        <w:t>”</w:t>
      </w:r>
      <w:r w:rsidR="002918C5">
        <w:rPr>
          <w:snapToGrid w:val="0"/>
          <w:kern w:val="0"/>
          <w:lang w:bidi="ar"/>
        </w:rPr>
        <w:t>)</w:t>
      </w:r>
      <w:r w:rsidR="00193A4F" w:rsidRPr="00193A4F">
        <w:rPr>
          <w:snapToGrid w:val="0"/>
          <w:kern w:val="0"/>
          <w:lang w:bidi="ar"/>
        </w:rPr>
        <w:t xml:space="preserve">, </w:t>
      </w:r>
      <w:r w:rsidR="00D5724A">
        <w:rPr>
          <w:snapToGrid w:val="0"/>
          <w:kern w:val="0"/>
          <w:lang w:bidi="ar"/>
        </w:rPr>
        <w:t>(3)</w:t>
      </w:r>
      <w:r w:rsidR="0021721C">
        <w:rPr>
          <w:snapToGrid w:val="0"/>
          <w:kern w:val="0"/>
          <w:lang w:bidi="ar"/>
        </w:rPr>
        <w:t xml:space="preserve"> </w:t>
      </w:r>
      <w:r w:rsidR="00D5724A">
        <w:rPr>
          <w:snapToGrid w:val="0"/>
          <w:kern w:val="0"/>
          <w:lang w:bidi="ar"/>
        </w:rPr>
        <w:t>University of Montreal</w:t>
      </w:r>
      <w:r w:rsidR="00FC46E7">
        <w:rPr>
          <w:snapToGrid w:val="0"/>
          <w:kern w:val="0"/>
          <w:lang w:bidi="ar"/>
        </w:rPr>
        <w:t xml:space="preserve"> (i.e., “</w:t>
      </w:r>
      <w:r w:rsidR="00FC46E7" w:rsidRPr="00FC46E7">
        <w:rPr>
          <w:snapToGrid w:val="0"/>
          <w:kern w:val="0"/>
          <w:lang w:bidi="ar"/>
        </w:rPr>
        <w:t>Univ Montreal</w:t>
      </w:r>
      <w:r w:rsidR="00FC46E7">
        <w:rPr>
          <w:snapToGrid w:val="0"/>
          <w:kern w:val="0"/>
          <w:lang w:bidi="ar"/>
        </w:rPr>
        <w:t>”</w:t>
      </w:r>
      <w:r w:rsidR="00FC46E7" w:rsidRPr="00144904">
        <w:rPr>
          <w:snapToGrid w:val="0"/>
          <w:kern w:val="0"/>
          <w:lang w:bidi="ar"/>
        </w:rPr>
        <w:t>)</w:t>
      </w:r>
      <w:r w:rsidR="00D5724A">
        <w:rPr>
          <w:snapToGrid w:val="0"/>
          <w:kern w:val="0"/>
          <w:lang w:bidi="ar"/>
        </w:rPr>
        <w:t xml:space="preserve">, </w:t>
      </w:r>
      <w:r w:rsidR="00193A4F" w:rsidRPr="00193A4F">
        <w:rPr>
          <w:snapToGrid w:val="0"/>
          <w:kern w:val="0"/>
          <w:lang w:bidi="ar"/>
        </w:rPr>
        <w:t>(</w:t>
      </w:r>
      <w:r w:rsidR="00D5724A">
        <w:rPr>
          <w:snapToGrid w:val="0"/>
          <w:kern w:val="0"/>
          <w:lang w:bidi="ar"/>
        </w:rPr>
        <w:t>4</w:t>
      </w:r>
      <w:r w:rsidR="00193A4F" w:rsidRPr="00193A4F">
        <w:rPr>
          <w:snapToGrid w:val="0"/>
          <w:kern w:val="0"/>
          <w:lang w:bidi="ar"/>
        </w:rPr>
        <w:t>) The Un</w:t>
      </w:r>
      <w:r w:rsidR="00B353FA">
        <w:rPr>
          <w:snapToGrid w:val="0"/>
          <w:kern w:val="0"/>
          <w:lang w:bidi="ar"/>
        </w:rPr>
        <w:t xml:space="preserve">iversity of Texas at Austin (UT </w:t>
      </w:r>
      <w:r w:rsidR="00193A4F" w:rsidRPr="00193A4F">
        <w:rPr>
          <w:snapToGrid w:val="0"/>
          <w:kern w:val="0"/>
          <w:lang w:bidi="ar"/>
        </w:rPr>
        <w:t>Austin</w:t>
      </w:r>
      <w:r w:rsidR="00FC46E7">
        <w:rPr>
          <w:snapToGrid w:val="0"/>
          <w:kern w:val="0"/>
          <w:lang w:bidi="ar"/>
        </w:rPr>
        <w:t>, i.e., “</w:t>
      </w:r>
      <w:r w:rsidR="00FC46E7" w:rsidRPr="00FC46E7">
        <w:rPr>
          <w:snapToGrid w:val="0"/>
          <w:kern w:val="0"/>
          <w:lang w:bidi="ar"/>
        </w:rPr>
        <w:t>Univ Texas Austin</w:t>
      </w:r>
      <w:r w:rsidR="00FC46E7">
        <w:rPr>
          <w:snapToGrid w:val="0"/>
          <w:kern w:val="0"/>
          <w:lang w:bidi="ar"/>
        </w:rPr>
        <w:t>”</w:t>
      </w:r>
      <w:r w:rsidR="00193A4F" w:rsidRPr="00193A4F">
        <w:rPr>
          <w:snapToGrid w:val="0"/>
          <w:kern w:val="0"/>
          <w:lang w:bidi="ar"/>
        </w:rPr>
        <w:t xml:space="preserve">), </w:t>
      </w:r>
      <w:r w:rsidR="00D5724A">
        <w:rPr>
          <w:snapToGrid w:val="0"/>
          <w:kern w:val="0"/>
          <w:lang w:bidi="ar"/>
        </w:rPr>
        <w:t xml:space="preserve">and </w:t>
      </w:r>
      <w:r w:rsidR="00193A4F" w:rsidRPr="00193A4F">
        <w:rPr>
          <w:snapToGrid w:val="0"/>
          <w:kern w:val="0"/>
          <w:lang w:bidi="ar"/>
        </w:rPr>
        <w:t>(</w:t>
      </w:r>
      <w:r w:rsidR="00D5724A">
        <w:rPr>
          <w:snapToGrid w:val="0"/>
          <w:kern w:val="0"/>
          <w:lang w:bidi="ar"/>
        </w:rPr>
        <w:t>5</w:t>
      </w:r>
      <w:r w:rsidR="00193A4F" w:rsidRPr="00193A4F">
        <w:rPr>
          <w:snapToGrid w:val="0"/>
          <w:kern w:val="0"/>
          <w:lang w:bidi="ar"/>
        </w:rPr>
        <w:t xml:space="preserve">) </w:t>
      </w:r>
      <w:r w:rsidR="00B353FA">
        <w:rPr>
          <w:snapToGrid w:val="0"/>
          <w:kern w:val="0"/>
          <w:lang w:bidi="ar"/>
        </w:rPr>
        <w:t xml:space="preserve">The </w:t>
      </w:r>
      <w:r w:rsidR="00193A4F" w:rsidRPr="00193A4F">
        <w:rPr>
          <w:snapToGrid w:val="0"/>
          <w:kern w:val="0"/>
          <w:lang w:bidi="ar"/>
        </w:rPr>
        <w:t>Hong Kong</w:t>
      </w:r>
      <w:r w:rsidR="00E95600">
        <w:rPr>
          <w:snapToGrid w:val="0"/>
          <w:kern w:val="0"/>
          <w:lang w:bidi="ar"/>
        </w:rPr>
        <w:t xml:space="preserve"> Polytechnic University (HKP</w:t>
      </w:r>
      <w:r w:rsidR="00193A4F" w:rsidRPr="00193A4F">
        <w:rPr>
          <w:snapToGrid w:val="0"/>
          <w:kern w:val="0"/>
          <w:lang w:bidi="ar"/>
        </w:rPr>
        <w:t>U</w:t>
      </w:r>
      <w:r w:rsidR="00FC46E7">
        <w:rPr>
          <w:snapToGrid w:val="0"/>
          <w:kern w:val="0"/>
          <w:lang w:bidi="ar"/>
        </w:rPr>
        <w:t>,</w:t>
      </w:r>
      <w:r w:rsidR="00FC46E7" w:rsidRPr="00FC46E7">
        <w:rPr>
          <w:snapToGrid w:val="0"/>
          <w:kern w:val="0"/>
          <w:lang w:bidi="ar"/>
        </w:rPr>
        <w:t xml:space="preserve"> </w:t>
      </w:r>
      <w:r w:rsidR="00FC46E7">
        <w:rPr>
          <w:snapToGrid w:val="0"/>
          <w:kern w:val="0"/>
          <w:lang w:bidi="ar"/>
        </w:rPr>
        <w:t>i.e., “</w:t>
      </w:r>
      <w:r w:rsidR="00FC46E7" w:rsidRPr="00FC46E7">
        <w:rPr>
          <w:snapToGrid w:val="0"/>
          <w:kern w:val="0"/>
          <w:lang w:bidi="ar"/>
        </w:rPr>
        <w:t>Hong Kong Polytech Univ</w:t>
      </w:r>
      <w:r w:rsidR="00FC46E7">
        <w:rPr>
          <w:snapToGrid w:val="0"/>
          <w:kern w:val="0"/>
          <w:lang w:bidi="ar"/>
        </w:rPr>
        <w:t>”</w:t>
      </w:r>
      <w:r w:rsidR="00193A4F" w:rsidRPr="00193A4F">
        <w:rPr>
          <w:snapToGrid w:val="0"/>
          <w:kern w:val="0"/>
          <w:lang w:bidi="ar"/>
        </w:rPr>
        <w:t>)</w:t>
      </w:r>
      <w:r w:rsidR="00A72E88">
        <w:rPr>
          <w:snapToGrid w:val="0"/>
          <w:kern w:val="0"/>
          <w:lang w:bidi="ar"/>
        </w:rPr>
        <w:t>.</w:t>
      </w:r>
      <w:r w:rsidR="00A72E88">
        <w:rPr>
          <w:rFonts w:hint="eastAsia"/>
          <w:snapToGrid w:val="0"/>
          <w:kern w:val="0"/>
          <w:lang w:bidi="ar"/>
        </w:rPr>
        <w:t xml:space="preserve"> </w:t>
      </w:r>
      <w:r w:rsidR="00826085">
        <w:rPr>
          <w:iCs/>
          <w:snapToGrid w:val="0"/>
          <w:color w:val="000000" w:themeColor="text1"/>
          <w:kern w:val="0"/>
        </w:rPr>
        <w:t xml:space="preserve">Although </w:t>
      </w:r>
      <w:r w:rsidR="005E4A5E">
        <w:rPr>
          <w:iCs/>
          <w:snapToGrid w:val="0"/>
          <w:color w:val="000000" w:themeColor="text1"/>
          <w:kern w:val="0"/>
        </w:rPr>
        <w:t>organization</w:t>
      </w:r>
      <w:r w:rsidR="00826085">
        <w:rPr>
          <w:iCs/>
          <w:snapToGrid w:val="0"/>
          <w:color w:val="000000" w:themeColor="text1"/>
          <w:kern w:val="0"/>
        </w:rPr>
        <w:t xml:space="preserve">s from Hong Kong </w:t>
      </w:r>
      <w:r w:rsidR="007E2303">
        <w:rPr>
          <w:iCs/>
          <w:snapToGrid w:val="0"/>
          <w:color w:val="000000" w:themeColor="text1"/>
          <w:kern w:val="0"/>
        </w:rPr>
        <w:t>t</w:t>
      </w:r>
      <w:r w:rsidR="002365E7">
        <w:rPr>
          <w:iCs/>
          <w:snapToGrid w:val="0"/>
          <w:color w:val="000000" w:themeColor="text1"/>
          <w:kern w:val="0"/>
        </w:rPr>
        <w:t>ook</w:t>
      </w:r>
      <w:r w:rsidR="007E2303">
        <w:rPr>
          <w:iCs/>
          <w:snapToGrid w:val="0"/>
          <w:color w:val="000000" w:themeColor="text1"/>
          <w:kern w:val="0"/>
        </w:rPr>
        <w:t xml:space="preserve"> </w:t>
      </w:r>
      <w:r w:rsidR="00D5724A">
        <w:rPr>
          <w:iCs/>
          <w:snapToGrid w:val="0"/>
          <w:color w:val="000000" w:themeColor="text1"/>
          <w:kern w:val="0"/>
        </w:rPr>
        <w:t xml:space="preserve">two </w:t>
      </w:r>
      <w:r w:rsidR="00826085">
        <w:rPr>
          <w:iCs/>
          <w:snapToGrid w:val="0"/>
          <w:color w:val="000000" w:themeColor="text1"/>
          <w:kern w:val="0"/>
        </w:rPr>
        <w:t>posit</w:t>
      </w:r>
      <w:r w:rsidR="00664B4F">
        <w:rPr>
          <w:iCs/>
          <w:snapToGrid w:val="0"/>
          <w:color w:val="000000" w:themeColor="text1"/>
          <w:kern w:val="0"/>
        </w:rPr>
        <w:t>i</w:t>
      </w:r>
      <w:r w:rsidR="00826085">
        <w:rPr>
          <w:iCs/>
          <w:snapToGrid w:val="0"/>
          <w:color w:val="000000" w:themeColor="text1"/>
          <w:kern w:val="0"/>
        </w:rPr>
        <w:t xml:space="preserve">ons in </w:t>
      </w:r>
      <w:r w:rsidR="007E2303">
        <w:rPr>
          <w:iCs/>
          <w:snapToGrid w:val="0"/>
          <w:color w:val="000000" w:themeColor="text1"/>
          <w:kern w:val="0"/>
        </w:rPr>
        <w:t xml:space="preserve">the </w:t>
      </w:r>
      <w:r w:rsidR="00826085">
        <w:rPr>
          <w:iCs/>
          <w:snapToGrid w:val="0"/>
          <w:color w:val="000000" w:themeColor="text1"/>
          <w:kern w:val="0"/>
        </w:rPr>
        <w:t>top five</w:t>
      </w:r>
      <w:r w:rsidR="00D5724A">
        <w:rPr>
          <w:iCs/>
          <w:snapToGrid w:val="0"/>
          <w:color w:val="000000" w:themeColor="text1"/>
          <w:kern w:val="0"/>
        </w:rPr>
        <w:t xml:space="preserve"> as the USA did</w:t>
      </w:r>
      <w:r w:rsidR="00826085">
        <w:rPr>
          <w:iCs/>
          <w:snapToGrid w:val="0"/>
          <w:color w:val="000000" w:themeColor="text1"/>
          <w:kern w:val="0"/>
        </w:rPr>
        <w:t xml:space="preserve">, </w:t>
      </w:r>
      <w:bookmarkStart w:id="45" w:name="_Hlk11533101"/>
      <w:r w:rsidR="007E2303">
        <w:rPr>
          <w:iCs/>
          <w:snapToGrid w:val="0"/>
          <w:color w:val="000000" w:themeColor="text1"/>
          <w:kern w:val="0"/>
        </w:rPr>
        <w:t xml:space="preserve">the </w:t>
      </w:r>
      <w:r w:rsidR="00826085">
        <w:rPr>
          <w:iCs/>
          <w:snapToGrid w:val="0"/>
          <w:color w:val="000000" w:themeColor="text1"/>
          <w:kern w:val="0"/>
        </w:rPr>
        <w:t>USA dominate</w:t>
      </w:r>
      <w:r w:rsidR="002365E7">
        <w:rPr>
          <w:iCs/>
          <w:snapToGrid w:val="0"/>
          <w:color w:val="000000" w:themeColor="text1"/>
          <w:kern w:val="0"/>
        </w:rPr>
        <w:t>d</w:t>
      </w:r>
      <w:r w:rsidR="00826085">
        <w:rPr>
          <w:iCs/>
          <w:snapToGrid w:val="0"/>
          <w:color w:val="000000" w:themeColor="text1"/>
          <w:kern w:val="0"/>
        </w:rPr>
        <w:t xml:space="preserve"> the top </w:t>
      </w:r>
      <w:r w:rsidR="002918C5">
        <w:rPr>
          <w:iCs/>
          <w:snapToGrid w:val="0"/>
          <w:color w:val="000000" w:themeColor="text1"/>
          <w:kern w:val="0"/>
        </w:rPr>
        <w:t>3</w:t>
      </w:r>
      <w:r w:rsidR="00144904">
        <w:rPr>
          <w:iCs/>
          <w:snapToGrid w:val="0"/>
          <w:color w:val="000000" w:themeColor="text1"/>
          <w:kern w:val="0"/>
        </w:rPr>
        <w:t>0</w:t>
      </w:r>
      <w:r w:rsidR="002918C5">
        <w:rPr>
          <w:iCs/>
          <w:snapToGrid w:val="0"/>
          <w:color w:val="000000" w:themeColor="text1"/>
          <w:kern w:val="0"/>
        </w:rPr>
        <w:t xml:space="preserve"> </w:t>
      </w:r>
      <w:r w:rsidR="00826085">
        <w:rPr>
          <w:iCs/>
          <w:snapToGrid w:val="0"/>
          <w:color w:val="000000" w:themeColor="text1"/>
          <w:kern w:val="0"/>
        </w:rPr>
        <w:t>pro</w:t>
      </w:r>
      <w:r w:rsidR="00B868BE">
        <w:rPr>
          <w:iCs/>
          <w:snapToGrid w:val="0"/>
          <w:color w:val="000000" w:themeColor="text1"/>
          <w:kern w:val="0"/>
        </w:rPr>
        <w:t>lific</w:t>
      </w:r>
      <w:r w:rsidR="00826085">
        <w:rPr>
          <w:iCs/>
          <w:snapToGrid w:val="0"/>
          <w:color w:val="000000" w:themeColor="text1"/>
          <w:kern w:val="0"/>
        </w:rPr>
        <w:t xml:space="preserve"> </w:t>
      </w:r>
      <w:r w:rsidR="005E4A5E">
        <w:rPr>
          <w:iCs/>
          <w:snapToGrid w:val="0"/>
          <w:color w:val="000000" w:themeColor="text1"/>
          <w:kern w:val="0"/>
        </w:rPr>
        <w:t>organization</w:t>
      </w:r>
      <w:r w:rsidR="00826085">
        <w:rPr>
          <w:iCs/>
          <w:snapToGrid w:val="0"/>
          <w:color w:val="000000" w:themeColor="text1"/>
          <w:kern w:val="0"/>
        </w:rPr>
        <w:t xml:space="preserve">s with </w:t>
      </w:r>
      <w:r w:rsidR="00563204">
        <w:rPr>
          <w:iCs/>
          <w:snapToGrid w:val="0"/>
          <w:color w:val="000000" w:themeColor="text1"/>
          <w:kern w:val="0"/>
        </w:rPr>
        <w:t>14</w:t>
      </w:r>
      <w:r w:rsidR="002918C5">
        <w:rPr>
          <w:iCs/>
          <w:snapToGrid w:val="0"/>
          <w:color w:val="000000" w:themeColor="text1"/>
          <w:kern w:val="0"/>
        </w:rPr>
        <w:t xml:space="preserve"> </w:t>
      </w:r>
      <w:r w:rsidR="00BF1616">
        <w:rPr>
          <w:iCs/>
          <w:snapToGrid w:val="0"/>
          <w:color w:val="000000" w:themeColor="text1"/>
          <w:kern w:val="0"/>
        </w:rPr>
        <w:t>universities</w:t>
      </w:r>
      <w:r w:rsidR="007E2303">
        <w:rPr>
          <w:iCs/>
          <w:snapToGrid w:val="0"/>
          <w:color w:val="000000" w:themeColor="text1"/>
          <w:kern w:val="0"/>
        </w:rPr>
        <w:t xml:space="preserve"> listed</w:t>
      </w:r>
      <w:r w:rsidR="00826085">
        <w:rPr>
          <w:iCs/>
          <w:snapToGrid w:val="0"/>
          <w:color w:val="000000" w:themeColor="text1"/>
          <w:kern w:val="0"/>
        </w:rPr>
        <w:t xml:space="preserve">, followed by China (if Hong Kong is included) with </w:t>
      </w:r>
      <w:r w:rsidR="00BF1616">
        <w:rPr>
          <w:iCs/>
          <w:snapToGrid w:val="0"/>
          <w:color w:val="000000" w:themeColor="text1"/>
          <w:kern w:val="0"/>
        </w:rPr>
        <w:t>six</w:t>
      </w:r>
      <w:r w:rsidR="007E2303">
        <w:rPr>
          <w:iCs/>
          <w:snapToGrid w:val="0"/>
          <w:color w:val="000000" w:themeColor="text1"/>
          <w:kern w:val="0"/>
        </w:rPr>
        <w:t>,</w:t>
      </w:r>
      <w:r w:rsidR="00E95269">
        <w:rPr>
          <w:iCs/>
          <w:snapToGrid w:val="0"/>
          <w:color w:val="000000" w:themeColor="text1"/>
          <w:kern w:val="0"/>
        </w:rPr>
        <w:t xml:space="preserve"> </w:t>
      </w:r>
      <w:r w:rsidR="00357EB8" w:rsidRPr="00357EB8">
        <w:rPr>
          <w:iCs/>
          <w:snapToGrid w:val="0"/>
          <w:color w:val="000000" w:themeColor="text1"/>
          <w:kern w:val="0"/>
        </w:rPr>
        <w:t>the Netherlands and Canada with two</w:t>
      </w:r>
      <w:r w:rsidR="00636D9F">
        <w:rPr>
          <w:iCs/>
          <w:snapToGrid w:val="0"/>
          <w:color w:val="000000" w:themeColor="text1"/>
          <w:kern w:val="0"/>
        </w:rPr>
        <w:t xml:space="preserve"> each</w:t>
      </w:r>
      <w:r w:rsidR="00357EB8">
        <w:rPr>
          <w:iCs/>
          <w:snapToGrid w:val="0"/>
          <w:color w:val="000000" w:themeColor="text1"/>
          <w:kern w:val="0"/>
        </w:rPr>
        <w:t>;</w:t>
      </w:r>
      <w:r w:rsidR="00826085">
        <w:rPr>
          <w:iCs/>
          <w:snapToGrid w:val="0"/>
          <w:color w:val="000000" w:themeColor="text1"/>
          <w:kern w:val="0"/>
        </w:rPr>
        <w:t xml:space="preserve"> </w:t>
      </w:r>
      <w:r w:rsidR="007E2303">
        <w:rPr>
          <w:iCs/>
          <w:snapToGrid w:val="0"/>
          <w:color w:val="000000" w:themeColor="text1"/>
          <w:kern w:val="0"/>
        </w:rPr>
        <w:t xml:space="preserve">this </w:t>
      </w:r>
      <w:r w:rsidR="00563204">
        <w:rPr>
          <w:iCs/>
          <w:snapToGrid w:val="0"/>
          <w:color w:val="000000" w:themeColor="text1"/>
          <w:kern w:val="0"/>
        </w:rPr>
        <w:t xml:space="preserve">is </w:t>
      </w:r>
      <w:r w:rsidR="007E2303">
        <w:rPr>
          <w:iCs/>
          <w:snapToGrid w:val="0"/>
          <w:color w:val="000000" w:themeColor="text1"/>
          <w:kern w:val="0"/>
        </w:rPr>
        <w:t>help</w:t>
      </w:r>
      <w:r w:rsidR="00563204">
        <w:rPr>
          <w:iCs/>
          <w:snapToGrid w:val="0"/>
          <w:color w:val="000000" w:themeColor="text1"/>
          <w:kern w:val="0"/>
        </w:rPr>
        <w:t>ful for the readers</w:t>
      </w:r>
      <w:r w:rsidR="007E2303">
        <w:rPr>
          <w:iCs/>
          <w:snapToGrid w:val="0"/>
          <w:color w:val="000000" w:themeColor="text1"/>
          <w:kern w:val="0"/>
        </w:rPr>
        <w:t xml:space="preserve"> to understand </w:t>
      </w:r>
      <w:r w:rsidR="007E2303">
        <w:t xml:space="preserve">the </w:t>
      </w:r>
      <w:r w:rsidR="00826085" w:rsidRPr="00EA3D23">
        <w:t xml:space="preserve">academic </w:t>
      </w:r>
      <w:r w:rsidR="00BF1616">
        <w:t>differential</w:t>
      </w:r>
      <w:r w:rsidR="00826085" w:rsidRPr="00EA3D23">
        <w:t xml:space="preserve"> </w:t>
      </w:r>
      <w:r w:rsidR="004619C1">
        <w:t xml:space="preserve">in </w:t>
      </w:r>
      <w:r w:rsidR="00E33D1B">
        <w:rPr>
          <w:i/>
          <w:iCs/>
        </w:rPr>
        <w:t>TR-Part B</w:t>
      </w:r>
      <w:r w:rsidR="004619C1">
        <w:t xml:space="preserve"> </w:t>
      </w:r>
      <w:r w:rsidR="00BF1616">
        <w:t xml:space="preserve">publications </w:t>
      </w:r>
      <w:r w:rsidR="00826085" w:rsidRPr="00EA3D23">
        <w:t xml:space="preserve">between other </w:t>
      </w:r>
      <w:r w:rsidR="00563204">
        <w:t>regions/</w:t>
      </w:r>
      <w:r w:rsidR="00826085" w:rsidRPr="00EA3D23">
        <w:t xml:space="preserve">countries and the USA in </w:t>
      </w:r>
      <w:r w:rsidR="005E4A5E">
        <w:t>organization</w:t>
      </w:r>
      <w:r w:rsidR="00826085" w:rsidRPr="00EA3D23">
        <w:t xml:space="preserve">-level </w:t>
      </w:r>
      <w:r w:rsidR="007E2303">
        <w:t>rankings</w:t>
      </w:r>
      <w:r w:rsidR="00826085" w:rsidRPr="00EA3D23">
        <w:t>.</w:t>
      </w:r>
      <w:r w:rsidR="00EA3D23" w:rsidRPr="00EA3D23">
        <w:t xml:space="preserve"> </w:t>
      </w:r>
      <w:bookmarkEnd w:id="45"/>
      <w:r w:rsidR="00EA3D23" w:rsidRPr="00EA3D23">
        <w:t xml:space="preserve">Other </w:t>
      </w:r>
      <w:r w:rsidR="005E4A5E">
        <w:t>organization</w:t>
      </w:r>
      <w:r w:rsidR="00EA3D23" w:rsidRPr="00EA3D23">
        <w:t xml:space="preserve">s, </w:t>
      </w:r>
      <w:r w:rsidR="007E2303">
        <w:t>such as the</w:t>
      </w:r>
      <w:r w:rsidR="00EA3D23" w:rsidRPr="00EA3D23">
        <w:t xml:space="preserve"> </w:t>
      </w:r>
      <w:r w:rsidR="00636D9F">
        <w:t>University of Leeds (</w:t>
      </w:r>
      <w:r w:rsidR="00A0747A" w:rsidRPr="00920345">
        <w:rPr>
          <w:snapToGrid w:val="0"/>
          <w:kern w:val="0"/>
          <w:szCs w:val="24"/>
          <w:lang w:bidi="ar"/>
        </w:rPr>
        <w:t>“</w:t>
      </w:r>
      <w:r w:rsidR="00A0747A" w:rsidRPr="00920345">
        <w:rPr>
          <w:rFonts w:cs="Times New Roman"/>
          <w:szCs w:val="24"/>
        </w:rPr>
        <w:t>Univ Leeds</w:t>
      </w:r>
      <w:r w:rsidR="00A0747A" w:rsidRPr="00920345">
        <w:rPr>
          <w:snapToGrid w:val="0"/>
          <w:kern w:val="0"/>
          <w:szCs w:val="24"/>
          <w:lang w:bidi="ar"/>
        </w:rPr>
        <w:t>”</w:t>
      </w:r>
      <w:r w:rsidR="00A0747A">
        <w:rPr>
          <w:snapToGrid w:val="0"/>
          <w:kern w:val="0"/>
          <w:lang w:bidi="ar"/>
        </w:rPr>
        <w:t xml:space="preserve"> in </w:t>
      </w:r>
      <w:r w:rsidR="00A0747A" w:rsidRPr="00A0747A">
        <w:rPr>
          <w:snapToGrid w:val="0"/>
          <w:color w:val="0000FF"/>
          <w:kern w:val="0"/>
          <w:lang w:bidi="ar"/>
        </w:rPr>
        <w:t>Table</w:t>
      </w:r>
      <w:r w:rsidR="00A0747A" w:rsidRPr="00EC55F9">
        <w:rPr>
          <w:snapToGrid w:val="0"/>
          <w:color w:val="0000FF"/>
          <w:kern w:val="0"/>
          <w:lang w:bidi="ar"/>
        </w:rPr>
        <w:t xml:space="preserve"> </w:t>
      </w:r>
      <w:r w:rsidR="00A0747A" w:rsidRPr="000146E5">
        <w:rPr>
          <w:snapToGrid w:val="0"/>
          <w:color w:val="0000FF"/>
          <w:kern w:val="0"/>
          <w:lang w:bidi="ar"/>
        </w:rPr>
        <w:t>6</w:t>
      </w:r>
      <w:r w:rsidR="00A0747A">
        <w:rPr>
          <w:snapToGrid w:val="0"/>
          <w:kern w:val="0"/>
          <w:lang w:bidi="ar"/>
        </w:rPr>
        <w:t xml:space="preserve">, </w:t>
      </w:r>
      <w:r w:rsidR="00636D9F">
        <w:t xml:space="preserve">England), </w:t>
      </w:r>
      <w:r w:rsidR="00712EEC" w:rsidRPr="00712EEC">
        <w:rPr>
          <w:rFonts w:hint="eastAsia"/>
        </w:rPr>
        <w:t>É</w:t>
      </w:r>
      <w:r w:rsidR="00712EEC" w:rsidRPr="00712EEC">
        <w:t>cole</w:t>
      </w:r>
      <w:r w:rsidR="003B0F11" w:rsidRPr="003B0F11">
        <w:t xml:space="preserve"> Polytechnique </w:t>
      </w:r>
      <w:proofErr w:type="spellStart"/>
      <w:r w:rsidR="003B0F11" w:rsidRPr="003B0F11">
        <w:t>Fédérale</w:t>
      </w:r>
      <w:proofErr w:type="spellEnd"/>
      <w:r w:rsidR="003B0F11" w:rsidRPr="003B0F11">
        <w:t xml:space="preserve"> de Lausanne</w:t>
      </w:r>
      <w:r w:rsidR="00EA3D23" w:rsidRPr="00EA3D23">
        <w:t xml:space="preserve"> (EPFL,</w:t>
      </w:r>
      <w:r w:rsidR="00A0747A">
        <w:t xml:space="preserve"> i.e., “</w:t>
      </w:r>
      <w:r w:rsidR="00A0747A" w:rsidRPr="00A0747A">
        <w:t>Ecole Polytech Fed Lausanne</w:t>
      </w:r>
      <w:r w:rsidR="00920345">
        <w:t>,</w:t>
      </w:r>
      <w:r w:rsidR="00A0747A">
        <w:t>”</w:t>
      </w:r>
      <w:r w:rsidR="00EA3D23" w:rsidRPr="00EA3D23">
        <w:t xml:space="preserve"> Switzerland), </w:t>
      </w:r>
      <w:r w:rsidR="007E2303">
        <w:t xml:space="preserve">the </w:t>
      </w:r>
      <w:r w:rsidR="00EA3D23" w:rsidRPr="00EA3D23">
        <w:t>Univ</w:t>
      </w:r>
      <w:r w:rsidR="00EA3D23">
        <w:t>ersity of</w:t>
      </w:r>
      <w:r w:rsidR="00EA3D23" w:rsidRPr="00EA3D23">
        <w:t xml:space="preserve"> Sydney</w:t>
      </w:r>
      <w:r w:rsidR="005B5499">
        <w:t xml:space="preserve"> (</w:t>
      </w:r>
      <w:r w:rsidR="00A0747A">
        <w:t>i.e., “</w:t>
      </w:r>
      <w:r w:rsidR="00A0747A" w:rsidRPr="00A0747A">
        <w:t>Univ Sydney</w:t>
      </w:r>
      <w:r w:rsidR="00920345">
        <w:t>,</w:t>
      </w:r>
      <w:r w:rsidR="00A0747A">
        <w:t xml:space="preserve">” </w:t>
      </w:r>
      <w:r w:rsidR="005B5499">
        <w:t>Australia)</w:t>
      </w:r>
      <w:r w:rsidR="00EA3D23" w:rsidRPr="00EA3D23">
        <w:t>,</w:t>
      </w:r>
      <w:r w:rsidR="00DF6BD3">
        <w:t xml:space="preserve"> </w:t>
      </w:r>
      <w:r w:rsidR="00636D9F">
        <w:t xml:space="preserve">and </w:t>
      </w:r>
      <w:r w:rsidR="007E2303">
        <w:t xml:space="preserve">the </w:t>
      </w:r>
      <w:r w:rsidR="00EA3D23">
        <w:t>National</w:t>
      </w:r>
      <w:r w:rsidR="00EA3D23" w:rsidRPr="00EA3D23">
        <w:t xml:space="preserve"> Univ</w:t>
      </w:r>
      <w:r w:rsidR="00EA3D23">
        <w:t>ersity of</w:t>
      </w:r>
      <w:r w:rsidR="00EA3D23" w:rsidRPr="00EA3D23">
        <w:t xml:space="preserve"> Singapore</w:t>
      </w:r>
      <w:r w:rsidR="00EA3D23">
        <w:t xml:space="preserve"> (</w:t>
      </w:r>
      <w:r w:rsidR="00A0747A">
        <w:t>i.e., “</w:t>
      </w:r>
      <w:r w:rsidR="00A0747A" w:rsidRPr="00A0747A">
        <w:t>Natl Univ Singapore</w:t>
      </w:r>
      <w:r w:rsidR="00920345">
        <w:t>,</w:t>
      </w:r>
      <w:r w:rsidR="00A0747A">
        <w:t xml:space="preserve">” </w:t>
      </w:r>
      <w:r w:rsidR="00EA3D23">
        <w:lastRenderedPageBreak/>
        <w:t>Singapore)</w:t>
      </w:r>
      <w:r w:rsidR="00DD1300">
        <w:t>,</w:t>
      </w:r>
      <w:r w:rsidR="00222517">
        <w:t xml:space="preserve"> </w:t>
      </w:r>
      <w:r w:rsidR="00BF1616">
        <w:t>a</w:t>
      </w:r>
      <w:r w:rsidR="00EA3D23" w:rsidRPr="00EA3D23">
        <w:t xml:space="preserve">re the only </w:t>
      </w:r>
      <w:r w:rsidR="00A72E88">
        <w:t>entrie</w:t>
      </w:r>
      <w:r w:rsidR="00F1799D">
        <w:t>s</w:t>
      </w:r>
      <w:r w:rsidR="007E2303">
        <w:t xml:space="preserve"> from</w:t>
      </w:r>
      <w:r w:rsidR="00EA3D23" w:rsidRPr="00EA3D23">
        <w:t xml:space="preserve"> their</w:t>
      </w:r>
      <w:r w:rsidR="00EA3D23">
        <w:t xml:space="preserve"> </w:t>
      </w:r>
      <w:r w:rsidR="00EA3D23" w:rsidRPr="00EA3D23">
        <w:t>countries</w:t>
      </w:r>
      <w:r w:rsidR="00563204">
        <w:t xml:space="preserve"> </w:t>
      </w:r>
      <w:r w:rsidR="00BF1616">
        <w:t>in</w:t>
      </w:r>
      <w:r w:rsidR="00563204">
        <w:t xml:space="preserve"> the list</w:t>
      </w:r>
      <w:r w:rsidR="00EA3D23">
        <w:t>.</w:t>
      </w:r>
    </w:p>
    <w:p w14:paraId="6B28D378" w14:textId="57CD8ACB" w:rsidR="000505D4" w:rsidRDefault="000505D4" w:rsidP="002B3825">
      <w:pPr>
        <w:pStyle w:val="Caption"/>
        <w:keepNext/>
        <w:spacing w:beforeLines="50" w:before="164" w:afterLines="50" w:after="164"/>
        <w:ind w:firstLineChars="0" w:firstLine="0"/>
        <w:jc w:val="center"/>
      </w:pPr>
      <w:r w:rsidRPr="000505D4">
        <w:rPr>
          <w:rFonts w:ascii="Times New Roman" w:hAnsi="Times New Roman" w:cs="Times New Roman"/>
          <w:b/>
          <w:bCs/>
          <w:snapToGrid w:val="0"/>
          <w:kern w:val="0"/>
          <w:sz w:val="21"/>
          <w:szCs w:val="21"/>
        </w:rPr>
        <w:t xml:space="preserve">Table </w:t>
      </w:r>
      <w:r w:rsidR="0043768E">
        <w:rPr>
          <w:rFonts w:ascii="Times New Roman" w:hAnsi="Times New Roman" w:cs="Times New Roman"/>
          <w:b/>
          <w:bCs/>
          <w:snapToGrid w:val="0"/>
          <w:kern w:val="0"/>
          <w:sz w:val="21"/>
          <w:szCs w:val="21"/>
        </w:rPr>
        <w:t>6</w:t>
      </w:r>
      <w:r w:rsidRPr="000505D4">
        <w:rPr>
          <w:rFonts w:ascii="Times New Roman" w:hAnsi="Times New Roman" w:cs="Times New Roman"/>
          <w:b/>
          <w:bCs/>
          <w:snapToGrid w:val="0"/>
          <w:kern w:val="0"/>
          <w:sz w:val="21"/>
          <w:szCs w:val="21"/>
        </w:rPr>
        <w:t xml:space="preserve">. </w:t>
      </w:r>
      <w:r w:rsidRPr="00F1799D">
        <w:rPr>
          <w:rFonts w:ascii="Times New Roman" w:hAnsi="Times New Roman" w:cs="Times New Roman"/>
          <w:snapToGrid w:val="0"/>
          <w:kern w:val="0"/>
          <w:sz w:val="21"/>
          <w:szCs w:val="21"/>
        </w:rPr>
        <w:t xml:space="preserve">The </w:t>
      </w:r>
      <w:r w:rsidR="00ED3EC0">
        <w:rPr>
          <w:rFonts w:ascii="Times New Roman" w:hAnsi="Times New Roman" w:cs="Times New Roman" w:hint="eastAsia"/>
          <w:snapToGrid w:val="0"/>
          <w:kern w:val="0"/>
          <w:sz w:val="21"/>
          <w:szCs w:val="21"/>
        </w:rPr>
        <w:t>top</w:t>
      </w:r>
      <w:r w:rsidR="00ED3EC0">
        <w:rPr>
          <w:rFonts w:ascii="Times New Roman" w:hAnsi="Times New Roman" w:cs="Times New Roman"/>
          <w:snapToGrid w:val="0"/>
          <w:kern w:val="0"/>
          <w:sz w:val="21"/>
          <w:szCs w:val="21"/>
        </w:rPr>
        <w:t xml:space="preserve"> </w:t>
      </w:r>
      <w:r w:rsidRPr="00F1799D">
        <w:rPr>
          <w:rFonts w:ascii="Times New Roman" w:hAnsi="Times New Roman" w:cs="Times New Roman"/>
          <w:snapToGrid w:val="0"/>
          <w:kern w:val="0"/>
          <w:sz w:val="21"/>
          <w:szCs w:val="21"/>
        </w:rPr>
        <w:t xml:space="preserve">30 </w:t>
      </w:r>
      <w:r>
        <w:rPr>
          <w:rFonts w:ascii="Times New Roman" w:hAnsi="Times New Roman" w:cs="Times New Roman"/>
          <w:snapToGrid w:val="0"/>
          <w:kern w:val="0"/>
          <w:sz w:val="21"/>
          <w:szCs w:val="21"/>
        </w:rPr>
        <w:t>organization</w:t>
      </w:r>
      <w:r w:rsidRPr="00F1799D">
        <w:rPr>
          <w:rFonts w:ascii="Times New Roman" w:hAnsi="Times New Roman" w:cs="Times New Roman"/>
          <w:snapToGrid w:val="0"/>
          <w:kern w:val="0"/>
          <w:sz w:val="21"/>
          <w:szCs w:val="21"/>
        </w:rPr>
        <w:t xml:space="preserve">s </w:t>
      </w:r>
      <w:r w:rsidR="00FA4CEB" w:rsidRPr="00FA4CEB">
        <w:rPr>
          <w:rFonts w:ascii="Times New Roman" w:hAnsi="Times New Roman" w:cs="Times New Roman"/>
          <w:snapToGrid w:val="0"/>
          <w:kern w:val="0"/>
          <w:sz w:val="21"/>
          <w:szCs w:val="21"/>
        </w:rPr>
        <w:t xml:space="preserve">contributing </w:t>
      </w:r>
      <w:proofErr w:type="gramStart"/>
      <w:r w:rsidR="00FA4CEB" w:rsidRPr="00FA4CEB">
        <w:rPr>
          <w:rFonts w:ascii="Times New Roman" w:hAnsi="Times New Roman" w:cs="Times New Roman"/>
          <w:snapToGrid w:val="0"/>
          <w:kern w:val="0"/>
          <w:sz w:val="21"/>
          <w:szCs w:val="21"/>
        </w:rPr>
        <w:t>the most</w:t>
      </w:r>
      <w:proofErr w:type="gramEnd"/>
      <w:r w:rsidR="00ED3EC0" w:rsidRPr="00ED3EC0">
        <w:t xml:space="preserve"> </w:t>
      </w:r>
      <w:r w:rsidR="00ED3EC0" w:rsidRPr="00ED3EC0">
        <w:rPr>
          <w:rFonts w:ascii="Times New Roman" w:hAnsi="Times New Roman" w:cs="Times New Roman"/>
          <w:snapToGrid w:val="0"/>
          <w:kern w:val="0"/>
          <w:sz w:val="21"/>
          <w:szCs w:val="21"/>
        </w:rPr>
        <w:t>number of</w:t>
      </w:r>
      <w:r w:rsidR="00FA4CEB" w:rsidRPr="00FA4CEB">
        <w:rPr>
          <w:rFonts w:ascii="Times New Roman" w:hAnsi="Times New Roman" w:cs="Times New Roman"/>
          <w:snapToGrid w:val="0"/>
          <w:kern w:val="0"/>
          <w:sz w:val="21"/>
          <w:szCs w:val="21"/>
        </w:rPr>
        <w:t xml:space="preserve"> papers to</w:t>
      </w:r>
      <w:r w:rsidRPr="00F1799D">
        <w:rPr>
          <w:rFonts w:ascii="Times New Roman" w:hAnsi="Times New Roman" w:cs="Times New Roman"/>
          <w:snapToGrid w:val="0"/>
          <w:kern w:val="0"/>
          <w:sz w:val="21"/>
          <w:szCs w:val="21"/>
        </w:rPr>
        <w:t xml:space="preserve"> </w:t>
      </w:r>
      <w:r w:rsidR="00E33D1B">
        <w:rPr>
          <w:rFonts w:ascii="Times New Roman" w:hAnsi="Times New Roman" w:cs="Times New Roman"/>
          <w:i/>
          <w:snapToGrid w:val="0"/>
          <w:kern w:val="0"/>
          <w:sz w:val="21"/>
          <w:szCs w:val="21"/>
        </w:rPr>
        <w:t>TR-Part B</w:t>
      </w:r>
      <w:r w:rsidR="0000694E">
        <w:rPr>
          <w:rFonts w:ascii="Times New Roman" w:hAnsi="Times New Roman" w:cs="Times New Roman"/>
          <w:i/>
          <w:snapToGrid w:val="0"/>
          <w:kern w:val="0"/>
          <w:sz w:val="21"/>
          <w:szCs w:val="21"/>
        </w:rPr>
        <w:t xml:space="preserve"> </w:t>
      </w:r>
      <w:r w:rsidR="0000694E">
        <w:rPr>
          <w:rFonts w:ascii="Times New Roman" w:hAnsi="Times New Roman" w:cs="Times New Roman" w:hint="eastAsia"/>
          <w:iCs/>
          <w:snapToGrid w:val="0"/>
          <w:kern w:val="0"/>
          <w:sz w:val="22"/>
          <w:szCs w:val="24"/>
        </w:rPr>
        <w:t>(</w:t>
      </w:r>
      <w:r w:rsidR="0000694E">
        <w:rPr>
          <w:rFonts w:ascii="Times New Roman" w:hAnsi="Times New Roman" w:cs="Times New Roman"/>
          <w:iCs/>
          <w:snapToGrid w:val="0"/>
          <w:kern w:val="0"/>
          <w:sz w:val="22"/>
          <w:szCs w:val="24"/>
        </w:rPr>
        <w:t>1979</w:t>
      </w:r>
      <w:r w:rsidR="00473FA0">
        <w:rPr>
          <w:rFonts w:ascii="Times New Roman" w:hAnsi="Times New Roman" w:cs="Times New Roman"/>
          <w:iCs/>
          <w:snapToGrid w:val="0"/>
          <w:kern w:val="0"/>
          <w:sz w:val="22"/>
          <w:szCs w:val="24"/>
        </w:rPr>
        <w:t>–2019</w:t>
      </w:r>
      <w:r w:rsidR="0000694E">
        <w:rPr>
          <w:rFonts w:ascii="Times New Roman" w:hAnsi="Times New Roman" w:cs="Times New Roman"/>
          <w:iCs/>
          <w:snapToGrid w:val="0"/>
          <w:kern w:val="0"/>
          <w:sz w:val="22"/>
          <w:szCs w:val="24"/>
        </w:rPr>
        <w:t>)</w:t>
      </w:r>
      <w:r w:rsidRPr="00F1799D">
        <w:rPr>
          <w:rFonts w:hint="eastAsia"/>
          <w:snapToGrid w:val="0"/>
          <w:kern w:val="0"/>
          <w:sz w:val="21"/>
          <w:szCs w:val="21"/>
        </w:rPr>
        <w:t>.</w:t>
      </w:r>
    </w:p>
    <w:tbl>
      <w:tblPr>
        <w:tblW w:w="9640" w:type="dxa"/>
        <w:jc w:val="center"/>
        <w:tblLayout w:type="fixed"/>
        <w:tblCellMar>
          <w:top w:w="15" w:type="dxa"/>
          <w:left w:w="15" w:type="dxa"/>
          <w:bottom w:w="15" w:type="dxa"/>
          <w:right w:w="15" w:type="dxa"/>
        </w:tblCellMar>
        <w:tblLook w:val="04A0" w:firstRow="1" w:lastRow="0" w:firstColumn="1" w:lastColumn="0" w:noHBand="0" w:noVBand="1"/>
      </w:tblPr>
      <w:tblGrid>
        <w:gridCol w:w="846"/>
        <w:gridCol w:w="3407"/>
        <w:gridCol w:w="1559"/>
        <w:gridCol w:w="851"/>
        <w:gridCol w:w="992"/>
        <w:gridCol w:w="1134"/>
        <w:gridCol w:w="851"/>
      </w:tblGrid>
      <w:tr w:rsidR="00096E4C" w:rsidRPr="004D076F" w14:paraId="364FC755" w14:textId="1580965B" w:rsidTr="00BE3CE4">
        <w:trPr>
          <w:trHeight w:val="301"/>
          <w:jc w:val="center"/>
        </w:trPr>
        <w:tc>
          <w:tcPr>
            <w:tcW w:w="846" w:type="dxa"/>
            <w:tcBorders>
              <w:top w:val="single" w:sz="4" w:space="0" w:color="000000"/>
              <w:bottom w:val="single" w:sz="4" w:space="0" w:color="000000"/>
            </w:tcBorders>
            <w:shd w:val="clear" w:color="auto" w:fill="auto"/>
            <w:vAlign w:val="bottom"/>
          </w:tcPr>
          <w:p w14:paraId="3BA9E476" w14:textId="77777777" w:rsidR="00096E4C" w:rsidRPr="004D076F" w:rsidRDefault="00096E4C" w:rsidP="00D513E2">
            <w:pPr>
              <w:kinsoku w:val="0"/>
              <w:overflowPunct w:val="0"/>
              <w:autoSpaceDE w:val="0"/>
              <w:autoSpaceDN w:val="0"/>
              <w:ind w:firstLineChars="0" w:firstLine="0"/>
              <w:jc w:val="center"/>
              <w:textAlignment w:val="center"/>
              <w:rPr>
                <w:snapToGrid w:val="0"/>
                <w:kern w:val="0"/>
                <w:sz w:val="21"/>
                <w:szCs w:val="21"/>
              </w:rPr>
            </w:pPr>
            <w:r w:rsidRPr="004D076F">
              <w:rPr>
                <w:snapToGrid w:val="0"/>
                <w:kern w:val="0"/>
                <w:sz w:val="21"/>
                <w:szCs w:val="21"/>
              </w:rPr>
              <w:t>R</w:t>
            </w:r>
            <w:r w:rsidRPr="004D076F">
              <w:rPr>
                <w:rFonts w:hint="eastAsia"/>
                <w:snapToGrid w:val="0"/>
                <w:kern w:val="0"/>
                <w:sz w:val="21"/>
                <w:szCs w:val="21"/>
              </w:rPr>
              <w:t>ank</w:t>
            </w:r>
          </w:p>
        </w:tc>
        <w:tc>
          <w:tcPr>
            <w:tcW w:w="3407" w:type="dxa"/>
            <w:tcBorders>
              <w:top w:val="single" w:sz="4" w:space="0" w:color="000000"/>
              <w:bottom w:val="single" w:sz="4" w:space="0" w:color="000000"/>
            </w:tcBorders>
            <w:shd w:val="clear" w:color="auto" w:fill="auto"/>
            <w:vAlign w:val="bottom"/>
          </w:tcPr>
          <w:p w14:paraId="7FAE66AB" w14:textId="77777777" w:rsidR="00096E4C" w:rsidRPr="004D076F" w:rsidRDefault="00096E4C" w:rsidP="0013052A">
            <w:pPr>
              <w:kinsoku w:val="0"/>
              <w:overflowPunct w:val="0"/>
              <w:autoSpaceDE w:val="0"/>
              <w:autoSpaceDN w:val="0"/>
              <w:ind w:firstLineChars="300" w:firstLine="630"/>
              <w:textAlignment w:val="center"/>
              <w:rPr>
                <w:snapToGrid w:val="0"/>
                <w:kern w:val="0"/>
                <w:sz w:val="21"/>
                <w:szCs w:val="21"/>
              </w:rPr>
            </w:pPr>
            <w:r>
              <w:rPr>
                <w:snapToGrid w:val="0"/>
                <w:kern w:val="0"/>
                <w:sz w:val="21"/>
                <w:szCs w:val="21"/>
                <w:lang w:bidi="ar"/>
              </w:rPr>
              <w:t>Organization</w:t>
            </w:r>
          </w:p>
        </w:tc>
        <w:tc>
          <w:tcPr>
            <w:tcW w:w="1559" w:type="dxa"/>
            <w:tcBorders>
              <w:top w:val="single" w:sz="4" w:space="0" w:color="000000"/>
              <w:bottom w:val="single" w:sz="4" w:space="0" w:color="000000"/>
            </w:tcBorders>
            <w:shd w:val="clear" w:color="auto" w:fill="auto"/>
            <w:vAlign w:val="bottom"/>
          </w:tcPr>
          <w:p w14:paraId="60A5AC39" w14:textId="187D6458" w:rsidR="00096E4C" w:rsidRPr="004D076F" w:rsidRDefault="00B813C0" w:rsidP="002678BE">
            <w:pPr>
              <w:kinsoku w:val="0"/>
              <w:overflowPunct w:val="0"/>
              <w:autoSpaceDE w:val="0"/>
              <w:autoSpaceDN w:val="0"/>
              <w:ind w:leftChars="-8" w:left="1" w:hangingChars="9" w:hanging="20"/>
              <w:jc w:val="center"/>
              <w:textAlignment w:val="center"/>
              <w:rPr>
                <w:snapToGrid w:val="0"/>
                <w:kern w:val="0"/>
                <w:sz w:val="21"/>
                <w:szCs w:val="21"/>
              </w:rPr>
            </w:pPr>
            <w:r>
              <w:rPr>
                <w:rFonts w:cs="Times New Roman"/>
                <w:color w:val="000000"/>
                <w:sz w:val="22"/>
              </w:rPr>
              <w:t>Country/Region</w:t>
            </w:r>
          </w:p>
        </w:tc>
        <w:tc>
          <w:tcPr>
            <w:tcW w:w="851" w:type="dxa"/>
            <w:tcBorders>
              <w:top w:val="single" w:sz="4" w:space="0" w:color="000000"/>
              <w:bottom w:val="single" w:sz="4" w:space="0" w:color="000000"/>
            </w:tcBorders>
            <w:shd w:val="clear" w:color="auto" w:fill="auto"/>
            <w:vAlign w:val="bottom"/>
          </w:tcPr>
          <w:p w14:paraId="4ECCFB85" w14:textId="77777777" w:rsidR="00096E4C" w:rsidRPr="004D076F" w:rsidRDefault="00096E4C" w:rsidP="00096E4C">
            <w:pPr>
              <w:kinsoku w:val="0"/>
              <w:overflowPunct w:val="0"/>
              <w:autoSpaceDE w:val="0"/>
              <w:autoSpaceDN w:val="0"/>
              <w:ind w:leftChars="-7" w:hangingChars="8" w:hanging="17"/>
              <w:jc w:val="right"/>
              <w:textAlignment w:val="center"/>
              <w:rPr>
                <w:snapToGrid w:val="0"/>
                <w:kern w:val="0"/>
                <w:sz w:val="21"/>
                <w:szCs w:val="21"/>
              </w:rPr>
            </w:pPr>
            <w:r w:rsidRPr="004D076F">
              <w:rPr>
                <w:snapToGrid w:val="0"/>
                <w:kern w:val="0"/>
                <w:sz w:val="21"/>
                <w:szCs w:val="21"/>
                <w:lang w:bidi="ar"/>
              </w:rPr>
              <w:t>TP</w:t>
            </w:r>
          </w:p>
        </w:tc>
        <w:tc>
          <w:tcPr>
            <w:tcW w:w="992" w:type="dxa"/>
            <w:tcBorders>
              <w:top w:val="single" w:sz="4" w:space="0" w:color="000000"/>
              <w:bottom w:val="single" w:sz="4" w:space="0" w:color="000000"/>
            </w:tcBorders>
            <w:shd w:val="clear" w:color="auto" w:fill="auto"/>
            <w:vAlign w:val="bottom"/>
          </w:tcPr>
          <w:p w14:paraId="28D9FDFA" w14:textId="77777777" w:rsidR="00096E4C" w:rsidRPr="004D076F" w:rsidRDefault="00096E4C" w:rsidP="00A6182A">
            <w:pPr>
              <w:kinsoku w:val="0"/>
              <w:overflowPunct w:val="0"/>
              <w:autoSpaceDE w:val="0"/>
              <w:autoSpaceDN w:val="0"/>
              <w:ind w:firstLine="420"/>
              <w:jc w:val="right"/>
              <w:textAlignment w:val="center"/>
              <w:rPr>
                <w:snapToGrid w:val="0"/>
                <w:kern w:val="0"/>
                <w:sz w:val="21"/>
                <w:szCs w:val="21"/>
              </w:rPr>
            </w:pPr>
            <w:r w:rsidRPr="004D076F">
              <w:rPr>
                <w:snapToGrid w:val="0"/>
                <w:kern w:val="0"/>
                <w:sz w:val="21"/>
                <w:szCs w:val="21"/>
                <w:lang w:bidi="ar"/>
              </w:rPr>
              <w:t>TC</w:t>
            </w:r>
          </w:p>
        </w:tc>
        <w:tc>
          <w:tcPr>
            <w:tcW w:w="1134" w:type="dxa"/>
            <w:tcBorders>
              <w:top w:val="single" w:sz="4" w:space="0" w:color="000000"/>
              <w:bottom w:val="single" w:sz="4" w:space="0" w:color="000000"/>
            </w:tcBorders>
            <w:shd w:val="clear" w:color="auto" w:fill="auto"/>
            <w:vAlign w:val="bottom"/>
          </w:tcPr>
          <w:p w14:paraId="4DF11F6F" w14:textId="77777777" w:rsidR="00096E4C" w:rsidRPr="004D076F" w:rsidRDefault="00096E4C" w:rsidP="00A6182A">
            <w:pPr>
              <w:kinsoku w:val="0"/>
              <w:overflowPunct w:val="0"/>
              <w:autoSpaceDE w:val="0"/>
              <w:autoSpaceDN w:val="0"/>
              <w:ind w:firstLine="420"/>
              <w:jc w:val="right"/>
              <w:textAlignment w:val="center"/>
              <w:rPr>
                <w:snapToGrid w:val="0"/>
                <w:kern w:val="0"/>
                <w:sz w:val="21"/>
                <w:szCs w:val="21"/>
              </w:rPr>
            </w:pPr>
            <w:r w:rsidRPr="004D076F">
              <w:rPr>
                <w:snapToGrid w:val="0"/>
                <w:kern w:val="0"/>
                <w:sz w:val="21"/>
                <w:szCs w:val="21"/>
                <w:lang w:bidi="ar"/>
              </w:rPr>
              <w:t>TC/TP</w:t>
            </w:r>
          </w:p>
        </w:tc>
        <w:tc>
          <w:tcPr>
            <w:tcW w:w="851" w:type="dxa"/>
            <w:tcBorders>
              <w:top w:val="single" w:sz="4" w:space="0" w:color="000000"/>
              <w:bottom w:val="single" w:sz="4" w:space="0" w:color="000000"/>
            </w:tcBorders>
          </w:tcPr>
          <w:p w14:paraId="0114E553" w14:textId="16A543A2" w:rsidR="00096E4C" w:rsidRPr="004D076F" w:rsidRDefault="00096E4C" w:rsidP="00096E4C">
            <w:pPr>
              <w:kinsoku w:val="0"/>
              <w:overflowPunct w:val="0"/>
              <w:autoSpaceDE w:val="0"/>
              <w:autoSpaceDN w:val="0"/>
              <w:ind w:firstLineChars="0" w:firstLine="0"/>
              <w:jc w:val="right"/>
              <w:textAlignment w:val="center"/>
              <w:rPr>
                <w:snapToGrid w:val="0"/>
                <w:kern w:val="0"/>
                <w:sz w:val="21"/>
                <w:szCs w:val="21"/>
                <w:lang w:bidi="ar"/>
              </w:rPr>
            </w:pPr>
            <w:r w:rsidRPr="00096E4C">
              <w:rPr>
                <w:i/>
                <w:iCs/>
                <w:snapToGrid w:val="0"/>
                <w:kern w:val="0"/>
                <w:sz w:val="21"/>
                <w:szCs w:val="21"/>
                <w:lang w:bidi="ar"/>
              </w:rPr>
              <w:t>h</w:t>
            </w:r>
            <w:r>
              <w:rPr>
                <w:snapToGrid w:val="0"/>
                <w:kern w:val="0"/>
                <w:sz w:val="21"/>
                <w:szCs w:val="21"/>
                <w:lang w:bidi="ar"/>
              </w:rPr>
              <w:t>-index</w:t>
            </w:r>
          </w:p>
        </w:tc>
      </w:tr>
      <w:tr w:rsidR="00096E4C" w:rsidRPr="004D076F" w14:paraId="2F257279" w14:textId="19AE4ED8" w:rsidTr="00BE3CE4">
        <w:trPr>
          <w:trHeight w:val="301"/>
          <w:jc w:val="center"/>
        </w:trPr>
        <w:tc>
          <w:tcPr>
            <w:tcW w:w="846" w:type="dxa"/>
            <w:shd w:val="clear" w:color="auto" w:fill="auto"/>
            <w:vAlign w:val="bottom"/>
          </w:tcPr>
          <w:p w14:paraId="2D9ED1D6" w14:textId="77777777" w:rsidR="00096E4C" w:rsidRPr="004D076F" w:rsidRDefault="00096E4C" w:rsidP="00096E4C">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w:t>
            </w:r>
          </w:p>
        </w:tc>
        <w:tc>
          <w:tcPr>
            <w:tcW w:w="3407" w:type="dxa"/>
            <w:tcBorders>
              <w:top w:val="nil"/>
              <w:left w:val="nil"/>
              <w:bottom w:val="nil"/>
              <w:right w:val="nil"/>
            </w:tcBorders>
            <w:shd w:val="clear" w:color="auto" w:fill="auto"/>
            <w:vAlign w:val="bottom"/>
          </w:tcPr>
          <w:p w14:paraId="40E4BCEF" w14:textId="077968FB" w:rsidR="00096E4C" w:rsidRDefault="00096E4C" w:rsidP="00043991">
            <w:pPr>
              <w:widowControl/>
              <w:ind w:firstLineChars="189" w:firstLine="416"/>
              <w:jc w:val="left"/>
              <w:rPr>
                <w:rFonts w:cs="Times New Roman"/>
                <w:color w:val="000000"/>
                <w:kern w:val="0"/>
                <w:sz w:val="22"/>
              </w:rPr>
            </w:pPr>
            <w:bookmarkStart w:id="46" w:name="_Hlk36373624"/>
            <w:r>
              <w:rPr>
                <w:rFonts w:cs="Times New Roman"/>
                <w:sz w:val="22"/>
              </w:rPr>
              <w:t>Univ Calif Berkeley</w:t>
            </w:r>
            <w:bookmarkEnd w:id="46"/>
          </w:p>
        </w:tc>
        <w:tc>
          <w:tcPr>
            <w:tcW w:w="1559" w:type="dxa"/>
            <w:tcBorders>
              <w:top w:val="nil"/>
              <w:left w:val="nil"/>
              <w:bottom w:val="nil"/>
              <w:right w:val="nil"/>
            </w:tcBorders>
            <w:shd w:val="clear" w:color="auto" w:fill="auto"/>
            <w:vAlign w:val="bottom"/>
          </w:tcPr>
          <w:p w14:paraId="2230ED86" w14:textId="0EA10377" w:rsidR="00096E4C" w:rsidRDefault="00096E4C" w:rsidP="00096E4C">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4A14F935" w14:textId="1473C70D" w:rsidR="00096E4C" w:rsidRDefault="00096E4C" w:rsidP="00096E4C">
            <w:pPr>
              <w:ind w:firstLine="440"/>
              <w:jc w:val="right"/>
              <w:rPr>
                <w:rFonts w:cs="Times New Roman"/>
                <w:color w:val="000000"/>
                <w:sz w:val="22"/>
              </w:rPr>
            </w:pPr>
            <w:r>
              <w:rPr>
                <w:rFonts w:cs="Times New Roman"/>
                <w:sz w:val="22"/>
              </w:rPr>
              <w:t>162</w:t>
            </w:r>
          </w:p>
        </w:tc>
        <w:tc>
          <w:tcPr>
            <w:tcW w:w="992" w:type="dxa"/>
            <w:tcBorders>
              <w:top w:val="nil"/>
              <w:left w:val="nil"/>
              <w:bottom w:val="nil"/>
              <w:right w:val="nil"/>
            </w:tcBorders>
            <w:shd w:val="clear" w:color="auto" w:fill="auto"/>
            <w:vAlign w:val="bottom"/>
          </w:tcPr>
          <w:p w14:paraId="21A943B1" w14:textId="207DA4F0" w:rsidR="00096E4C" w:rsidRDefault="00096E4C" w:rsidP="00096E4C">
            <w:pPr>
              <w:ind w:firstLineChars="0" w:firstLine="0"/>
              <w:jc w:val="right"/>
              <w:rPr>
                <w:rFonts w:cs="Times New Roman"/>
                <w:color w:val="000000"/>
                <w:sz w:val="22"/>
              </w:rPr>
            </w:pPr>
            <w:r>
              <w:rPr>
                <w:rFonts w:cs="Times New Roman"/>
                <w:sz w:val="22"/>
              </w:rPr>
              <w:t>12163</w:t>
            </w:r>
          </w:p>
        </w:tc>
        <w:tc>
          <w:tcPr>
            <w:tcW w:w="1134" w:type="dxa"/>
            <w:tcBorders>
              <w:top w:val="nil"/>
              <w:left w:val="nil"/>
              <w:bottom w:val="nil"/>
              <w:right w:val="nil"/>
            </w:tcBorders>
            <w:shd w:val="clear" w:color="auto" w:fill="auto"/>
            <w:vAlign w:val="bottom"/>
          </w:tcPr>
          <w:p w14:paraId="7596A42E" w14:textId="5AAF190B" w:rsidR="00096E4C" w:rsidRDefault="00096E4C" w:rsidP="00096E4C">
            <w:pPr>
              <w:ind w:firstLineChars="0" w:firstLine="0"/>
              <w:jc w:val="right"/>
              <w:rPr>
                <w:rFonts w:cs="Times New Roman"/>
                <w:color w:val="000000"/>
                <w:sz w:val="22"/>
              </w:rPr>
            </w:pPr>
            <w:r>
              <w:rPr>
                <w:rFonts w:cs="Times New Roman"/>
                <w:sz w:val="22"/>
              </w:rPr>
              <w:t xml:space="preserve">75.08 </w:t>
            </w:r>
          </w:p>
        </w:tc>
        <w:tc>
          <w:tcPr>
            <w:tcW w:w="851" w:type="dxa"/>
            <w:tcBorders>
              <w:top w:val="nil"/>
              <w:left w:val="nil"/>
              <w:bottom w:val="nil"/>
              <w:right w:val="nil"/>
            </w:tcBorders>
            <w:shd w:val="clear" w:color="auto" w:fill="auto"/>
            <w:vAlign w:val="bottom"/>
          </w:tcPr>
          <w:p w14:paraId="4F136827" w14:textId="0A609AAF" w:rsidR="00096E4C" w:rsidRDefault="00096E4C" w:rsidP="00096E4C">
            <w:pPr>
              <w:ind w:leftChars="-7" w:left="1" w:hangingChars="8" w:hanging="18"/>
              <w:jc w:val="right"/>
              <w:rPr>
                <w:rFonts w:cs="Times New Roman"/>
                <w:color w:val="000000"/>
                <w:sz w:val="22"/>
              </w:rPr>
            </w:pPr>
            <w:r>
              <w:rPr>
                <w:rFonts w:cs="Times New Roman"/>
                <w:sz w:val="22"/>
              </w:rPr>
              <w:t>51</w:t>
            </w:r>
          </w:p>
        </w:tc>
      </w:tr>
      <w:tr w:rsidR="00096E4C" w:rsidRPr="004D076F" w14:paraId="57B3AB05" w14:textId="368F73BC" w:rsidTr="00BE3CE4">
        <w:trPr>
          <w:trHeight w:val="301"/>
          <w:jc w:val="center"/>
        </w:trPr>
        <w:tc>
          <w:tcPr>
            <w:tcW w:w="846" w:type="dxa"/>
            <w:shd w:val="clear" w:color="auto" w:fill="auto"/>
            <w:vAlign w:val="bottom"/>
          </w:tcPr>
          <w:p w14:paraId="4AA545E0" w14:textId="77777777" w:rsidR="00096E4C" w:rsidRPr="004D076F" w:rsidRDefault="00096E4C" w:rsidP="00096E4C">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w:t>
            </w:r>
          </w:p>
        </w:tc>
        <w:tc>
          <w:tcPr>
            <w:tcW w:w="3407" w:type="dxa"/>
            <w:tcBorders>
              <w:top w:val="nil"/>
              <w:left w:val="nil"/>
              <w:bottom w:val="nil"/>
              <w:right w:val="nil"/>
            </w:tcBorders>
            <w:shd w:val="clear" w:color="auto" w:fill="auto"/>
            <w:vAlign w:val="bottom"/>
          </w:tcPr>
          <w:p w14:paraId="41768BE0" w14:textId="75504420" w:rsidR="00096E4C" w:rsidRDefault="00096E4C" w:rsidP="00096E4C">
            <w:pPr>
              <w:ind w:firstLine="440"/>
              <w:jc w:val="left"/>
              <w:rPr>
                <w:rFonts w:cs="Times New Roman"/>
                <w:color w:val="000000"/>
                <w:sz w:val="22"/>
              </w:rPr>
            </w:pPr>
            <w:r>
              <w:rPr>
                <w:rFonts w:cs="Times New Roman"/>
                <w:sz w:val="22"/>
              </w:rPr>
              <w:t>Hong Kong Univ Sci &amp; Technol</w:t>
            </w:r>
          </w:p>
        </w:tc>
        <w:tc>
          <w:tcPr>
            <w:tcW w:w="1559" w:type="dxa"/>
            <w:tcBorders>
              <w:top w:val="nil"/>
              <w:left w:val="nil"/>
              <w:bottom w:val="nil"/>
              <w:right w:val="nil"/>
            </w:tcBorders>
            <w:shd w:val="clear" w:color="auto" w:fill="auto"/>
            <w:vAlign w:val="bottom"/>
          </w:tcPr>
          <w:p w14:paraId="7BE0E09F" w14:textId="0FD18A32" w:rsidR="00096E4C" w:rsidRDefault="00096E4C" w:rsidP="00096E4C">
            <w:pPr>
              <w:ind w:firstLineChars="0" w:firstLine="0"/>
              <w:jc w:val="center"/>
              <w:rPr>
                <w:rFonts w:cs="Times New Roman"/>
                <w:color w:val="000000"/>
                <w:sz w:val="22"/>
              </w:rPr>
            </w:pPr>
            <w:r>
              <w:rPr>
                <w:rFonts w:cs="Times New Roman"/>
                <w:sz w:val="22"/>
              </w:rPr>
              <w:t>HK, China</w:t>
            </w:r>
          </w:p>
        </w:tc>
        <w:tc>
          <w:tcPr>
            <w:tcW w:w="851" w:type="dxa"/>
            <w:tcBorders>
              <w:top w:val="nil"/>
              <w:left w:val="nil"/>
              <w:bottom w:val="nil"/>
              <w:right w:val="nil"/>
            </w:tcBorders>
            <w:shd w:val="clear" w:color="auto" w:fill="auto"/>
            <w:vAlign w:val="bottom"/>
          </w:tcPr>
          <w:p w14:paraId="7D162234" w14:textId="03AFFD32" w:rsidR="00096E4C" w:rsidRDefault="00096E4C" w:rsidP="00096E4C">
            <w:pPr>
              <w:ind w:firstLine="440"/>
              <w:jc w:val="right"/>
              <w:rPr>
                <w:rFonts w:cs="Times New Roman"/>
                <w:color w:val="000000"/>
                <w:sz w:val="22"/>
              </w:rPr>
            </w:pPr>
            <w:r>
              <w:rPr>
                <w:rFonts w:cs="Times New Roman"/>
                <w:sz w:val="22"/>
              </w:rPr>
              <w:t>122</w:t>
            </w:r>
          </w:p>
        </w:tc>
        <w:tc>
          <w:tcPr>
            <w:tcW w:w="992" w:type="dxa"/>
            <w:tcBorders>
              <w:top w:val="nil"/>
              <w:left w:val="nil"/>
              <w:bottom w:val="nil"/>
              <w:right w:val="nil"/>
            </w:tcBorders>
            <w:shd w:val="clear" w:color="auto" w:fill="auto"/>
            <w:vAlign w:val="bottom"/>
          </w:tcPr>
          <w:p w14:paraId="552B1B34" w14:textId="0713D31E" w:rsidR="00096E4C" w:rsidRDefault="00096E4C" w:rsidP="00096E4C">
            <w:pPr>
              <w:ind w:firstLine="440"/>
              <w:jc w:val="right"/>
              <w:rPr>
                <w:rFonts w:cs="Times New Roman"/>
                <w:color w:val="000000"/>
                <w:sz w:val="22"/>
              </w:rPr>
            </w:pPr>
            <w:r>
              <w:rPr>
                <w:rFonts w:cs="Times New Roman"/>
                <w:sz w:val="22"/>
              </w:rPr>
              <w:t>6848</w:t>
            </w:r>
          </w:p>
        </w:tc>
        <w:tc>
          <w:tcPr>
            <w:tcW w:w="1134" w:type="dxa"/>
            <w:tcBorders>
              <w:top w:val="nil"/>
              <w:left w:val="nil"/>
              <w:bottom w:val="nil"/>
              <w:right w:val="nil"/>
            </w:tcBorders>
            <w:shd w:val="clear" w:color="auto" w:fill="auto"/>
            <w:vAlign w:val="bottom"/>
          </w:tcPr>
          <w:p w14:paraId="71BF6C89" w14:textId="1988E74B" w:rsidR="00096E4C" w:rsidRDefault="00096E4C" w:rsidP="00096E4C">
            <w:pPr>
              <w:ind w:firstLine="440"/>
              <w:jc w:val="right"/>
              <w:rPr>
                <w:rFonts w:cs="Times New Roman"/>
                <w:color w:val="000000"/>
                <w:sz w:val="22"/>
              </w:rPr>
            </w:pPr>
            <w:r>
              <w:rPr>
                <w:rFonts w:cs="Times New Roman"/>
                <w:sz w:val="22"/>
              </w:rPr>
              <w:t xml:space="preserve">56.13 </w:t>
            </w:r>
          </w:p>
        </w:tc>
        <w:tc>
          <w:tcPr>
            <w:tcW w:w="851" w:type="dxa"/>
            <w:tcBorders>
              <w:top w:val="nil"/>
              <w:left w:val="nil"/>
              <w:bottom w:val="nil"/>
              <w:right w:val="nil"/>
            </w:tcBorders>
            <w:shd w:val="clear" w:color="auto" w:fill="auto"/>
            <w:vAlign w:val="bottom"/>
          </w:tcPr>
          <w:p w14:paraId="3857B336" w14:textId="341DF666" w:rsidR="00096E4C" w:rsidRDefault="00096E4C" w:rsidP="00096E4C">
            <w:pPr>
              <w:ind w:firstLine="440"/>
              <w:jc w:val="right"/>
              <w:rPr>
                <w:rFonts w:cs="Times New Roman"/>
                <w:color w:val="000000"/>
                <w:sz w:val="22"/>
              </w:rPr>
            </w:pPr>
            <w:r>
              <w:rPr>
                <w:rFonts w:cs="Times New Roman"/>
                <w:sz w:val="22"/>
              </w:rPr>
              <w:t>50</w:t>
            </w:r>
          </w:p>
        </w:tc>
      </w:tr>
      <w:tr w:rsidR="001C44E0" w:rsidRPr="004D076F" w14:paraId="356EA8C0" w14:textId="1782F623" w:rsidTr="00BE3CE4">
        <w:trPr>
          <w:trHeight w:val="301"/>
          <w:jc w:val="center"/>
        </w:trPr>
        <w:tc>
          <w:tcPr>
            <w:tcW w:w="846" w:type="dxa"/>
            <w:shd w:val="clear" w:color="auto" w:fill="auto"/>
            <w:vAlign w:val="bottom"/>
          </w:tcPr>
          <w:p w14:paraId="22B4C459"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3</w:t>
            </w:r>
          </w:p>
        </w:tc>
        <w:tc>
          <w:tcPr>
            <w:tcW w:w="3407" w:type="dxa"/>
            <w:tcBorders>
              <w:top w:val="nil"/>
              <w:left w:val="nil"/>
              <w:bottom w:val="nil"/>
              <w:right w:val="nil"/>
            </w:tcBorders>
            <w:shd w:val="clear" w:color="auto" w:fill="auto"/>
            <w:vAlign w:val="bottom"/>
          </w:tcPr>
          <w:p w14:paraId="0BDD4288" w14:textId="24BAB1D3" w:rsidR="001C44E0" w:rsidRPr="00FF3B25" w:rsidRDefault="001C44E0" w:rsidP="001C44E0">
            <w:pPr>
              <w:ind w:firstLine="440"/>
              <w:jc w:val="left"/>
              <w:rPr>
                <w:rFonts w:cs="Times New Roman"/>
                <w:color w:val="000000"/>
                <w:sz w:val="22"/>
              </w:rPr>
            </w:pPr>
            <w:bookmarkStart w:id="47" w:name="_Hlk35169239"/>
            <w:r w:rsidRPr="00FF3B25">
              <w:rPr>
                <w:rFonts w:cs="Times New Roman"/>
                <w:sz w:val="22"/>
              </w:rPr>
              <w:t>Univ Montreal</w:t>
            </w:r>
            <w:bookmarkEnd w:id="47"/>
            <w:r w:rsidR="00C97037" w:rsidRPr="00FF3B25">
              <w:rPr>
                <w:rFonts w:cs="Times New Roman"/>
                <w:sz w:val="22"/>
              </w:rPr>
              <w:t xml:space="preserve"> </w:t>
            </w:r>
            <w:r w:rsidR="00C97037" w:rsidRPr="00FF3B25">
              <w:rPr>
                <w:rFonts w:cs="Times New Roman"/>
                <w:szCs w:val="24"/>
                <w:vertAlign w:val="superscript"/>
              </w:rPr>
              <w:t>1</w:t>
            </w:r>
          </w:p>
        </w:tc>
        <w:tc>
          <w:tcPr>
            <w:tcW w:w="1559" w:type="dxa"/>
            <w:tcBorders>
              <w:top w:val="nil"/>
              <w:left w:val="nil"/>
              <w:bottom w:val="nil"/>
              <w:right w:val="nil"/>
            </w:tcBorders>
            <w:shd w:val="clear" w:color="auto" w:fill="auto"/>
            <w:vAlign w:val="bottom"/>
          </w:tcPr>
          <w:p w14:paraId="424E17B9" w14:textId="436C16FC" w:rsidR="001C44E0" w:rsidRPr="00FF3B25" w:rsidRDefault="001C44E0" w:rsidP="001C44E0">
            <w:pPr>
              <w:ind w:firstLineChars="0" w:firstLine="0"/>
              <w:jc w:val="center"/>
              <w:rPr>
                <w:rFonts w:cs="Times New Roman"/>
                <w:color w:val="000000"/>
                <w:sz w:val="22"/>
              </w:rPr>
            </w:pPr>
            <w:r w:rsidRPr="00FF3B25">
              <w:rPr>
                <w:rFonts w:cs="Times New Roman"/>
                <w:sz w:val="22"/>
              </w:rPr>
              <w:t>Canada</w:t>
            </w:r>
          </w:p>
        </w:tc>
        <w:tc>
          <w:tcPr>
            <w:tcW w:w="851" w:type="dxa"/>
            <w:tcBorders>
              <w:top w:val="nil"/>
              <w:left w:val="nil"/>
              <w:bottom w:val="nil"/>
              <w:right w:val="nil"/>
            </w:tcBorders>
            <w:shd w:val="clear" w:color="auto" w:fill="auto"/>
            <w:vAlign w:val="bottom"/>
          </w:tcPr>
          <w:p w14:paraId="48F0F683" w14:textId="24BA9997" w:rsidR="001C44E0" w:rsidRPr="00FF3B25" w:rsidRDefault="001C44E0" w:rsidP="001C44E0">
            <w:pPr>
              <w:ind w:firstLine="440"/>
              <w:jc w:val="right"/>
              <w:rPr>
                <w:rFonts w:cs="Times New Roman"/>
                <w:color w:val="000000"/>
                <w:sz w:val="22"/>
              </w:rPr>
            </w:pPr>
            <w:r w:rsidRPr="00FF3B25">
              <w:rPr>
                <w:rFonts w:cs="Times New Roman"/>
                <w:sz w:val="22"/>
              </w:rPr>
              <w:t>98</w:t>
            </w:r>
          </w:p>
        </w:tc>
        <w:tc>
          <w:tcPr>
            <w:tcW w:w="992" w:type="dxa"/>
            <w:tcBorders>
              <w:top w:val="nil"/>
              <w:left w:val="nil"/>
              <w:bottom w:val="nil"/>
              <w:right w:val="nil"/>
            </w:tcBorders>
            <w:shd w:val="clear" w:color="auto" w:fill="auto"/>
            <w:vAlign w:val="bottom"/>
          </w:tcPr>
          <w:p w14:paraId="5F2DE56A" w14:textId="25A2F9BE" w:rsidR="001C44E0" w:rsidRPr="00FF3B25" w:rsidRDefault="001C44E0" w:rsidP="001C44E0">
            <w:pPr>
              <w:ind w:firstLine="440"/>
              <w:jc w:val="right"/>
              <w:rPr>
                <w:rFonts w:cs="Times New Roman"/>
                <w:color w:val="000000"/>
                <w:sz w:val="22"/>
              </w:rPr>
            </w:pPr>
            <w:r w:rsidRPr="00FF3B25">
              <w:rPr>
                <w:rFonts w:cs="Times New Roman"/>
                <w:sz w:val="22"/>
              </w:rPr>
              <w:t>4331</w:t>
            </w:r>
          </w:p>
        </w:tc>
        <w:tc>
          <w:tcPr>
            <w:tcW w:w="1134" w:type="dxa"/>
            <w:tcBorders>
              <w:top w:val="nil"/>
              <w:left w:val="nil"/>
              <w:bottom w:val="nil"/>
              <w:right w:val="nil"/>
            </w:tcBorders>
            <w:shd w:val="clear" w:color="auto" w:fill="auto"/>
            <w:vAlign w:val="bottom"/>
          </w:tcPr>
          <w:p w14:paraId="7EC70DF0" w14:textId="7853B73A" w:rsidR="001C44E0" w:rsidRPr="00FF3B25" w:rsidRDefault="001C44E0" w:rsidP="001C44E0">
            <w:pPr>
              <w:ind w:firstLine="440"/>
              <w:jc w:val="right"/>
              <w:rPr>
                <w:rFonts w:cs="Times New Roman"/>
                <w:color w:val="000000"/>
                <w:sz w:val="22"/>
              </w:rPr>
            </w:pPr>
            <w:r w:rsidRPr="00FF3B25">
              <w:rPr>
                <w:rFonts w:cs="Times New Roman"/>
                <w:sz w:val="22"/>
              </w:rPr>
              <w:t xml:space="preserve">44.19 </w:t>
            </w:r>
          </w:p>
        </w:tc>
        <w:tc>
          <w:tcPr>
            <w:tcW w:w="851" w:type="dxa"/>
            <w:tcBorders>
              <w:top w:val="nil"/>
              <w:left w:val="nil"/>
              <w:bottom w:val="nil"/>
              <w:right w:val="nil"/>
            </w:tcBorders>
            <w:shd w:val="clear" w:color="auto" w:fill="auto"/>
            <w:vAlign w:val="bottom"/>
          </w:tcPr>
          <w:p w14:paraId="16295630" w14:textId="09979FE9" w:rsidR="001C44E0" w:rsidRPr="00FF3B25" w:rsidRDefault="001C44E0" w:rsidP="001C44E0">
            <w:pPr>
              <w:ind w:firstLine="440"/>
              <w:jc w:val="right"/>
              <w:rPr>
                <w:rFonts w:cs="Times New Roman"/>
                <w:color w:val="000000"/>
                <w:sz w:val="22"/>
              </w:rPr>
            </w:pPr>
            <w:r w:rsidRPr="00FF3B25">
              <w:rPr>
                <w:rFonts w:cs="Times New Roman" w:hint="eastAsia"/>
                <w:color w:val="000000"/>
                <w:sz w:val="22"/>
              </w:rPr>
              <w:t>3</w:t>
            </w:r>
            <w:r w:rsidRPr="00FF3B25">
              <w:rPr>
                <w:rFonts w:cs="Times New Roman"/>
                <w:color w:val="000000"/>
                <w:sz w:val="22"/>
              </w:rPr>
              <w:t>3</w:t>
            </w:r>
          </w:p>
        </w:tc>
      </w:tr>
      <w:tr w:rsidR="001C44E0" w:rsidRPr="004D076F" w14:paraId="2D495B9C" w14:textId="4ADC2F20" w:rsidTr="00BE3CE4">
        <w:trPr>
          <w:trHeight w:val="301"/>
          <w:jc w:val="center"/>
        </w:trPr>
        <w:tc>
          <w:tcPr>
            <w:tcW w:w="846" w:type="dxa"/>
            <w:shd w:val="clear" w:color="auto" w:fill="auto"/>
            <w:vAlign w:val="bottom"/>
          </w:tcPr>
          <w:p w14:paraId="714C8B43"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4</w:t>
            </w:r>
          </w:p>
        </w:tc>
        <w:tc>
          <w:tcPr>
            <w:tcW w:w="3407" w:type="dxa"/>
            <w:tcBorders>
              <w:top w:val="nil"/>
              <w:left w:val="nil"/>
              <w:bottom w:val="nil"/>
              <w:right w:val="nil"/>
            </w:tcBorders>
            <w:shd w:val="clear" w:color="auto" w:fill="auto"/>
            <w:vAlign w:val="bottom"/>
          </w:tcPr>
          <w:p w14:paraId="20878E6A" w14:textId="06D81BAF" w:rsidR="001C44E0" w:rsidRDefault="001C44E0" w:rsidP="001C44E0">
            <w:pPr>
              <w:ind w:firstLine="440"/>
              <w:jc w:val="left"/>
              <w:rPr>
                <w:rFonts w:cs="Times New Roman"/>
                <w:color w:val="000000"/>
                <w:sz w:val="22"/>
              </w:rPr>
            </w:pPr>
            <w:r>
              <w:rPr>
                <w:rFonts w:cs="Times New Roman"/>
                <w:sz w:val="22"/>
              </w:rPr>
              <w:t>Univ Texas Austin</w:t>
            </w:r>
          </w:p>
        </w:tc>
        <w:tc>
          <w:tcPr>
            <w:tcW w:w="1559" w:type="dxa"/>
            <w:tcBorders>
              <w:top w:val="nil"/>
              <w:left w:val="nil"/>
              <w:bottom w:val="nil"/>
              <w:right w:val="nil"/>
            </w:tcBorders>
            <w:shd w:val="clear" w:color="auto" w:fill="auto"/>
            <w:vAlign w:val="bottom"/>
          </w:tcPr>
          <w:p w14:paraId="0B6F42C4" w14:textId="2BAAB8C1"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46610CE7" w14:textId="4F7E9616" w:rsidR="001C44E0" w:rsidRDefault="001C44E0" w:rsidP="001C44E0">
            <w:pPr>
              <w:ind w:firstLine="440"/>
              <w:jc w:val="right"/>
              <w:rPr>
                <w:rFonts w:cs="Times New Roman"/>
                <w:color w:val="000000"/>
                <w:sz w:val="22"/>
              </w:rPr>
            </w:pPr>
            <w:r>
              <w:rPr>
                <w:rFonts w:cs="Times New Roman"/>
                <w:sz w:val="22"/>
              </w:rPr>
              <w:t>97</w:t>
            </w:r>
          </w:p>
        </w:tc>
        <w:tc>
          <w:tcPr>
            <w:tcW w:w="992" w:type="dxa"/>
            <w:tcBorders>
              <w:top w:val="nil"/>
              <w:left w:val="nil"/>
              <w:bottom w:val="nil"/>
              <w:right w:val="nil"/>
            </w:tcBorders>
            <w:shd w:val="clear" w:color="auto" w:fill="auto"/>
            <w:vAlign w:val="bottom"/>
          </w:tcPr>
          <w:p w14:paraId="1438E07F" w14:textId="465098E4" w:rsidR="001C44E0" w:rsidRDefault="001C44E0" w:rsidP="001C44E0">
            <w:pPr>
              <w:ind w:firstLine="440"/>
              <w:jc w:val="right"/>
              <w:rPr>
                <w:rFonts w:cs="Times New Roman"/>
                <w:color w:val="000000"/>
                <w:sz w:val="22"/>
              </w:rPr>
            </w:pPr>
            <w:r>
              <w:rPr>
                <w:rFonts w:cs="Times New Roman"/>
                <w:sz w:val="22"/>
              </w:rPr>
              <w:t>4916</w:t>
            </w:r>
          </w:p>
        </w:tc>
        <w:tc>
          <w:tcPr>
            <w:tcW w:w="1134" w:type="dxa"/>
            <w:tcBorders>
              <w:top w:val="nil"/>
              <w:left w:val="nil"/>
              <w:bottom w:val="nil"/>
              <w:right w:val="nil"/>
            </w:tcBorders>
            <w:shd w:val="clear" w:color="auto" w:fill="auto"/>
            <w:vAlign w:val="bottom"/>
          </w:tcPr>
          <w:p w14:paraId="65093529" w14:textId="1D0646EF" w:rsidR="001C44E0" w:rsidRDefault="001C44E0" w:rsidP="001C44E0">
            <w:pPr>
              <w:ind w:firstLine="440"/>
              <w:jc w:val="right"/>
              <w:rPr>
                <w:rFonts w:cs="Times New Roman"/>
                <w:color w:val="000000"/>
                <w:sz w:val="22"/>
              </w:rPr>
            </w:pPr>
            <w:r>
              <w:rPr>
                <w:rFonts w:cs="Times New Roman"/>
                <w:sz w:val="22"/>
              </w:rPr>
              <w:t xml:space="preserve">50.68 </w:t>
            </w:r>
          </w:p>
        </w:tc>
        <w:tc>
          <w:tcPr>
            <w:tcW w:w="851" w:type="dxa"/>
            <w:tcBorders>
              <w:top w:val="nil"/>
              <w:left w:val="nil"/>
              <w:bottom w:val="nil"/>
              <w:right w:val="nil"/>
            </w:tcBorders>
            <w:shd w:val="clear" w:color="auto" w:fill="auto"/>
            <w:vAlign w:val="bottom"/>
          </w:tcPr>
          <w:p w14:paraId="7C08C799" w14:textId="14DC0C14" w:rsidR="001C44E0" w:rsidRDefault="001C44E0" w:rsidP="001C44E0">
            <w:pPr>
              <w:ind w:firstLine="440"/>
              <w:jc w:val="right"/>
              <w:rPr>
                <w:rFonts w:cs="Times New Roman"/>
                <w:color w:val="000000"/>
                <w:sz w:val="22"/>
              </w:rPr>
            </w:pPr>
            <w:r>
              <w:rPr>
                <w:rFonts w:cs="Times New Roman"/>
                <w:sz w:val="22"/>
              </w:rPr>
              <w:t>38</w:t>
            </w:r>
          </w:p>
        </w:tc>
      </w:tr>
      <w:tr w:rsidR="001C44E0" w:rsidRPr="004D076F" w14:paraId="4251DACB" w14:textId="77DE24C7" w:rsidTr="00BE3CE4">
        <w:trPr>
          <w:trHeight w:val="301"/>
          <w:jc w:val="center"/>
        </w:trPr>
        <w:tc>
          <w:tcPr>
            <w:tcW w:w="846" w:type="dxa"/>
            <w:shd w:val="clear" w:color="auto" w:fill="auto"/>
            <w:vAlign w:val="bottom"/>
          </w:tcPr>
          <w:p w14:paraId="724C30DB"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5</w:t>
            </w:r>
          </w:p>
        </w:tc>
        <w:tc>
          <w:tcPr>
            <w:tcW w:w="3407" w:type="dxa"/>
            <w:tcBorders>
              <w:top w:val="nil"/>
              <w:left w:val="nil"/>
              <w:bottom w:val="nil"/>
              <w:right w:val="nil"/>
            </w:tcBorders>
            <w:shd w:val="clear" w:color="auto" w:fill="auto"/>
            <w:vAlign w:val="bottom"/>
          </w:tcPr>
          <w:p w14:paraId="6FFB42CF" w14:textId="58C81928" w:rsidR="001C44E0" w:rsidRDefault="001C44E0" w:rsidP="001C44E0">
            <w:pPr>
              <w:ind w:firstLine="440"/>
              <w:jc w:val="left"/>
              <w:rPr>
                <w:rFonts w:cs="Times New Roman"/>
                <w:color w:val="000000"/>
                <w:sz w:val="22"/>
              </w:rPr>
            </w:pPr>
            <w:r>
              <w:rPr>
                <w:rFonts w:cs="Times New Roman"/>
                <w:sz w:val="22"/>
              </w:rPr>
              <w:t>Hong Kong Polytech Univ</w:t>
            </w:r>
          </w:p>
        </w:tc>
        <w:tc>
          <w:tcPr>
            <w:tcW w:w="1559" w:type="dxa"/>
            <w:tcBorders>
              <w:top w:val="nil"/>
              <w:left w:val="nil"/>
              <w:bottom w:val="nil"/>
              <w:right w:val="nil"/>
            </w:tcBorders>
            <w:shd w:val="clear" w:color="auto" w:fill="auto"/>
            <w:vAlign w:val="bottom"/>
          </w:tcPr>
          <w:p w14:paraId="153EE5C7" w14:textId="0F79EEB9" w:rsidR="001C44E0" w:rsidRDefault="001C44E0" w:rsidP="001C44E0">
            <w:pPr>
              <w:ind w:firstLineChars="0" w:firstLine="0"/>
              <w:jc w:val="center"/>
              <w:rPr>
                <w:rFonts w:cs="Times New Roman"/>
                <w:color w:val="000000"/>
                <w:sz w:val="22"/>
              </w:rPr>
            </w:pPr>
            <w:r>
              <w:rPr>
                <w:rFonts w:cs="Times New Roman"/>
                <w:sz w:val="22"/>
              </w:rPr>
              <w:t>HK, China</w:t>
            </w:r>
          </w:p>
        </w:tc>
        <w:tc>
          <w:tcPr>
            <w:tcW w:w="851" w:type="dxa"/>
            <w:tcBorders>
              <w:top w:val="nil"/>
              <w:left w:val="nil"/>
              <w:bottom w:val="nil"/>
              <w:right w:val="nil"/>
            </w:tcBorders>
            <w:shd w:val="clear" w:color="auto" w:fill="auto"/>
            <w:vAlign w:val="bottom"/>
          </w:tcPr>
          <w:p w14:paraId="2901D065" w14:textId="53C7E4DB" w:rsidR="001C44E0" w:rsidRDefault="001C44E0" w:rsidP="001C44E0">
            <w:pPr>
              <w:ind w:firstLine="440"/>
              <w:jc w:val="right"/>
              <w:rPr>
                <w:rFonts w:cs="Times New Roman"/>
                <w:color w:val="000000"/>
                <w:sz w:val="22"/>
              </w:rPr>
            </w:pPr>
            <w:r>
              <w:rPr>
                <w:rFonts w:cs="Times New Roman"/>
                <w:sz w:val="22"/>
              </w:rPr>
              <w:t>87</w:t>
            </w:r>
          </w:p>
        </w:tc>
        <w:tc>
          <w:tcPr>
            <w:tcW w:w="992" w:type="dxa"/>
            <w:tcBorders>
              <w:top w:val="nil"/>
              <w:left w:val="nil"/>
              <w:bottom w:val="nil"/>
              <w:right w:val="nil"/>
            </w:tcBorders>
            <w:shd w:val="clear" w:color="auto" w:fill="auto"/>
            <w:vAlign w:val="bottom"/>
          </w:tcPr>
          <w:p w14:paraId="45A48902" w14:textId="36A3817F" w:rsidR="001C44E0" w:rsidRDefault="001C44E0" w:rsidP="001C44E0">
            <w:pPr>
              <w:ind w:firstLine="440"/>
              <w:jc w:val="right"/>
              <w:rPr>
                <w:rFonts w:cs="Times New Roman"/>
                <w:color w:val="000000"/>
                <w:sz w:val="22"/>
              </w:rPr>
            </w:pPr>
            <w:r>
              <w:rPr>
                <w:rFonts w:cs="Times New Roman"/>
                <w:sz w:val="22"/>
              </w:rPr>
              <w:t>2522</w:t>
            </w:r>
          </w:p>
        </w:tc>
        <w:tc>
          <w:tcPr>
            <w:tcW w:w="1134" w:type="dxa"/>
            <w:tcBorders>
              <w:top w:val="nil"/>
              <w:left w:val="nil"/>
              <w:bottom w:val="nil"/>
              <w:right w:val="nil"/>
            </w:tcBorders>
            <w:shd w:val="clear" w:color="auto" w:fill="auto"/>
            <w:vAlign w:val="bottom"/>
          </w:tcPr>
          <w:p w14:paraId="5428F528" w14:textId="39ABBA1B" w:rsidR="001C44E0" w:rsidRDefault="001C44E0" w:rsidP="001C44E0">
            <w:pPr>
              <w:ind w:firstLine="440"/>
              <w:jc w:val="right"/>
              <w:rPr>
                <w:rFonts w:cs="Times New Roman"/>
                <w:color w:val="000000"/>
                <w:sz w:val="22"/>
              </w:rPr>
            </w:pPr>
            <w:r>
              <w:rPr>
                <w:rFonts w:cs="Times New Roman"/>
                <w:sz w:val="22"/>
              </w:rPr>
              <w:t xml:space="preserve">28.99 </w:t>
            </w:r>
          </w:p>
        </w:tc>
        <w:tc>
          <w:tcPr>
            <w:tcW w:w="851" w:type="dxa"/>
            <w:tcBorders>
              <w:top w:val="nil"/>
              <w:left w:val="nil"/>
              <w:bottom w:val="nil"/>
              <w:right w:val="nil"/>
            </w:tcBorders>
            <w:shd w:val="clear" w:color="auto" w:fill="auto"/>
            <w:vAlign w:val="bottom"/>
          </w:tcPr>
          <w:p w14:paraId="2035CB39" w14:textId="0C0F76E7" w:rsidR="001C44E0" w:rsidRDefault="001C44E0" w:rsidP="001C44E0">
            <w:pPr>
              <w:ind w:firstLine="440"/>
              <w:jc w:val="right"/>
              <w:rPr>
                <w:rFonts w:cs="Times New Roman"/>
                <w:color w:val="000000"/>
                <w:sz w:val="22"/>
              </w:rPr>
            </w:pPr>
            <w:r>
              <w:rPr>
                <w:rFonts w:cs="Times New Roman"/>
                <w:sz w:val="22"/>
              </w:rPr>
              <w:t>30</w:t>
            </w:r>
          </w:p>
        </w:tc>
      </w:tr>
      <w:tr w:rsidR="001C44E0" w:rsidRPr="004D076F" w14:paraId="61F4DC63" w14:textId="4AC216F5" w:rsidTr="00BE3CE4">
        <w:trPr>
          <w:trHeight w:val="301"/>
          <w:jc w:val="center"/>
        </w:trPr>
        <w:tc>
          <w:tcPr>
            <w:tcW w:w="846" w:type="dxa"/>
            <w:shd w:val="clear" w:color="auto" w:fill="auto"/>
            <w:vAlign w:val="bottom"/>
          </w:tcPr>
          <w:p w14:paraId="594380BA"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6</w:t>
            </w:r>
          </w:p>
        </w:tc>
        <w:tc>
          <w:tcPr>
            <w:tcW w:w="3407" w:type="dxa"/>
            <w:tcBorders>
              <w:top w:val="nil"/>
              <w:left w:val="nil"/>
              <w:bottom w:val="nil"/>
              <w:right w:val="nil"/>
            </w:tcBorders>
            <w:shd w:val="clear" w:color="auto" w:fill="auto"/>
            <w:vAlign w:val="bottom"/>
          </w:tcPr>
          <w:p w14:paraId="0DAE3764" w14:textId="48512E45" w:rsidR="001C44E0" w:rsidRDefault="001C44E0" w:rsidP="001C44E0">
            <w:pPr>
              <w:ind w:firstLine="440"/>
              <w:jc w:val="left"/>
              <w:rPr>
                <w:rFonts w:cs="Times New Roman"/>
                <w:color w:val="000000"/>
                <w:sz w:val="22"/>
              </w:rPr>
            </w:pPr>
            <w:r>
              <w:rPr>
                <w:rFonts w:cs="Times New Roman"/>
                <w:sz w:val="22"/>
              </w:rPr>
              <w:t>Univ Hong Kong</w:t>
            </w:r>
          </w:p>
        </w:tc>
        <w:tc>
          <w:tcPr>
            <w:tcW w:w="1559" w:type="dxa"/>
            <w:tcBorders>
              <w:top w:val="nil"/>
              <w:left w:val="nil"/>
              <w:bottom w:val="nil"/>
              <w:right w:val="nil"/>
            </w:tcBorders>
            <w:shd w:val="clear" w:color="auto" w:fill="auto"/>
            <w:vAlign w:val="bottom"/>
          </w:tcPr>
          <w:p w14:paraId="6F8FA64E" w14:textId="6D68E94D" w:rsidR="001C44E0" w:rsidRDefault="001C44E0" w:rsidP="001C44E0">
            <w:pPr>
              <w:ind w:firstLineChars="0" w:firstLine="0"/>
              <w:jc w:val="center"/>
              <w:rPr>
                <w:rFonts w:cs="Times New Roman"/>
                <w:color w:val="000000"/>
                <w:sz w:val="22"/>
              </w:rPr>
            </w:pPr>
            <w:r>
              <w:rPr>
                <w:rFonts w:cs="Times New Roman"/>
                <w:sz w:val="22"/>
              </w:rPr>
              <w:t>HK, China</w:t>
            </w:r>
          </w:p>
        </w:tc>
        <w:tc>
          <w:tcPr>
            <w:tcW w:w="851" w:type="dxa"/>
            <w:tcBorders>
              <w:top w:val="nil"/>
              <w:left w:val="nil"/>
              <w:bottom w:val="nil"/>
              <w:right w:val="nil"/>
            </w:tcBorders>
            <w:shd w:val="clear" w:color="auto" w:fill="auto"/>
            <w:vAlign w:val="bottom"/>
          </w:tcPr>
          <w:p w14:paraId="74EBFA44" w14:textId="6CCB1FD0" w:rsidR="001C44E0" w:rsidRDefault="001C44E0" w:rsidP="001C44E0">
            <w:pPr>
              <w:ind w:firstLine="440"/>
              <w:jc w:val="right"/>
              <w:rPr>
                <w:rFonts w:cs="Times New Roman"/>
                <w:color w:val="000000"/>
                <w:sz w:val="22"/>
              </w:rPr>
            </w:pPr>
            <w:r>
              <w:rPr>
                <w:rFonts w:cs="Times New Roman"/>
                <w:sz w:val="22"/>
              </w:rPr>
              <w:t>76</w:t>
            </w:r>
          </w:p>
        </w:tc>
        <w:tc>
          <w:tcPr>
            <w:tcW w:w="992" w:type="dxa"/>
            <w:tcBorders>
              <w:top w:val="nil"/>
              <w:left w:val="nil"/>
              <w:bottom w:val="nil"/>
              <w:right w:val="nil"/>
            </w:tcBorders>
            <w:shd w:val="clear" w:color="auto" w:fill="auto"/>
            <w:vAlign w:val="bottom"/>
          </w:tcPr>
          <w:p w14:paraId="1BECED54" w14:textId="47905DAE" w:rsidR="001C44E0" w:rsidRDefault="001C44E0" w:rsidP="001C44E0">
            <w:pPr>
              <w:ind w:firstLine="440"/>
              <w:jc w:val="right"/>
              <w:rPr>
                <w:rFonts w:cs="Times New Roman"/>
                <w:color w:val="000000"/>
                <w:sz w:val="22"/>
              </w:rPr>
            </w:pPr>
            <w:r>
              <w:rPr>
                <w:rFonts w:cs="Times New Roman"/>
                <w:sz w:val="22"/>
              </w:rPr>
              <w:t>2791</w:t>
            </w:r>
          </w:p>
        </w:tc>
        <w:tc>
          <w:tcPr>
            <w:tcW w:w="1134" w:type="dxa"/>
            <w:tcBorders>
              <w:top w:val="nil"/>
              <w:left w:val="nil"/>
              <w:bottom w:val="nil"/>
              <w:right w:val="nil"/>
            </w:tcBorders>
            <w:shd w:val="clear" w:color="auto" w:fill="auto"/>
            <w:vAlign w:val="bottom"/>
          </w:tcPr>
          <w:p w14:paraId="6B597546" w14:textId="0866C471" w:rsidR="001C44E0" w:rsidRDefault="001C44E0" w:rsidP="001C44E0">
            <w:pPr>
              <w:ind w:firstLine="440"/>
              <w:jc w:val="right"/>
              <w:rPr>
                <w:rFonts w:cs="Times New Roman"/>
                <w:color w:val="000000"/>
                <w:sz w:val="22"/>
              </w:rPr>
            </w:pPr>
            <w:r>
              <w:rPr>
                <w:rFonts w:cs="Times New Roman"/>
                <w:sz w:val="22"/>
              </w:rPr>
              <w:t xml:space="preserve">36.72 </w:t>
            </w:r>
          </w:p>
        </w:tc>
        <w:tc>
          <w:tcPr>
            <w:tcW w:w="851" w:type="dxa"/>
            <w:tcBorders>
              <w:top w:val="nil"/>
              <w:left w:val="nil"/>
              <w:bottom w:val="nil"/>
              <w:right w:val="nil"/>
            </w:tcBorders>
            <w:shd w:val="clear" w:color="auto" w:fill="auto"/>
            <w:vAlign w:val="bottom"/>
          </w:tcPr>
          <w:p w14:paraId="12F79943" w14:textId="698AC990" w:rsidR="001C44E0" w:rsidRDefault="001C44E0" w:rsidP="001C44E0">
            <w:pPr>
              <w:ind w:firstLine="440"/>
              <w:jc w:val="right"/>
              <w:rPr>
                <w:rFonts w:cs="Times New Roman"/>
                <w:color w:val="000000"/>
                <w:sz w:val="22"/>
              </w:rPr>
            </w:pPr>
            <w:r>
              <w:rPr>
                <w:rFonts w:cs="Times New Roman"/>
                <w:sz w:val="22"/>
              </w:rPr>
              <w:t>30</w:t>
            </w:r>
          </w:p>
        </w:tc>
      </w:tr>
      <w:tr w:rsidR="001C44E0" w:rsidRPr="004D076F" w14:paraId="37CADD4C" w14:textId="3FBF542A" w:rsidTr="00BE3CE4">
        <w:trPr>
          <w:trHeight w:val="301"/>
          <w:jc w:val="center"/>
        </w:trPr>
        <w:tc>
          <w:tcPr>
            <w:tcW w:w="846" w:type="dxa"/>
            <w:shd w:val="clear" w:color="auto" w:fill="auto"/>
            <w:vAlign w:val="bottom"/>
          </w:tcPr>
          <w:p w14:paraId="09B7B9C7"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7</w:t>
            </w:r>
          </w:p>
        </w:tc>
        <w:tc>
          <w:tcPr>
            <w:tcW w:w="3407" w:type="dxa"/>
            <w:tcBorders>
              <w:top w:val="nil"/>
              <w:left w:val="nil"/>
              <w:bottom w:val="nil"/>
              <w:right w:val="nil"/>
            </w:tcBorders>
            <w:shd w:val="clear" w:color="auto" w:fill="auto"/>
            <w:vAlign w:val="bottom"/>
          </w:tcPr>
          <w:p w14:paraId="685ECBC6" w14:textId="0C638117" w:rsidR="001C44E0" w:rsidRDefault="001C44E0" w:rsidP="001C44E0">
            <w:pPr>
              <w:ind w:firstLine="440"/>
              <w:jc w:val="left"/>
              <w:rPr>
                <w:rFonts w:cs="Times New Roman"/>
                <w:color w:val="000000"/>
                <w:sz w:val="22"/>
              </w:rPr>
            </w:pPr>
            <w:r>
              <w:rPr>
                <w:rFonts w:cs="Times New Roman"/>
                <w:sz w:val="22"/>
              </w:rPr>
              <w:t>Univ Calif Irvine</w:t>
            </w:r>
          </w:p>
        </w:tc>
        <w:tc>
          <w:tcPr>
            <w:tcW w:w="1559" w:type="dxa"/>
            <w:tcBorders>
              <w:top w:val="nil"/>
              <w:left w:val="nil"/>
              <w:bottom w:val="nil"/>
              <w:right w:val="nil"/>
            </w:tcBorders>
            <w:shd w:val="clear" w:color="auto" w:fill="auto"/>
            <w:vAlign w:val="bottom"/>
          </w:tcPr>
          <w:p w14:paraId="17BC6BE2" w14:textId="605C18C9"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328387BB" w14:textId="482FB128" w:rsidR="001C44E0" w:rsidRDefault="001C44E0" w:rsidP="001C44E0">
            <w:pPr>
              <w:ind w:firstLine="440"/>
              <w:jc w:val="right"/>
              <w:rPr>
                <w:rFonts w:cs="Times New Roman"/>
                <w:color w:val="000000"/>
                <w:sz w:val="22"/>
              </w:rPr>
            </w:pPr>
            <w:r>
              <w:rPr>
                <w:rFonts w:cs="Times New Roman"/>
                <w:sz w:val="22"/>
              </w:rPr>
              <w:t>68</w:t>
            </w:r>
          </w:p>
        </w:tc>
        <w:tc>
          <w:tcPr>
            <w:tcW w:w="992" w:type="dxa"/>
            <w:tcBorders>
              <w:top w:val="nil"/>
              <w:left w:val="nil"/>
              <w:bottom w:val="nil"/>
              <w:right w:val="nil"/>
            </w:tcBorders>
            <w:shd w:val="clear" w:color="auto" w:fill="auto"/>
            <w:vAlign w:val="bottom"/>
          </w:tcPr>
          <w:p w14:paraId="7AFAE779" w14:textId="68AC3913" w:rsidR="001C44E0" w:rsidRDefault="001C44E0" w:rsidP="001C44E0">
            <w:pPr>
              <w:ind w:firstLine="440"/>
              <w:jc w:val="right"/>
              <w:rPr>
                <w:rFonts w:cs="Times New Roman"/>
                <w:color w:val="000000"/>
                <w:sz w:val="22"/>
              </w:rPr>
            </w:pPr>
            <w:r>
              <w:rPr>
                <w:rFonts w:cs="Times New Roman"/>
                <w:sz w:val="22"/>
              </w:rPr>
              <w:t>2671</w:t>
            </w:r>
          </w:p>
        </w:tc>
        <w:tc>
          <w:tcPr>
            <w:tcW w:w="1134" w:type="dxa"/>
            <w:tcBorders>
              <w:top w:val="nil"/>
              <w:left w:val="nil"/>
              <w:bottom w:val="nil"/>
              <w:right w:val="nil"/>
            </w:tcBorders>
            <w:shd w:val="clear" w:color="auto" w:fill="auto"/>
            <w:vAlign w:val="bottom"/>
          </w:tcPr>
          <w:p w14:paraId="068F054C" w14:textId="32167D2C" w:rsidR="001C44E0" w:rsidRDefault="001C44E0" w:rsidP="001C44E0">
            <w:pPr>
              <w:ind w:firstLine="440"/>
              <w:jc w:val="right"/>
              <w:rPr>
                <w:rFonts w:cs="Times New Roman"/>
                <w:color w:val="000000"/>
                <w:sz w:val="22"/>
              </w:rPr>
            </w:pPr>
            <w:r>
              <w:rPr>
                <w:rFonts w:cs="Times New Roman"/>
                <w:sz w:val="22"/>
              </w:rPr>
              <w:t xml:space="preserve">39.28 </w:t>
            </w:r>
          </w:p>
        </w:tc>
        <w:tc>
          <w:tcPr>
            <w:tcW w:w="851" w:type="dxa"/>
            <w:tcBorders>
              <w:top w:val="nil"/>
              <w:left w:val="nil"/>
              <w:bottom w:val="nil"/>
              <w:right w:val="nil"/>
            </w:tcBorders>
            <w:shd w:val="clear" w:color="auto" w:fill="auto"/>
            <w:vAlign w:val="bottom"/>
          </w:tcPr>
          <w:p w14:paraId="2A0CAB45" w14:textId="23CCD0B6" w:rsidR="001C44E0" w:rsidRDefault="001C44E0" w:rsidP="001C44E0">
            <w:pPr>
              <w:ind w:firstLine="440"/>
              <w:jc w:val="right"/>
              <w:rPr>
                <w:rFonts w:cs="Times New Roman"/>
                <w:color w:val="000000"/>
                <w:sz w:val="22"/>
              </w:rPr>
            </w:pPr>
            <w:r>
              <w:rPr>
                <w:rFonts w:cs="Times New Roman"/>
                <w:sz w:val="22"/>
              </w:rPr>
              <w:t>28</w:t>
            </w:r>
          </w:p>
        </w:tc>
      </w:tr>
      <w:tr w:rsidR="001C44E0" w:rsidRPr="004D076F" w14:paraId="1ED2FEAA" w14:textId="43135201" w:rsidTr="00BE3CE4">
        <w:trPr>
          <w:trHeight w:val="301"/>
          <w:jc w:val="center"/>
        </w:trPr>
        <w:tc>
          <w:tcPr>
            <w:tcW w:w="846" w:type="dxa"/>
            <w:shd w:val="clear" w:color="auto" w:fill="auto"/>
            <w:vAlign w:val="bottom"/>
          </w:tcPr>
          <w:p w14:paraId="7C987849"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8</w:t>
            </w:r>
          </w:p>
        </w:tc>
        <w:tc>
          <w:tcPr>
            <w:tcW w:w="3407" w:type="dxa"/>
            <w:tcBorders>
              <w:top w:val="nil"/>
              <w:left w:val="nil"/>
              <w:bottom w:val="nil"/>
              <w:right w:val="nil"/>
            </w:tcBorders>
            <w:shd w:val="clear" w:color="auto" w:fill="auto"/>
            <w:vAlign w:val="bottom"/>
          </w:tcPr>
          <w:p w14:paraId="004B73E5" w14:textId="036F93CA" w:rsidR="001C44E0" w:rsidRDefault="001C44E0" w:rsidP="001C44E0">
            <w:pPr>
              <w:ind w:firstLine="440"/>
              <w:jc w:val="left"/>
              <w:rPr>
                <w:rFonts w:cs="Times New Roman"/>
                <w:color w:val="000000"/>
                <w:sz w:val="22"/>
              </w:rPr>
            </w:pPr>
            <w:r>
              <w:rPr>
                <w:rFonts w:cs="Times New Roman"/>
                <w:sz w:val="22"/>
              </w:rPr>
              <w:t>Univ Leeds</w:t>
            </w:r>
          </w:p>
        </w:tc>
        <w:tc>
          <w:tcPr>
            <w:tcW w:w="1559" w:type="dxa"/>
            <w:tcBorders>
              <w:top w:val="nil"/>
              <w:left w:val="nil"/>
              <w:bottom w:val="nil"/>
              <w:right w:val="nil"/>
            </w:tcBorders>
            <w:shd w:val="clear" w:color="auto" w:fill="auto"/>
            <w:vAlign w:val="bottom"/>
          </w:tcPr>
          <w:p w14:paraId="69A9D6E7" w14:textId="6A854C4D" w:rsidR="001C44E0" w:rsidRDefault="001C44E0" w:rsidP="001C44E0">
            <w:pPr>
              <w:ind w:firstLineChars="0" w:firstLine="0"/>
              <w:jc w:val="center"/>
              <w:rPr>
                <w:rFonts w:cs="Times New Roman"/>
                <w:color w:val="000000"/>
                <w:sz w:val="22"/>
              </w:rPr>
            </w:pPr>
            <w:r>
              <w:rPr>
                <w:rFonts w:cs="Times New Roman"/>
                <w:sz w:val="22"/>
              </w:rPr>
              <w:t>England</w:t>
            </w:r>
          </w:p>
        </w:tc>
        <w:tc>
          <w:tcPr>
            <w:tcW w:w="851" w:type="dxa"/>
            <w:tcBorders>
              <w:top w:val="nil"/>
              <w:left w:val="nil"/>
              <w:bottom w:val="nil"/>
              <w:right w:val="nil"/>
            </w:tcBorders>
            <w:shd w:val="clear" w:color="auto" w:fill="auto"/>
            <w:vAlign w:val="bottom"/>
          </w:tcPr>
          <w:p w14:paraId="33A65D66" w14:textId="16CD0E5A" w:rsidR="001C44E0" w:rsidRDefault="001C44E0" w:rsidP="001C44E0">
            <w:pPr>
              <w:ind w:firstLine="440"/>
              <w:jc w:val="right"/>
              <w:rPr>
                <w:rFonts w:cs="Times New Roman"/>
                <w:color w:val="000000"/>
                <w:sz w:val="22"/>
              </w:rPr>
            </w:pPr>
            <w:r>
              <w:rPr>
                <w:rFonts w:cs="Times New Roman"/>
                <w:sz w:val="22"/>
              </w:rPr>
              <w:t>65</w:t>
            </w:r>
          </w:p>
        </w:tc>
        <w:tc>
          <w:tcPr>
            <w:tcW w:w="992" w:type="dxa"/>
            <w:tcBorders>
              <w:top w:val="nil"/>
              <w:left w:val="nil"/>
              <w:bottom w:val="nil"/>
              <w:right w:val="nil"/>
            </w:tcBorders>
            <w:shd w:val="clear" w:color="auto" w:fill="auto"/>
            <w:vAlign w:val="bottom"/>
          </w:tcPr>
          <w:p w14:paraId="1059CF20" w14:textId="53AC4725" w:rsidR="001C44E0" w:rsidRDefault="001C44E0" w:rsidP="001C44E0">
            <w:pPr>
              <w:ind w:firstLine="440"/>
              <w:jc w:val="right"/>
              <w:rPr>
                <w:rFonts w:cs="Times New Roman"/>
                <w:color w:val="000000"/>
                <w:sz w:val="22"/>
              </w:rPr>
            </w:pPr>
            <w:r>
              <w:rPr>
                <w:rFonts w:cs="Times New Roman"/>
                <w:sz w:val="22"/>
              </w:rPr>
              <w:t>2088</w:t>
            </w:r>
          </w:p>
        </w:tc>
        <w:tc>
          <w:tcPr>
            <w:tcW w:w="1134" w:type="dxa"/>
            <w:tcBorders>
              <w:top w:val="nil"/>
              <w:left w:val="nil"/>
              <w:bottom w:val="nil"/>
              <w:right w:val="nil"/>
            </w:tcBorders>
            <w:shd w:val="clear" w:color="auto" w:fill="auto"/>
            <w:vAlign w:val="bottom"/>
          </w:tcPr>
          <w:p w14:paraId="606BB386" w14:textId="133235FA" w:rsidR="001C44E0" w:rsidRDefault="001C44E0" w:rsidP="001C44E0">
            <w:pPr>
              <w:ind w:firstLine="440"/>
              <w:jc w:val="right"/>
              <w:rPr>
                <w:rFonts w:cs="Times New Roman"/>
                <w:color w:val="000000"/>
                <w:sz w:val="22"/>
              </w:rPr>
            </w:pPr>
            <w:r>
              <w:rPr>
                <w:rFonts w:cs="Times New Roman"/>
                <w:sz w:val="22"/>
              </w:rPr>
              <w:t xml:space="preserve">32.12 </w:t>
            </w:r>
          </w:p>
        </w:tc>
        <w:tc>
          <w:tcPr>
            <w:tcW w:w="851" w:type="dxa"/>
            <w:tcBorders>
              <w:top w:val="nil"/>
              <w:left w:val="nil"/>
              <w:bottom w:val="nil"/>
              <w:right w:val="nil"/>
            </w:tcBorders>
            <w:shd w:val="clear" w:color="auto" w:fill="auto"/>
            <w:vAlign w:val="bottom"/>
          </w:tcPr>
          <w:p w14:paraId="573DC555" w14:textId="084D8201" w:rsidR="001C44E0" w:rsidRDefault="001C44E0" w:rsidP="001C44E0">
            <w:pPr>
              <w:ind w:firstLine="440"/>
              <w:jc w:val="right"/>
              <w:rPr>
                <w:rFonts w:cs="Times New Roman"/>
                <w:color w:val="000000"/>
                <w:sz w:val="22"/>
              </w:rPr>
            </w:pPr>
            <w:r>
              <w:rPr>
                <w:rFonts w:cs="Times New Roman"/>
                <w:sz w:val="22"/>
              </w:rPr>
              <w:t>25</w:t>
            </w:r>
          </w:p>
        </w:tc>
      </w:tr>
      <w:tr w:rsidR="001C44E0" w:rsidRPr="004D076F" w14:paraId="3E412ED3" w14:textId="77C826F7" w:rsidTr="00BE3CE4">
        <w:trPr>
          <w:trHeight w:val="301"/>
          <w:jc w:val="center"/>
        </w:trPr>
        <w:tc>
          <w:tcPr>
            <w:tcW w:w="846" w:type="dxa"/>
            <w:shd w:val="clear" w:color="auto" w:fill="auto"/>
            <w:vAlign w:val="bottom"/>
          </w:tcPr>
          <w:p w14:paraId="1F807136"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9</w:t>
            </w:r>
          </w:p>
        </w:tc>
        <w:tc>
          <w:tcPr>
            <w:tcW w:w="3407" w:type="dxa"/>
            <w:tcBorders>
              <w:top w:val="nil"/>
              <w:left w:val="nil"/>
              <w:bottom w:val="nil"/>
              <w:right w:val="nil"/>
            </w:tcBorders>
            <w:shd w:val="clear" w:color="auto" w:fill="auto"/>
            <w:vAlign w:val="bottom"/>
          </w:tcPr>
          <w:p w14:paraId="1D83F9F7" w14:textId="20810D19" w:rsidR="001C44E0" w:rsidRDefault="001C44E0" w:rsidP="001C44E0">
            <w:pPr>
              <w:ind w:firstLine="440"/>
              <w:jc w:val="left"/>
              <w:rPr>
                <w:rFonts w:cs="Times New Roman"/>
                <w:color w:val="000000"/>
                <w:sz w:val="22"/>
              </w:rPr>
            </w:pPr>
            <w:r>
              <w:rPr>
                <w:rFonts w:cs="Times New Roman"/>
                <w:sz w:val="22"/>
              </w:rPr>
              <w:t xml:space="preserve">Beijing </w:t>
            </w:r>
            <w:proofErr w:type="spellStart"/>
            <w:r>
              <w:rPr>
                <w:rFonts w:cs="Times New Roman"/>
                <w:sz w:val="22"/>
              </w:rPr>
              <w:t>Jiaotong</w:t>
            </w:r>
            <w:proofErr w:type="spellEnd"/>
            <w:r>
              <w:rPr>
                <w:rFonts w:cs="Times New Roman"/>
                <w:sz w:val="22"/>
              </w:rPr>
              <w:t xml:space="preserve"> Univ</w:t>
            </w:r>
          </w:p>
        </w:tc>
        <w:tc>
          <w:tcPr>
            <w:tcW w:w="1559" w:type="dxa"/>
            <w:tcBorders>
              <w:top w:val="nil"/>
              <w:left w:val="nil"/>
              <w:bottom w:val="nil"/>
              <w:right w:val="nil"/>
            </w:tcBorders>
            <w:shd w:val="clear" w:color="auto" w:fill="auto"/>
            <w:vAlign w:val="bottom"/>
          </w:tcPr>
          <w:p w14:paraId="6B1927EF" w14:textId="11E03C6B" w:rsidR="001C44E0" w:rsidRDefault="001C44E0" w:rsidP="001C44E0">
            <w:pPr>
              <w:ind w:firstLineChars="0" w:firstLine="0"/>
              <w:jc w:val="center"/>
              <w:rPr>
                <w:rFonts w:cs="Times New Roman"/>
                <w:color w:val="000000"/>
                <w:sz w:val="22"/>
              </w:rPr>
            </w:pPr>
            <w:r>
              <w:rPr>
                <w:rFonts w:cs="Times New Roman"/>
                <w:sz w:val="22"/>
              </w:rPr>
              <w:t>China</w:t>
            </w:r>
          </w:p>
        </w:tc>
        <w:tc>
          <w:tcPr>
            <w:tcW w:w="851" w:type="dxa"/>
            <w:tcBorders>
              <w:top w:val="nil"/>
              <w:left w:val="nil"/>
              <w:bottom w:val="nil"/>
              <w:right w:val="nil"/>
            </w:tcBorders>
            <w:shd w:val="clear" w:color="auto" w:fill="auto"/>
            <w:vAlign w:val="bottom"/>
          </w:tcPr>
          <w:p w14:paraId="3F1DE64C" w14:textId="627AA185" w:rsidR="001C44E0" w:rsidRDefault="001C44E0" w:rsidP="001C44E0">
            <w:pPr>
              <w:ind w:firstLine="440"/>
              <w:jc w:val="right"/>
              <w:rPr>
                <w:rFonts w:cs="Times New Roman"/>
                <w:color w:val="000000"/>
                <w:sz w:val="22"/>
              </w:rPr>
            </w:pPr>
            <w:r>
              <w:rPr>
                <w:rFonts w:cs="Times New Roman"/>
                <w:sz w:val="22"/>
              </w:rPr>
              <w:t>64</w:t>
            </w:r>
          </w:p>
        </w:tc>
        <w:tc>
          <w:tcPr>
            <w:tcW w:w="992" w:type="dxa"/>
            <w:tcBorders>
              <w:top w:val="nil"/>
              <w:left w:val="nil"/>
              <w:bottom w:val="nil"/>
              <w:right w:val="nil"/>
            </w:tcBorders>
            <w:shd w:val="clear" w:color="auto" w:fill="auto"/>
            <w:vAlign w:val="bottom"/>
          </w:tcPr>
          <w:p w14:paraId="7918CFCB" w14:textId="1593648E" w:rsidR="001C44E0" w:rsidRDefault="001C44E0" w:rsidP="001C44E0">
            <w:pPr>
              <w:ind w:firstLine="440"/>
              <w:jc w:val="right"/>
              <w:rPr>
                <w:rFonts w:cs="Times New Roman"/>
                <w:color w:val="000000"/>
                <w:sz w:val="22"/>
              </w:rPr>
            </w:pPr>
            <w:r>
              <w:rPr>
                <w:rFonts w:cs="Times New Roman"/>
                <w:sz w:val="22"/>
              </w:rPr>
              <w:t>1784</w:t>
            </w:r>
          </w:p>
        </w:tc>
        <w:tc>
          <w:tcPr>
            <w:tcW w:w="1134" w:type="dxa"/>
            <w:tcBorders>
              <w:top w:val="nil"/>
              <w:left w:val="nil"/>
              <w:bottom w:val="nil"/>
              <w:right w:val="nil"/>
            </w:tcBorders>
            <w:shd w:val="clear" w:color="auto" w:fill="auto"/>
            <w:vAlign w:val="bottom"/>
          </w:tcPr>
          <w:p w14:paraId="47E884F3" w14:textId="52854B04" w:rsidR="001C44E0" w:rsidRDefault="001C44E0" w:rsidP="001C44E0">
            <w:pPr>
              <w:ind w:firstLine="440"/>
              <w:jc w:val="right"/>
              <w:rPr>
                <w:rFonts w:cs="Times New Roman"/>
                <w:color w:val="000000"/>
                <w:sz w:val="22"/>
              </w:rPr>
            </w:pPr>
            <w:r>
              <w:rPr>
                <w:rFonts w:cs="Times New Roman"/>
                <w:sz w:val="22"/>
              </w:rPr>
              <w:t xml:space="preserve">27.88 </w:t>
            </w:r>
          </w:p>
        </w:tc>
        <w:tc>
          <w:tcPr>
            <w:tcW w:w="851" w:type="dxa"/>
            <w:tcBorders>
              <w:top w:val="nil"/>
              <w:left w:val="nil"/>
              <w:bottom w:val="nil"/>
              <w:right w:val="nil"/>
            </w:tcBorders>
            <w:shd w:val="clear" w:color="auto" w:fill="auto"/>
            <w:vAlign w:val="bottom"/>
          </w:tcPr>
          <w:p w14:paraId="548BD0CF" w14:textId="5E9BB177" w:rsidR="001C44E0" w:rsidRDefault="001C44E0" w:rsidP="001C44E0">
            <w:pPr>
              <w:ind w:firstLine="440"/>
              <w:jc w:val="right"/>
              <w:rPr>
                <w:rFonts w:cs="Times New Roman"/>
                <w:color w:val="000000"/>
                <w:sz w:val="22"/>
              </w:rPr>
            </w:pPr>
            <w:r>
              <w:rPr>
                <w:rFonts w:cs="Times New Roman"/>
                <w:sz w:val="22"/>
              </w:rPr>
              <w:t>27</w:t>
            </w:r>
          </w:p>
        </w:tc>
      </w:tr>
      <w:tr w:rsidR="001C44E0" w:rsidRPr="004D076F" w14:paraId="17034768" w14:textId="12D67170" w:rsidTr="00BE3CE4">
        <w:trPr>
          <w:trHeight w:val="301"/>
          <w:jc w:val="center"/>
        </w:trPr>
        <w:tc>
          <w:tcPr>
            <w:tcW w:w="846" w:type="dxa"/>
            <w:shd w:val="clear" w:color="auto" w:fill="auto"/>
            <w:vAlign w:val="bottom"/>
          </w:tcPr>
          <w:p w14:paraId="65AE389B" w14:textId="5051566F" w:rsidR="001C44E0" w:rsidRPr="004D076F" w:rsidRDefault="001C44E0" w:rsidP="001C44E0">
            <w:pPr>
              <w:kinsoku w:val="0"/>
              <w:overflowPunct w:val="0"/>
              <w:autoSpaceDE w:val="0"/>
              <w:autoSpaceDN w:val="0"/>
              <w:ind w:firstLine="420"/>
              <w:textAlignment w:val="center"/>
              <w:rPr>
                <w:snapToGrid w:val="0"/>
                <w:kern w:val="0"/>
                <w:sz w:val="21"/>
                <w:szCs w:val="21"/>
              </w:rPr>
            </w:pPr>
            <w:r>
              <w:rPr>
                <w:snapToGrid w:val="0"/>
                <w:kern w:val="0"/>
                <w:sz w:val="21"/>
                <w:szCs w:val="21"/>
                <w:lang w:bidi="ar"/>
              </w:rPr>
              <w:t>10</w:t>
            </w:r>
          </w:p>
        </w:tc>
        <w:tc>
          <w:tcPr>
            <w:tcW w:w="3407" w:type="dxa"/>
            <w:tcBorders>
              <w:top w:val="nil"/>
              <w:left w:val="nil"/>
              <w:bottom w:val="nil"/>
              <w:right w:val="nil"/>
            </w:tcBorders>
            <w:shd w:val="clear" w:color="auto" w:fill="auto"/>
            <w:vAlign w:val="bottom"/>
          </w:tcPr>
          <w:p w14:paraId="67BE77FC" w14:textId="15F41A58" w:rsidR="001C44E0" w:rsidRDefault="001C44E0" w:rsidP="001C44E0">
            <w:pPr>
              <w:ind w:firstLine="440"/>
              <w:jc w:val="left"/>
              <w:rPr>
                <w:rFonts w:cs="Times New Roman"/>
                <w:color w:val="000000"/>
                <w:sz w:val="22"/>
              </w:rPr>
            </w:pPr>
            <w:r>
              <w:rPr>
                <w:rFonts w:cs="Times New Roman"/>
                <w:sz w:val="22"/>
              </w:rPr>
              <w:t>Massachusetts Inst Technol</w:t>
            </w:r>
          </w:p>
        </w:tc>
        <w:tc>
          <w:tcPr>
            <w:tcW w:w="1559" w:type="dxa"/>
            <w:tcBorders>
              <w:top w:val="nil"/>
              <w:left w:val="nil"/>
              <w:bottom w:val="nil"/>
              <w:right w:val="nil"/>
            </w:tcBorders>
            <w:shd w:val="clear" w:color="auto" w:fill="auto"/>
            <w:vAlign w:val="bottom"/>
          </w:tcPr>
          <w:p w14:paraId="110DEB0C" w14:textId="50A35BF6"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5DFEDF6F" w14:textId="260BDCD6" w:rsidR="001C44E0" w:rsidRDefault="001C44E0" w:rsidP="001C44E0">
            <w:pPr>
              <w:ind w:firstLine="440"/>
              <w:jc w:val="right"/>
              <w:rPr>
                <w:rFonts w:cs="Times New Roman"/>
                <w:color w:val="000000"/>
                <w:sz w:val="22"/>
              </w:rPr>
            </w:pPr>
            <w:r>
              <w:rPr>
                <w:rFonts w:cs="Times New Roman"/>
                <w:sz w:val="22"/>
              </w:rPr>
              <w:t>63</w:t>
            </w:r>
          </w:p>
        </w:tc>
        <w:tc>
          <w:tcPr>
            <w:tcW w:w="992" w:type="dxa"/>
            <w:tcBorders>
              <w:top w:val="nil"/>
              <w:left w:val="nil"/>
              <w:bottom w:val="nil"/>
              <w:right w:val="nil"/>
            </w:tcBorders>
            <w:shd w:val="clear" w:color="auto" w:fill="auto"/>
            <w:vAlign w:val="bottom"/>
          </w:tcPr>
          <w:p w14:paraId="15CE8862" w14:textId="3023C9DF" w:rsidR="001C44E0" w:rsidRDefault="001C44E0" w:rsidP="001C44E0">
            <w:pPr>
              <w:ind w:firstLine="440"/>
              <w:jc w:val="right"/>
              <w:rPr>
                <w:rFonts w:cs="Times New Roman"/>
                <w:color w:val="000000"/>
                <w:sz w:val="22"/>
              </w:rPr>
            </w:pPr>
            <w:r>
              <w:rPr>
                <w:rFonts w:cs="Times New Roman"/>
                <w:sz w:val="22"/>
              </w:rPr>
              <w:t>2373</w:t>
            </w:r>
          </w:p>
        </w:tc>
        <w:tc>
          <w:tcPr>
            <w:tcW w:w="1134" w:type="dxa"/>
            <w:tcBorders>
              <w:top w:val="nil"/>
              <w:left w:val="nil"/>
              <w:bottom w:val="nil"/>
              <w:right w:val="nil"/>
            </w:tcBorders>
            <w:shd w:val="clear" w:color="auto" w:fill="auto"/>
            <w:vAlign w:val="bottom"/>
          </w:tcPr>
          <w:p w14:paraId="2F52D006" w14:textId="68043877" w:rsidR="001C44E0" w:rsidRDefault="001C44E0" w:rsidP="001C44E0">
            <w:pPr>
              <w:ind w:firstLine="440"/>
              <w:jc w:val="right"/>
              <w:rPr>
                <w:rFonts w:cs="Times New Roman"/>
                <w:color w:val="000000"/>
                <w:sz w:val="22"/>
              </w:rPr>
            </w:pPr>
            <w:r>
              <w:rPr>
                <w:rFonts w:cs="Times New Roman"/>
                <w:sz w:val="22"/>
              </w:rPr>
              <w:t xml:space="preserve">37.67 </w:t>
            </w:r>
          </w:p>
        </w:tc>
        <w:tc>
          <w:tcPr>
            <w:tcW w:w="851" w:type="dxa"/>
            <w:tcBorders>
              <w:top w:val="nil"/>
              <w:left w:val="nil"/>
              <w:bottom w:val="nil"/>
              <w:right w:val="nil"/>
            </w:tcBorders>
            <w:shd w:val="clear" w:color="auto" w:fill="auto"/>
            <w:vAlign w:val="bottom"/>
          </w:tcPr>
          <w:p w14:paraId="47CAA02B" w14:textId="04F71FE0" w:rsidR="001C44E0" w:rsidRDefault="001C44E0" w:rsidP="001C44E0">
            <w:pPr>
              <w:ind w:firstLine="440"/>
              <w:jc w:val="right"/>
              <w:rPr>
                <w:rFonts w:cs="Times New Roman"/>
                <w:color w:val="000000"/>
                <w:sz w:val="22"/>
              </w:rPr>
            </w:pPr>
            <w:r>
              <w:rPr>
                <w:rFonts w:cs="Times New Roman"/>
                <w:sz w:val="22"/>
              </w:rPr>
              <w:t>26</w:t>
            </w:r>
          </w:p>
        </w:tc>
      </w:tr>
      <w:tr w:rsidR="001C44E0" w:rsidRPr="004D076F" w14:paraId="679E4965" w14:textId="436F5A3A" w:rsidTr="00BE3CE4">
        <w:trPr>
          <w:trHeight w:val="301"/>
          <w:jc w:val="center"/>
        </w:trPr>
        <w:tc>
          <w:tcPr>
            <w:tcW w:w="846" w:type="dxa"/>
            <w:shd w:val="clear" w:color="auto" w:fill="auto"/>
            <w:vAlign w:val="bottom"/>
          </w:tcPr>
          <w:p w14:paraId="73D7105C"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11</w:t>
            </w:r>
          </w:p>
        </w:tc>
        <w:tc>
          <w:tcPr>
            <w:tcW w:w="3407" w:type="dxa"/>
            <w:tcBorders>
              <w:top w:val="nil"/>
              <w:left w:val="nil"/>
              <w:bottom w:val="nil"/>
              <w:right w:val="nil"/>
            </w:tcBorders>
            <w:shd w:val="clear" w:color="auto" w:fill="auto"/>
            <w:vAlign w:val="bottom"/>
          </w:tcPr>
          <w:p w14:paraId="1C9B8060" w14:textId="178E8468" w:rsidR="001C44E0" w:rsidRDefault="001C44E0" w:rsidP="001C44E0">
            <w:pPr>
              <w:ind w:firstLine="440"/>
              <w:jc w:val="left"/>
              <w:rPr>
                <w:rFonts w:cs="Times New Roman"/>
                <w:color w:val="000000"/>
                <w:sz w:val="22"/>
              </w:rPr>
            </w:pPr>
            <w:r>
              <w:rPr>
                <w:rFonts w:cs="Times New Roman"/>
                <w:sz w:val="22"/>
              </w:rPr>
              <w:t>Northwestern Univ</w:t>
            </w:r>
          </w:p>
        </w:tc>
        <w:tc>
          <w:tcPr>
            <w:tcW w:w="1559" w:type="dxa"/>
            <w:tcBorders>
              <w:top w:val="nil"/>
              <w:left w:val="nil"/>
              <w:bottom w:val="nil"/>
              <w:right w:val="nil"/>
            </w:tcBorders>
            <w:shd w:val="clear" w:color="auto" w:fill="auto"/>
            <w:vAlign w:val="bottom"/>
          </w:tcPr>
          <w:p w14:paraId="1498AC88" w14:textId="517A4DD1"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401FA616" w14:textId="5C082211" w:rsidR="001C44E0" w:rsidRDefault="001C44E0" w:rsidP="001C44E0">
            <w:pPr>
              <w:ind w:firstLine="440"/>
              <w:jc w:val="right"/>
              <w:rPr>
                <w:rFonts w:cs="Times New Roman"/>
                <w:color w:val="000000"/>
                <w:sz w:val="22"/>
              </w:rPr>
            </w:pPr>
            <w:r>
              <w:rPr>
                <w:rFonts w:cs="Times New Roman"/>
                <w:sz w:val="22"/>
              </w:rPr>
              <w:t>63</w:t>
            </w:r>
          </w:p>
        </w:tc>
        <w:tc>
          <w:tcPr>
            <w:tcW w:w="992" w:type="dxa"/>
            <w:tcBorders>
              <w:top w:val="nil"/>
              <w:left w:val="nil"/>
              <w:bottom w:val="nil"/>
              <w:right w:val="nil"/>
            </w:tcBorders>
            <w:shd w:val="clear" w:color="auto" w:fill="auto"/>
            <w:vAlign w:val="bottom"/>
          </w:tcPr>
          <w:p w14:paraId="19337B2D" w14:textId="3F0FC988" w:rsidR="001C44E0" w:rsidRDefault="001C44E0" w:rsidP="001C44E0">
            <w:pPr>
              <w:ind w:firstLine="440"/>
              <w:jc w:val="right"/>
              <w:rPr>
                <w:rFonts w:cs="Times New Roman"/>
                <w:color w:val="000000"/>
                <w:sz w:val="22"/>
              </w:rPr>
            </w:pPr>
            <w:r>
              <w:rPr>
                <w:rFonts w:cs="Times New Roman"/>
                <w:sz w:val="22"/>
              </w:rPr>
              <w:t>2346</w:t>
            </w:r>
          </w:p>
        </w:tc>
        <w:tc>
          <w:tcPr>
            <w:tcW w:w="1134" w:type="dxa"/>
            <w:tcBorders>
              <w:top w:val="nil"/>
              <w:left w:val="nil"/>
              <w:bottom w:val="nil"/>
              <w:right w:val="nil"/>
            </w:tcBorders>
            <w:shd w:val="clear" w:color="auto" w:fill="auto"/>
            <w:vAlign w:val="bottom"/>
          </w:tcPr>
          <w:p w14:paraId="67093760" w14:textId="5BB33AB3" w:rsidR="001C44E0" w:rsidRDefault="001C44E0" w:rsidP="001C44E0">
            <w:pPr>
              <w:ind w:firstLine="440"/>
              <w:jc w:val="right"/>
              <w:rPr>
                <w:rFonts w:cs="Times New Roman"/>
                <w:color w:val="000000"/>
                <w:sz w:val="22"/>
              </w:rPr>
            </w:pPr>
            <w:r>
              <w:rPr>
                <w:rFonts w:cs="Times New Roman"/>
                <w:sz w:val="22"/>
              </w:rPr>
              <w:t xml:space="preserve">37.24 </w:t>
            </w:r>
          </w:p>
        </w:tc>
        <w:tc>
          <w:tcPr>
            <w:tcW w:w="851" w:type="dxa"/>
            <w:tcBorders>
              <w:top w:val="nil"/>
              <w:left w:val="nil"/>
              <w:bottom w:val="nil"/>
              <w:right w:val="nil"/>
            </w:tcBorders>
            <w:shd w:val="clear" w:color="auto" w:fill="auto"/>
            <w:vAlign w:val="bottom"/>
          </w:tcPr>
          <w:p w14:paraId="21E53D49" w14:textId="05DFCC22" w:rsidR="001C44E0" w:rsidRDefault="001C44E0" w:rsidP="001C44E0">
            <w:pPr>
              <w:ind w:firstLine="440"/>
              <w:jc w:val="right"/>
              <w:rPr>
                <w:rFonts w:cs="Times New Roman"/>
                <w:color w:val="000000"/>
                <w:sz w:val="22"/>
              </w:rPr>
            </w:pPr>
            <w:r>
              <w:rPr>
                <w:rFonts w:cs="Times New Roman"/>
                <w:sz w:val="22"/>
              </w:rPr>
              <w:t>28</w:t>
            </w:r>
          </w:p>
        </w:tc>
      </w:tr>
      <w:tr w:rsidR="001C44E0" w:rsidRPr="004D076F" w14:paraId="0D84FA71" w14:textId="726CE7AB" w:rsidTr="00BE3CE4">
        <w:trPr>
          <w:trHeight w:val="301"/>
          <w:jc w:val="center"/>
        </w:trPr>
        <w:tc>
          <w:tcPr>
            <w:tcW w:w="846" w:type="dxa"/>
            <w:shd w:val="clear" w:color="auto" w:fill="auto"/>
            <w:vAlign w:val="bottom"/>
          </w:tcPr>
          <w:p w14:paraId="3E729AA2"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12</w:t>
            </w:r>
          </w:p>
        </w:tc>
        <w:tc>
          <w:tcPr>
            <w:tcW w:w="3407" w:type="dxa"/>
            <w:tcBorders>
              <w:top w:val="nil"/>
              <w:left w:val="nil"/>
              <w:bottom w:val="nil"/>
              <w:right w:val="nil"/>
            </w:tcBorders>
            <w:shd w:val="clear" w:color="auto" w:fill="auto"/>
            <w:vAlign w:val="bottom"/>
          </w:tcPr>
          <w:p w14:paraId="4DA304C1" w14:textId="75A6E56D" w:rsidR="001C44E0" w:rsidRDefault="001C44E0" w:rsidP="001C44E0">
            <w:pPr>
              <w:ind w:firstLine="440"/>
              <w:jc w:val="left"/>
              <w:rPr>
                <w:rFonts w:cs="Times New Roman"/>
                <w:color w:val="000000"/>
                <w:sz w:val="22"/>
              </w:rPr>
            </w:pPr>
            <w:r>
              <w:rPr>
                <w:rFonts w:cs="Times New Roman"/>
                <w:sz w:val="22"/>
              </w:rPr>
              <w:t>Univ Calif Davis</w:t>
            </w:r>
          </w:p>
        </w:tc>
        <w:tc>
          <w:tcPr>
            <w:tcW w:w="1559" w:type="dxa"/>
            <w:tcBorders>
              <w:top w:val="nil"/>
              <w:left w:val="nil"/>
              <w:bottom w:val="nil"/>
              <w:right w:val="nil"/>
            </w:tcBorders>
            <w:shd w:val="clear" w:color="auto" w:fill="auto"/>
            <w:vAlign w:val="bottom"/>
          </w:tcPr>
          <w:p w14:paraId="01FA3A08" w14:textId="1EBC85D4"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7790F72E" w14:textId="4166D9FA" w:rsidR="001C44E0" w:rsidRDefault="001C44E0" w:rsidP="001C44E0">
            <w:pPr>
              <w:ind w:firstLine="440"/>
              <w:jc w:val="right"/>
              <w:rPr>
                <w:rFonts w:cs="Times New Roman"/>
                <w:color w:val="000000"/>
                <w:sz w:val="22"/>
              </w:rPr>
            </w:pPr>
            <w:r>
              <w:rPr>
                <w:rFonts w:cs="Times New Roman"/>
                <w:sz w:val="22"/>
              </w:rPr>
              <w:t>61</w:t>
            </w:r>
          </w:p>
        </w:tc>
        <w:tc>
          <w:tcPr>
            <w:tcW w:w="992" w:type="dxa"/>
            <w:tcBorders>
              <w:top w:val="nil"/>
              <w:left w:val="nil"/>
              <w:bottom w:val="nil"/>
              <w:right w:val="nil"/>
            </w:tcBorders>
            <w:shd w:val="clear" w:color="auto" w:fill="auto"/>
            <w:vAlign w:val="bottom"/>
          </w:tcPr>
          <w:p w14:paraId="0F679B59" w14:textId="21C51BFF" w:rsidR="001C44E0" w:rsidRDefault="001C44E0" w:rsidP="001C44E0">
            <w:pPr>
              <w:ind w:firstLine="440"/>
              <w:jc w:val="right"/>
              <w:rPr>
                <w:rFonts w:cs="Times New Roman"/>
                <w:color w:val="000000"/>
                <w:sz w:val="22"/>
              </w:rPr>
            </w:pPr>
            <w:r>
              <w:rPr>
                <w:rFonts w:cs="Times New Roman"/>
                <w:sz w:val="22"/>
              </w:rPr>
              <w:t>2706</w:t>
            </w:r>
          </w:p>
        </w:tc>
        <w:tc>
          <w:tcPr>
            <w:tcW w:w="1134" w:type="dxa"/>
            <w:tcBorders>
              <w:top w:val="nil"/>
              <w:left w:val="nil"/>
              <w:bottom w:val="nil"/>
              <w:right w:val="nil"/>
            </w:tcBorders>
            <w:shd w:val="clear" w:color="auto" w:fill="auto"/>
            <w:vAlign w:val="bottom"/>
          </w:tcPr>
          <w:p w14:paraId="14BF64A6" w14:textId="21CFC6C0" w:rsidR="001C44E0" w:rsidRDefault="001C44E0" w:rsidP="001C44E0">
            <w:pPr>
              <w:ind w:firstLine="440"/>
              <w:jc w:val="right"/>
              <w:rPr>
                <w:rFonts w:cs="Times New Roman"/>
                <w:color w:val="000000"/>
                <w:sz w:val="22"/>
              </w:rPr>
            </w:pPr>
            <w:r>
              <w:rPr>
                <w:rFonts w:cs="Times New Roman"/>
                <w:sz w:val="22"/>
              </w:rPr>
              <w:t xml:space="preserve">44.36 </w:t>
            </w:r>
          </w:p>
        </w:tc>
        <w:tc>
          <w:tcPr>
            <w:tcW w:w="851" w:type="dxa"/>
            <w:tcBorders>
              <w:top w:val="nil"/>
              <w:left w:val="nil"/>
              <w:bottom w:val="nil"/>
              <w:right w:val="nil"/>
            </w:tcBorders>
            <w:shd w:val="clear" w:color="auto" w:fill="auto"/>
            <w:vAlign w:val="bottom"/>
          </w:tcPr>
          <w:p w14:paraId="57007644" w14:textId="3B0887AC" w:rsidR="001C44E0" w:rsidRDefault="001C44E0" w:rsidP="001C44E0">
            <w:pPr>
              <w:ind w:firstLine="440"/>
              <w:jc w:val="right"/>
              <w:rPr>
                <w:rFonts w:cs="Times New Roman"/>
                <w:color w:val="000000"/>
                <w:sz w:val="22"/>
              </w:rPr>
            </w:pPr>
            <w:r>
              <w:rPr>
                <w:rFonts w:cs="Times New Roman"/>
                <w:sz w:val="22"/>
              </w:rPr>
              <w:t>29</w:t>
            </w:r>
          </w:p>
        </w:tc>
      </w:tr>
      <w:tr w:rsidR="001C44E0" w:rsidRPr="004D076F" w14:paraId="679D1AAA" w14:textId="47C60551" w:rsidTr="00BE3CE4">
        <w:trPr>
          <w:trHeight w:val="301"/>
          <w:jc w:val="center"/>
        </w:trPr>
        <w:tc>
          <w:tcPr>
            <w:tcW w:w="846" w:type="dxa"/>
            <w:shd w:val="clear" w:color="auto" w:fill="auto"/>
            <w:vAlign w:val="bottom"/>
          </w:tcPr>
          <w:p w14:paraId="41887520"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13</w:t>
            </w:r>
          </w:p>
        </w:tc>
        <w:tc>
          <w:tcPr>
            <w:tcW w:w="3407" w:type="dxa"/>
            <w:tcBorders>
              <w:top w:val="nil"/>
              <w:left w:val="nil"/>
              <w:bottom w:val="nil"/>
              <w:right w:val="nil"/>
            </w:tcBorders>
            <w:shd w:val="clear" w:color="auto" w:fill="auto"/>
            <w:vAlign w:val="bottom"/>
          </w:tcPr>
          <w:p w14:paraId="2B022FAF" w14:textId="514995BE" w:rsidR="001C44E0" w:rsidRDefault="001C44E0" w:rsidP="001C44E0">
            <w:pPr>
              <w:ind w:firstLine="440"/>
              <w:jc w:val="left"/>
              <w:rPr>
                <w:rFonts w:cs="Times New Roman"/>
                <w:color w:val="000000"/>
                <w:sz w:val="22"/>
              </w:rPr>
            </w:pPr>
            <w:bookmarkStart w:id="48" w:name="_Hlk35455268"/>
            <w:r>
              <w:rPr>
                <w:rFonts w:cs="Times New Roman"/>
                <w:sz w:val="22"/>
              </w:rPr>
              <w:t>Ecole Polytech Fed Lausanne</w:t>
            </w:r>
            <w:bookmarkEnd w:id="48"/>
          </w:p>
        </w:tc>
        <w:tc>
          <w:tcPr>
            <w:tcW w:w="1559" w:type="dxa"/>
            <w:tcBorders>
              <w:top w:val="nil"/>
              <w:left w:val="nil"/>
              <w:bottom w:val="nil"/>
              <w:right w:val="nil"/>
            </w:tcBorders>
            <w:shd w:val="clear" w:color="auto" w:fill="auto"/>
            <w:vAlign w:val="bottom"/>
          </w:tcPr>
          <w:p w14:paraId="0DEC0500" w14:textId="0F028613" w:rsidR="001C44E0" w:rsidRDefault="001C44E0" w:rsidP="001C44E0">
            <w:pPr>
              <w:ind w:firstLineChars="0" w:firstLine="0"/>
              <w:jc w:val="center"/>
              <w:rPr>
                <w:rFonts w:cs="Times New Roman"/>
                <w:color w:val="000000"/>
                <w:sz w:val="22"/>
              </w:rPr>
            </w:pPr>
            <w:r>
              <w:rPr>
                <w:rFonts w:cs="Times New Roman"/>
                <w:sz w:val="22"/>
              </w:rPr>
              <w:t>Switzerland</w:t>
            </w:r>
          </w:p>
        </w:tc>
        <w:tc>
          <w:tcPr>
            <w:tcW w:w="851" w:type="dxa"/>
            <w:tcBorders>
              <w:top w:val="nil"/>
              <w:left w:val="nil"/>
              <w:bottom w:val="nil"/>
              <w:right w:val="nil"/>
            </w:tcBorders>
            <w:shd w:val="clear" w:color="auto" w:fill="auto"/>
            <w:vAlign w:val="bottom"/>
          </w:tcPr>
          <w:p w14:paraId="32887BDC" w14:textId="6EDE3787" w:rsidR="001C44E0" w:rsidRDefault="001C44E0" w:rsidP="001C44E0">
            <w:pPr>
              <w:ind w:firstLine="440"/>
              <w:jc w:val="right"/>
              <w:rPr>
                <w:rFonts w:cs="Times New Roman"/>
                <w:color w:val="000000"/>
                <w:sz w:val="22"/>
              </w:rPr>
            </w:pPr>
            <w:r>
              <w:rPr>
                <w:rFonts w:cs="Times New Roman"/>
                <w:sz w:val="22"/>
              </w:rPr>
              <w:t>54</w:t>
            </w:r>
          </w:p>
        </w:tc>
        <w:tc>
          <w:tcPr>
            <w:tcW w:w="992" w:type="dxa"/>
            <w:tcBorders>
              <w:top w:val="nil"/>
              <w:left w:val="nil"/>
              <w:bottom w:val="nil"/>
              <w:right w:val="nil"/>
            </w:tcBorders>
            <w:shd w:val="clear" w:color="auto" w:fill="auto"/>
            <w:vAlign w:val="bottom"/>
          </w:tcPr>
          <w:p w14:paraId="39047CDE" w14:textId="5E0531D3" w:rsidR="001C44E0" w:rsidRDefault="001C44E0" w:rsidP="001C44E0">
            <w:pPr>
              <w:ind w:firstLine="440"/>
              <w:jc w:val="right"/>
              <w:rPr>
                <w:rFonts w:cs="Times New Roman"/>
                <w:color w:val="000000"/>
                <w:sz w:val="22"/>
              </w:rPr>
            </w:pPr>
            <w:r>
              <w:rPr>
                <w:rFonts w:cs="Times New Roman"/>
                <w:sz w:val="22"/>
              </w:rPr>
              <w:t>2838</w:t>
            </w:r>
          </w:p>
        </w:tc>
        <w:tc>
          <w:tcPr>
            <w:tcW w:w="1134" w:type="dxa"/>
            <w:tcBorders>
              <w:top w:val="nil"/>
              <w:left w:val="nil"/>
              <w:bottom w:val="nil"/>
              <w:right w:val="nil"/>
            </w:tcBorders>
            <w:shd w:val="clear" w:color="auto" w:fill="auto"/>
            <w:vAlign w:val="bottom"/>
          </w:tcPr>
          <w:p w14:paraId="7C37113C" w14:textId="08554831" w:rsidR="001C44E0" w:rsidRDefault="001C44E0" w:rsidP="001C44E0">
            <w:pPr>
              <w:ind w:firstLine="440"/>
              <w:jc w:val="right"/>
              <w:rPr>
                <w:rFonts w:cs="Times New Roman"/>
                <w:color w:val="000000"/>
                <w:sz w:val="22"/>
              </w:rPr>
            </w:pPr>
            <w:r>
              <w:rPr>
                <w:rFonts w:cs="Times New Roman"/>
                <w:sz w:val="22"/>
              </w:rPr>
              <w:t xml:space="preserve">52.56 </w:t>
            </w:r>
          </w:p>
        </w:tc>
        <w:tc>
          <w:tcPr>
            <w:tcW w:w="851" w:type="dxa"/>
            <w:tcBorders>
              <w:top w:val="nil"/>
              <w:left w:val="nil"/>
              <w:bottom w:val="nil"/>
              <w:right w:val="nil"/>
            </w:tcBorders>
            <w:shd w:val="clear" w:color="auto" w:fill="auto"/>
            <w:vAlign w:val="bottom"/>
          </w:tcPr>
          <w:p w14:paraId="12C6BC83" w14:textId="4ABF3FCA" w:rsidR="001C44E0" w:rsidRDefault="001C44E0" w:rsidP="001C44E0">
            <w:pPr>
              <w:ind w:firstLine="440"/>
              <w:jc w:val="right"/>
              <w:rPr>
                <w:rFonts w:cs="Times New Roman"/>
                <w:color w:val="000000"/>
                <w:sz w:val="22"/>
              </w:rPr>
            </w:pPr>
            <w:r>
              <w:rPr>
                <w:rFonts w:cs="Times New Roman"/>
                <w:sz w:val="22"/>
              </w:rPr>
              <w:t>31</w:t>
            </w:r>
          </w:p>
        </w:tc>
      </w:tr>
      <w:tr w:rsidR="001C44E0" w:rsidRPr="004D076F" w14:paraId="69D53352" w14:textId="6D3A9706" w:rsidTr="00BE3CE4">
        <w:trPr>
          <w:trHeight w:val="301"/>
          <w:jc w:val="center"/>
        </w:trPr>
        <w:tc>
          <w:tcPr>
            <w:tcW w:w="846" w:type="dxa"/>
            <w:shd w:val="clear" w:color="auto" w:fill="auto"/>
            <w:vAlign w:val="bottom"/>
          </w:tcPr>
          <w:p w14:paraId="1114CCF1"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14</w:t>
            </w:r>
          </w:p>
        </w:tc>
        <w:tc>
          <w:tcPr>
            <w:tcW w:w="3407" w:type="dxa"/>
            <w:tcBorders>
              <w:top w:val="nil"/>
              <w:left w:val="nil"/>
              <w:bottom w:val="nil"/>
              <w:right w:val="nil"/>
            </w:tcBorders>
            <w:shd w:val="clear" w:color="auto" w:fill="auto"/>
            <w:vAlign w:val="bottom"/>
          </w:tcPr>
          <w:p w14:paraId="66070394" w14:textId="25FF06DF" w:rsidR="001C44E0" w:rsidRDefault="001C44E0" w:rsidP="001C44E0">
            <w:pPr>
              <w:ind w:firstLine="440"/>
              <w:jc w:val="left"/>
              <w:rPr>
                <w:rFonts w:cs="Times New Roman"/>
                <w:color w:val="000000"/>
                <w:sz w:val="22"/>
              </w:rPr>
            </w:pPr>
            <w:r>
              <w:rPr>
                <w:rFonts w:cs="Times New Roman"/>
                <w:sz w:val="22"/>
              </w:rPr>
              <w:t>Delft Univ Technol</w:t>
            </w:r>
          </w:p>
        </w:tc>
        <w:tc>
          <w:tcPr>
            <w:tcW w:w="1559" w:type="dxa"/>
            <w:tcBorders>
              <w:top w:val="nil"/>
              <w:left w:val="nil"/>
              <w:bottom w:val="nil"/>
              <w:right w:val="nil"/>
            </w:tcBorders>
            <w:shd w:val="clear" w:color="auto" w:fill="auto"/>
            <w:vAlign w:val="bottom"/>
          </w:tcPr>
          <w:p w14:paraId="3621304A" w14:textId="43B74E5C" w:rsidR="001C44E0" w:rsidRDefault="001C44E0" w:rsidP="001C44E0">
            <w:pPr>
              <w:ind w:firstLineChars="0" w:firstLine="0"/>
              <w:jc w:val="center"/>
              <w:rPr>
                <w:rFonts w:cs="Times New Roman"/>
                <w:color w:val="000000"/>
                <w:sz w:val="22"/>
              </w:rPr>
            </w:pPr>
            <w:r>
              <w:rPr>
                <w:rFonts w:cs="Times New Roman"/>
                <w:sz w:val="22"/>
              </w:rPr>
              <w:t>Netherlands</w:t>
            </w:r>
          </w:p>
        </w:tc>
        <w:tc>
          <w:tcPr>
            <w:tcW w:w="851" w:type="dxa"/>
            <w:tcBorders>
              <w:top w:val="nil"/>
              <w:left w:val="nil"/>
              <w:bottom w:val="nil"/>
              <w:right w:val="nil"/>
            </w:tcBorders>
            <w:shd w:val="clear" w:color="auto" w:fill="auto"/>
            <w:vAlign w:val="bottom"/>
          </w:tcPr>
          <w:p w14:paraId="32465376" w14:textId="6A4605D9" w:rsidR="001C44E0" w:rsidRDefault="001C44E0" w:rsidP="001C44E0">
            <w:pPr>
              <w:ind w:firstLine="440"/>
              <w:jc w:val="right"/>
              <w:rPr>
                <w:rFonts w:cs="Times New Roman"/>
                <w:color w:val="000000"/>
                <w:sz w:val="22"/>
              </w:rPr>
            </w:pPr>
            <w:r>
              <w:rPr>
                <w:rFonts w:cs="Times New Roman"/>
                <w:sz w:val="22"/>
              </w:rPr>
              <w:t>53</w:t>
            </w:r>
          </w:p>
        </w:tc>
        <w:tc>
          <w:tcPr>
            <w:tcW w:w="992" w:type="dxa"/>
            <w:tcBorders>
              <w:top w:val="nil"/>
              <w:left w:val="nil"/>
              <w:bottom w:val="nil"/>
              <w:right w:val="nil"/>
            </w:tcBorders>
            <w:shd w:val="clear" w:color="auto" w:fill="auto"/>
            <w:vAlign w:val="bottom"/>
          </w:tcPr>
          <w:p w14:paraId="4EFCA1C5" w14:textId="1B5B3B4A" w:rsidR="001C44E0" w:rsidRDefault="001C44E0" w:rsidP="001C44E0">
            <w:pPr>
              <w:ind w:firstLine="440"/>
              <w:jc w:val="right"/>
              <w:rPr>
                <w:rFonts w:cs="Times New Roman"/>
                <w:color w:val="000000"/>
                <w:sz w:val="22"/>
              </w:rPr>
            </w:pPr>
            <w:r>
              <w:rPr>
                <w:rFonts w:cs="Times New Roman"/>
                <w:sz w:val="22"/>
              </w:rPr>
              <w:t>2121</w:t>
            </w:r>
          </w:p>
        </w:tc>
        <w:tc>
          <w:tcPr>
            <w:tcW w:w="1134" w:type="dxa"/>
            <w:tcBorders>
              <w:top w:val="nil"/>
              <w:left w:val="nil"/>
              <w:bottom w:val="nil"/>
              <w:right w:val="nil"/>
            </w:tcBorders>
            <w:shd w:val="clear" w:color="auto" w:fill="auto"/>
            <w:vAlign w:val="bottom"/>
          </w:tcPr>
          <w:p w14:paraId="4CD6DC7B" w14:textId="15FE371D" w:rsidR="001C44E0" w:rsidRDefault="001C44E0" w:rsidP="001C44E0">
            <w:pPr>
              <w:ind w:firstLine="440"/>
              <w:jc w:val="right"/>
              <w:rPr>
                <w:rFonts w:cs="Times New Roman"/>
                <w:color w:val="000000"/>
                <w:sz w:val="22"/>
              </w:rPr>
            </w:pPr>
            <w:r>
              <w:rPr>
                <w:rFonts w:cs="Times New Roman"/>
                <w:sz w:val="22"/>
              </w:rPr>
              <w:t xml:space="preserve">40.02 </w:t>
            </w:r>
          </w:p>
        </w:tc>
        <w:tc>
          <w:tcPr>
            <w:tcW w:w="851" w:type="dxa"/>
            <w:tcBorders>
              <w:top w:val="nil"/>
              <w:left w:val="nil"/>
              <w:bottom w:val="nil"/>
              <w:right w:val="nil"/>
            </w:tcBorders>
            <w:shd w:val="clear" w:color="auto" w:fill="auto"/>
            <w:vAlign w:val="bottom"/>
          </w:tcPr>
          <w:p w14:paraId="7BC0AC2D" w14:textId="549513F9" w:rsidR="001C44E0" w:rsidRDefault="001C44E0" w:rsidP="001C44E0">
            <w:pPr>
              <w:ind w:firstLine="440"/>
              <w:jc w:val="right"/>
              <w:rPr>
                <w:rFonts w:cs="Times New Roman"/>
                <w:color w:val="000000"/>
                <w:sz w:val="22"/>
              </w:rPr>
            </w:pPr>
            <w:r>
              <w:rPr>
                <w:rFonts w:cs="Times New Roman"/>
                <w:sz w:val="22"/>
              </w:rPr>
              <w:t>25</w:t>
            </w:r>
          </w:p>
        </w:tc>
      </w:tr>
      <w:tr w:rsidR="001C44E0" w:rsidRPr="004D076F" w14:paraId="5BA807A1" w14:textId="299A22E0" w:rsidTr="00BE3CE4">
        <w:trPr>
          <w:trHeight w:val="301"/>
          <w:jc w:val="center"/>
        </w:trPr>
        <w:tc>
          <w:tcPr>
            <w:tcW w:w="846" w:type="dxa"/>
            <w:shd w:val="clear" w:color="auto" w:fill="auto"/>
            <w:vAlign w:val="bottom"/>
          </w:tcPr>
          <w:p w14:paraId="331ECC6C"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15</w:t>
            </w:r>
          </w:p>
        </w:tc>
        <w:tc>
          <w:tcPr>
            <w:tcW w:w="3407" w:type="dxa"/>
            <w:tcBorders>
              <w:top w:val="nil"/>
              <w:left w:val="nil"/>
              <w:bottom w:val="nil"/>
              <w:right w:val="nil"/>
            </w:tcBorders>
            <w:shd w:val="clear" w:color="auto" w:fill="auto"/>
            <w:vAlign w:val="bottom"/>
          </w:tcPr>
          <w:p w14:paraId="3F9519D6" w14:textId="762C1963" w:rsidR="001C44E0" w:rsidRDefault="001C44E0" w:rsidP="001C44E0">
            <w:pPr>
              <w:ind w:firstLine="440"/>
              <w:jc w:val="left"/>
              <w:rPr>
                <w:rFonts w:cs="Times New Roman"/>
                <w:color w:val="000000"/>
                <w:sz w:val="22"/>
              </w:rPr>
            </w:pPr>
            <w:r>
              <w:rPr>
                <w:rFonts w:cs="Times New Roman"/>
                <w:sz w:val="22"/>
              </w:rPr>
              <w:t>Univ Sydney</w:t>
            </w:r>
          </w:p>
        </w:tc>
        <w:tc>
          <w:tcPr>
            <w:tcW w:w="1559" w:type="dxa"/>
            <w:tcBorders>
              <w:top w:val="nil"/>
              <w:left w:val="nil"/>
              <w:bottom w:val="nil"/>
              <w:right w:val="nil"/>
            </w:tcBorders>
            <w:shd w:val="clear" w:color="auto" w:fill="auto"/>
            <w:vAlign w:val="bottom"/>
          </w:tcPr>
          <w:p w14:paraId="560CEEF9" w14:textId="14D6D451" w:rsidR="001C44E0" w:rsidRDefault="001C44E0" w:rsidP="001C44E0">
            <w:pPr>
              <w:ind w:firstLineChars="0" w:firstLine="0"/>
              <w:jc w:val="center"/>
              <w:rPr>
                <w:rFonts w:cs="Times New Roman"/>
                <w:color w:val="000000"/>
                <w:sz w:val="22"/>
              </w:rPr>
            </w:pPr>
            <w:r>
              <w:rPr>
                <w:rFonts w:cs="Times New Roman"/>
                <w:sz w:val="22"/>
              </w:rPr>
              <w:t>Australia</w:t>
            </w:r>
          </w:p>
        </w:tc>
        <w:tc>
          <w:tcPr>
            <w:tcW w:w="851" w:type="dxa"/>
            <w:tcBorders>
              <w:top w:val="nil"/>
              <w:left w:val="nil"/>
              <w:bottom w:val="nil"/>
              <w:right w:val="nil"/>
            </w:tcBorders>
            <w:shd w:val="clear" w:color="auto" w:fill="auto"/>
            <w:vAlign w:val="bottom"/>
          </w:tcPr>
          <w:p w14:paraId="4938A431" w14:textId="109BE9E4" w:rsidR="001C44E0" w:rsidRDefault="001C44E0" w:rsidP="001C44E0">
            <w:pPr>
              <w:ind w:firstLine="440"/>
              <w:jc w:val="right"/>
              <w:rPr>
                <w:rFonts w:cs="Times New Roman"/>
                <w:color w:val="000000"/>
                <w:sz w:val="22"/>
              </w:rPr>
            </w:pPr>
            <w:r>
              <w:rPr>
                <w:rFonts w:cs="Times New Roman"/>
                <w:sz w:val="22"/>
              </w:rPr>
              <w:t>52</w:t>
            </w:r>
          </w:p>
        </w:tc>
        <w:tc>
          <w:tcPr>
            <w:tcW w:w="992" w:type="dxa"/>
            <w:tcBorders>
              <w:top w:val="nil"/>
              <w:left w:val="nil"/>
              <w:bottom w:val="nil"/>
              <w:right w:val="nil"/>
            </w:tcBorders>
            <w:shd w:val="clear" w:color="auto" w:fill="auto"/>
            <w:vAlign w:val="bottom"/>
          </w:tcPr>
          <w:p w14:paraId="1CFFCE8F" w14:textId="486887B9" w:rsidR="001C44E0" w:rsidRDefault="001C44E0" w:rsidP="001C44E0">
            <w:pPr>
              <w:ind w:firstLine="440"/>
              <w:jc w:val="right"/>
              <w:rPr>
                <w:rFonts w:cs="Times New Roman"/>
                <w:color w:val="000000"/>
                <w:sz w:val="22"/>
              </w:rPr>
            </w:pPr>
            <w:r>
              <w:rPr>
                <w:rFonts w:cs="Times New Roman"/>
                <w:sz w:val="22"/>
              </w:rPr>
              <w:t>2614</w:t>
            </w:r>
          </w:p>
        </w:tc>
        <w:tc>
          <w:tcPr>
            <w:tcW w:w="1134" w:type="dxa"/>
            <w:tcBorders>
              <w:top w:val="nil"/>
              <w:left w:val="nil"/>
              <w:bottom w:val="nil"/>
              <w:right w:val="nil"/>
            </w:tcBorders>
            <w:shd w:val="clear" w:color="auto" w:fill="auto"/>
            <w:vAlign w:val="bottom"/>
          </w:tcPr>
          <w:p w14:paraId="1CA406DD" w14:textId="6D2BB160" w:rsidR="001C44E0" w:rsidRDefault="001C44E0" w:rsidP="001C44E0">
            <w:pPr>
              <w:ind w:firstLine="440"/>
              <w:jc w:val="right"/>
              <w:rPr>
                <w:rFonts w:cs="Times New Roman"/>
                <w:color w:val="000000"/>
                <w:sz w:val="22"/>
              </w:rPr>
            </w:pPr>
            <w:r>
              <w:rPr>
                <w:rFonts w:cs="Times New Roman"/>
                <w:sz w:val="22"/>
              </w:rPr>
              <w:t xml:space="preserve">50.27 </w:t>
            </w:r>
          </w:p>
        </w:tc>
        <w:tc>
          <w:tcPr>
            <w:tcW w:w="851" w:type="dxa"/>
            <w:tcBorders>
              <w:top w:val="nil"/>
              <w:left w:val="nil"/>
              <w:bottom w:val="nil"/>
              <w:right w:val="nil"/>
            </w:tcBorders>
            <w:shd w:val="clear" w:color="auto" w:fill="auto"/>
            <w:vAlign w:val="bottom"/>
          </w:tcPr>
          <w:p w14:paraId="1938ADD7" w14:textId="4040A2AA" w:rsidR="001C44E0" w:rsidRDefault="001C44E0" w:rsidP="001C44E0">
            <w:pPr>
              <w:ind w:firstLine="440"/>
              <w:jc w:val="right"/>
              <w:rPr>
                <w:rFonts w:cs="Times New Roman"/>
                <w:color w:val="000000"/>
                <w:sz w:val="22"/>
              </w:rPr>
            </w:pPr>
            <w:r>
              <w:rPr>
                <w:rFonts w:cs="Times New Roman"/>
                <w:sz w:val="22"/>
              </w:rPr>
              <w:t>22</w:t>
            </w:r>
          </w:p>
        </w:tc>
      </w:tr>
      <w:tr w:rsidR="001C44E0" w:rsidRPr="004D076F" w14:paraId="1C934255" w14:textId="2E71C901" w:rsidTr="00BE3CE4">
        <w:trPr>
          <w:trHeight w:val="301"/>
          <w:jc w:val="center"/>
        </w:trPr>
        <w:tc>
          <w:tcPr>
            <w:tcW w:w="846" w:type="dxa"/>
            <w:shd w:val="clear" w:color="auto" w:fill="auto"/>
            <w:vAlign w:val="bottom"/>
          </w:tcPr>
          <w:p w14:paraId="58397FEE"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16</w:t>
            </w:r>
          </w:p>
        </w:tc>
        <w:tc>
          <w:tcPr>
            <w:tcW w:w="3407" w:type="dxa"/>
            <w:tcBorders>
              <w:top w:val="nil"/>
              <w:left w:val="nil"/>
              <w:bottom w:val="nil"/>
              <w:right w:val="nil"/>
            </w:tcBorders>
            <w:shd w:val="clear" w:color="auto" w:fill="auto"/>
            <w:vAlign w:val="bottom"/>
          </w:tcPr>
          <w:p w14:paraId="30EDC280" w14:textId="6AD154F6" w:rsidR="001C44E0" w:rsidRDefault="001C44E0" w:rsidP="001C44E0">
            <w:pPr>
              <w:ind w:firstLine="440"/>
              <w:jc w:val="left"/>
              <w:rPr>
                <w:rFonts w:cs="Times New Roman"/>
                <w:color w:val="000000"/>
                <w:sz w:val="22"/>
              </w:rPr>
            </w:pPr>
            <w:bookmarkStart w:id="49" w:name="_Hlk36467082"/>
            <w:r>
              <w:rPr>
                <w:rFonts w:cs="Times New Roman"/>
                <w:sz w:val="22"/>
              </w:rPr>
              <w:t>Univ Illinois Urbana</w:t>
            </w:r>
            <w:r w:rsidR="006F1DF2">
              <w:rPr>
                <w:rFonts w:cs="Times New Roman"/>
                <w:sz w:val="22"/>
              </w:rPr>
              <w:t xml:space="preserve"> </w:t>
            </w:r>
            <w:r>
              <w:rPr>
                <w:rFonts w:cs="Times New Roman"/>
                <w:sz w:val="22"/>
              </w:rPr>
              <w:t>Champaign</w:t>
            </w:r>
            <w:bookmarkEnd w:id="49"/>
          </w:p>
        </w:tc>
        <w:tc>
          <w:tcPr>
            <w:tcW w:w="1559" w:type="dxa"/>
            <w:tcBorders>
              <w:top w:val="nil"/>
              <w:left w:val="nil"/>
              <w:bottom w:val="nil"/>
              <w:right w:val="nil"/>
            </w:tcBorders>
            <w:shd w:val="clear" w:color="auto" w:fill="auto"/>
            <w:vAlign w:val="bottom"/>
          </w:tcPr>
          <w:p w14:paraId="2C4B77B3" w14:textId="324D8626"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663BE7A4" w14:textId="632037B2" w:rsidR="001C44E0" w:rsidRDefault="001C44E0" w:rsidP="001C44E0">
            <w:pPr>
              <w:ind w:firstLine="440"/>
              <w:jc w:val="right"/>
              <w:rPr>
                <w:rFonts w:cs="Times New Roman"/>
                <w:color w:val="000000"/>
                <w:sz w:val="22"/>
              </w:rPr>
            </w:pPr>
            <w:r>
              <w:rPr>
                <w:rFonts w:cs="Times New Roman"/>
                <w:sz w:val="22"/>
              </w:rPr>
              <w:t>51</w:t>
            </w:r>
          </w:p>
        </w:tc>
        <w:tc>
          <w:tcPr>
            <w:tcW w:w="992" w:type="dxa"/>
            <w:tcBorders>
              <w:top w:val="nil"/>
              <w:left w:val="nil"/>
              <w:bottom w:val="nil"/>
              <w:right w:val="nil"/>
            </w:tcBorders>
            <w:shd w:val="clear" w:color="auto" w:fill="auto"/>
            <w:vAlign w:val="bottom"/>
          </w:tcPr>
          <w:p w14:paraId="233261B6" w14:textId="660583F9" w:rsidR="001C44E0" w:rsidRDefault="001C44E0" w:rsidP="001C44E0">
            <w:pPr>
              <w:ind w:firstLine="440"/>
              <w:jc w:val="right"/>
              <w:rPr>
                <w:rFonts w:cs="Times New Roman"/>
                <w:color w:val="000000"/>
                <w:sz w:val="22"/>
              </w:rPr>
            </w:pPr>
            <w:r>
              <w:rPr>
                <w:rFonts w:cs="Times New Roman"/>
                <w:sz w:val="22"/>
              </w:rPr>
              <w:t>1615</w:t>
            </w:r>
          </w:p>
        </w:tc>
        <w:tc>
          <w:tcPr>
            <w:tcW w:w="1134" w:type="dxa"/>
            <w:tcBorders>
              <w:top w:val="nil"/>
              <w:left w:val="nil"/>
              <w:bottom w:val="nil"/>
              <w:right w:val="nil"/>
            </w:tcBorders>
            <w:shd w:val="clear" w:color="auto" w:fill="auto"/>
            <w:vAlign w:val="bottom"/>
          </w:tcPr>
          <w:p w14:paraId="5EDB4281" w14:textId="7CA4DF44" w:rsidR="001C44E0" w:rsidRDefault="001C44E0" w:rsidP="001C44E0">
            <w:pPr>
              <w:ind w:firstLine="440"/>
              <w:jc w:val="right"/>
              <w:rPr>
                <w:rFonts w:cs="Times New Roman"/>
                <w:color w:val="000000"/>
                <w:sz w:val="22"/>
              </w:rPr>
            </w:pPr>
            <w:r>
              <w:rPr>
                <w:rFonts w:cs="Times New Roman"/>
                <w:sz w:val="22"/>
              </w:rPr>
              <w:t xml:space="preserve">31.67 </w:t>
            </w:r>
          </w:p>
        </w:tc>
        <w:tc>
          <w:tcPr>
            <w:tcW w:w="851" w:type="dxa"/>
            <w:tcBorders>
              <w:top w:val="nil"/>
              <w:left w:val="nil"/>
              <w:bottom w:val="nil"/>
              <w:right w:val="nil"/>
            </w:tcBorders>
            <w:shd w:val="clear" w:color="auto" w:fill="auto"/>
            <w:vAlign w:val="bottom"/>
          </w:tcPr>
          <w:p w14:paraId="5E38F22B" w14:textId="5C161E8D" w:rsidR="001C44E0" w:rsidRDefault="001C44E0" w:rsidP="001C44E0">
            <w:pPr>
              <w:ind w:firstLine="440"/>
              <w:jc w:val="right"/>
              <w:rPr>
                <w:rFonts w:cs="Times New Roman"/>
                <w:color w:val="000000"/>
                <w:sz w:val="22"/>
              </w:rPr>
            </w:pPr>
            <w:r>
              <w:rPr>
                <w:rFonts w:cs="Times New Roman"/>
                <w:sz w:val="22"/>
              </w:rPr>
              <w:t>24</w:t>
            </w:r>
          </w:p>
        </w:tc>
      </w:tr>
      <w:tr w:rsidR="001C44E0" w:rsidRPr="004D076F" w14:paraId="108313F3" w14:textId="49AF4E69" w:rsidTr="00BE3CE4">
        <w:trPr>
          <w:trHeight w:val="301"/>
          <w:jc w:val="center"/>
        </w:trPr>
        <w:tc>
          <w:tcPr>
            <w:tcW w:w="846" w:type="dxa"/>
            <w:shd w:val="clear" w:color="auto" w:fill="auto"/>
            <w:vAlign w:val="bottom"/>
          </w:tcPr>
          <w:p w14:paraId="586466D5"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17</w:t>
            </w:r>
          </w:p>
        </w:tc>
        <w:tc>
          <w:tcPr>
            <w:tcW w:w="3407" w:type="dxa"/>
            <w:tcBorders>
              <w:top w:val="nil"/>
              <w:left w:val="nil"/>
              <w:bottom w:val="nil"/>
              <w:right w:val="nil"/>
            </w:tcBorders>
            <w:shd w:val="clear" w:color="auto" w:fill="auto"/>
            <w:vAlign w:val="bottom"/>
          </w:tcPr>
          <w:p w14:paraId="1EC9DCD0" w14:textId="579EE1F6" w:rsidR="001C44E0" w:rsidRDefault="001C44E0" w:rsidP="001C44E0">
            <w:pPr>
              <w:ind w:firstLine="440"/>
              <w:jc w:val="left"/>
              <w:rPr>
                <w:rFonts w:cs="Times New Roman"/>
                <w:color w:val="000000"/>
                <w:sz w:val="22"/>
              </w:rPr>
            </w:pPr>
            <w:r>
              <w:rPr>
                <w:rFonts w:cs="Times New Roman"/>
                <w:sz w:val="22"/>
              </w:rPr>
              <w:t>Natl Univ Singapore</w:t>
            </w:r>
          </w:p>
        </w:tc>
        <w:tc>
          <w:tcPr>
            <w:tcW w:w="1559" w:type="dxa"/>
            <w:tcBorders>
              <w:top w:val="nil"/>
              <w:left w:val="nil"/>
              <w:bottom w:val="nil"/>
              <w:right w:val="nil"/>
            </w:tcBorders>
            <w:shd w:val="clear" w:color="auto" w:fill="auto"/>
            <w:vAlign w:val="bottom"/>
          </w:tcPr>
          <w:p w14:paraId="4128CC76" w14:textId="054F72F0" w:rsidR="001C44E0" w:rsidRDefault="001C44E0" w:rsidP="001C44E0">
            <w:pPr>
              <w:ind w:firstLineChars="0" w:firstLine="0"/>
              <w:jc w:val="center"/>
              <w:rPr>
                <w:rFonts w:cs="Times New Roman"/>
                <w:color w:val="000000"/>
                <w:sz w:val="22"/>
              </w:rPr>
            </w:pPr>
            <w:r>
              <w:rPr>
                <w:rFonts w:cs="Times New Roman"/>
                <w:sz w:val="22"/>
              </w:rPr>
              <w:t>Singapore</w:t>
            </w:r>
          </w:p>
        </w:tc>
        <w:tc>
          <w:tcPr>
            <w:tcW w:w="851" w:type="dxa"/>
            <w:tcBorders>
              <w:top w:val="nil"/>
              <w:left w:val="nil"/>
              <w:bottom w:val="nil"/>
              <w:right w:val="nil"/>
            </w:tcBorders>
            <w:shd w:val="clear" w:color="auto" w:fill="auto"/>
            <w:vAlign w:val="bottom"/>
          </w:tcPr>
          <w:p w14:paraId="5538ADD9" w14:textId="53F90920" w:rsidR="001C44E0" w:rsidRDefault="001C44E0" w:rsidP="001C44E0">
            <w:pPr>
              <w:ind w:firstLine="440"/>
              <w:jc w:val="right"/>
              <w:rPr>
                <w:rFonts w:cs="Times New Roman"/>
                <w:color w:val="000000"/>
                <w:sz w:val="22"/>
              </w:rPr>
            </w:pPr>
            <w:r>
              <w:rPr>
                <w:rFonts w:cs="Times New Roman"/>
                <w:sz w:val="22"/>
              </w:rPr>
              <w:t>48</w:t>
            </w:r>
          </w:p>
        </w:tc>
        <w:tc>
          <w:tcPr>
            <w:tcW w:w="992" w:type="dxa"/>
            <w:tcBorders>
              <w:top w:val="nil"/>
              <w:left w:val="nil"/>
              <w:bottom w:val="nil"/>
              <w:right w:val="nil"/>
            </w:tcBorders>
            <w:shd w:val="clear" w:color="auto" w:fill="auto"/>
            <w:vAlign w:val="bottom"/>
          </w:tcPr>
          <w:p w14:paraId="7A7235A5" w14:textId="13DFE359" w:rsidR="001C44E0" w:rsidRDefault="001C44E0" w:rsidP="001C44E0">
            <w:pPr>
              <w:ind w:firstLine="440"/>
              <w:jc w:val="right"/>
              <w:rPr>
                <w:rFonts w:cs="Times New Roman"/>
                <w:color w:val="000000"/>
                <w:sz w:val="22"/>
              </w:rPr>
            </w:pPr>
            <w:r>
              <w:rPr>
                <w:rFonts w:cs="Times New Roman"/>
                <w:sz w:val="22"/>
              </w:rPr>
              <w:t>1217</w:t>
            </w:r>
          </w:p>
        </w:tc>
        <w:tc>
          <w:tcPr>
            <w:tcW w:w="1134" w:type="dxa"/>
            <w:tcBorders>
              <w:top w:val="nil"/>
              <w:left w:val="nil"/>
              <w:bottom w:val="nil"/>
              <w:right w:val="nil"/>
            </w:tcBorders>
            <w:shd w:val="clear" w:color="auto" w:fill="auto"/>
            <w:vAlign w:val="bottom"/>
          </w:tcPr>
          <w:p w14:paraId="0A80F6A7" w14:textId="0F219531" w:rsidR="001C44E0" w:rsidRDefault="001C44E0" w:rsidP="001C44E0">
            <w:pPr>
              <w:ind w:firstLine="440"/>
              <w:jc w:val="right"/>
              <w:rPr>
                <w:rFonts w:cs="Times New Roman"/>
                <w:color w:val="000000"/>
                <w:sz w:val="22"/>
              </w:rPr>
            </w:pPr>
            <w:r>
              <w:rPr>
                <w:rFonts w:cs="Times New Roman"/>
                <w:sz w:val="22"/>
              </w:rPr>
              <w:t xml:space="preserve">25.35 </w:t>
            </w:r>
          </w:p>
        </w:tc>
        <w:tc>
          <w:tcPr>
            <w:tcW w:w="851" w:type="dxa"/>
            <w:tcBorders>
              <w:top w:val="nil"/>
              <w:left w:val="nil"/>
              <w:bottom w:val="nil"/>
              <w:right w:val="nil"/>
            </w:tcBorders>
            <w:shd w:val="clear" w:color="auto" w:fill="auto"/>
            <w:vAlign w:val="bottom"/>
          </w:tcPr>
          <w:p w14:paraId="655FF679" w14:textId="166533B3" w:rsidR="001C44E0" w:rsidRDefault="001C44E0" w:rsidP="001C44E0">
            <w:pPr>
              <w:ind w:firstLine="440"/>
              <w:jc w:val="right"/>
              <w:rPr>
                <w:rFonts w:cs="Times New Roman"/>
                <w:color w:val="000000"/>
                <w:sz w:val="22"/>
              </w:rPr>
            </w:pPr>
            <w:r>
              <w:rPr>
                <w:rFonts w:cs="Times New Roman"/>
                <w:sz w:val="22"/>
              </w:rPr>
              <w:t>21</w:t>
            </w:r>
          </w:p>
        </w:tc>
      </w:tr>
      <w:tr w:rsidR="001C44E0" w:rsidRPr="004D076F" w14:paraId="2B800983" w14:textId="2D7F621D" w:rsidTr="00BE3CE4">
        <w:trPr>
          <w:trHeight w:val="301"/>
          <w:jc w:val="center"/>
        </w:trPr>
        <w:tc>
          <w:tcPr>
            <w:tcW w:w="846" w:type="dxa"/>
            <w:shd w:val="clear" w:color="auto" w:fill="auto"/>
            <w:vAlign w:val="bottom"/>
          </w:tcPr>
          <w:p w14:paraId="0FA11C5C" w14:textId="1D64D6E8"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w:t>
            </w:r>
            <w:r>
              <w:rPr>
                <w:snapToGrid w:val="0"/>
                <w:kern w:val="0"/>
                <w:sz w:val="21"/>
                <w:szCs w:val="21"/>
                <w:lang w:bidi="ar"/>
              </w:rPr>
              <w:t>8</w:t>
            </w:r>
          </w:p>
        </w:tc>
        <w:tc>
          <w:tcPr>
            <w:tcW w:w="3407" w:type="dxa"/>
            <w:tcBorders>
              <w:top w:val="nil"/>
              <w:left w:val="nil"/>
              <w:bottom w:val="nil"/>
              <w:right w:val="nil"/>
            </w:tcBorders>
            <w:shd w:val="clear" w:color="auto" w:fill="auto"/>
            <w:vAlign w:val="bottom"/>
          </w:tcPr>
          <w:p w14:paraId="32C9A90C" w14:textId="437D04A9" w:rsidR="001C44E0" w:rsidRDefault="001C44E0" w:rsidP="001C44E0">
            <w:pPr>
              <w:ind w:firstLine="440"/>
              <w:jc w:val="left"/>
              <w:rPr>
                <w:rFonts w:cs="Times New Roman"/>
                <w:color w:val="000000"/>
                <w:sz w:val="22"/>
              </w:rPr>
            </w:pPr>
            <w:r>
              <w:rPr>
                <w:rFonts w:cs="Times New Roman"/>
                <w:sz w:val="22"/>
              </w:rPr>
              <w:t>Tongji Univ</w:t>
            </w:r>
          </w:p>
        </w:tc>
        <w:tc>
          <w:tcPr>
            <w:tcW w:w="1559" w:type="dxa"/>
            <w:tcBorders>
              <w:top w:val="nil"/>
              <w:left w:val="nil"/>
              <w:bottom w:val="nil"/>
              <w:right w:val="nil"/>
            </w:tcBorders>
            <w:shd w:val="clear" w:color="auto" w:fill="auto"/>
            <w:vAlign w:val="bottom"/>
          </w:tcPr>
          <w:p w14:paraId="7D6710F7" w14:textId="2E28AECC" w:rsidR="001C44E0" w:rsidRDefault="001C44E0" w:rsidP="001C44E0">
            <w:pPr>
              <w:ind w:firstLineChars="0" w:firstLine="0"/>
              <w:jc w:val="center"/>
              <w:rPr>
                <w:rFonts w:cs="Times New Roman"/>
                <w:color w:val="000000"/>
                <w:sz w:val="22"/>
              </w:rPr>
            </w:pPr>
            <w:r>
              <w:rPr>
                <w:rFonts w:cs="Times New Roman"/>
                <w:sz w:val="22"/>
              </w:rPr>
              <w:t>China</w:t>
            </w:r>
          </w:p>
        </w:tc>
        <w:tc>
          <w:tcPr>
            <w:tcW w:w="851" w:type="dxa"/>
            <w:tcBorders>
              <w:top w:val="nil"/>
              <w:left w:val="nil"/>
              <w:bottom w:val="nil"/>
              <w:right w:val="nil"/>
            </w:tcBorders>
            <w:shd w:val="clear" w:color="auto" w:fill="auto"/>
            <w:vAlign w:val="bottom"/>
          </w:tcPr>
          <w:p w14:paraId="7602CB3D" w14:textId="69C6950F" w:rsidR="001C44E0" w:rsidRDefault="001C44E0" w:rsidP="001C44E0">
            <w:pPr>
              <w:ind w:firstLine="440"/>
              <w:jc w:val="right"/>
              <w:rPr>
                <w:rFonts w:cs="Times New Roman"/>
                <w:color w:val="000000"/>
                <w:sz w:val="22"/>
              </w:rPr>
            </w:pPr>
            <w:r>
              <w:rPr>
                <w:rFonts w:cs="Times New Roman"/>
                <w:sz w:val="22"/>
              </w:rPr>
              <w:t>47</w:t>
            </w:r>
          </w:p>
        </w:tc>
        <w:tc>
          <w:tcPr>
            <w:tcW w:w="992" w:type="dxa"/>
            <w:tcBorders>
              <w:top w:val="nil"/>
              <w:left w:val="nil"/>
              <w:bottom w:val="nil"/>
              <w:right w:val="nil"/>
            </w:tcBorders>
            <w:shd w:val="clear" w:color="auto" w:fill="auto"/>
            <w:vAlign w:val="bottom"/>
          </w:tcPr>
          <w:p w14:paraId="643BD892" w14:textId="02514F33" w:rsidR="001C44E0" w:rsidRDefault="001C44E0" w:rsidP="001C44E0">
            <w:pPr>
              <w:ind w:firstLine="440"/>
              <w:jc w:val="right"/>
              <w:rPr>
                <w:rFonts w:cs="Times New Roman"/>
                <w:color w:val="000000"/>
                <w:sz w:val="22"/>
              </w:rPr>
            </w:pPr>
            <w:r>
              <w:rPr>
                <w:rFonts w:cs="Times New Roman"/>
                <w:sz w:val="22"/>
              </w:rPr>
              <w:t>1270</w:t>
            </w:r>
          </w:p>
        </w:tc>
        <w:tc>
          <w:tcPr>
            <w:tcW w:w="1134" w:type="dxa"/>
            <w:tcBorders>
              <w:top w:val="nil"/>
              <w:left w:val="nil"/>
              <w:bottom w:val="nil"/>
              <w:right w:val="nil"/>
            </w:tcBorders>
            <w:shd w:val="clear" w:color="auto" w:fill="auto"/>
            <w:vAlign w:val="bottom"/>
          </w:tcPr>
          <w:p w14:paraId="66F04B27" w14:textId="0457F67A" w:rsidR="001C44E0" w:rsidRDefault="001C44E0" w:rsidP="001C44E0">
            <w:pPr>
              <w:ind w:firstLine="440"/>
              <w:jc w:val="right"/>
              <w:rPr>
                <w:rFonts w:cs="Times New Roman"/>
                <w:color w:val="000000"/>
                <w:sz w:val="22"/>
              </w:rPr>
            </w:pPr>
            <w:r>
              <w:rPr>
                <w:rFonts w:cs="Times New Roman"/>
                <w:sz w:val="22"/>
              </w:rPr>
              <w:t xml:space="preserve">27.02 </w:t>
            </w:r>
          </w:p>
        </w:tc>
        <w:tc>
          <w:tcPr>
            <w:tcW w:w="851" w:type="dxa"/>
            <w:tcBorders>
              <w:top w:val="nil"/>
              <w:left w:val="nil"/>
              <w:bottom w:val="nil"/>
              <w:right w:val="nil"/>
            </w:tcBorders>
            <w:shd w:val="clear" w:color="auto" w:fill="auto"/>
            <w:vAlign w:val="bottom"/>
          </w:tcPr>
          <w:p w14:paraId="0AE3CA6E" w14:textId="3D975A79" w:rsidR="001C44E0" w:rsidRDefault="001C44E0" w:rsidP="001C44E0">
            <w:pPr>
              <w:ind w:firstLine="440"/>
              <w:jc w:val="right"/>
              <w:rPr>
                <w:rFonts w:cs="Times New Roman"/>
                <w:color w:val="000000"/>
                <w:sz w:val="22"/>
              </w:rPr>
            </w:pPr>
            <w:r>
              <w:rPr>
                <w:rFonts w:cs="Times New Roman"/>
                <w:sz w:val="22"/>
              </w:rPr>
              <w:t>21</w:t>
            </w:r>
          </w:p>
        </w:tc>
      </w:tr>
      <w:tr w:rsidR="001C44E0" w:rsidRPr="004D076F" w14:paraId="1AD4726D" w14:textId="5FD993E8" w:rsidTr="00BE3CE4">
        <w:trPr>
          <w:trHeight w:val="301"/>
          <w:jc w:val="center"/>
        </w:trPr>
        <w:tc>
          <w:tcPr>
            <w:tcW w:w="846" w:type="dxa"/>
            <w:shd w:val="clear" w:color="auto" w:fill="auto"/>
            <w:vAlign w:val="bottom"/>
          </w:tcPr>
          <w:p w14:paraId="69F9A11B" w14:textId="3872972F"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1</w:t>
            </w:r>
            <w:r>
              <w:rPr>
                <w:snapToGrid w:val="0"/>
                <w:kern w:val="0"/>
                <w:sz w:val="21"/>
                <w:szCs w:val="21"/>
                <w:lang w:bidi="ar"/>
              </w:rPr>
              <w:t>9</w:t>
            </w:r>
          </w:p>
        </w:tc>
        <w:tc>
          <w:tcPr>
            <w:tcW w:w="3407" w:type="dxa"/>
            <w:tcBorders>
              <w:top w:val="nil"/>
              <w:left w:val="nil"/>
              <w:bottom w:val="nil"/>
              <w:right w:val="nil"/>
            </w:tcBorders>
            <w:shd w:val="clear" w:color="auto" w:fill="auto"/>
            <w:vAlign w:val="bottom"/>
          </w:tcPr>
          <w:p w14:paraId="28A683B1" w14:textId="7276AE9C" w:rsidR="001C44E0" w:rsidRDefault="001C44E0" w:rsidP="001C44E0">
            <w:pPr>
              <w:ind w:firstLine="440"/>
              <w:jc w:val="left"/>
              <w:rPr>
                <w:rFonts w:cs="Times New Roman"/>
                <w:color w:val="000000"/>
                <w:sz w:val="22"/>
              </w:rPr>
            </w:pPr>
            <w:r>
              <w:rPr>
                <w:rFonts w:cs="Times New Roman"/>
                <w:sz w:val="22"/>
              </w:rPr>
              <w:t>Penn State Univ</w:t>
            </w:r>
          </w:p>
        </w:tc>
        <w:tc>
          <w:tcPr>
            <w:tcW w:w="1559" w:type="dxa"/>
            <w:tcBorders>
              <w:top w:val="nil"/>
              <w:left w:val="nil"/>
              <w:bottom w:val="nil"/>
              <w:right w:val="nil"/>
            </w:tcBorders>
            <w:shd w:val="clear" w:color="auto" w:fill="auto"/>
            <w:vAlign w:val="bottom"/>
          </w:tcPr>
          <w:p w14:paraId="1716F2F2" w14:textId="4E157F59"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6672F8FD" w14:textId="29C349BB" w:rsidR="001C44E0" w:rsidRDefault="001C44E0" w:rsidP="001C44E0">
            <w:pPr>
              <w:ind w:firstLine="440"/>
              <w:jc w:val="right"/>
              <w:rPr>
                <w:rFonts w:cs="Times New Roman"/>
                <w:color w:val="000000"/>
                <w:sz w:val="22"/>
              </w:rPr>
            </w:pPr>
            <w:r>
              <w:rPr>
                <w:rFonts w:cs="Times New Roman"/>
                <w:sz w:val="22"/>
              </w:rPr>
              <w:t>47</w:t>
            </w:r>
          </w:p>
        </w:tc>
        <w:tc>
          <w:tcPr>
            <w:tcW w:w="992" w:type="dxa"/>
            <w:tcBorders>
              <w:top w:val="nil"/>
              <w:left w:val="nil"/>
              <w:bottom w:val="nil"/>
              <w:right w:val="nil"/>
            </w:tcBorders>
            <w:shd w:val="clear" w:color="auto" w:fill="auto"/>
            <w:vAlign w:val="bottom"/>
          </w:tcPr>
          <w:p w14:paraId="63C70243" w14:textId="43F060F4" w:rsidR="001C44E0" w:rsidRDefault="001C44E0" w:rsidP="001C44E0">
            <w:pPr>
              <w:ind w:firstLine="440"/>
              <w:jc w:val="right"/>
              <w:rPr>
                <w:rFonts w:cs="Times New Roman"/>
                <w:color w:val="000000"/>
                <w:sz w:val="22"/>
              </w:rPr>
            </w:pPr>
            <w:r>
              <w:rPr>
                <w:rFonts w:cs="Times New Roman"/>
                <w:sz w:val="22"/>
              </w:rPr>
              <w:t>1241</w:t>
            </w:r>
          </w:p>
        </w:tc>
        <w:tc>
          <w:tcPr>
            <w:tcW w:w="1134" w:type="dxa"/>
            <w:tcBorders>
              <w:top w:val="nil"/>
              <w:left w:val="nil"/>
              <w:bottom w:val="nil"/>
              <w:right w:val="nil"/>
            </w:tcBorders>
            <w:shd w:val="clear" w:color="auto" w:fill="auto"/>
            <w:vAlign w:val="bottom"/>
          </w:tcPr>
          <w:p w14:paraId="64AEA3F2" w14:textId="77C43832" w:rsidR="001C44E0" w:rsidRDefault="001C44E0" w:rsidP="001C44E0">
            <w:pPr>
              <w:ind w:firstLine="440"/>
              <w:jc w:val="right"/>
              <w:rPr>
                <w:rFonts w:cs="Times New Roman"/>
                <w:color w:val="000000"/>
                <w:sz w:val="22"/>
              </w:rPr>
            </w:pPr>
            <w:r>
              <w:rPr>
                <w:rFonts w:cs="Times New Roman"/>
                <w:sz w:val="22"/>
              </w:rPr>
              <w:t xml:space="preserve">26.40 </w:t>
            </w:r>
          </w:p>
        </w:tc>
        <w:tc>
          <w:tcPr>
            <w:tcW w:w="851" w:type="dxa"/>
            <w:tcBorders>
              <w:top w:val="nil"/>
              <w:left w:val="nil"/>
              <w:bottom w:val="nil"/>
              <w:right w:val="nil"/>
            </w:tcBorders>
            <w:shd w:val="clear" w:color="auto" w:fill="auto"/>
            <w:vAlign w:val="bottom"/>
          </w:tcPr>
          <w:p w14:paraId="390C2318" w14:textId="3DACC1E9" w:rsidR="001C44E0" w:rsidRDefault="001C44E0" w:rsidP="001C44E0">
            <w:pPr>
              <w:ind w:firstLine="440"/>
              <w:jc w:val="right"/>
              <w:rPr>
                <w:rFonts w:cs="Times New Roman"/>
                <w:color w:val="000000"/>
                <w:sz w:val="22"/>
              </w:rPr>
            </w:pPr>
            <w:r>
              <w:rPr>
                <w:rFonts w:cs="Times New Roman"/>
                <w:sz w:val="22"/>
              </w:rPr>
              <w:t>22</w:t>
            </w:r>
          </w:p>
        </w:tc>
      </w:tr>
      <w:tr w:rsidR="001C44E0" w:rsidRPr="004D076F" w14:paraId="79422DC9" w14:textId="21AB1435" w:rsidTr="00BE3CE4">
        <w:trPr>
          <w:trHeight w:val="301"/>
          <w:jc w:val="center"/>
        </w:trPr>
        <w:tc>
          <w:tcPr>
            <w:tcW w:w="846" w:type="dxa"/>
            <w:shd w:val="clear" w:color="auto" w:fill="auto"/>
            <w:vAlign w:val="bottom"/>
          </w:tcPr>
          <w:p w14:paraId="63368E92"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20</w:t>
            </w:r>
          </w:p>
        </w:tc>
        <w:tc>
          <w:tcPr>
            <w:tcW w:w="3407" w:type="dxa"/>
            <w:tcBorders>
              <w:top w:val="nil"/>
              <w:left w:val="nil"/>
              <w:bottom w:val="nil"/>
              <w:right w:val="nil"/>
            </w:tcBorders>
            <w:shd w:val="clear" w:color="auto" w:fill="auto"/>
            <w:vAlign w:val="bottom"/>
          </w:tcPr>
          <w:p w14:paraId="3F08621D" w14:textId="2797E947" w:rsidR="001C44E0" w:rsidRDefault="001C44E0" w:rsidP="001C44E0">
            <w:pPr>
              <w:ind w:firstLine="440"/>
              <w:jc w:val="left"/>
              <w:rPr>
                <w:rFonts w:cs="Times New Roman"/>
                <w:color w:val="000000"/>
                <w:sz w:val="22"/>
              </w:rPr>
            </w:pPr>
            <w:r>
              <w:rPr>
                <w:rFonts w:cs="Times New Roman"/>
                <w:sz w:val="22"/>
              </w:rPr>
              <w:t>Purdue Univ</w:t>
            </w:r>
          </w:p>
        </w:tc>
        <w:tc>
          <w:tcPr>
            <w:tcW w:w="1559" w:type="dxa"/>
            <w:tcBorders>
              <w:top w:val="nil"/>
              <w:left w:val="nil"/>
              <w:bottom w:val="nil"/>
              <w:right w:val="nil"/>
            </w:tcBorders>
            <w:shd w:val="clear" w:color="auto" w:fill="auto"/>
            <w:vAlign w:val="bottom"/>
          </w:tcPr>
          <w:p w14:paraId="3FA8BBAA" w14:textId="09DD1646"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47344D63" w14:textId="01AC27DE" w:rsidR="001C44E0" w:rsidRDefault="001C44E0" w:rsidP="001C44E0">
            <w:pPr>
              <w:ind w:firstLine="440"/>
              <w:jc w:val="right"/>
              <w:rPr>
                <w:rFonts w:cs="Times New Roman"/>
                <w:color w:val="000000"/>
                <w:sz w:val="22"/>
              </w:rPr>
            </w:pPr>
            <w:r>
              <w:rPr>
                <w:rFonts w:cs="Times New Roman"/>
                <w:sz w:val="22"/>
              </w:rPr>
              <w:t>47</w:t>
            </w:r>
          </w:p>
        </w:tc>
        <w:tc>
          <w:tcPr>
            <w:tcW w:w="992" w:type="dxa"/>
            <w:tcBorders>
              <w:top w:val="nil"/>
              <w:left w:val="nil"/>
              <w:bottom w:val="nil"/>
              <w:right w:val="nil"/>
            </w:tcBorders>
            <w:shd w:val="clear" w:color="auto" w:fill="auto"/>
            <w:vAlign w:val="bottom"/>
          </w:tcPr>
          <w:p w14:paraId="3C89A6A2" w14:textId="4482181C" w:rsidR="001C44E0" w:rsidRDefault="001C44E0" w:rsidP="001C44E0">
            <w:pPr>
              <w:ind w:firstLine="440"/>
              <w:jc w:val="right"/>
              <w:rPr>
                <w:rFonts w:cs="Times New Roman"/>
                <w:color w:val="000000"/>
                <w:sz w:val="22"/>
              </w:rPr>
            </w:pPr>
            <w:r>
              <w:rPr>
                <w:rFonts w:cs="Times New Roman"/>
                <w:sz w:val="22"/>
              </w:rPr>
              <w:t>1103</w:t>
            </w:r>
          </w:p>
        </w:tc>
        <w:tc>
          <w:tcPr>
            <w:tcW w:w="1134" w:type="dxa"/>
            <w:tcBorders>
              <w:top w:val="nil"/>
              <w:left w:val="nil"/>
              <w:bottom w:val="nil"/>
              <w:right w:val="nil"/>
            </w:tcBorders>
            <w:shd w:val="clear" w:color="auto" w:fill="auto"/>
            <w:vAlign w:val="bottom"/>
          </w:tcPr>
          <w:p w14:paraId="07CA5C43" w14:textId="4DE3C74F" w:rsidR="001C44E0" w:rsidRDefault="001C44E0" w:rsidP="001C44E0">
            <w:pPr>
              <w:ind w:firstLine="440"/>
              <w:jc w:val="right"/>
              <w:rPr>
                <w:rFonts w:cs="Times New Roman"/>
                <w:color w:val="000000"/>
                <w:sz w:val="22"/>
              </w:rPr>
            </w:pPr>
            <w:r>
              <w:rPr>
                <w:rFonts w:cs="Times New Roman"/>
                <w:sz w:val="22"/>
              </w:rPr>
              <w:t xml:space="preserve">23.47 </w:t>
            </w:r>
          </w:p>
        </w:tc>
        <w:tc>
          <w:tcPr>
            <w:tcW w:w="851" w:type="dxa"/>
            <w:tcBorders>
              <w:top w:val="nil"/>
              <w:left w:val="nil"/>
              <w:bottom w:val="nil"/>
              <w:right w:val="nil"/>
            </w:tcBorders>
            <w:shd w:val="clear" w:color="auto" w:fill="auto"/>
            <w:vAlign w:val="bottom"/>
          </w:tcPr>
          <w:p w14:paraId="3B32E97B" w14:textId="36620A13" w:rsidR="001C44E0" w:rsidRDefault="001C44E0" w:rsidP="001C44E0">
            <w:pPr>
              <w:ind w:firstLine="440"/>
              <w:jc w:val="right"/>
              <w:rPr>
                <w:rFonts w:cs="Times New Roman"/>
                <w:color w:val="000000"/>
                <w:sz w:val="22"/>
              </w:rPr>
            </w:pPr>
            <w:r>
              <w:rPr>
                <w:rFonts w:cs="Times New Roman"/>
                <w:sz w:val="22"/>
              </w:rPr>
              <w:t>20</w:t>
            </w:r>
          </w:p>
        </w:tc>
      </w:tr>
      <w:tr w:rsidR="001C44E0" w:rsidRPr="004D076F" w14:paraId="26DA6CC2" w14:textId="2B33DE50" w:rsidTr="00BE3CE4">
        <w:trPr>
          <w:trHeight w:val="301"/>
          <w:jc w:val="center"/>
        </w:trPr>
        <w:tc>
          <w:tcPr>
            <w:tcW w:w="846" w:type="dxa"/>
            <w:shd w:val="clear" w:color="auto" w:fill="auto"/>
            <w:vAlign w:val="bottom"/>
          </w:tcPr>
          <w:p w14:paraId="7AE361BD"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21</w:t>
            </w:r>
          </w:p>
        </w:tc>
        <w:tc>
          <w:tcPr>
            <w:tcW w:w="3407" w:type="dxa"/>
            <w:tcBorders>
              <w:top w:val="nil"/>
              <w:left w:val="nil"/>
              <w:bottom w:val="nil"/>
              <w:right w:val="nil"/>
            </w:tcBorders>
            <w:shd w:val="clear" w:color="auto" w:fill="auto"/>
            <w:vAlign w:val="bottom"/>
          </w:tcPr>
          <w:p w14:paraId="00299B41" w14:textId="6A2955B7" w:rsidR="001C44E0" w:rsidRDefault="001C44E0" w:rsidP="001C44E0">
            <w:pPr>
              <w:ind w:firstLine="440"/>
              <w:jc w:val="left"/>
              <w:rPr>
                <w:rFonts w:cs="Times New Roman"/>
                <w:color w:val="000000"/>
                <w:sz w:val="22"/>
              </w:rPr>
            </w:pPr>
            <w:r>
              <w:rPr>
                <w:rFonts w:cs="Times New Roman"/>
                <w:sz w:val="22"/>
              </w:rPr>
              <w:t>Georgia Inst Technol</w:t>
            </w:r>
          </w:p>
        </w:tc>
        <w:tc>
          <w:tcPr>
            <w:tcW w:w="1559" w:type="dxa"/>
            <w:tcBorders>
              <w:top w:val="nil"/>
              <w:left w:val="nil"/>
              <w:bottom w:val="nil"/>
              <w:right w:val="nil"/>
            </w:tcBorders>
            <w:shd w:val="clear" w:color="auto" w:fill="auto"/>
            <w:vAlign w:val="bottom"/>
          </w:tcPr>
          <w:p w14:paraId="5735CF60" w14:textId="4ECA2D03"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466169A5" w14:textId="3D2DBCA2" w:rsidR="001C44E0" w:rsidRDefault="001C44E0" w:rsidP="001C44E0">
            <w:pPr>
              <w:ind w:firstLine="440"/>
              <w:jc w:val="right"/>
              <w:rPr>
                <w:rFonts w:cs="Times New Roman"/>
                <w:color w:val="000000"/>
                <w:sz w:val="22"/>
              </w:rPr>
            </w:pPr>
            <w:r>
              <w:rPr>
                <w:rFonts w:cs="Times New Roman"/>
                <w:sz w:val="22"/>
              </w:rPr>
              <w:t>41</w:t>
            </w:r>
          </w:p>
        </w:tc>
        <w:tc>
          <w:tcPr>
            <w:tcW w:w="992" w:type="dxa"/>
            <w:tcBorders>
              <w:top w:val="nil"/>
              <w:left w:val="nil"/>
              <w:bottom w:val="nil"/>
              <w:right w:val="nil"/>
            </w:tcBorders>
            <w:shd w:val="clear" w:color="auto" w:fill="auto"/>
            <w:vAlign w:val="bottom"/>
          </w:tcPr>
          <w:p w14:paraId="221ECA04" w14:textId="1EAA65F3" w:rsidR="001C44E0" w:rsidRDefault="001C44E0" w:rsidP="001C44E0">
            <w:pPr>
              <w:ind w:firstLine="440"/>
              <w:jc w:val="right"/>
              <w:rPr>
                <w:rFonts w:cs="Times New Roman"/>
                <w:color w:val="000000"/>
                <w:sz w:val="22"/>
              </w:rPr>
            </w:pPr>
            <w:r>
              <w:rPr>
                <w:rFonts w:cs="Times New Roman"/>
                <w:sz w:val="22"/>
              </w:rPr>
              <w:t>1165</w:t>
            </w:r>
          </w:p>
        </w:tc>
        <w:tc>
          <w:tcPr>
            <w:tcW w:w="1134" w:type="dxa"/>
            <w:tcBorders>
              <w:top w:val="nil"/>
              <w:left w:val="nil"/>
              <w:bottom w:val="nil"/>
              <w:right w:val="nil"/>
            </w:tcBorders>
            <w:shd w:val="clear" w:color="auto" w:fill="auto"/>
            <w:vAlign w:val="bottom"/>
          </w:tcPr>
          <w:p w14:paraId="1238C496" w14:textId="0A15DF9E" w:rsidR="001C44E0" w:rsidRDefault="001C44E0" w:rsidP="001C44E0">
            <w:pPr>
              <w:ind w:firstLine="440"/>
              <w:jc w:val="right"/>
              <w:rPr>
                <w:rFonts w:cs="Times New Roman"/>
                <w:color w:val="000000"/>
                <w:sz w:val="22"/>
              </w:rPr>
            </w:pPr>
            <w:r>
              <w:rPr>
                <w:rFonts w:cs="Times New Roman"/>
                <w:sz w:val="22"/>
              </w:rPr>
              <w:t xml:space="preserve">28.41 </w:t>
            </w:r>
          </w:p>
        </w:tc>
        <w:tc>
          <w:tcPr>
            <w:tcW w:w="851" w:type="dxa"/>
            <w:tcBorders>
              <w:top w:val="nil"/>
              <w:left w:val="nil"/>
              <w:bottom w:val="nil"/>
              <w:right w:val="nil"/>
            </w:tcBorders>
            <w:shd w:val="clear" w:color="auto" w:fill="auto"/>
            <w:vAlign w:val="bottom"/>
          </w:tcPr>
          <w:p w14:paraId="7FE4799A" w14:textId="043056B1" w:rsidR="001C44E0" w:rsidRDefault="001C44E0" w:rsidP="001C44E0">
            <w:pPr>
              <w:ind w:firstLine="440"/>
              <w:jc w:val="right"/>
              <w:rPr>
                <w:rFonts w:cs="Times New Roman"/>
                <w:color w:val="000000"/>
                <w:sz w:val="22"/>
              </w:rPr>
            </w:pPr>
            <w:r>
              <w:rPr>
                <w:rFonts w:cs="Times New Roman"/>
                <w:sz w:val="22"/>
              </w:rPr>
              <w:t>20</w:t>
            </w:r>
          </w:p>
        </w:tc>
      </w:tr>
      <w:tr w:rsidR="001C44E0" w:rsidRPr="004D076F" w14:paraId="49304D83" w14:textId="7B1A0147" w:rsidTr="00BE3CE4">
        <w:trPr>
          <w:trHeight w:val="301"/>
          <w:jc w:val="center"/>
        </w:trPr>
        <w:tc>
          <w:tcPr>
            <w:tcW w:w="846" w:type="dxa"/>
            <w:shd w:val="clear" w:color="auto" w:fill="auto"/>
            <w:vAlign w:val="bottom"/>
          </w:tcPr>
          <w:p w14:paraId="248B2625" w14:textId="08793CE4"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w:t>
            </w:r>
            <w:r>
              <w:rPr>
                <w:snapToGrid w:val="0"/>
                <w:kern w:val="0"/>
                <w:sz w:val="21"/>
                <w:szCs w:val="21"/>
                <w:lang w:bidi="ar"/>
              </w:rPr>
              <w:t>2</w:t>
            </w:r>
          </w:p>
        </w:tc>
        <w:tc>
          <w:tcPr>
            <w:tcW w:w="3407" w:type="dxa"/>
            <w:tcBorders>
              <w:top w:val="nil"/>
              <w:left w:val="nil"/>
              <w:bottom w:val="nil"/>
              <w:right w:val="nil"/>
            </w:tcBorders>
            <w:shd w:val="clear" w:color="auto" w:fill="auto"/>
            <w:vAlign w:val="bottom"/>
          </w:tcPr>
          <w:p w14:paraId="094320DA" w14:textId="1453326E" w:rsidR="001C44E0" w:rsidRDefault="00191081" w:rsidP="001C44E0">
            <w:pPr>
              <w:ind w:firstLine="440"/>
              <w:jc w:val="left"/>
              <w:rPr>
                <w:rFonts w:cs="Times New Roman"/>
                <w:color w:val="000000"/>
                <w:sz w:val="22"/>
              </w:rPr>
            </w:pPr>
            <w:r>
              <w:rPr>
                <w:rFonts w:cs="Times New Roman"/>
                <w:sz w:val="22"/>
              </w:rPr>
              <w:t>Univ Minnesota Twin C</w:t>
            </w:r>
            <w:r w:rsidR="001C44E0">
              <w:rPr>
                <w:rFonts w:cs="Times New Roman"/>
                <w:sz w:val="22"/>
              </w:rPr>
              <w:t>ities</w:t>
            </w:r>
          </w:p>
        </w:tc>
        <w:tc>
          <w:tcPr>
            <w:tcW w:w="1559" w:type="dxa"/>
            <w:tcBorders>
              <w:top w:val="nil"/>
              <w:left w:val="nil"/>
              <w:bottom w:val="nil"/>
              <w:right w:val="nil"/>
            </w:tcBorders>
            <w:shd w:val="clear" w:color="auto" w:fill="auto"/>
            <w:vAlign w:val="bottom"/>
          </w:tcPr>
          <w:p w14:paraId="6F5002A4" w14:textId="6D468AFD"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6B82374D" w14:textId="464F0B4A" w:rsidR="001C44E0" w:rsidRDefault="001C44E0" w:rsidP="001C44E0">
            <w:pPr>
              <w:ind w:firstLine="440"/>
              <w:jc w:val="right"/>
              <w:rPr>
                <w:rFonts w:cs="Times New Roman"/>
                <w:color w:val="000000"/>
                <w:sz w:val="22"/>
              </w:rPr>
            </w:pPr>
            <w:r>
              <w:rPr>
                <w:rFonts w:cs="Times New Roman"/>
                <w:sz w:val="22"/>
              </w:rPr>
              <w:t>37</w:t>
            </w:r>
          </w:p>
        </w:tc>
        <w:tc>
          <w:tcPr>
            <w:tcW w:w="992" w:type="dxa"/>
            <w:tcBorders>
              <w:top w:val="nil"/>
              <w:left w:val="nil"/>
              <w:bottom w:val="nil"/>
              <w:right w:val="nil"/>
            </w:tcBorders>
            <w:shd w:val="clear" w:color="auto" w:fill="auto"/>
            <w:vAlign w:val="bottom"/>
          </w:tcPr>
          <w:p w14:paraId="7D906A33" w14:textId="6170E7A1" w:rsidR="001C44E0" w:rsidRDefault="001C44E0" w:rsidP="001C44E0">
            <w:pPr>
              <w:ind w:firstLine="440"/>
              <w:jc w:val="right"/>
              <w:rPr>
                <w:rFonts w:cs="Times New Roman"/>
                <w:color w:val="000000"/>
                <w:sz w:val="22"/>
              </w:rPr>
            </w:pPr>
            <w:r>
              <w:rPr>
                <w:rFonts w:cs="Times New Roman"/>
                <w:sz w:val="22"/>
              </w:rPr>
              <w:t>2399</w:t>
            </w:r>
          </w:p>
        </w:tc>
        <w:tc>
          <w:tcPr>
            <w:tcW w:w="1134" w:type="dxa"/>
            <w:tcBorders>
              <w:top w:val="nil"/>
              <w:left w:val="nil"/>
              <w:bottom w:val="nil"/>
              <w:right w:val="nil"/>
            </w:tcBorders>
            <w:shd w:val="clear" w:color="auto" w:fill="auto"/>
            <w:vAlign w:val="bottom"/>
          </w:tcPr>
          <w:p w14:paraId="28470FA7" w14:textId="4372EBD9" w:rsidR="001C44E0" w:rsidRDefault="001C44E0" w:rsidP="001C44E0">
            <w:pPr>
              <w:ind w:firstLine="440"/>
              <w:jc w:val="right"/>
              <w:rPr>
                <w:rFonts w:cs="Times New Roman"/>
                <w:color w:val="000000"/>
                <w:sz w:val="22"/>
              </w:rPr>
            </w:pPr>
            <w:r>
              <w:rPr>
                <w:rFonts w:cs="Times New Roman"/>
                <w:sz w:val="22"/>
              </w:rPr>
              <w:t xml:space="preserve">64.84 </w:t>
            </w:r>
          </w:p>
        </w:tc>
        <w:tc>
          <w:tcPr>
            <w:tcW w:w="851" w:type="dxa"/>
            <w:tcBorders>
              <w:top w:val="nil"/>
              <w:left w:val="nil"/>
              <w:bottom w:val="nil"/>
              <w:right w:val="nil"/>
            </w:tcBorders>
            <w:shd w:val="clear" w:color="auto" w:fill="auto"/>
            <w:vAlign w:val="bottom"/>
          </w:tcPr>
          <w:p w14:paraId="2FAFF635" w14:textId="2ACEADF0" w:rsidR="001C44E0" w:rsidRDefault="001C44E0" w:rsidP="001C44E0">
            <w:pPr>
              <w:ind w:firstLine="440"/>
              <w:jc w:val="right"/>
              <w:rPr>
                <w:rFonts w:cs="Times New Roman"/>
                <w:color w:val="000000"/>
                <w:sz w:val="22"/>
              </w:rPr>
            </w:pPr>
            <w:r>
              <w:rPr>
                <w:rFonts w:cs="Times New Roman"/>
                <w:sz w:val="22"/>
              </w:rPr>
              <w:t>26</w:t>
            </w:r>
          </w:p>
        </w:tc>
      </w:tr>
      <w:tr w:rsidR="001C44E0" w:rsidRPr="004D076F" w14:paraId="62C61B38" w14:textId="0C851B03" w:rsidTr="00BE3CE4">
        <w:trPr>
          <w:trHeight w:val="301"/>
          <w:jc w:val="center"/>
        </w:trPr>
        <w:tc>
          <w:tcPr>
            <w:tcW w:w="846" w:type="dxa"/>
            <w:shd w:val="clear" w:color="auto" w:fill="auto"/>
            <w:vAlign w:val="bottom"/>
          </w:tcPr>
          <w:p w14:paraId="5D1A7E3E" w14:textId="5AE8B704"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w:t>
            </w:r>
            <w:r>
              <w:rPr>
                <w:snapToGrid w:val="0"/>
                <w:kern w:val="0"/>
                <w:sz w:val="21"/>
                <w:szCs w:val="21"/>
                <w:lang w:bidi="ar"/>
              </w:rPr>
              <w:t>3</w:t>
            </w:r>
          </w:p>
        </w:tc>
        <w:tc>
          <w:tcPr>
            <w:tcW w:w="3407" w:type="dxa"/>
            <w:tcBorders>
              <w:top w:val="nil"/>
              <w:left w:val="nil"/>
              <w:bottom w:val="nil"/>
              <w:right w:val="nil"/>
            </w:tcBorders>
            <w:shd w:val="clear" w:color="auto" w:fill="auto"/>
            <w:vAlign w:val="bottom"/>
          </w:tcPr>
          <w:p w14:paraId="5C6A00B1" w14:textId="55F39C50" w:rsidR="001C44E0" w:rsidRDefault="001C44E0" w:rsidP="001C44E0">
            <w:pPr>
              <w:ind w:firstLine="440"/>
              <w:jc w:val="left"/>
              <w:rPr>
                <w:rFonts w:cs="Times New Roman"/>
                <w:color w:val="000000"/>
                <w:sz w:val="22"/>
              </w:rPr>
            </w:pPr>
            <w:r>
              <w:rPr>
                <w:rFonts w:cs="Times New Roman"/>
                <w:sz w:val="22"/>
              </w:rPr>
              <w:t>Univ Florida</w:t>
            </w:r>
          </w:p>
        </w:tc>
        <w:tc>
          <w:tcPr>
            <w:tcW w:w="1559" w:type="dxa"/>
            <w:tcBorders>
              <w:top w:val="nil"/>
              <w:left w:val="nil"/>
              <w:bottom w:val="nil"/>
              <w:right w:val="nil"/>
            </w:tcBorders>
            <w:shd w:val="clear" w:color="auto" w:fill="auto"/>
            <w:vAlign w:val="bottom"/>
          </w:tcPr>
          <w:p w14:paraId="69A95CEA" w14:textId="7DC097E1"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215E7C50" w14:textId="608F8560" w:rsidR="001C44E0" w:rsidRDefault="001C44E0" w:rsidP="001C44E0">
            <w:pPr>
              <w:ind w:firstLine="440"/>
              <w:jc w:val="right"/>
              <w:rPr>
                <w:rFonts w:cs="Times New Roman"/>
                <w:color w:val="000000"/>
                <w:sz w:val="22"/>
              </w:rPr>
            </w:pPr>
            <w:r>
              <w:rPr>
                <w:rFonts w:cs="Times New Roman"/>
                <w:sz w:val="22"/>
              </w:rPr>
              <w:t>37</w:t>
            </w:r>
          </w:p>
        </w:tc>
        <w:tc>
          <w:tcPr>
            <w:tcW w:w="992" w:type="dxa"/>
            <w:tcBorders>
              <w:top w:val="nil"/>
              <w:left w:val="nil"/>
              <w:bottom w:val="nil"/>
              <w:right w:val="nil"/>
            </w:tcBorders>
            <w:shd w:val="clear" w:color="auto" w:fill="auto"/>
            <w:vAlign w:val="bottom"/>
          </w:tcPr>
          <w:p w14:paraId="40D3D3D7" w14:textId="7CFCB0C7" w:rsidR="001C44E0" w:rsidRDefault="001C44E0" w:rsidP="001C44E0">
            <w:pPr>
              <w:ind w:firstLine="440"/>
              <w:jc w:val="right"/>
              <w:rPr>
                <w:rFonts w:cs="Times New Roman"/>
                <w:color w:val="000000"/>
                <w:sz w:val="22"/>
              </w:rPr>
            </w:pPr>
            <w:r>
              <w:rPr>
                <w:rFonts w:cs="Times New Roman"/>
                <w:sz w:val="22"/>
              </w:rPr>
              <w:t>1646</w:t>
            </w:r>
          </w:p>
        </w:tc>
        <w:tc>
          <w:tcPr>
            <w:tcW w:w="1134" w:type="dxa"/>
            <w:tcBorders>
              <w:top w:val="nil"/>
              <w:left w:val="nil"/>
              <w:bottom w:val="nil"/>
              <w:right w:val="nil"/>
            </w:tcBorders>
            <w:shd w:val="clear" w:color="auto" w:fill="auto"/>
            <w:vAlign w:val="bottom"/>
          </w:tcPr>
          <w:p w14:paraId="1972C396" w14:textId="0516BAA2" w:rsidR="001C44E0" w:rsidRDefault="001C44E0" w:rsidP="001C44E0">
            <w:pPr>
              <w:ind w:firstLine="440"/>
              <w:jc w:val="right"/>
              <w:rPr>
                <w:rFonts w:cs="Times New Roman"/>
                <w:color w:val="000000"/>
                <w:sz w:val="22"/>
              </w:rPr>
            </w:pPr>
            <w:r>
              <w:rPr>
                <w:rFonts w:cs="Times New Roman"/>
                <w:sz w:val="22"/>
              </w:rPr>
              <w:t xml:space="preserve">44.49 </w:t>
            </w:r>
          </w:p>
        </w:tc>
        <w:tc>
          <w:tcPr>
            <w:tcW w:w="851" w:type="dxa"/>
            <w:tcBorders>
              <w:top w:val="nil"/>
              <w:left w:val="nil"/>
              <w:bottom w:val="nil"/>
              <w:right w:val="nil"/>
            </w:tcBorders>
            <w:shd w:val="clear" w:color="auto" w:fill="auto"/>
            <w:vAlign w:val="bottom"/>
          </w:tcPr>
          <w:p w14:paraId="6969E7B4" w14:textId="54028189" w:rsidR="001C44E0" w:rsidRDefault="001C44E0" w:rsidP="001C44E0">
            <w:pPr>
              <w:ind w:firstLine="440"/>
              <w:jc w:val="right"/>
              <w:rPr>
                <w:rFonts w:cs="Times New Roman"/>
                <w:color w:val="000000"/>
                <w:sz w:val="22"/>
              </w:rPr>
            </w:pPr>
            <w:r>
              <w:rPr>
                <w:rFonts w:cs="Times New Roman"/>
                <w:sz w:val="22"/>
              </w:rPr>
              <w:t>22</w:t>
            </w:r>
          </w:p>
        </w:tc>
      </w:tr>
      <w:tr w:rsidR="001C44E0" w:rsidRPr="004D076F" w14:paraId="58E99BC8" w14:textId="1EEAC546" w:rsidTr="00BE3CE4">
        <w:trPr>
          <w:trHeight w:val="301"/>
          <w:jc w:val="center"/>
        </w:trPr>
        <w:tc>
          <w:tcPr>
            <w:tcW w:w="846" w:type="dxa"/>
            <w:shd w:val="clear" w:color="auto" w:fill="auto"/>
            <w:vAlign w:val="bottom"/>
          </w:tcPr>
          <w:p w14:paraId="650F295B" w14:textId="2B5A7152"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w:t>
            </w:r>
            <w:r>
              <w:rPr>
                <w:snapToGrid w:val="0"/>
                <w:kern w:val="0"/>
                <w:sz w:val="21"/>
                <w:szCs w:val="21"/>
                <w:lang w:bidi="ar"/>
              </w:rPr>
              <w:t>4</w:t>
            </w:r>
          </w:p>
        </w:tc>
        <w:tc>
          <w:tcPr>
            <w:tcW w:w="3407" w:type="dxa"/>
            <w:tcBorders>
              <w:top w:val="nil"/>
              <w:left w:val="nil"/>
              <w:bottom w:val="nil"/>
              <w:right w:val="nil"/>
            </w:tcBorders>
            <w:shd w:val="clear" w:color="auto" w:fill="auto"/>
            <w:vAlign w:val="bottom"/>
          </w:tcPr>
          <w:p w14:paraId="11B2651F" w14:textId="7F3056CF" w:rsidR="001C44E0" w:rsidRDefault="001C44E0" w:rsidP="001C44E0">
            <w:pPr>
              <w:ind w:firstLine="440"/>
              <w:jc w:val="left"/>
              <w:rPr>
                <w:rFonts w:cs="Times New Roman"/>
                <w:color w:val="000000"/>
                <w:sz w:val="22"/>
              </w:rPr>
            </w:pPr>
            <w:bookmarkStart w:id="50" w:name="_Hlk36294684"/>
            <w:r>
              <w:rPr>
                <w:rFonts w:cs="Times New Roman"/>
                <w:sz w:val="22"/>
              </w:rPr>
              <w:t>Univ Chile</w:t>
            </w:r>
            <w:bookmarkEnd w:id="50"/>
          </w:p>
        </w:tc>
        <w:tc>
          <w:tcPr>
            <w:tcW w:w="1559" w:type="dxa"/>
            <w:tcBorders>
              <w:top w:val="nil"/>
              <w:left w:val="nil"/>
              <w:bottom w:val="nil"/>
              <w:right w:val="nil"/>
            </w:tcBorders>
            <w:shd w:val="clear" w:color="auto" w:fill="auto"/>
            <w:vAlign w:val="bottom"/>
          </w:tcPr>
          <w:p w14:paraId="03DE20AB" w14:textId="7C7F2E91" w:rsidR="001C44E0" w:rsidRDefault="001C44E0" w:rsidP="001C44E0">
            <w:pPr>
              <w:ind w:firstLineChars="0" w:firstLine="0"/>
              <w:jc w:val="center"/>
              <w:rPr>
                <w:rFonts w:cs="Times New Roman"/>
                <w:color w:val="000000"/>
                <w:sz w:val="22"/>
              </w:rPr>
            </w:pPr>
            <w:r>
              <w:rPr>
                <w:rFonts w:cs="Times New Roman"/>
                <w:sz w:val="22"/>
              </w:rPr>
              <w:t>Chile</w:t>
            </w:r>
          </w:p>
        </w:tc>
        <w:tc>
          <w:tcPr>
            <w:tcW w:w="851" w:type="dxa"/>
            <w:tcBorders>
              <w:top w:val="nil"/>
              <w:left w:val="nil"/>
              <w:bottom w:val="nil"/>
              <w:right w:val="nil"/>
            </w:tcBorders>
            <w:shd w:val="clear" w:color="auto" w:fill="auto"/>
            <w:vAlign w:val="bottom"/>
          </w:tcPr>
          <w:p w14:paraId="7B9801C1" w14:textId="362A7C1E" w:rsidR="001C44E0" w:rsidRDefault="001C44E0" w:rsidP="001C44E0">
            <w:pPr>
              <w:ind w:firstLine="440"/>
              <w:jc w:val="right"/>
              <w:rPr>
                <w:rFonts w:cs="Times New Roman"/>
                <w:color w:val="000000"/>
                <w:sz w:val="22"/>
              </w:rPr>
            </w:pPr>
            <w:r>
              <w:rPr>
                <w:rFonts w:cs="Times New Roman"/>
                <w:sz w:val="22"/>
              </w:rPr>
              <w:t>37</w:t>
            </w:r>
          </w:p>
        </w:tc>
        <w:tc>
          <w:tcPr>
            <w:tcW w:w="992" w:type="dxa"/>
            <w:tcBorders>
              <w:top w:val="nil"/>
              <w:left w:val="nil"/>
              <w:bottom w:val="nil"/>
              <w:right w:val="nil"/>
            </w:tcBorders>
            <w:shd w:val="clear" w:color="auto" w:fill="auto"/>
            <w:vAlign w:val="bottom"/>
          </w:tcPr>
          <w:p w14:paraId="11884DD0" w14:textId="16E86617" w:rsidR="001C44E0" w:rsidRDefault="001C44E0" w:rsidP="001C44E0">
            <w:pPr>
              <w:ind w:firstLine="440"/>
              <w:jc w:val="right"/>
              <w:rPr>
                <w:rFonts w:cs="Times New Roman"/>
                <w:color w:val="000000"/>
                <w:sz w:val="22"/>
              </w:rPr>
            </w:pPr>
            <w:r>
              <w:rPr>
                <w:rFonts w:cs="Times New Roman"/>
                <w:sz w:val="22"/>
              </w:rPr>
              <w:t>1112</w:t>
            </w:r>
          </w:p>
        </w:tc>
        <w:tc>
          <w:tcPr>
            <w:tcW w:w="1134" w:type="dxa"/>
            <w:tcBorders>
              <w:top w:val="nil"/>
              <w:left w:val="nil"/>
              <w:bottom w:val="nil"/>
              <w:right w:val="nil"/>
            </w:tcBorders>
            <w:shd w:val="clear" w:color="auto" w:fill="auto"/>
            <w:vAlign w:val="bottom"/>
          </w:tcPr>
          <w:p w14:paraId="351DF26A" w14:textId="6CA13600" w:rsidR="001C44E0" w:rsidRDefault="001C44E0" w:rsidP="001C44E0">
            <w:pPr>
              <w:ind w:firstLine="440"/>
              <w:jc w:val="right"/>
              <w:rPr>
                <w:rFonts w:cs="Times New Roman"/>
                <w:color w:val="000000"/>
                <w:sz w:val="22"/>
              </w:rPr>
            </w:pPr>
            <w:r>
              <w:rPr>
                <w:rFonts w:cs="Times New Roman"/>
                <w:sz w:val="22"/>
              </w:rPr>
              <w:t xml:space="preserve">30.05 </w:t>
            </w:r>
          </w:p>
        </w:tc>
        <w:tc>
          <w:tcPr>
            <w:tcW w:w="851" w:type="dxa"/>
            <w:tcBorders>
              <w:top w:val="nil"/>
              <w:left w:val="nil"/>
              <w:bottom w:val="nil"/>
              <w:right w:val="nil"/>
            </w:tcBorders>
            <w:shd w:val="clear" w:color="auto" w:fill="auto"/>
            <w:vAlign w:val="bottom"/>
          </w:tcPr>
          <w:p w14:paraId="2F9EE2F3" w14:textId="7FA1A04C" w:rsidR="001C44E0" w:rsidRDefault="001C44E0" w:rsidP="001C44E0">
            <w:pPr>
              <w:ind w:firstLine="440"/>
              <w:jc w:val="right"/>
              <w:rPr>
                <w:rFonts w:cs="Times New Roman"/>
                <w:color w:val="000000"/>
                <w:sz w:val="22"/>
              </w:rPr>
            </w:pPr>
            <w:r>
              <w:rPr>
                <w:rFonts w:cs="Times New Roman"/>
                <w:sz w:val="22"/>
              </w:rPr>
              <w:t>18</w:t>
            </w:r>
          </w:p>
        </w:tc>
      </w:tr>
      <w:tr w:rsidR="001C44E0" w:rsidRPr="004D076F" w14:paraId="554E0B8C" w14:textId="7D7559EB" w:rsidTr="00BE3CE4">
        <w:trPr>
          <w:trHeight w:val="301"/>
          <w:jc w:val="center"/>
        </w:trPr>
        <w:tc>
          <w:tcPr>
            <w:tcW w:w="846" w:type="dxa"/>
            <w:shd w:val="clear" w:color="auto" w:fill="auto"/>
            <w:vAlign w:val="bottom"/>
          </w:tcPr>
          <w:p w14:paraId="150A283E"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25</w:t>
            </w:r>
          </w:p>
        </w:tc>
        <w:tc>
          <w:tcPr>
            <w:tcW w:w="3407" w:type="dxa"/>
            <w:tcBorders>
              <w:top w:val="nil"/>
              <w:left w:val="nil"/>
              <w:bottom w:val="nil"/>
              <w:right w:val="nil"/>
            </w:tcBorders>
            <w:shd w:val="clear" w:color="auto" w:fill="auto"/>
            <w:vAlign w:val="bottom"/>
          </w:tcPr>
          <w:p w14:paraId="41B68B2B" w14:textId="768F7F03" w:rsidR="001C44E0" w:rsidRDefault="001C44E0" w:rsidP="001C44E0">
            <w:pPr>
              <w:ind w:firstLine="440"/>
              <w:jc w:val="left"/>
              <w:rPr>
                <w:rFonts w:cs="Times New Roman"/>
                <w:color w:val="000000"/>
                <w:sz w:val="22"/>
              </w:rPr>
            </w:pPr>
            <w:r>
              <w:rPr>
                <w:rFonts w:cs="Times New Roman"/>
                <w:sz w:val="22"/>
              </w:rPr>
              <w:t>Univ British Columbia</w:t>
            </w:r>
          </w:p>
        </w:tc>
        <w:tc>
          <w:tcPr>
            <w:tcW w:w="1559" w:type="dxa"/>
            <w:tcBorders>
              <w:top w:val="nil"/>
              <w:left w:val="nil"/>
              <w:bottom w:val="nil"/>
              <w:right w:val="nil"/>
            </w:tcBorders>
            <w:shd w:val="clear" w:color="auto" w:fill="auto"/>
            <w:vAlign w:val="bottom"/>
          </w:tcPr>
          <w:p w14:paraId="1305D6C0" w14:textId="7A089C95" w:rsidR="001C44E0" w:rsidRDefault="001C44E0" w:rsidP="001C44E0">
            <w:pPr>
              <w:ind w:firstLineChars="0" w:firstLine="0"/>
              <w:jc w:val="center"/>
              <w:rPr>
                <w:rFonts w:cs="Times New Roman"/>
                <w:color w:val="000000"/>
                <w:sz w:val="22"/>
              </w:rPr>
            </w:pPr>
            <w:r>
              <w:rPr>
                <w:rFonts w:cs="Times New Roman"/>
                <w:sz w:val="22"/>
              </w:rPr>
              <w:t>Canada</w:t>
            </w:r>
          </w:p>
        </w:tc>
        <w:tc>
          <w:tcPr>
            <w:tcW w:w="851" w:type="dxa"/>
            <w:tcBorders>
              <w:top w:val="nil"/>
              <w:left w:val="nil"/>
              <w:bottom w:val="nil"/>
              <w:right w:val="nil"/>
            </w:tcBorders>
            <w:shd w:val="clear" w:color="auto" w:fill="auto"/>
            <w:vAlign w:val="bottom"/>
          </w:tcPr>
          <w:p w14:paraId="620C4D54" w14:textId="376C0221" w:rsidR="001C44E0" w:rsidRDefault="001C44E0" w:rsidP="001C44E0">
            <w:pPr>
              <w:ind w:firstLine="440"/>
              <w:jc w:val="right"/>
              <w:rPr>
                <w:rFonts w:cs="Times New Roman"/>
                <w:color w:val="000000"/>
                <w:sz w:val="22"/>
              </w:rPr>
            </w:pPr>
            <w:r>
              <w:rPr>
                <w:rFonts w:cs="Times New Roman"/>
                <w:sz w:val="22"/>
              </w:rPr>
              <w:t>37</w:t>
            </w:r>
          </w:p>
        </w:tc>
        <w:tc>
          <w:tcPr>
            <w:tcW w:w="992" w:type="dxa"/>
            <w:tcBorders>
              <w:top w:val="nil"/>
              <w:left w:val="nil"/>
              <w:bottom w:val="nil"/>
              <w:right w:val="nil"/>
            </w:tcBorders>
            <w:shd w:val="clear" w:color="auto" w:fill="auto"/>
            <w:vAlign w:val="bottom"/>
          </w:tcPr>
          <w:p w14:paraId="0CFF7798" w14:textId="459A8B86" w:rsidR="001C44E0" w:rsidRDefault="001C44E0" w:rsidP="001C44E0">
            <w:pPr>
              <w:ind w:firstLine="440"/>
              <w:jc w:val="right"/>
              <w:rPr>
                <w:rFonts w:cs="Times New Roman"/>
                <w:color w:val="000000"/>
                <w:sz w:val="22"/>
              </w:rPr>
            </w:pPr>
            <w:r>
              <w:rPr>
                <w:rFonts w:cs="Times New Roman"/>
                <w:sz w:val="22"/>
              </w:rPr>
              <w:t>689</w:t>
            </w:r>
          </w:p>
        </w:tc>
        <w:tc>
          <w:tcPr>
            <w:tcW w:w="1134" w:type="dxa"/>
            <w:tcBorders>
              <w:top w:val="nil"/>
              <w:left w:val="nil"/>
              <w:bottom w:val="nil"/>
              <w:right w:val="nil"/>
            </w:tcBorders>
            <w:shd w:val="clear" w:color="auto" w:fill="auto"/>
            <w:vAlign w:val="bottom"/>
          </w:tcPr>
          <w:p w14:paraId="3F9BC129" w14:textId="54E75DDC" w:rsidR="001C44E0" w:rsidRDefault="001C44E0" w:rsidP="001C44E0">
            <w:pPr>
              <w:ind w:firstLine="440"/>
              <w:jc w:val="right"/>
              <w:rPr>
                <w:rFonts w:cs="Times New Roman"/>
                <w:color w:val="000000"/>
                <w:sz w:val="22"/>
              </w:rPr>
            </w:pPr>
            <w:r>
              <w:rPr>
                <w:rFonts w:cs="Times New Roman"/>
                <w:sz w:val="22"/>
              </w:rPr>
              <w:t xml:space="preserve">18.62 </w:t>
            </w:r>
          </w:p>
        </w:tc>
        <w:tc>
          <w:tcPr>
            <w:tcW w:w="851" w:type="dxa"/>
            <w:tcBorders>
              <w:top w:val="nil"/>
              <w:left w:val="nil"/>
              <w:bottom w:val="nil"/>
              <w:right w:val="nil"/>
            </w:tcBorders>
            <w:shd w:val="clear" w:color="auto" w:fill="auto"/>
            <w:vAlign w:val="bottom"/>
          </w:tcPr>
          <w:p w14:paraId="1A077DD1" w14:textId="4B089404" w:rsidR="001C44E0" w:rsidRDefault="001C44E0" w:rsidP="001C44E0">
            <w:pPr>
              <w:ind w:firstLine="440"/>
              <w:jc w:val="right"/>
              <w:rPr>
                <w:rFonts w:cs="Times New Roman"/>
                <w:color w:val="000000"/>
                <w:sz w:val="22"/>
              </w:rPr>
            </w:pPr>
            <w:r>
              <w:rPr>
                <w:rFonts w:cs="Times New Roman"/>
                <w:sz w:val="22"/>
              </w:rPr>
              <w:t>16</w:t>
            </w:r>
          </w:p>
        </w:tc>
      </w:tr>
      <w:tr w:rsidR="001C44E0" w:rsidRPr="004D076F" w14:paraId="18AD9071" w14:textId="2C726EB4" w:rsidTr="00BE3CE4">
        <w:trPr>
          <w:trHeight w:val="301"/>
          <w:jc w:val="center"/>
        </w:trPr>
        <w:tc>
          <w:tcPr>
            <w:tcW w:w="846" w:type="dxa"/>
            <w:shd w:val="clear" w:color="auto" w:fill="auto"/>
            <w:vAlign w:val="bottom"/>
          </w:tcPr>
          <w:p w14:paraId="2E1DE8E8" w14:textId="2749667E"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w:t>
            </w:r>
            <w:r>
              <w:rPr>
                <w:snapToGrid w:val="0"/>
                <w:kern w:val="0"/>
                <w:sz w:val="21"/>
                <w:szCs w:val="21"/>
                <w:lang w:bidi="ar"/>
              </w:rPr>
              <w:t>6</w:t>
            </w:r>
          </w:p>
        </w:tc>
        <w:tc>
          <w:tcPr>
            <w:tcW w:w="3407" w:type="dxa"/>
            <w:tcBorders>
              <w:top w:val="nil"/>
              <w:left w:val="nil"/>
              <w:bottom w:val="nil"/>
              <w:right w:val="nil"/>
            </w:tcBorders>
            <w:shd w:val="clear" w:color="auto" w:fill="auto"/>
            <w:vAlign w:val="bottom"/>
          </w:tcPr>
          <w:p w14:paraId="4C7CC719" w14:textId="5BAC02F8" w:rsidR="001C44E0" w:rsidRDefault="001C44E0" w:rsidP="001C44E0">
            <w:pPr>
              <w:ind w:firstLine="440"/>
              <w:jc w:val="left"/>
              <w:rPr>
                <w:rFonts w:cs="Times New Roman"/>
                <w:color w:val="000000"/>
                <w:sz w:val="22"/>
              </w:rPr>
            </w:pPr>
            <w:proofErr w:type="spellStart"/>
            <w:r>
              <w:rPr>
                <w:rFonts w:cs="Times New Roman"/>
                <w:sz w:val="22"/>
              </w:rPr>
              <w:t>Beihang</w:t>
            </w:r>
            <w:proofErr w:type="spellEnd"/>
            <w:r>
              <w:rPr>
                <w:rFonts w:cs="Times New Roman"/>
                <w:sz w:val="22"/>
              </w:rPr>
              <w:t xml:space="preserve"> Univ</w:t>
            </w:r>
          </w:p>
        </w:tc>
        <w:tc>
          <w:tcPr>
            <w:tcW w:w="1559" w:type="dxa"/>
            <w:tcBorders>
              <w:top w:val="nil"/>
              <w:left w:val="nil"/>
              <w:bottom w:val="nil"/>
              <w:right w:val="nil"/>
            </w:tcBorders>
            <w:shd w:val="clear" w:color="auto" w:fill="auto"/>
            <w:vAlign w:val="bottom"/>
          </w:tcPr>
          <w:p w14:paraId="69EEFA79" w14:textId="1B93CCD2" w:rsidR="001C44E0" w:rsidRDefault="001C44E0" w:rsidP="001C44E0">
            <w:pPr>
              <w:ind w:firstLineChars="0" w:firstLine="0"/>
              <w:jc w:val="center"/>
              <w:rPr>
                <w:rFonts w:cs="Times New Roman"/>
                <w:color w:val="000000"/>
                <w:sz w:val="22"/>
              </w:rPr>
            </w:pPr>
            <w:r>
              <w:rPr>
                <w:rFonts w:cs="Times New Roman"/>
                <w:sz w:val="22"/>
              </w:rPr>
              <w:t>China</w:t>
            </w:r>
          </w:p>
        </w:tc>
        <w:tc>
          <w:tcPr>
            <w:tcW w:w="851" w:type="dxa"/>
            <w:tcBorders>
              <w:top w:val="nil"/>
              <w:left w:val="nil"/>
              <w:bottom w:val="nil"/>
              <w:right w:val="nil"/>
            </w:tcBorders>
            <w:shd w:val="clear" w:color="auto" w:fill="auto"/>
            <w:vAlign w:val="bottom"/>
          </w:tcPr>
          <w:p w14:paraId="100BDF7B" w14:textId="1025672A" w:rsidR="001C44E0" w:rsidRDefault="001C44E0" w:rsidP="001C44E0">
            <w:pPr>
              <w:ind w:firstLine="440"/>
              <w:jc w:val="right"/>
              <w:rPr>
                <w:rFonts w:cs="Times New Roman"/>
                <w:color w:val="000000"/>
                <w:sz w:val="22"/>
              </w:rPr>
            </w:pPr>
            <w:r>
              <w:rPr>
                <w:rFonts w:cs="Times New Roman"/>
                <w:sz w:val="22"/>
              </w:rPr>
              <w:t>36</w:t>
            </w:r>
          </w:p>
        </w:tc>
        <w:tc>
          <w:tcPr>
            <w:tcW w:w="992" w:type="dxa"/>
            <w:tcBorders>
              <w:top w:val="nil"/>
              <w:left w:val="nil"/>
              <w:bottom w:val="nil"/>
              <w:right w:val="nil"/>
            </w:tcBorders>
            <w:shd w:val="clear" w:color="auto" w:fill="auto"/>
            <w:vAlign w:val="bottom"/>
          </w:tcPr>
          <w:p w14:paraId="32893E43" w14:textId="05F365B1" w:rsidR="001C44E0" w:rsidRDefault="001C44E0" w:rsidP="001C44E0">
            <w:pPr>
              <w:ind w:firstLine="440"/>
              <w:jc w:val="right"/>
              <w:rPr>
                <w:rFonts w:cs="Times New Roman"/>
                <w:color w:val="000000"/>
                <w:sz w:val="22"/>
              </w:rPr>
            </w:pPr>
            <w:r>
              <w:rPr>
                <w:rFonts w:cs="Times New Roman"/>
                <w:sz w:val="22"/>
              </w:rPr>
              <w:t>1336</w:t>
            </w:r>
          </w:p>
        </w:tc>
        <w:tc>
          <w:tcPr>
            <w:tcW w:w="1134" w:type="dxa"/>
            <w:tcBorders>
              <w:top w:val="nil"/>
              <w:left w:val="nil"/>
              <w:bottom w:val="nil"/>
              <w:right w:val="nil"/>
            </w:tcBorders>
            <w:shd w:val="clear" w:color="auto" w:fill="auto"/>
            <w:vAlign w:val="bottom"/>
          </w:tcPr>
          <w:p w14:paraId="56265C3E" w14:textId="6590E9F3" w:rsidR="001C44E0" w:rsidRDefault="001C44E0" w:rsidP="001C44E0">
            <w:pPr>
              <w:ind w:firstLine="440"/>
              <w:jc w:val="right"/>
              <w:rPr>
                <w:rFonts w:cs="Times New Roman"/>
                <w:color w:val="000000"/>
                <w:sz w:val="22"/>
              </w:rPr>
            </w:pPr>
            <w:r>
              <w:rPr>
                <w:rFonts w:cs="Times New Roman"/>
                <w:sz w:val="22"/>
              </w:rPr>
              <w:t xml:space="preserve">37.11 </w:t>
            </w:r>
          </w:p>
        </w:tc>
        <w:tc>
          <w:tcPr>
            <w:tcW w:w="851" w:type="dxa"/>
            <w:tcBorders>
              <w:top w:val="nil"/>
              <w:left w:val="nil"/>
              <w:bottom w:val="nil"/>
              <w:right w:val="nil"/>
            </w:tcBorders>
            <w:shd w:val="clear" w:color="auto" w:fill="auto"/>
            <w:vAlign w:val="bottom"/>
          </w:tcPr>
          <w:p w14:paraId="3D0DB693" w14:textId="036C0764" w:rsidR="001C44E0" w:rsidRDefault="001C44E0" w:rsidP="001C44E0">
            <w:pPr>
              <w:ind w:firstLine="440"/>
              <w:jc w:val="right"/>
              <w:rPr>
                <w:rFonts w:cs="Times New Roman"/>
                <w:color w:val="000000"/>
                <w:sz w:val="22"/>
              </w:rPr>
            </w:pPr>
            <w:r>
              <w:rPr>
                <w:rFonts w:cs="Times New Roman"/>
                <w:sz w:val="22"/>
              </w:rPr>
              <w:t>18</w:t>
            </w:r>
          </w:p>
        </w:tc>
      </w:tr>
      <w:tr w:rsidR="001C44E0" w:rsidRPr="004D076F" w14:paraId="4E4964F5" w14:textId="5221EE4F" w:rsidTr="00BE3CE4">
        <w:trPr>
          <w:trHeight w:val="301"/>
          <w:jc w:val="center"/>
        </w:trPr>
        <w:tc>
          <w:tcPr>
            <w:tcW w:w="846" w:type="dxa"/>
            <w:shd w:val="clear" w:color="auto" w:fill="auto"/>
            <w:vAlign w:val="bottom"/>
          </w:tcPr>
          <w:p w14:paraId="558AF154" w14:textId="49127A9F"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w:t>
            </w:r>
            <w:r>
              <w:rPr>
                <w:snapToGrid w:val="0"/>
                <w:kern w:val="0"/>
                <w:sz w:val="21"/>
                <w:szCs w:val="21"/>
                <w:lang w:bidi="ar"/>
              </w:rPr>
              <w:t>7</w:t>
            </w:r>
          </w:p>
        </w:tc>
        <w:tc>
          <w:tcPr>
            <w:tcW w:w="3407" w:type="dxa"/>
            <w:tcBorders>
              <w:top w:val="nil"/>
              <w:left w:val="nil"/>
              <w:bottom w:val="nil"/>
              <w:right w:val="nil"/>
            </w:tcBorders>
            <w:shd w:val="clear" w:color="auto" w:fill="auto"/>
            <w:vAlign w:val="bottom"/>
          </w:tcPr>
          <w:p w14:paraId="4E58F8C9" w14:textId="62644152" w:rsidR="001C44E0" w:rsidRDefault="001C44E0" w:rsidP="001C44E0">
            <w:pPr>
              <w:ind w:firstLine="440"/>
              <w:jc w:val="left"/>
              <w:rPr>
                <w:rFonts w:cs="Times New Roman"/>
                <w:color w:val="000000"/>
                <w:sz w:val="22"/>
              </w:rPr>
            </w:pPr>
            <w:r>
              <w:rPr>
                <w:rFonts w:cs="Times New Roman"/>
                <w:sz w:val="22"/>
              </w:rPr>
              <w:t>Univ Maryland College Park</w:t>
            </w:r>
          </w:p>
        </w:tc>
        <w:tc>
          <w:tcPr>
            <w:tcW w:w="1559" w:type="dxa"/>
            <w:tcBorders>
              <w:top w:val="nil"/>
              <w:left w:val="nil"/>
              <w:bottom w:val="nil"/>
              <w:right w:val="nil"/>
            </w:tcBorders>
            <w:shd w:val="clear" w:color="auto" w:fill="auto"/>
            <w:vAlign w:val="bottom"/>
          </w:tcPr>
          <w:p w14:paraId="464D059F" w14:textId="3B2AD742"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bottom w:val="nil"/>
              <w:right w:val="nil"/>
            </w:tcBorders>
            <w:shd w:val="clear" w:color="auto" w:fill="auto"/>
            <w:vAlign w:val="bottom"/>
          </w:tcPr>
          <w:p w14:paraId="13DD6CFF" w14:textId="7590CB1A" w:rsidR="001C44E0" w:rsidRDefault="001C44E0" w:rsidP="001C44E0">
            <w:pPr>
              <w:ind w:firstLine="440"/>
              <w:jc w:val="right"/>
              <w:rPr>
                <w:rFonts w:cs="Times New Roman"/>
                <w:color w:val="000000"/>
                <w:sz w:val="22"/>
              </w:rPr>
            </w:pPr>
            <w:r>
              <w:rPr>
                <w:rFonts w:cs="Times New Roman"/>
                <w:sz w:val="22"/>
              </w:rPr>
              <w:t>36</w:t>
            </w:r>
          </w:p>
        </w:tc>
        <w:tc>
          <w:tcPr>
            <w:tcW w:w="992" w:type="dxa"/>
            <w:tcBorders>
              <w:top w:val="nil"/>
              <w:left w:val="nil"/>
              <w:bottom w:val="nil"/>
              <w:right w:val="nil"/>
            </w:tcBorders>
            <w:shd w:val="clear" w:color="auto" w:fill="auto"/>
            <w:vAlign w:val="bottom"/>
          </w:tcPr>
          <w:p w14:paraId="30AB2A03" w14:textId="4ECC9344" w:rsidR="001C44E0" w:rsidRDefault="001C44E0" w:rsidP="001C44E0">
            <w:pPr>
              <w:ind w:firstLine="440"/>
              <w:jc w:val="right"/>
              <w:rPr>
                <w:rFonts w:cs="Times New Roman"/>
                <w:color w:val="000000"/>
                <w:sz w:val="22"/>
              </w:rPr>
            </w:pPr>
            <w:r>
              <w:rPr>
                <w:rFonts w:cs="Times New Roman"/>
                <w:sz w:val="22"/>
              </w:rPr>
              <w:t>1218</w:t>
            </w:r>
          </w:p>
        </w:tc>
        <w:tc>
          <w:tcPr>
            <w:tcW w:w="1134" w:type="dxa"/>
            <w:tcBorders>
              <w:top w:val="nil"/>
              <w:left w:val="nil"/>
              <w:bottom w:val="nil"/>
              <w:right w:val="nil"/>
            </w:tcBorders>
            <w:shd w:val="clear" w:color="auto" w:fill="auto"/>
            <w:vAlign w:val="bottom"/>
          </w:tcPr>
          <w:p w14:paraId="3177717C" w14:textId="193A640F" w:rsidR="001C44E0" w:rsidRDefault="001C44E0" w:rsidP="001C44E0">
            <w:pPr>
              <w:ind w:firstLine="440"/>
              <w:jc w:val="right"/>
              <w:rPr>
                <w:rFonts w:cs="Times New Roman"/>
                <w:color w:val="000000"/>
                <w:sz w:val="22"/>
              </w:rPr>
            </w:pPr>
            <w:r>
              <w:rPr>
                <w:rFonts w:cs="Times New Roman"/>
                <w:sz w:val="22"/>
              </w:rPr>
              <w:t xml:space="preserve">33.83 </w:t>
            </w:r>
          </w:p>
        </w:tc>
        <w:tc>
          <w:tcPr>
            <w:tcW w:w="851" w:type="dxa"/>
            <w:tcBorders>
              <w:top w:val="nil"/>
              <w:left w:val="nil"/>
              <w:bottom w:val="nil"/>
              <w:right w:val="nil"/>
            </w:tcBorders>
            <w:shd w:val="clear" w:color="auto" w:fill="auto"/>
            <w:vAlign w:val="bottom"/>
          </w:tcPr>
          <w:p w14:paraId="7AC01C6B" w14:textId="701D4A72" w:rsidR="001C44E0" w:rsidRDefault="001C44E0" w:rsidP="001C44E0">
            <w:pPr>
              <w:ind w:firstLine="440"/>
              <w:jc w:val="right"/>
              <w:rPr>
                <w:rFonts w:cs="Times New Roman"/>
                <w:color w:val="000000"/>
                <w:sz w:val="22"/>
              </w:rPr>
            </w:pPr>
            <w:r>
              <w:rPr>
                <w:rFonts w:cs="Times New Roman"/>
                <w:sz w:val="22"/>
              </w:rPr>
              <w:t>19</w:t>
            </w:r>
          </w:p>
        </w:tc>
      </w:tr>
      <w:tr w:rsidR="001C44E0" w:rsidRPr="004D076F" w14:paraId="0D9688EE" w14:textId="370F3F44" w:rsidTr="00BE3CE4">
        <w:trPr>
          <w:trHeight w:val="301"/>
          <w:jc w:val="center"/>
        </w:trPr>
        <w:tc>
          <w:tcPr>
            <w:tcW w:w="846" w:type="dxa"/>
            <w:shd w:val="clear" w:color="auto" w:fill="auto"/>
            <w:vAlign w:val="bottom"/>
          </w:tcPr>
          <w:p w14:paraId="70B2ECB5" w14:textId="70544429" w:rsidR="001C44E0" w:rsidRPr="004D076F" w:rsidRDefault="001C44E0" w:rsidP="001C44E0">
            <w:pPr>
              <w:kinsoku w:val="0"/>
              <w:overflowPunct w:val="0"/>
              <w:autoSpaceDE w:val="0"/>
              <w:autoSpaceDN w:val="0"/>
              <w:ind w:firstLine="420"/>
              <w:textAlignment w:val="center"/>
              <w:rPr>
                <w:snapToGrid w:val="0"/>
                <w:kern w:val="0"/>
                <w:sz w:val="21"/>
                <w:szCs w:val="21"/>
              </w:rPr>
            </w:pPr>
            <w:r>
              <w:rPr>
                <w:rFonts w:hint="eastAsia"/>
                <w:snapToGrid w:val="0"/>
                <w:kern w:val="0"/>
                <w:sz w:val="21"/>
                <w:szCs w:val="21"/>
              </w:rPr>
              <w:t>2</w:t>
            </w:r>
            <w:r>
              <w:rPr>
                <w:snapToGrid w:val="0"/>
                <w:kern w:val="0"/>
                <w:sz w:val="21"/>
                <w:szCs w:val="21"/>
              </w:rPr>
              <w:t>8</w:t>
            </w:r>
          </w:p>
        </w:tc>
        <w:tc>
          <w:tcPr>
            <w:tcW w:w="3407" w:type="dxa"/>
            <w:tcBorders>
              <w:top w:val="nil"/>
              <w:left w:val="nil"/>
              <w:bottom w:val="nil"/>
              <w:right w:val="nil"/>
            </w:tcBorders>
            <w:shd w:val="clear" w:color="auto" w:fill="auto"/>
            <w:vAlign w:val="bottom"/>
          </w:tcPr>
          <w:p w14:paraId="1B2FD690" w14:textId="2EBDDDB1" w:rsidR="001C44E0" w:rsidRDefault="001C44E0" w:rsidP="001C44E0">
            <w:pPr>
              <w:ind w:firstLine="440"/>
              <w:jc w:val="left"/>
              <w:rPr>
                <w:rFonts w:cs="Times New Roman"/>
                <w:color w:val="000000"/>
                <w:sz w:val="22"/>
              </w:rPr>
            </w:pPr>
            <w:r>
              <w:rPr>
                <w:rFonts w:cs="Times New Roman"/>
                <w:sz w:val="22"/>
              </w:rPr>
              <w:t xml:space="preserve">Vrije Univ Amsterdam </w:t>
            </w:r>
          </w:p>
        </w:tc>
        <w:tc>
          <w:tcPr>
            <w:tcW w:w="1559" w:type="dxa"/>
            <w:tcBorders>
              <w:top w:val="nil"/>
              <w:left w:val="nil"/>
              <w:bottom w:val="nil"/>
              <w:right w:val="nil"/>
            </w:tcBorders>
            <w:shd w:val="clear" w:color="auto" w:fill="auto"/>
            <w:vAlign w:val="bottom"/>
          </w:tcPr>
          <w:p w14:paraId="15472111" w14:textId="44EEA6E4" w:rsidR="001C44E0" w:rsidRDefault="001C44E0" w:rsidP="001C44E0">
            <w:pPr>
              <w:ind w:firstLineChars="0" w:firstLine="0"/>
              <w:jc w:val="center"/>
              <w:rPr>
                <w:rFonts w:cs="Times New Roman"/>
                <w:color w:val="000000"/>
                <w:sz w:val="22"/>
              </w:rPr>
            </w:pPr>
            <w:r>
              <w:rPr>
                <w:rFonts w:cs="Times New Roman"/>
                <w:sz w:val="22"/>
              </w:rPr>
              <w:t>Netherlands</w:t>
            </w:r>
          </w:p>
        </w:tc>
        <w:tc>
          <w:tcPr>
            <w:tcW w:w="851" w:type="dxa"/>
            <w:tcBorders>
              <w:top w:val="nil"/>
              <w:left w:val="nil"/>
              <w:bottom w:val="nil"/>
              <w:right w:val="nil"/>
            </w:tcBorders>
            <w:shd w:val="clear" w:color="auto" w:fill="auto"/>
            <w:vAlign w:val="bottom"/>
          </w:tcPr>
          <w:p w14:paraId="64CC38FA" w14:textId="12855FA2" w:rsidR="001C44E0" w:rsidRDefault="001C44E0" w:rsidP="001C44E0">
            <w:pPr>
              <w:ind w:firstLine="440"/>
              <w:jc w:val="right"/>
              <w:rPr>
                <w:rFonts w:cs="Times New Roman"/>
                <w:color w:val="000000"/>
                <w:sz w:val="22"/>
              </w:rPr>
            </w:pPr>
            <w:r>
              <w:rPr>
                <w:rFonts w:cs="Times New Roman"/>
                <w:sz w:val="22"/>
              </w:rPr>
              <w:t>36</w:t>
            </w:r>
          </w:p>
        </w:tc>
        <w:tc>
          <w:tcPr>
            <w:tcW w:w="992" w:type="dxa"/>
            <w:tcBorders>
              <w:top w:val="nil"/>
              <w:left w:val="nil"/>
              <w:bottom w:val="nil"/>
              <w:right w:val="nil"/>
            </w:tcBorders>
            <w:shd w:val="clear" w:color="auto" w:fill="auto"/>
            <w:vAlign w:val="bottom"/>
          </w:tcPr>
          <w:p w14:paraId="09B2CAAE" w14:textId="21B2856C" w:rsidR="001C44E0" w:rsidRDefault="001C44E0" w:rsidP="001C44E0">
            <w:pPr>
              <w:ind w:firstLine="440"/>
              <w:jc w:val="right"/>
              <w:rPr>
                <w:rFonts w:cs="Times New Roman"/>
                <w:color w:val="000000"/>
                <w:sz w:val="22"/>
              </w:rPr>
            </w:pPr>
            <w:r>
              <w:rPr>
                <w:rFonts w:cs="Times New Roman"/>
                <w:sz w:val="22"/>
              </w:rPr>
              <w:t>753</w:t>
            </w:r>
          </w:p>
        </w:tc>
        <w:tc>
          <w:tcPr>
            <w:tcW w:w="1134" w:type="dxa"/>
            <w:tcBorders>
              <w:top w:val="nil"/>
              <w:left w:val="nil"/>
              <w:bottom w:val="nil"/>
              <w:right w:val="nil"/>
            </w:tcBorders>
            <w:shd w:val="clear" w:color="auto" w:fill="auto"/>
            <w:vAlign w:val="bottom"/>
          </w:tcPr>
          <w:p w14:paraId="2B16325B" w14:textId="58B54338" w:rsidR="001C44E0" w:rsidRDefault="001C44E0" w:rsidP="001C44E0">
            <w:pPr>
              <w:ind w:firstLine="440"/>
              <w:jc w:val="right"/>
              <w:rPr>
                <w:rFonts w:cs="Times New Roman"/>
                <w:color w:val="000000"/>
                <w:sz w:val="22"/>
              </w:rPr>
            </w:pPr>
            <w:r>
              <w:rPr>
                <w:rFonts w:cs="Times New Roman"/>
                <w:sz w:val="22"/>
              </w:rPr>
              <w:t xml:space="preserve">20.92 </w:t>
            </w:r>
          </w:p>
        </w:tc>
        <w:tc>
          <w:tcPr>
            <w:tcW w:w="851" w:type="dxa"/>
            <w:tcBorders>
              <w:top w:val="nil"/>
              <w:left w:val="nil"/>
              <w:bottom w:val="nil"/>
              <w:right w:val="nil"/>
            </w:tcBorders>
            <w:shd w:val="clear" w:color="auto" w:fill="auto"/>
            <w:vAlign w:val="bottom"/>
          </w:tcPr>
          <w:p w14:paraId="5EFADA0F" w14:textId="3CE0A405" w:rsidR="001C44E0" w:rsidRDefault="001C44E0" w:rsidP="001C44E0">
            <w:pPr>
              <w:ind w:firstLine="440"/>
              <w:jc w:val="right"/>
              <w:rPr>
                <w:rFonts w:cs="Times New Roman"/>
                <w:color w:val="000000"/>
                <w:sz w:val="22"/>
              </w:rPr>
            </w:pPr>
            <w:r>
              <w:rPr>
                <w:rFonts w:cs="Times New Roman"/>
                <w:sz w:val="22"/>
              </w:rPr>
              <w:t>12</w:t>
            </w:r>
          </w:p>
        </w:tc>
      </w:tr>
      <w:tr w:rsidR="001C44E0" w:rsidRPr="004D076F" w14:paraId="639510EC" w14:textId="588C60CB" w:rsidTr="00144904">
        <w:trPr>
          <w:trHeight w:val="301"/>
          <w:jc w:val="center"/>
        </w:trPr>
        <w:tc>
          <w:tcPr>
            <w:tcW w:w="846" w:type="dxa"/>
            <w:shd w:val="clear" w:color="auto" w:fill="auto"/>
            <w:vAlign w:val="bottom"/>
          </w:tcPr>
          <w:p w14:paraId="630FCAF4" w14:textId="77777777" w:rsidR="001C44E0" w:rsidRPr="004D076F" w:rsidRDefault="001C44E0" w:rsidP="001C44E0">
            <w:pPr>
              <w:kinsoku w:val="0"/>
              <w:overflowPunct w:val="0"/>
              <w:autoSpaceDE w:val="0"/>
              <w:autoSpaceDN w:val="0"/>
              <w:ind w:firstLine="420"/>
              <w:textAlignment w:val="center"/>
              <w:rPr>
                <w:snapToGrid w:val="0"/>
                <w:kern w:val="0"/>
                <w:sz w:val="21"/>
                <w:szCs w:val="21"/>
              </w:rPr>
            </w:pPr>
            <w:r w:rsidRPr="004D076F">
              <w:rPr>
                <w:snapToGrid w:val="0"/>
                <w:kern w:val="0"/>
                <w:sz w:val="21"/>
                <w:szCs w:val="21"/>
                <w:lang w:bidi="ar"/>
              </w:rPr>
              <w:t>29</w:t>
            </w:r>
          </w:p>
        </w:tc>
        <w:tc>
          <w:tcPr>
            <w:tcW w:w="3407" w:type="dxa"/>
            <w:tcBorders>
              <w:top w:val="nil"/>
              <w:left w:val="nil"/>
              <w:right w:val="nil"/>
            </w:tcBorders>
            <w:shd w:val="clear" w:color="auto" w:fill="auto"/>
            <w:vAlign w:val="bottom"/>
          </w:tcPr>
          <w:p w14:paraId="6FE9F131" w14:textId="763CC778" w:rsidR="001C44E0" w:rsidRDefault="001C44E0" w:rsidP="001C44E0">
            <w:pPr>
              <w:ind w:firstLine="440"/>
              <w:jc w:val="left"/>
              <w:rPr>
                <w:rFonts w:cs="Times New Roman"/>
                <w:color w:val="000000"/>
                <w:sz w:val="22"/>
              </w:rPr>
            </w:pPr>
            <w:r>
              <w:rPr>
                <w:rFonts w:cs="Times New Roman"/>
                <w:sz w:val="22"/>
              </w:rPr>
              <w:t>Arizona State Univ</w:t>
            </w:r>
          </w:p>
        </w:tc>
        <w:tc>
          <w:tcPr>
            <w:tcW w:w="1559" w:type="dxa"/>
            <w:tcBorders>
              <w:top w:val="nil"/>
              <w:left w:val="nil"/>
              <w:right w:val="nil"/>
            </w:tcBorders>
            <w:shd w:val="clear" w:color="auto" w:fill="auto"/>
            <w:vAlign w:val="bottom"/>
          </w:tcPr>
          <w:p w14:paraId="7CD6DCFB" w14:textId="3DA50299" w:rsidR="001C44E0" w:rsidRDefault="001C44E0" w:rsidP="001C44E0">
            <w:pPr>
              <w:ind w:firstLineChars="0" w:firstLine="0"/>
              <w:jc w:val="center"/>
              <w:rPr>
                <w:rFonts w:cs="Times New Roman"/>
                <w:color w:val="000000"/>
                <w:sz w:val="22"/>
              </w:rPr>
            </w:pPr>
            <w:r>
              <w:rPr>
                <w:rFonts w:cs="Times New Roman"/>
                <w:sz w:val="22"/>
              </w:rPr>
              <w:t>USA</w:t>
            </w:r>
          </w:p>
        </w:tc>
        <w:tc>
          <w:tcPr>
            <w:tcW w:w="851" w:type="dxa"/>
            <w:tcBorders>
              <w:top w:val="nil"/>
              <w:left w:val="nil"/>
              <w:right w:val="nil"/>
            </w:tcBorders>
            <w:shd w:val="clear" w:color="auto" w:fill="auto"/>
            <w:vAlign w:val="bottom"/>
          </w:tcPr>
          <w:p w14:paraId="59E896DF" w14:textId="7AC65F66" w:rsidR="001C44E0" w:rsidRDefault="001C44E0" w:rsidP="001C44E0">
            <w:pPr>
              <w:ind w:firstLine="440"/>
              <w:jc w:val="right"/>
              <w:rPr>
                <w:rFonts w:ascii="SimSun" w:hAnsi="SimSun"/>
                <w:color w:val="000000"/>
                <w:sz w:val="22"/>
              </w:rPr>
            </w:pPr>
            <w:r>
              <w:rPr>
                <w:rFonts w:cs="Times New Roman"/>
                <w:sz w:val="22"/>
              </w:rPr>
              <w:t>34</w:t>
            </w:r>
          </w:p>
        </w:tc>
        <w:tc>
          <w:tcPr>
            <w:tcW w:w="992" w:type="dxa"/>
            <w:tcBorders>
              <w:top w:val="nil"/>
              <w:left w:val="nil"/>
              <w:right w:val="nil"/>
            </w:tcBorders>
            <w:shd w:val="clear" w:color="auto" w:fill="auto"/>
            <w:vAlign w:val="bottom"/>
          </w:tcPr>
          <w:p w14:paraId="4AF0D56F" w14:textId="6102DE23" w:rsidR="001C44E0" w:rsidRDefault="001C44E0" w:rsidP="001C44E0">
            <w:pPr>
              <w:ind w:firstLine="440"/>
              <w:jc w:val="right"/>
              <w:rPr>
                <w:rFonts w:cs="Times New Roman"/>
                <w:color w:val="000000"/>
                <w:sz w:val="22"/>
              </w:rPr>
            </w:pPr>
            <w:r>
              <w:rPr>
                <w:rFonts w:cs="Times New Roman"/>
                <w:sz w:val="22"/>
              </w:rPr>
              <w:t>961</w:t>
            </w:r>
          </w:p>
        </w:tc>
        <w:tc>
          <w:tcPr>
            <w:tcW w:w="1134" w:type="dxa"/>
            <w:tcBorders>
              <w:top w:val="nil"/>
              <w:left w:val="nil"/>
              <w:right w:val="nil"/>
            </w:tcBorders>
            <w:shd w:val="clear" w:color="auto" w:fill="auto"/>
            <w:vAlign w:val="bottom"/>
          </w:tcPr>
          <w:p w14:paraId="1438D6CC" w14:textId="0E311F51" w:rsidR="001C44E0" w:rsidRDefault="001C44E0" w:rsidP="001C44E0">
            <w:pPr>
              <w:ind w:firstLine="440"/>
              <w:jc w:val="right"/>
              <w:rPr>
                <w:rFonts w:cs="Times New Roman"/>
                <w:color w:val="000000"/>
                <w:sz w:val="22"/>
              </w:rPr>
            </w:pPr>
            <w:r>
              <w:rPr>
                <w:rFonts w:cs="Times New Roman"/>
                <w:sz w:val="22"/>
              </w:rPr>
              <w:t xml:space="preserve">28.26 </w:t>
            </w:r>
          </w:p>
        </w:tc>
        <w:tc>
          <w:tcPr>
            <w:tcW w:w="851" w:type="dxa"/>
            <w:tcBorders>
              <w:top w:val="nil"/>
              <w:left w:val="nil"/>
              <w:right w:val="nil"/>
            </w:tcBorders>
            <w:shd w:val="clear" w:color="auto" w:fill="auto"/>
            <w:vAlign w:val="bottom"/>
          </w:tcPr>
          <w:p w14:paraId="1C6A2271" w14:textId="0D8B2B5D" w:rsidR="001C44E0" w:rsidRDefault="001C44E0" w:rsidP="001C44E0">
            <w:pPr>
              <w:ind w:firstLine="440"/>
              <w:jc w:val="right"/>
              <w:rPr>
                <w:rFonts w:cs="Times New Roman"/>
                <w:color w:val="000000"/>
                <w:sz w:val="22"/>
              </w:rPr>
            </w:pPr>
            <w:r>
              <w:rPr>
                <w:rFonts w:cs="Times New Roman"/>
                <w:sz w:val="22"/>
              </w:rPr>
              <w:t>18</w:t>
            </w:r>
          </w:p>
        </w:tc>
      </w:tr>
      <w:tr w:rsidR="003B62F1" w:rsidRPr="004D076F" w14:paraId="1FB49A50" w14:textId="77777777" w:rsidTr="00144904">
        <w:trPr>
          <w:trHeight w:val="301"/>
          <w:jc w:val="center"/>
        </w:trPr>
        <w:tc>
          <w:tcPr>
            <w:tcW w:w="846" w:type="dxa"/>
            <w:tcBorders>
              <w:bottom w:val="single" w:sz="4" w:space="0" w:color="auto"/>
            </w:tcBorders>
            <w:shd w:val="clear" w:color="auto" w:fill="auto"/>
            <w:vAlign w:val="bottom"/>
          </w:tcPr>
          <w:p w14:paraId="405CC5DA" w14:textId="3423E25F" w:rsidR="003B62F1" w:rsidRPr="004D076F" w:rsidRDefault="003B62F1" w:rsidP="003B62F1">
            <w:pPr>
              <w:kinsoku w:val="0"/>
              <w:overflowPunct w:val="0"/>
              <w:autoSpaceDE w:val="0"/>
              <w:autoSpaceDN w:val="0"/>
              <w:ind w:firstLine="420"/>
              <w:textAlignment w:val="center"/>
              <w:rPr>
                <w:snapToGrid w:val="0"/>
                <w:kern w:val="0"/>
                <w:sz w:val="21"/>
                <w:szCs w:val="21"/>
                <w:lang w:bidi="ar"/>
              </w:rPr>
            </w:pPr>
            <w:r>
              <w:rPr>
                <w:rFonts w:hint="eastAsia"/>
                <w:snapToGrid w:val="0"/>
                <w:kern w:val="0"/>
                <w:sz w:val="21"/>
                <w:szCs w:val="21"/>
                <w:lang w:bidi="ar"/>
              </w:rPr>
              <w:t>3</w:t>
            </w:r>
            <w:r>
              <w:rPr>
                <w:snapToGrid w:val="0"/>
                <w:kern w:val="0"/>
                <w:sz w:val="21"/>
                <w:szCs w:val="21"/>
                <w:lang w:bidi="ar"/>
              </w:rPr>
              <w:t>0</w:t>
            </w:r>
          </w:p>
        </w:tc>
        <w:tc>
          <w:tcPr>
            <w:tcW w:w="3407" w:type="dxa"/>
            <w:tcBorders>
              <w:top w:val="nil"/>
              <w:left w:val="nil"/>
              <w:bottom w:val="single" w:sz="4" w:space="0" w:color="auto"/>
              <w:right w:val="nil"/>
            </w:tcBorders>
            <w:shd w:val="clear" w:color="auto" w:fill="auto"/>
            <w:vAlign w:val="bottom"/>
          </w:tcPr>
          <w:p w14:paraId="421F2339" w14:textId="4966928E" w:rsidR="003B62F1" w:rsidRDefault="006E5249" w:rsidP="003B62F1">
            <w:pPr>
              <w:ind w:firstLine="440"/>
              <w:jc w:val="left"/>
              <w:rPr>
                <w:rFonts w:cs="Times New Roman"/>
                <w:sz w:val="22"/>
              </w:rPr>
            </w:pPr>
            <w:r>
              <w:rPr>
                <w:rFonts w:cs="Times New Roman"/>
                <w:sz w:val="22"/>
              </w:rPr>
              <w:t>Univ Lyon</w:t>
            </w:r>
          </w:p>
        </w:tc>
        <w:tc>
          <w:tcPr>
            <w:tcW w:w="1559" w:type="dxa"/>
            <w:tcBorders>
              <w:top w:val="nil"/>
              <w:left w:val="nil"/>
              <w:bottom w:val="single" w:sz="4" w:space="0" w:color="auto"/>
              <w:right w:val="nil"/>
            </w:tcBorders>
            <w:shd w:val="clear" w:color="auto" w:fill="auto"/>
            <w:vAlign w:val="bottom"/>
          </w:tcPr>
          <w:p w14:paraId="3F97122E" w14:textId="17464710" w:rsidR="003B62F1" w:rsidRDefault="00144904" w:rsidP="003B62F1">
            <w:pPr>
              <w:ind w:firstLineChars="0" w:firstLine="0"/>
              <w:jc w:val="center"/>
              <w:rPr>
                <w:rFonts w:cs="Times New Roman"/>
                <w:sz w:val="22"/>
              </w:rPr>
            </w:pPr>
            <w:r>
              <w:rPr>
                <w:rFonts w:cs="Times New Roman"/>
                <w:sz w:val="22"/>
              </w:rPr>
              <w:t>F</w:t>
            </w:r>
            <w:r>
              <w:rPr>
                <w:rFonts w:cs="Times New Roman" w:hint="eastAsia"/>
                <w:sz w:val="22"/>
              </w:rPr>
              <w:t>rance</w:t>
            </w:r>
          </w:p>
        </w:tc>
        <w:tc>
          <w:tcPr>
            <w:tcW w:w="851" w:type="dxa"/>
            <w:tcBorders>
              <w:top w:val="nil"/>
              <w:left w:val="nil"/>
              <w:bottom w:val="single" w:sz="4" w:space="0" w:color="auto"/>
              <w:right w:val="nil"/>
            </w:tcBorders>
            <w:shd w:val="clear" w:color="auto" w:fill="auto"/>
            <w:vAlign w:val="bottom"/>
          </w:tcPr>
          <w:p w14:paraId="21A14BB3" w14:textId="6AC725C3" w:rsidR="003B62F1" w:rsidRDefault="003B62F1" w:rsidP="003B62F1">
            <w:pPr>
              <w:ind w:firstLine="440"/>
              <w:jc w:val="right"/>
              <w:rPr>
                <w:rFonts w:cs="Times New Roman"/>
                <w:sz w:val="22"/>
              </w:rPr>
            </w:pPr>
            <w:r w:rsidRPr="003B62F1">
              <w:rPr>
                <w:rFonts w:cs="Times New Roman"/>
                <w:sz w:val="22"/>
              </w:rPr>
              <w:t>3</w:t>
            </w:r>
            <w:r w:rsidR="00144904">
              <w:rPr>
                <w:rFonts w:cs="Times New Roman"/>
                <w:sz w:val="22"/>
              </w:rPr>
              <w:t>2</w:t>
            </w:r>
          </w:p>
        </w:tc>
        <w:tc>
          <w:tcPr>
            <w:tcW w:w="992" w:type="dxa"/>
            <w:tcBorders>
              <w:top w:val="nil"/>
              <w:left w:val="nil"/>
              <w:bottom w:val="single" w:sz="4" w:space="0" w:color="auto"/>
              <w:right w:val="nil"/>
            </w:tcBorders>
            <w:shd w:val="clear" w:color="auto" w:fill="auto"/>
            <w:vAlign w:val="bottom"/>
          </w:tcPr>
          <w:p w14:paraId="43E1D577" w14:textId="64DD8694" w:rsidR="003B62F1" w:rsidRDefault="003B62F1" w:rsidP="003B62F1">
            <w:pPr>
              <w:ind w:firstLine="440"/>
              <w:jc w:val="right"/>
              <w:rPr>
                <w:rFonts w:cs="Times New Roman"/>
                <w:sz w:val="22"/>
              </w:rPr>
            </w:pPr>
            <w:r w:rsidRPr="003B62F1">
              <w:rPr>
                <w:rFonts w:cs="Times New Roman"/>
                <w:sz w:val="22"/>
              </w:rPr>
              <w:t>1</w:t>
            </w:r>
            <w:r w:rsidR="00144CAF">
              <w:rPr>
                <w:rFonts w:cs="Times New Roman"/>
                <w:sz w:val="22"/>
              </w:rPr>
              <w:t>186</w:t>
            </w:r>
          </w:p>
        </w:tc>
        <w:tc>
          <w:tcPr>
            <w:tcW w:w="1134" w:type="dxa"/>
            <w:tcBorders>
              <w:top w:val="nil"/>
              <w:left w:val="nil"/>
              <w:bottom w:val="single" w:sz="4" w:space="0" w:color="auto"/>
              <w:right w:val="nil"/>
            </w:tcBorders>
            <w:shd w:val="clear" w:color="auto" w:fill="auto"/>
            <w:vAlign w:val="bottom"/>
          </w:tcPr>
          <w:p w14:paraId="49C6FBFD" w14:textId="51A9F411" w:rsidR="003B62F1" w:rsidRDefault="00144CAF" w:rsidP="003B62F1">
            <w:pPr>
              <w:ind w:firstLine="440"/>
              <w:jc w:val="right"/>
              <w:rPr>
                <w:rFonts w:cs="Times New Roman"/>
                <w:sz w:val="22"/>
              </w:rPr>
            </w:pPr>
            <w:r>
              <w:rPr>
                <w:rFonts w:cs="Times New Roman"/>
                <w:sz w:val="22"/>
              </w:rPr>
              <w:t>37.06</w:t>
            </w:r>
          </w:p>
        </w:tc>
        <w:tc>
          <w:tcPr>
            <w:tcW w:w="851" w:type="dxa"/>
            <w:tcBorders>
              <w:top w:val="nil"/>
              <w:left w:val="nil"/>
              <w:bottom w:val="single" w:sz="4" w:space="0" w:color="auto"/>
              <w:right w:val="nil"/>
            </w:tcBorders>
            <w:shd w:val="clear" w:color="auto" w:fill="auto"/>
            <w:vAlign w:val="bottom"/>
          </w:tcPr>
          <w:p w14:paraId="71BDF6DE" w14:textId="42677E35" w:rsidR="003B62F1" w:rsidRDefault="003B62F1" w:rsidP="003B62F1">
            <w:pPr>
              <w:ind w:firstLine="440"/>
              <w:jc w:val="right"/>
              <w:rPr>
                <w:rFonts w:cs="Times New Roman"/>
                <w:sz w:val="22"/>
              </w:rPr>
            </w:pPr>
            <w:r w:rsidRPr="003B62F1">
              <w:rPr>
                <w:rFonts w:cs="Times New Roman"/>
                <w:sz w:val="22"/>
              </w:rPr>
              <w:t>1</w:t>
            </w:r>
            <w:r w:rsidR="00144CAF">
              <w:rPr>
                <w:rFonts w:cs="Times New Roman"/>
                <w:sz w:val="22"/>
              </w:rPr>
              <w:t>9</w:t>
            </w:r>
          </w:p>
        </w:tc>
      </w:tr>
    </w:tbl>
    <w:p w14:paraId="66CA082E" w14:textId="1D5D19C9" w:rsidR="001C44E0" w:rsidRDefault="000957C6" w:rsidP="001D29DC">
      <w:pPr>
        <w:kinsoku w:val="0"/>
        <w:overflowPunct w:val="0"/>
        <w:autoSpaceDE w:val="0"/>
        <w:autoSpaceDN w:val="0"/>
        <w:ind w:leftChars="200" w:left="1360" w:hangingChars="400" w:hanging="880"/>
        <w:textAlignment w:val="center"/>
        <w:rPr>
          <w:snapToGrid w:val="0"/>
          <w:kern w:val="0"/>
          <w:sz w:val="22"/>
        </w:rPr>
      </w:pPr>
      <w:r w:rsidRPr="001C6BC6">
        <w:rPr>
          <w:snapToGrid w:val="0"/>
          <w:kern w:val="0"/>
          <w:sz w:val="22"/>
        </w:rPr>
        <w:t xml:space="preserve">Notes: </w:t>
      </w:r>
      <w:r w:rsidR="001C44E0" w:rsidRPr="00FF3B25">
        <w:rPr>
          <w:snapToGrid w:val="0"/>
          <w:kern w:val="0"/>
          <w:sz w:val="22"/>
        </w:rPr>
        <w:t xml:space="preserve">1. </w:t>
      </w:r>
      <w:bookmarkStart w:id="51" w:name="_Hlk35267020"/>
      <w:bookmarkStart w:id="52" w:name="_Hlk35173529"/>
      <w:bookmarkStart w:id="53" w:name="_Hlk35724099"/>
      <w:r w:rsidR="009E4DD5">
        <w:rPr>
          <w:snapToGrid w:val="0"/>
          <w:kern w:val="0"/>
          <w:sz w:val="22"/>
        </w:rPr>
        <w:t xml:space="preserve">Recall that the papers affiliated with </w:t>
      </w:r>
      <w:r w:rsidR="00C97037" w:rsidRPr="00FF3B25">
        <w:rPr>
          <w:snapToGrid w:val="0"/>
          <w:kern w:val="0"/>
          <w:sz w:val="22"/>
        </w:rPr>
        <w:t>HEC Montreal and Polytechnique Montreal</w:t>
      </w:r>
      <w:bookmarkEnd w:id="51"/>
      <w:r w:rsidR="00122EF5" w:rsidRPr="00FF3B25">
        <w:rPr>
          <w:snapToGrid w:val="0"/>
          <w:kern w:val="0"/>
          <w:sz w:val="22"/>
        </w:rPr>
        <w:t xml:space="preserve"> </w:t>
      </w:r>
      <w:r w:rsidR="008632D5" w:rsidRPr="00FF3B25">
        <w:rPr>
          <w:snapToGrid w:val="0"/>
          <w:kern w:val="0"/>
          <w:sz w:val="22"/>
        </w:rPr>
        <w:t xml:space="preserve">were counted in the total number of </w:t>
      </w:r>
      <w:r w:rsidR="00544528">
        <w:rPr>
          <w:snapToGrid w:val="0"/>
          <w:kern w:val="0"/>
          <w:sz w:val="22"/>
        </w:rPr>
        <w:t xml:space="preserve">papers with </w:t>
      </w:r>
      <w:r w:rsidR="008632D5" w:rsidRPr="00FF3B25">
        <w:rPr>
          <w:snapToGrid w:val="0"/>
          <w:kern w:val="0"/>
          <w:sz w:val="22"/>
        </w:rPr>
        <w:t>Univ Montreal</w:t>
      </w:r>
      <w:bookmarkEnd w:id="52"/>
      <w:r w:rsidR="008632D5" w:rsidRPr="00FF3B25">
        <w:rPr>
          <w:snapToGrid w:val="0"/>
          <w:kern w:val="0"/>
          <w:sz w:val="22"/>
        </w:rPr>
        <w:t xml:space="preserve"> </w:t>
      </w:r>
      <w:r w:rsidR="00C97037" w:rsidRPr="00FF3B25">
        <w:rPr>
          <w:snapToGrid w:val="0"/>
          <w:kern w:val="0"/>
          <w:sz w:val="22"/>
        </w:rPr>
        <w:t>in the study period 1979</w:t>
      </w:r>
      <w:r w:rsidR="00473FA0">
        <w:rPr>
          <w:snapToGrid w:val="0"/>
          <w:kern w:val="0"/>
          <w:sz w:val="22"/>
        </w:rPr>
        <w:t>–2019</w:t>
      </w:r>
      <w:r w:rsidR="00C97037" w:rsidRPr="00FF3B25">
        <w:rPr>
          <w:snapToGrid w:val="0"/>
          <w:kern w:val="0"/>
          <w:sz w:val="22"/>
        </w:rPr>
        <w:t>.</w:t>
      </w:r>
      <w:bookmarkEnd w:id="53"/>
    </w:p>
    <w:p w14:paraId="26D2AE0E" w14:textId="48386128" w:rsidR="006867AE" w:rsidRPr="001C6BC6" w:rsidRDefault="001C44E0" w:rsidP="006E5249">
      <w:pPr>
        <w:kinsoku w:val="0"/>
        <w:overflowPunct w:val="0"/>
        <w:autoSpaceDE w:val="0"/>
        <w:autoSpaceDN w:val="0"/>
        <w:ind w:leftChars="458" w:left="1319" w:hangingChars="100" w:hanging="220"/>
        <w:textAlignment w:val="center"/>
        <w:rPr>
          <w:snapToGrid w:val="0"/>
          <w:kern w:val="0"/>
          <w:sz w:val="22"/>
        </w:rPr>
      </w:pPr>
      <w:r>
        <w:rPr>
          <w:snapToGrid w:val="0"/>
          <w:kern w:val="0"/>
          <w:sz w:val="22"/>
        </w:rPr>
        <w:t xml:space="preserve">2. </w:t>
      </w:r>
      <w:r w:rsidR="000957C6" w:rsidRPr="001C6BC6">
        <w:rPr>
          <w:snapToGrid w:val="0"/>
          <w:kern w:val="0"/>
          <w:sz w:val="22"/>
        </w:rPr>
        <w:t>The data presented in this table were l</w:t>
      </w:r>
      <w:r w:rsidR="00E848D3" w:rsidRPr="001C6BC6">
        <w:rPr>
          <w:snapToGrid w:val="0"/>
          <w:kern w:val="0"/>
          <w:sz w:val="22"/>
        </w:rPr>
        <w:t xml:space="preserve">ast </w:t>
      </w:r>
      <w:r w:rsidR="00F51AED">
        <w:rPr>
          <w:snapToGrid w:val="0"/>
          <w:kern w:val="0"/>
          <w:sz w:val="22"/>
        </w:rPr>
        <w:t>updated</w:t>
      </w:r>
      <w:r w:rsidR="00F51AED" w:rsidRPr="001C6BC6">
        <w:rPr>
          <w:snapToGrid w:val="0"/>
          <w:kern w:val="0"/>
          <w:sz w:val="22"/>
        </w:rPr>
        <w:t xml:space="preserve"> </w:t>
      </w:r>
      <w:bookmarkStart w:id="54" w:name="_Hlk35266474"/>
      <w:r w:rsidR="00F6457C" w:rsidRPr="001C6BC6">
        <w:rPr>
          <w:snapToGrid w:val="0"/>
          <w:kern w:val="0"/>
          <w:sz w:val="22"/>
        </w:rPr>
        <w:t>on</w:t>
      </w:r>
      <w:r w:rsidR="00E848D3" w:rsidRPr="001C6BC6">
        <w:rPr>
          <w:snapToGrid w:val="0"/>
          <w:kern w:val="0"/>
          <w:sz w:val="22"/>
        </w:rPr>
        <w:t xml:space="preserve"> </w:t>
      </w:r>
      <w:r w:rsidR="0000694E" w:rsidRPr="00573BDF">
        <w:rPr>
          <w:snapToGrid w:val="0"/>
          <w:kern w:val="0"/>
          <w:sz w:val="22"/>
        </w:rPr>
        <w:t xml:space="preserve">February </w:t>
      </w:r>
      <w:r w:rsidR="00A16E0E" w:rsidRPr="00573BDF">
        <w:rPr>
          <w:snapToGrid w:val="0"/>
          <w:kern w:val="0"/>
          <w:sz w:val="22"/>
        </w:rPr>
        <w:t>18</w:t>
      </w:r>
      <w:r w:rsidR="0000694E" w:rsidRPr="00573BDF">
        <w:rPr>
          <w:snapToGrid w:val="0"/>
          <w:kern w:val="0"/>
          <w:sz w:val="22"/>
        </w:rPr>
        <w:t>, 2020</w:t>
      </w:r>
      <w:bookmarkEnd w:id="54"/>
      <w:r w:rsidR="000957C6" w:rsidRPr="00573BDF">
        <w:rPr>
          <w:snapToGrid w:val="0"/>
          <w:kern w:val="0"/>
          <w:sz w:val="22"/>
        </w:rPr>
        <w:t xml:space="preserve"> (Beijing </w:t>
      </w:r>
      <w:r w:rsidR="00531DEC" w:rsidRPr="00573BDF">
        <w:rPr>
          <w:snapToGrid w:val="0"/>
          <w:kern w:val="0"/>
          <w:sz w:val="22"/>
        </w:rPr>
        <w:t>t</w:t>
      </w:r>
      <w:r w:rsidR="000957C6" w:rsidRPr="00573BDF">
        <w:rPr>
          <w:snapToGrid w:val="0"/>
          <w:kern w:val="0"/>
          <w:sz w:val="22"/>
        </w:rPr>
        <w:t>ime)</w:t>
      </w:r>
      <w:r w:rsidR="000957C6" w:rsidRPr="001C6BC6">
        <w:rPr>
          <w:snapToGrid w:val="0"/>
          <w:kern w:val="0"/>
          <w:sz w:val="22"/>
        </w:rPr>
        <w:t>.</w:t>
      </w:r>
    </w:p>
    <w:p w14:paraId="09B57B23" w14:textId="5320D9E4" w:rsidR="003B0F11" w:rsidRPr="003B0F11" w:rsidRDefault="003B0F11" w:rsidP="005C1F50">
      <w:pPr>
        <w:kinsoku w:val="0"/>
        <w:overflowPunct w:val="0"/>
        <w:autoSpaceDE w:val="0"/>
        <w:autoSpaceDN w:val="0"/>
        <w:spacing w:beforeLines="50" w:before="164"/>
        <w:ind w:firstLine="480"/>
        <w:textAlignment w:val="center"/>
        <w:rPr>
          <w:snapToGrid w:val="0"/>
          <w:kern w:val="0"/>
          <w:lang w:bidi="ar"/>
        </w:rPr>
      </w:pPr>
      <w:r>
        <w:rPr>
          <w:snapToGrid w:val="0"/>
          <w:kern w:val="0"/>
          <w:lang w:bidi="ar"/>
        </w:rPr>
        <w:t xml:space="preserve">One interesting observation from </w:t>
      </w:r>
      <w:r w:rsidRPr="00343361">
        <w:rPr>
          <w:iCs/>
          <w:snapToGrid w:val="0"/>
          <w:color w:val="0000FF"/>
          <w:kern w:val="0"/>
        </w:rPr>
        <w:t xml:space="preserve">Table </w:t>
      </w:r>
      <w:r>
        <w:rPr>
          <w:iCs/>
          <w:snapToGrid w:val="0"/>
          <w:color w:val="0000FF"/>
          <w:kern w:val="0"/>
        </w:rPr>
        <w:t>6</w:t>
      </w:r>
      <w:r>
        <w:rPr>
          <w:snapToGrid w:val="0"/>
          <w:kern w:val="0"/>
          <w:lang w:bidi="ar"/>
        </w:rPr>
        <w:t xml:space="preserve"> is </w:t>
      </w:r>
      <w:r w:rsidRPr="00C8733B">
        <w:rPr>
          <w:iCs/>
          <w:snapToGrid w:val="0"/>
          <w:color w:val="000000" w:themeColor="text1"/>
          <w:kern w:val="0"/>
        </w:rPr>
        <w:t>that</w:t>
      </w:r>
      <w:r>
        <w:rPr>
          <w:iCs/>
          <w:snapToGrid w:val="0"/>
          <w:color w:val="0000FF"/>
          <w:kern w:val="0"/>
        </w:rPr>
        <w:t xml:space="preserve"> </w:t>
      </w:r>
      <w:r>
        <w:rPr>
          <w:iCs/>
          <w:snapToGrid w:val="0"/>
          <w:color w:val="000000" w:themeColor="text1"/>
          <w:kern w:val="0"/>
        </w:rPr>
        <w:t>three</w:t>
      </w:r>
      <w:r w:rsidRPr="00C8733B">
        <w:rPr>
          <w:iCs/>
          <w:snapToGrid w:val="0"/>
          <w:color w:val="000000" w:themeColor="text1"/>
          <w:kern w:val="0"/>
        </w:rPr>
        <w:t xml:space="preserve"> </w:t>
      </w:r>
      <w:r>
        <w:rPr>
          <w:iCs/>
          <w:snapToGrid w:val="0"/>
          <w:color w:val="000000" w:themeColor="text1"/>
          <w:kern w:val="0"/>
        </w:rPr>
        <w:t xml:space="preserve">of the top four </w:t>
      </w:r>
      <w:r w:rsidRPr="00C8733B">
        <w:rPr>
          <w:iCs/>
          <w:snapToGrid w:val="0"/>
          <w:color w:val="000000" w:themeColor="text1"/>
          <w:kern w:val="0"/>
        </w:rPr>
        <w:t xml:space="preserve">most </w:t>
      </w:r>
      <w:r>
        <w:rPr>
          <w:iCs/>
          <w:snapToGrid w:val="0"/>
          <w:color w:val="000000" w:themeColor="text1"/>
          <w:kern w:val="0"/>
        </w:rPr>
        <w:t>contributing</w:t>
      </w:r>
      <w:r w:rsidRPr="00C8733B">
        <w:rPr>
          <w:iCs/>
          <w:snapToGrid w:val="0"/>
          <w:color w:val="000000" w:themeColor="text1"/>
          <w:kern w:val="0"/>
        </w:rPr>
        <w:t xml:space="preserve"> </w:t>
      </w:r>
      <w:r>
        <w:rPr>
          <w:iCs/>
          <w:snapToGrid w:val="0"/>
          <w:color w:val="000000" w:themeColor="text1"/>
          <w:kern w:val="0"/>
        </w:rPr>
        <w:t>universitie</w:t>
      </w:r>
      <w:r w:rsidRPr="00C8733B">
        <w:rPr>
          <w:iCs/>
          <w:snapToGrid w:val="0"/>
          <w:color w:val="000000" w:themeColor="text1"/>
          <w:kern w:val="0"/>
        </w:rPr>
        <w:t>s</w:t>
      </w:r>
      <w:r>
        <w:rPr>
          <w:iCs/>
          <w:snapToGrid w:val="0"/>
          <w:color w:val="000000" w:themeColor="text1"/>
          <w:kern w:val="0"/>
        </w:rPr>
        <w:t xml:space="preserve"> to</w:t>
      </w:r>
      <w:r w:rsidRPr="00F80D3B">
        <w:rPr>
          <w:i/>
          <w:iCs/>
          <w:snapToGrid w:val="0"/>
          <w:color w:val="000000" w:themeColor="text1"/>
          <w:kern w:val="0"/>
        </w:rPr>
        <w:t xml:space="preserve"> </w:t>
      </w:r>
      <w:r w:rsidR="00E33D1B">
        <w:rPr>
          <w:i/>
          <w:iCs/>
          <w:snapToGrid w:val="0"/>
          <w:color w:val="000000" w:themeColor="text1"/>
          <w:kern w:val="0"/>
        </w:rPr>
        <w:t>TR-Part B</w:t>
      </w:r>
      <w:r w:rsidRPr="00C8733B">
        <w:rPr>
          <w:iCs/>
          <w:snapToGrid w:val="0"/>
          <w:color w:val="000000" w:themeColor="text1"/>
          <w:kern w:val="0"/>
        </w:rPr>
        <w:t xml:space="preserve"> (i.e., </w:t>
      </w:r>
      <w:r>
        <w:rPr>
          <w:iCs/>
          <w:snapToGrid w:val="0"/>
          <w:color w:val="000000" w:themeColor="text1"/>
          <w:kern w:val="0"/>
        </w:rPr>
        <w:t xml:space="preserve">UC </w:t>
      </w:r>
      <w:r w:rsidRPr="00C8733B">
        <w:rPr>
          <w:iCs/>
          <w:snapToGrid w:val="0"/>
          <w:color w:val="000000" w:themeColor="text1"/>
          <w:kern w:val="0"/>
        </w:rPr>
        <w:t>Berkeley</w:t>
      </w:r>
      <w:r>
        <w:rPr>
          <w:iCs/>
          <w:snapToGrid w:val="0"/>
          <w:color w:val="000000" w:themeColor="text1"/>
          <w:kern w:val="0"/>
        </w:rPr>
        <w:t xml:space="preserve">, </w:t>
      </w:r>
      <w:r w:rsidRPr="00C8733B">
        <w:rPr>
          <w:iCs/>
          <w:snapToGrid w:val="0"/>
          <w:color w:val="000000" w:themeColor="text1"/>
          <w:kern w:val="0"/>
        </w:rPr>
        <w:t xml:space="preserve">HKUST, </w:t>
      </w:r>
      <w:r>
        <w:rPr>
          <w:iCs/>
          <w:snapToGrid w:val="0"/>
          <w:color w:val="000000" w:themeColor="text1"/>
          <w:kern w:val="0"/>
        </w:rPr>
        <w:t>and</w:t>
      </w:r>
      <w:r w:rsidRPr="00C8733B">
        <w:rPr>
          <w:iCs/>
          <w:snapToGrid w:val="0"/>
          <w:color w:val="000000" w:themeColor="text1"/>
          <w:kern w:val="0"/>
        </w:rPr>
        <w:t xml:space="preserve"> </w:t>
      </w:r>
      <w:r>
        <w:rPr>
          <w:iCs/>
          <w:snapToGrid w:val="0"/>
          <w:color w:val="000000" w:themeColor="text1"/>
          <w:kern w:val="0"/>
        </w:rPr>
        <w:t xml:space="preserve">UT </w:t>
      </w:r>
      <w:r w:rsidRPr="00C8733B">
        <w:rPr>
          <w:iCs/>
          <w:snapToGrid w:val="0"/>
          <w:color w:val="000000" w:themeColor="text1"/>
          <w:kern w:val="0"/>
        </w:rPr>
        <w:t>Austin</w:t>
      </w:r>
      <w:r>
        <w:rPr>
          <w:iCs/>
          <w:snapToGrid w:val="0"/>
          <w:color w:val="000000" w:themeColor="text1"/>
          <w:kern w:val="0"/>
        </w:rPr>
        <w:t>)</w:t>
      </w:r>
      <w:r w:rsidRPr="00C8733B">
        <w:rPr>
          <w:iCs/>
          <w:snapToGrid w:val="0"/>
          <w:color w:val="000000" w:themeColor="text1"/>
          <w:kern w:val="0"/>
        </w:rPr>
        <w:t xml:space="preserve"> </w:t>
      </w:r>
      <w:r w:rsidRPr="00343361">
        <w:rPr>
          <w:iCs/>
          <w:snapToGrid w:val="0"/>
          <w:color w:val="000000" w:themeColor="text1"/>
          <w:kern w:val="0"/>
        </w:rPr>
        <w:t xml:space="preserve">correspond to the affiliations of the three most </w:t>
      </w:r>
      <w:r>
        <w:rPr>
          <w:iCs/>
          <w:snapToGrid w:val="0"/>
          <w:color w:val="000000" w:themeColor="text1"/>
          <w:kern w:val="0"/>
        </w:rPr>
        <w:t>contributing individual</w:t>
      </w:r>
      <w:r w:rsidRPr="00343361">
        <w:rPr>
          <w:iCs/>
          <w:snapToGrid w:val="0"/>
          <w:color w:val="000000" w:themeColor="text1"/>
          <w:kern w:val="0"/>
        </w:rPr>
        <w:t>s in</w:t>
      </w:r>
      <w:r w:rsidRPr="00343361">
        <w:rPr>
          <w:iCs/>
          <w:snapToGrid w:val="0"/>
          <w:color w:val="0000FF"/>
          <w:kern w:val="0"/>
        </w:rPr>
        <w:t xml:space="preserve"> Table 4</w:t>
      </w:r>
      <w:r w:rsidRPr="00AD5FAA">
        <w:t xml:space="preserve">. As might be expected, there is an association of </w:t>
      </w:r>
      <w:r w:rsidRPr="00AD5FAA">
        <w:lastRenderedPageBreak/>
        <w:t xml:space="preserve">the affiliation of the authors in </w:t>
      </w:r>
      <w:r w:rsidRPr="00343361">
        <w:rPr>
          <w:iCs/>
          <w:snapToGrid w:val="0"/>
          <w:color w:val="0000FF"/>
          <w:kern w:val="0"/>
        </w:rPr>
        <w:t>Table 4</w:t>
      </w:r>
      <w:r w:rsidRPr="00AD5FAA">
        <w:t xml:space="preserve"> with the universities appearing in </w:t>
      </w:r>
      <w:r w:rsidRPr="00AD5FAA">
        <w:rPr>
          <w:iCs/>
          <w:snapToGrid w:val="0"/>
          <w:color w:val="0000FF"/>
          <w:kern w:val="0"/>
        </w:rPr>
        <w:t xml:space="preserve">Table </w:t>
      </w:r>
      <w:r>
        <w:rPr>
          <w:iCs/>
          <w:snapToGrid w:val="0"/>
          <w:color w:val="0000FF"/>
          <w:kern w:val="0"/>
        </w:rPr>
        <w:t>6</w:t>
      </w:r>
      <w:r w:rsidRPr="00AD5FAA">
        <w:rPr>
          <w:iCs/>
          <w:snapToGrid w:val="0"/>
          <w:color w:val="0000FF"/>
          <w:kern w:val="0"/>
        </w:rPr>
        <w:t>.</w:t>
      </w:r>
      <w:r w:rsidRPr="00C8733B">
        <w:rPr>
          <w:iCs/>
          <w:snapToGrid w:val="0"/>
          <w:color w:val="000000" w:themeColor="text1"/>
          <w:kern w:val="0"/>
        </w:rPr>
        <w:t xml:space="preserve"> </w:t>
      </w:r>
      <w:r>
        <w:rPr>
          <w:iCs/>
          <w:snapToGrid w:val="0"/>
          <w:color w:val="000000" w:themeColor="text1"/>
          <w:kern w:val="0"/>
        </w:rPr>
        <w:t>Indeed,</w:t>
      </w:r>
      <w:r w:rsidRPr="00602135">
        <w:rPr>
          <w:snapToGrid w:val="0"/>
          <w:kern w:val="0"/>
          <w:lang w:bidi="ar"/>
        </w:rPr>
        <w:t xml:space="preserve"> </w:t>
      </w:r>
      <w:r w:rsidRPr="00197909">
        <w:rPr>
          <w:snapToGrid w:val="0"/>
          <w:kern w:val="0"/>
          <w:lang w:bidi="ar"/>
        </w:rPr>
        <w:t>t</w:t>
      </w:r>
      <w:r>
        <w:rPr>
          <w:snapToGrid w:val="0"/>
          <w:kern w:val="0"/>
          <w:lang w:bidi="ar"/>
        </w:rPr>
        <w:t xml:space="preserve">he 162 papers contributed by UC </w:t>
      </w:r>
      <w:r w:rsidRPr="00197909">
        <w:rPr>
          <w:snapToGrid w:val="0"/>
          <w:kern w:val="0"/>
          <w:lang w:bidi="ar"/>
        </w:rPr>
        <w:t>Berk</w:t>
      </w:r>
      <w:r>
        <w:rPr>
          <w:snapToGrid w:val="0"/>
          <w:kern w:val="0"/>
          <w:lang w:bidi="ar"/>
        </w:rPr>
        <w:t xml:space="preserve">eley involved all the 71 papers of </w:t>
      </w:r>
      <w:r w:rsidR="00DD7773">
        <w:t>Carlos</w:t>
      </w:r>
      <w:r w:rsidR="00DD7773">
        <w:rPr>
          <w:snapToGrid w:val="0"/>
          <w:kern w:val="0"/>
          <w:lang w:bidi="ar"/>
        </w:rPr>
        <w:t xml:space="preserve"> </w:t>
      </w:r>
      <w:proofErr w:type="spellStart"/>
      <w:r>
        <w:rPr>
          <w:snapToGrid w:val="0"/>
          <w:kern w:val="0"/>
          <w:lang w:bidi="ar"/>
        </w:rPr>
        <w:t>Daganzo</w:t>
      </w:r>
      <w:proofErr w:type="spellEnd"/>
      <w:r>
        <w:rPr>
          <w:snapToGrid w:val="0"/>
          <w:kern w:val="0"/>
          <w:lang w:bidi="ar"/>
        </w:rPr>
        <w:t xml:space="preserve"> (</w:t>
      </w:r>
      <w:r w:rsidR="008F195B">
        <w:rPr>
          <w:snapToGrid w:val="0"/>
          <w:kern w:val="0"/>
          <w:lang w:bidi="ar"/>
        </w:rPr>
        <w:t>71/162=</w:t>
      </w:r>
      <w:r>
        <w:rPr>
          <w:snapToGrid w:val="0"/>
          <w:kern w:val="0"/>
          <w:lang w:bidi="ar"/>
        </w:rPr>
        <w:t>43.8</w:t>
      </w:r>
      <w:r w:rsidRPr="00197909">
        <w:rPr>
          <w:snapToGrid w:val="0"/>
          <w:kern w:val="0"/>
          <w:lang w:bidi="ar"/>
        </w:rPr>
        <w:t xml:space="preserve">%) and </w:t>
      </w:r>
      <w:r>
        <w:rPr>
          <w:snapToGrid w:val="0"/>
          <w:kern w:val="0"/>
          <w:lang w:bidi="ar"/>
        </w:rPr>
        <w:t xml:space="preserve">all the 19 papers of </w:t>
      </w:r>
      <w:r w:rsidRPr="00197909">
        <w:t>Michael</w:t>
      </w:r>
      <w:r w:rsidRPr="00197909">
        <w:rPr>
          <w:snapToGrid w:val="0"/>
          <w:kern w:val="0"/>
          <w:lang w:bidi="ar"/>
        </w:rPr>
        <w:t xml:space="preserve"> Cassidy </w:t>
      </w:r>
      <w:r>
        <w:rPr>
          <w:snapToGrid w:val="0"/>
          <w:kern w:val="0"/>
          <w:lang w:bidi="ar"/>
        </w:rPr>
        <w:t xml:space="preserve">(11.7%) reported in </w:t>
      </w:r>
      <w:r w:rsidRPr="007B1FF0">
        <w:rPr>
          <w:snapToGrid w:val="0"/>
          <w:color w:val="0000FF"/>
          <w:kern w:val="0"/>
          <w:lang w:bidi="ar"/>
        </w:rPr>
        <w:t>Table 4</w:t>
      </w:r>
      <w:r>
        <w:rPr>
          <w:snapToGrid w:val="0"/>
          <w:kern w:val="0"/>
          <w:lang w:bidi="ar"/>
        </w:rPr>
        <w:t xml:space="preserve"> </w:t>
      </w:r>
      <w:r w:rsidRPr="00A82F31">
        <w:rPr>
          <w:snapToGrid w:val="0"/>
          <w:kern w:val="0"/>
          <w:lang w:bidi="ar"/>
        </w:rPr>
        <w:t>(</w:t>
      </w:r>
      <w:r>
        <w:rPr>
          <w:snapToGrid w:val="0"/>
          <w:kern w:val="0"/>
          <w:lang w:bidi="ar"/>
        </w:rPr>
        <w:t>including three papers coauthored by</w:t>
      </w:r>
      <w:r w:rsidRPr="00A82F31">
        <w:rPr>
          <w:snapToGrid w:val="0"/>
          <w:kern w:val="0"/>
          <w:lang w:bidi="ar"/>
        </w:rPr>
        <w:t xml:space="preserve"> </w:t>
      </w:r>
      <w:proofErr w:type="spellStart"/>
      <w:r>
        <w:rPr>
          <w:snapToGrid w:val="0"/>
          <w:kern w:val="0"/>
          <w:lang w:bidi="ar"/>
        </w:rPr>
        <w:t>Daganzo</w:t>
      </w:r>
      <w:proofErr w:type="spellEnd"/>
      <w:r w:rsidRPr="00A82F31">
        <w:rPr>
          <w:snapToGrid w:val="0"/>
          <w:kern w:val="0"/>
          <w:lang w:bidi="ar"/>
        </w:rPr>
        <w:t xml:space="preserve"> and </w:t>
      </w:r>
      <w:r w:rsidRPr="00197909">
        <w:rPr>
          <w:snapToGrid w:val="0"/>
          <w:kern w:val="0"/>
          <w:lang w:bidi="ar"/>
        </w:rPr>
        <w:t>Cassidy</w:t>
      </w:r>
      <w:r w:rsidRPr="00A82F31">
        <w:rPr>
          <w:snapToGrid w:val="0"/>
          <w:kern w:val="0"/>
          <w:lang w:bidi="ar"/>
        </w:rPr>
        <w:t>)</w:t>
      </w:r>
      <w:r>
        <w:rPr>
          <w:snapToGrid w:val="0"/>
          <w:kern w:val="0"/>
          <w:lang w:bidi="ar"/>
        </w:rPr>
        <w:t xml:space="preserve">. </w:t>
      </w:r>
      <w:r w:rsidRPr="00197909">
        <w:rPr>
          <w:snapToGrid w:val="0"/>
          <w:kern w:val="0"/>
          <w:lang w:bidi="ar"/>
        </w:rPr>
        <w:t xml:space="preserve">Similarly, </w:t>
      </w:r>
      <w:r>
        <w:rPr>
          <w:snapToGrid w:val="0"/>
          <w:kern w:val="0"/>
          <w:lang w:bidi="ar"/>
        </w:rPr>
        <w:t xml:space="preserve">of the 122 academic papers affiliated to HKUST in </w:t>
      </w:r>
      <w:r w:rsidR="00E33D1B">
        <w:rPr>
          <w:rFonts w:hint="eastAsia"/>
          <w:i/>
          <w:snapToGrid w:val="0"/>
          <w:kern w:val="0"/>
          <w:lang w:bidi="ar"/>
        </w:rPr>
        <w:t>TR-Part B</w:t>
      </w:r>
      <w:r>
        <w:rPr>
          <w:snapToGrid w:val="0"/>
          <w:kern w:val="0"/>
          <w:lang w:bidi="ar"/>
        </w:rPr>
        <w:t>, 69 papers (56.6%) were authored by Hai</w:t>
      </w:r>
      <w:r w:rsidRPr="00A01CE1">
        <w:rPr>
          <w:snapToGrid w:val="0"/>
          <w:kern w:val="0"/>
          <w:lang w:bidi="ar"/>
        </w:rPr>
        <w:t xml:space="preserve"> </w:t>
      </w:r>
      <w:r>
        <w:rPr>
          <w:snapToGrid w:val="0"/>
          <w:kern w:val="0"/>
          <w:lang w:bidi="ar"/>
        </w:rPr>
        <w:t>Yang and 41 (33.6</w:t>
      </w:r>
      <w:r w:rsidRPr="00AD5FAA">
        <w:rPr>
          <w:snapToGrid w:val="0"/>
          <w:kern w:val="0"/>
          <w:lang w:bidi="ar"/>
        </w:rPr>
        <w:t xml:space="preserve">%) papers by Hong </w:t>
      </w:r>
      <w:r>
        <w:rPr>
          <w:snapToGrid w:val="0"/>
          <w:kern w:val="0"/>
          <w:lang w:bidi="ar"/>
        </w:rPr>
        <w:t>K</w:t>
      </w:r>
      <w:r w:rsidR="00DD7773">
        <w:rPr>
          <w:snapToGrid w:val="0"/>
          <w:kern w:val="0"/>
          <w:lang w:bidi="ar"/>
        </w:rPr>
        <w:t>am</w:t>
      </w:r>
      <w:r>
        <w:rPr>
          <w:snapToGrid w:val="0"/>
          <w:kern w:val="0"/>
          <w:lang w:bidi="ar"/>
        </w:rPr>
        <w:t xml:space="preserve"> </w:t>
      </w:r>
      <w:r w:rsidRPr="00AD5FAA">
        <w:rPr>
          <w:snapToGrid w:val="0"/>
          <w:kern w:val="0"/>
          <w:lang w:bidi="ar"/>
        </w:rPr>
        <w:t>Lo</w:t>
      </w:r>
      <w:r>
        <w:rPr>
          <w:snapToGrid w:val="0"/>
          <w:kern w:val="0"/>
          <w:lang w:bidi="ar"/>
        </w:rPr>
        <w:t xml:space="preserve"> </w:t>
      </w:r>
      <w:r w:rsidRPr="00A82F31">
        <w:rPr>
          <w:snapToGrid w:val="0"/>
          <w:kern w:val="0"/>
          <w:lang w:bidi="ar"/>
        </w:rPr>
        <w:t>(</w:t>
      </w:r>
      <w:r>
        <w:rPr>
          <w:snapToGrid w:val="0"/>
          <w:kern w:val="0"/>
          <w:lang w:bidi="ar"/>
        </w:rPr>
        <w:t>including two papers coauthored by</w:t>
      </w:r>
      <w:r w:rsidRPr="00A82F31">
        <w:rPr>
          <w:snapToGrid w:val="0"/>
          <w:kern w:val="0"/>
          <w:lang w:bidi="ar"/>
        </w:rPr>
        <w:t xml:space="preserve"> Yang and Lo)</w:t>
      </w:r>
      <w:r w:rsidRPr="00197909">
        <w:rPr>
          <w:snapToGrid w:val="0"/>
          <w:kern w:val="0"/>
          <w:lang w:bidi="ar"/>
        </w:rPr>
        <w:t xml:space="preserve">. Of the </w:t>
      </w:r>
      <w:r>
        <w:rPr>
          <w:snapToGrid w:val="0"/>
          <w:kern w:val="0"/>
          <w:lang w:bidi="ar"/>
        </w:rPr>
        <w:t>97</w:t>
      </w:r>
      <w:r w:rsidRPr="00197909">
        <w:rPr>
          <w:snapToGrid w:val="0"/>
          <w:kern w:val="0"/>
          <w:lang w:bidi="ar"/>
        </w:rPr>
        <w:t xml:space="preserve"> academic papers contributed by UT Austin, 53</w:t>
      </w:r>
      <w:r>
        <w:rPr>
          <w:rStyle w:val="FootnoteReference"/>
          <w:iCs/>
          <w:snapToGrid w:val="0"/>
          <w:color w:val="000000" w:themeColor="text1"/>
          <w:kern w:val="0"/>
        </w:rPr>
        <w:footnoteReference w:id="7"/>
      </w:r>
      <w:r w:rsidRPr="0014369B">
        <w:rPr>
          <w:snapToGrid w:val="0"/>
          <w:kern w:val="0"/>
          <w:lang w:bidi="ar"/>
        </w:rPr>
        <w:t xml:space="preserve"> (</w:t>
      </w:r>
      <w:r>
        <w:rPr>
          <w:snapToGrid w:val="0"/>
          <w:kern w:val="0"/>
          <w:lang w:bidi="ar"/>
        </w:rPr>
        <w:t>54.6</w:t>
      </w:r>
      <w:r w:rsidRPr="0014369B">
        <w:rPr>
          <w:snapToGrid w:val="0"/>
          <w:kern w:val="0"/>
          <w:lang w:bidi="ar"/>
        </w:rPr>
        <w:t xml:space="preserve">%) were contributed by </w:t>
      </w:r>
      <w:r w:rsidR="00F769A4">
        <w:rPr>
          <w:iCs/>
          <w:snapToGrid w:val="0"/>
          <w:color w:val="000000" w:themeColor="text1"/>
          <w:kern w:val="0"/>
        </w:rPr>
        <w:t>Chandra</w:t>
      </w:r>
      <w:r w:rsidR="00F769A4" w:rsidRPr="0014369B">
        <w:rPr>
          <w:snapToGrid w:val="0"/>
          <w:kern w:val="0"/>
          <w:lang w:bidi="ar"/>
        </w:rPr>
        <w:t xml:space="preserve"> </w:t>
      </w:r>
      <w:r w:rsidRPr="0014369B">
        <w:rPr>
          <w:snapToGrid w:val="0"/>
          <w:kern w:val="0"/>
          <w:lang w:bidi="ar"/>
        </w:rPr>
        <w:t>Bhat. In terms of total citations</w:t>
      </w:r>
      <w:r>
        <w:rPr>
          <w:snapToGrid w:val="0"/>
          <w:kern w:val="0"/>
          <w:lang w:bidi="ar"/>
        </w:rPr>
        <w:t xml:space="preserve"> (TC)</w:t>
      </w:r>
      <w:r w:rsidRPr="0014369B">
        <w:rPr>
          <w:snapToGrid w:val="0"/>
          <w:kern w:val="0"/>
          <w:lang w:bidi="ar"/>
        </w:rPr>
        <w:t xml:space="preserve"> and </w:t>
      </w:r>
      <w:r w:rsidRPr="007B1FF0">
        <w:rPr>
          <w:i/>
          <w:iCs/>
          <w:snapToGrid w:val="0"/>
          <w:kern w:val="0"/>
          <w:lang w:bidi="ar"/>
        </w:rPr>
        <w:t>h</w:t>
      </w:r>
      <w:r>
        <w:rPr>
          <w:snapToGrid w:val="0"/>
          <w:kern w:val="0"/>
          <w:lang w:bidi="ar"/>
        </w:rPr>
        <w:t>-index</w:t>
      </w:r>
      <w:r w:rsidRPr="0014369B">
        <w:rPr>
          <w:snapToGrid w:val="0"/>
          <w:kern w:val="0"/>
          <w:lang w:bidi="ar"/>
        </w:rPr>
        <w:t>, these same three institutions come out on top.</w:t>
      </w:r>
    </w:p>
    <w:p w14:paraId="16E44E7B" w14:textId="41E1F960" w:rsidR="00470110" w:rsidRDefault="003B0F11" w:rsidP="003B0F11">
      <w:pPr>
        <w:kinsoku w:val="0"/>
        <w:overflowPunct w:val="0"/>
        <w:autoSpaceDE w:val="0"/>
        <w:autoSpaceDN w:val="0"/>
        <w:ind w:firstLine="480"/>
        <w:textAlignment w:val="center"/>
        <w:rPr>
          <w:snapToGrid w:val="0"/>
          <w:kern w:val="0"/>
          <w:lang w:bidi="ar"/>
        </w:rPr>
      </w:pPr>
      <w:r w:rsidRPr="0014369B">
        <w:rPr>
          <w:snapToGrid w:val="0"/>
          <w:kern w:val="0"/>
          <w:lang w:bidi="ar"/>
        </w:rPr>
        <w:t xml:space="preserve">The </w:t>
      </w:r>
      <w:r>
        <w:rPr>
          <w:snapToGrid w:val="0"/>
          <w:kern w:val="0"/>
          <w:lang w:bidi="ar"/>
        </w:rPr>
        <w:t>fifth</w:t>
      </w:r>
      <w:r w:rsidRPr="0014369B">
        <w:rPr>
          <w:snapToGrid w:val="0"/>
          <w:kern w:val="0"/>
          <w:lang w:bidi="ar"/>
        </w:rPr>
        <w:t xml:space="preserve"> placement of</w:t>
      </w:r>
      <w:r>
        <w:rPr>
          <w:snapToGrid w:val="0"/>
          <w:kern w:val="0"/>
          <w:lang w:bidi="ar"/>
        </w:rPr>
        <w:t xml:space="preserve"> HKPU</w:t>
      </w:r>
      <w:r w:rsidRPr="0014369B">
        <w:rPr>
          <w:snapToGrid w:val="0"/>
          <w:kern w:val="0"/>
          <w:lang w:bidi="ar"/>
        </w:rPr>
        <w:t xml:space="preserve"> in </w:t>
      </w:r>
      <w:r w:rsidRPr="0014369B">
        <w:rPr>
          <w:snapToGrid w:val="0"/>
          <w:color w:val="0000FF"/>
          <w:kern w:val="0"/>
          <w:lang w:bidi="ar"/>
        </w:rPr>
        <w:t xml:space="preserve">Table </w:t>
      </w:r>
      <w:r>
        <w:rPr>
          <w:snapToGrid w:val="0"/>
          <w:color w:val="0000FF"/>
          <w:kern w:val="0"/>
          <w:lang w:bidi="ar"/>
        </w:rPr>
        <w:t>6</w:t>
      </w:r>
      <w:r w:rsidRPr="0014369B">
        <w:rPr>
          <w:snapToGrid w:val="0"/>
          <w:kern w:val="0"/>
          <w:lang w:bidi="ar"/>
        </w:rPr>
        <w:t xml:space="preserve"> </w:t>
      </w:r>
      <w:r>
        <w:rPr>
          <w:snapToGrid w:val="0"/>
          <w:kern w:val="0"/>
          <w:lang w:bidi="ar"/>
        </w:rPr>
        <w:t>i</w:t>
      </w:r>
      <w:r w:rsidRPr="0014369B">
        <w:rPr>
          <w:snapToGrid w:val="0"/>
          <w:kern w:val="0"/>
          <w:lang w:bidi="ar"/>
        </w:rPr>
        <w:t>s a result of the combined individual contributions of William</w:t>
      </w:r>
      <w:r>
        <w:rPr>
          <w:snapToGrid w:val="0"/>
          <w:kern w:val="0"/>
          <w:lang w:bidi="ar"/>
        </w:rPr>
        <w:t xml:space="preserve"> H. K.</w:t>
      </w:r>
      <w:r w:rsidRPr="0014369B">
        <w:rPr>
          <w:snapToGrid w:val="0"/>
          <w:kern w:val="0"/>
          <w:lang w:bidi="ar"/>
        </w:rPr>
        <w:t xml:space="preserve"> Lam, Anthony Chen, </w:t>
      </w:r>
      <w:proofErr w:type="spellStart"/>
      <w:r w:rsidRPr="0014369B">
        <w:rPr>
          <w:snapToGrid w:val="0"/>
          <w:kern w:val="0"/>
          <w:lang w:bidi="ar"/>
        </w:rPr>
        <w:t>Shuaian</w:t>
      </w:r>
      <w:proofErr w:type="spellEnd"/>
      <w:r w:rsidRPr="0014369B">
        <w:rPr>
          <w:snapToGrid w:val="0"/>
          <w:kern w:val="0"/>
          <w:lang w:bidi="ar"/>
        </w:rPr>
        <w:t xml:space="preserve"> Wang, and </w:t>
      </w:r>
      <w:proofErr w:type="spellStart"/>
      <w:r w:rsidRPr="0014369B">
        <w:rPr>
          <w:snapToGrid w:val="0"/>
          <w:kern w:val="0"/>
          <w:lang w:bidi="ar"/>
        </w:rPr>
        <w:t>Agachai</w:t>
      </w:r>
      <w:proofErr w:type="spellEnd"/>
      <w:r w:rsidRPr="0014369B">
        <w:rPr>
          <w:snapToGrid w:val="0"/>
          <w:kern w:val="0"/>
          <w:lang w:bidi="ar"/>
        </w:rPr>
        <w:t xml:space="preserve"> </w:t>
      </w:r>
      <w:proofErr w:type="spellStart"/>
      <w:r w:rsidRPr="0014369B">
        <w:rPr>
          <w:snapToGrid w:val="0"/>
          <w:kern w:val="0"/>
          <w:lang w:bidi="ar"/>
        </w:rPr>
        <w:t>Sumalee</w:t>
      </w:r>
      <w:proofErr w:type="spellEnd"/>
      <w:r w:rsidRPr="0014369B">
        <w:rPr>
          <w:snapToGrid w:val="0"/>
          <w:kern w:val="0"/>
          <w:lang w:bidi="ar"/>
        </w:rPr>
        <w:t>. Clearly, there is much more spread among individuals in the contributions from</w:t>
      </w:r>
      <w:r>
        <w:rPr>
          <w:snapToGrid w:val="0"/>
          <w:kern w:val="0"/>
          <w:lang w:bidi="ar"/>
        </w:rPr>
        <w:t xml:space="preserve"> HKPU</w:t>
      </w:r>
      <w:r w:rsidRPr="0014369B">
        <w:rPr>
          <w:snapToGrid w:val="0"/>
          <w:kern w:val="0"/>
          <w:lang w:bidi="ar"/>
        </w:rPr>
        <w:t>. In fact,</w:t>
      </w:r>
      <w:r>
        <w:rPr>
          <w:snapToGrid w:val="0"/>
          <w:kern w:val="0"/>
          <w:lang w:bidi="ar"/>
        </w:rPr>
        <w:t xml:space="preserve"> HKPU</w:t>
      </w:r>
      <w:r w:rsidRPr="0014369B">
        <w:rPr>
          <w:snapToGrid w:val="0"/>
          <w:kern w:val="0"/>
          <w:lang w:bidi="ar"/>
        </w:rPr>
        <w:t xml:space="preserve"> ranks </w:t>
      </w:r>
      <w:r>
        <w:rPr>
          <w:snapToGrid w:val="0"/>
          <w:kern w:val="0"/>
          <w:lang w:bidi="ar"/>
        </w:rPr>
        <w:t>first</w:t>
      </w:r>
      <w:r w:rsidRPr="0014369B">
        <w:rPr>
          <w:snapToGrid w:val="0"/>
          <w:kern w:val="0"/>
          <w:lang w:bidi="ar"/>
        </w:rPr>
        <w:t xml:space="preserve"> in terms of the number of individuals (</w:t>
      </w:r>
      <w:r>
        <w:rPr>
          <w:snapToGrid w:val="0"/>
          <w:kern w:val="0"/>
          <w:lang w:bidi="ar"/>
        </w:rPr>
        <w:t xml:space="preserve">four authors </w:t>
      </w:r>
      <w:r w:rsidRPr="0014369B">
        <w:rPr>
          <w:snapToGrid w:val="0"/>
          <w:kern w:val="0"/>
          <w:lang w:bidi="ar"/>
        </w:rPr>
        <w:t xml:space="preserve">listed in </w:t>
      </w:r>
      <w:r>
        <w:rPr>
          <w:snapToGrid w:val="0"/>
          <w:color w:val="0000FF"/>
          <w:kern w:val="0"/>
          <w:lang w:bidi="ar"/>
        </w:rPr>
        <w:t>Table 4</w:t>
      </w:r>
      <w:r w:rsidRPr="0014369B">
        <w:rPr>
          <w:snapToGrid w:val="0"/>
          <w:kern w:val="0"/>
          <w:lang w:bidi="ar"/>
        </w:rPr>
        <w:t>) from a single institution</w:t>
      </w:r>
      <w:r w:rsidR="002E7827">
        <w:rPr>
          <w:snapToGrid w:val="0"/>
          <w:kern w:val="0"/>
          <w:lang w:bidi="ar"/>
        </w:rPr>
        <w:t xml:space="preserve"> appearing in the top 50 authors</w:t>
      </w:r>
      <w:r>
        <w:rPr>
          <w:snapToGrid w:val="0"/>
          <w:kern w:val="0"/>
          <w:lang w:bidi="ar"/>
        </w:rPr>
        <w:t xml:space="preserve">, followed by </w:t>
      </w:r>
      <w:r w:rsidR="00CF44E6">
        <w:rPr>
          <w:snapToGrid w:val="0"/>
          <w:kern w:val="0"/>
          <w:lang w:bidi="ar"/>
        </w:rPr>
        <w:t>UC Berkeley and University of Sydney with three authors</w:t>
      </w:r>
      <w:r w:rsidR="00C35E23">
        <w:rPr>
          <w:snapToGrid w:val="0"/>
          <w:kern w:val="0"/>
          <w:lang w:bidi="ar"/>
        </w:rPr>
        <w:t xml:space="preserve"> each</w:t>
      </w:r>
      <w:r w:rsidR="00CF44E6" w:rsidRPr="0014369B">
        <w:rPr>
          <w:snapToGrid w:val="0"/>
          <w:kern w:val="0"/>
          <w:lang w:bidi="ar"/>
        </w:rPr>
        <w:t>.</w:t>
      </w:r>
      <w:r w:rsidR="00CF44E6">
        <w:rPr>
          <w:snapToGrid w:val="0"/>
          <w:kern w:val="0"/>
          <w:lang w:bidi="ar"/>
        </w:rPr>
        <w:t xml:space="preserve"> </w:t>
      </w:r>
      <w:r w:rsidR="00CF44E6" w:rsidRPr="00DA04E3">
        <w:rPr>
          <w:snapToGrid w:val="0"/>
          <w:kern w:val="0"/>
          <w:lang w:bidi="ar"/>
        </w:rPr>
        <w:t xml:space="preserve">Also of note is the high TC/TP of </w:t>
      </w:r>
      <w:r w:rsidR="00CF44E6">
        <w:rPr>
          <w:iCs/>
          <w:snapToGrid w:val="0"/>
          <w:color w:val="000000" w:themeColor="text1"/>
          <w:kern w:val="0"/>
        </w:rPr>
        <w:t xml:space="preserve">UC </w:t>
      </w:r>
      <w:r w:rsidR="00CF44E6" w:rsidRPr="00C8733B">
        <w:rPr>
          <w:iCs/>
          <w:snapToGrid w:val="0"/>
          <w:color w:val="000000" w:themeColor="text1"/>
          <w:kern w:val="0"/>
        </w:rPr>
        <w:t>Berkeley</w:t>
      </w:r>
      <w:r w:rsidR="00CF44E6">
        <w:rPr>
          <w:iCs/>
          <w:snapToGrid w:val="0"/>
          <w:color w:val="000000" w:themeColor="text1"/>
          <w:kern w:val="0"/>
        </w:rPr>
        <w:t xml:space="preserve"> (75.08, </w:t>
      </w:r>
      <w:r w:rsidR="00CF44E6" w:rsidRPr="00DA04E3">
        <w:rPr>
          <w:snapToGrid w:val="0"/>
          <w:kern w:val="0"/>
          <w:lang w:bidi="ar"/>
        </w:rPr>
        <w:t>thanks to the high TC/TP of</w:t>
      </w:r>
      <w:r w:rsidR="00CF44E6">
        <w:rPr>
          <w:snapToGrid w:val="0"/>
          <w:kern w:val="0"/>
          <w:lang w:bidi="ar"/>
        </w:rPr>
        <w:t xml:space="preserve"> </w:t>
      </w:r>
      <w:r w:rsidR="00DD7773">
        <w:t>Carlos</w:t>
      </w:r>
      <w:r w:rsidR="00DD7773">
        <w:rPr>
          <w:snapToGrid w:val="0"/>
          <w:kern w:val="0"/>
          <w:lang w:bidi="ar"/>
        </w:rPr>
        <w:t xml:space="preserve"> </w:t>
      </w:r>
      <w:proofErr w:type="spellStart"/>
      <w:r w:rsidR="00CF44E6">
        <w:rPr>
          <w:snapToGrid w:val="0"/>
          <w:kern w:val="0"/>
          <w:lang w:bidi="ar"/>
        </w:rPr>
        <w:t>Daganzo</w:t>
      </w:r>
      <w:proofErr w:type="spellEnd"/>
      <w:r w:rsidR="00CF44E6">
        <w:rPr>
          <w:snapToGrid w:val="0"/>
          <w:kern w:val="0"/>
          <w:lang w:bidi="ar"/>
        </w:rPr>
        <w:t xml:space="preserve"> [111.30] and Gordon Newell [84.67]</w:t>
      </w:r>
      <w:r w:rsidR="00CF44E6">
        <w:rPr>
          <w:iCs/>
          <w:snapToGrid w:val="0"/>
          <w:color w:val="000000" w:themeColor="text1"/>
          <w:kern w:val="0"/>
        </w:rPr>
        <w:t xml:space="preserve">), </w:t>
      </w:r>
      <w:r w:rsidR="00CF44E6" w:rsidRPr="00240239">
        <w:rPr>
          <w:iCs/>
          <w:snapToGrid w:val="0"/>
          <w:color w:val="000000" w:themeColor="text1"/>
          <w:kern w:val="0"/>
        </w:rPr>
        <w:t xml:space="preserve">University </w:t>
      </w:r>
      <w:r w:rsidR="00CF44E6">
        <w:rPr>
          <w:iCs/>
          <w:snapToGrid w:val="0"/>
          <w:color w:val="000000" w:themeColor="text1"/>
          <w:kern w:val="0"/>
        </w:rPr>
        <w:t>o</w:t>
      </w:r>
      <w:r w:rsidR="00CF44E6" w:rsidRPr="00240239">
        <w:rPr>
          <w:iCs/>
          <w:snapToGrid w:val="0"/>
          <w:color w:val="000000" w:themeColor="text1"/>
          <w:kern w:val="0"/>
        </w:rPr>
        <w:t>f Minnesota Twin Cities</w:t>
      </w:r>
      <w:r w:rsidR="00CF44E6">
        <w:rPr>
          <w:iCs/>
          <w:snapToGrid w:val="0"/>
          <w:color w:val="000000" w:themeColor="text1"/>
          <w:kern w:val="0"/>
        </w:rPr>
        <w:t xml:space="preserve"> (64.84, </w:t>
      </w:r>
      <w:r w:rsidR="00CF44E6" w:rsidRPr="00DA04E3">
        <w:rPr>
          <w:snapToGrid w:val="0"/>
          <w:kern w:val="0"/>
          <w:lang w:bidi="ar"/>
        </w:rPr>
        <w:t>thanks to</w:t>
      </w:r>
      <w:r w:rsidR="00CF44E6">
        <w:rPr>
          <w:snapToGrid w:val="0"/>
          <w:kern w:val="0"/>
          <w:lang w:bidi="ar"/>
        </w:rPr>
        <w:t xml:space="preserve"> </w:t>
      </w:r>
      <w:r w:rsidR="00BF1616">
        <w:rPr>
          <w:snapToGrid w:val="0"/>
          <w:kern w:val="0"/>
          <w:lang w:bidi="ar"/>
        </w:rPr>
        <w:t xml:space="preserve">the </w:t>
      </w:r>
      <w:r w:rsidR="00CF44E6">
        <w:rPr>
          <w:snapToGrid w:val="0"/>
          <w:kern w:val="0"/>
          <w:lang w:bidi="ar"/>
        </w:rPr>
        <w:t xml:space="preserve">works of </w:t>
      </w:r>
      <w:r w:rsidR="00CF44E6" w:rsidRPr="006D1BD5">
        <w:rPr>
          <w:snapToGrid w:val="0"/>
          <w:kern w:val="0"/>
          <w:lang w:bidi="ar"/>
        </w:rPr>
        <w:t xml:space="preserve">Nikolas </w:t>
      </w:r>
      <w:proofErr w:type="spellStart"/>
      <w:r w:rsidR="00CF44E6" w:rsidRPr="006D1BD5">
        <w:rPr>
          <w:snapToGrid w:val="0"/>
          <w:kern w:val="0"/>
          <w:lang w:bidi="ar"/>
        </w:rPr>
        <w:t>Geroliminis</w:t>
      </w:r>
      <w:proofErr w:type="spellEnd"/>
      <w:r w:rsidR="00CF44E6" w:rsidRPr="006D1BD5">
        <w:rPr>
          <w:snapToGrid w:val="0"/>
          <w:kern w:val="0"/>
          <w:lang w:bidi="ar"/>
        </w:rPr>
        <w:t xml:space="preserve"> </w:t>
      </w:r>
      <w:r w:rsidR="00CF44E6">
        <w:rPr>
          <w:snapToGrid w:val="0"/>
          <w:kern w:val="0"/>
          <w:lang w:bidi="ar"/>
        </w:rPr>
        <w:t>and Henry X. Liu</w:t>
      </w:r>
      <w:r w:rsidR="00CF44E6">
        <w:rPr>
          <w:iCs/>
          <w:snapToGrid w:val="0"/>
          <w:color w:val="000000" w:themeColor="text1"/>
          <w:kern w:val="0"/>
        </w:rPr>
        <w:t>), HKUST (56.13, thanks to Hai Yang [65.38] and Hong K</w:t>
      </w:r>
      <w:r w:rsidR="003A01CC">
        <w:rPr>
          <w:iCs/>
          <w:snapToGrid w:val="0"/>
          <w:color w:val="000000" w:themeColor="text1"/>
          <w:kern w:val="0"/>
        </w:rPr>
        <w:t>am</w:t>
      </w:r>
      <w:r w:rsidR="00CF44E6">
        <w:rPr>
          <w:iCs/>
          <w:snapToGrid w:val="0"/>
          <w:color w:val="000000" w:themeColor="text1"/>
          <w:kern w:val="0"/>
        </w:rPr>
        <w:t xml:space="preserve"> Lo [52.50]),</w:t>
      </w:r>
      <w:r w:rsidR="00CF44E6" w:rsidRPr="00DA04E3">
        <w:rPr>
          <w:snapToGrid w:val="0"/>
          <w:kern w:val="0"/>
          <w:lang w:bidi="ar"/>
        </w:rPr>
        <w:t xml:space="preserve"> E</w:t>
      </w:r>
      <w:r w:rsidR="00D2635F">
        <w:rPr>
          <w:snapToGrid w:val="0"/>
          <w:kern w:val="0"/>
          <w:lang w:bidi="ar"/>
        </w:rPr>
        <w:t>PFL</w:t>
      </w:r>
      <w:r w:rsidR="00CF44E6" w:rsidRPr="00DA04E3">
        <w:rPr>
          <w:snapToGrid w:val="0"/>
          <w:kern w:val="0"/>
          <w:lang w:bidi="ar"/>
        </w:rPr>
        <w:t xml:space="preserve"> (</w:t>
      </w:r>
      <w:r w:rsidR="00CF44E6">
        <w:rPr>
          <w:snapToGrid w:val="0"/>
          <w:kern w:val="0"/>
          <w:lang w:bidi="ar"/>
        </w:rPr>
        <w:t xml:space="preserve">52.56, </w:t>
      </w:r>
      <w:r w:rsidR="00CF44E6" w:rsidRPr="00DA04E3">
        <w:rPr>
          <w:snapToGrid w:val="0"/>
          <w:kern w:val="0"/>
          <w:lang w:bidi="ar"/>
        </w:rPr>
        <w:t xml:space="preserve">thanks to </w:t>
      </w:r>
      <w:r w:rsidR="00CF44E6" w:rsidRPr="006D1BD5">
        <w:rPr>
          <w:snapToGrid w:val="0"/>
          <w:kern w:val="0"/>
          <w:lang w:bidi="ar"/>
        </w:rPr>
        <w:t xml:space="preserve">Nikolas </w:t>
      </w:r>
      <w:proofErr w:type="spellStart"/>
      <w:r w:rsidR="00CF44E6" w:rsidRPr="006D1BD5">
        <w:rPr>
          <w:snapToGrid w:val="0"/>
          <w:kern w:val="0"/>
          <w:lang w:bidi="ar"/>
        </w:rPr>
        <w:t>Geroliminis</w:t>
      </w:r>
      <w:proofErr w:type="spellEnd"/>
      <w:r w:rsidR="00CF44E6" w:rsidRPr="00DA04E3">
        <w:rPr>
          <w:snapToGrid w:val="0"/>
          <w:kern w:val="0"/>
          <w:lang w:bidi="ar"/>
        </w:rPr>
        <w:t xml:space="preserve"> </w:t>
      </w:r>
      <w:r w:rsidR="00CF44E6">
        <w:rPr>
          <w:snapToGrid w:val="0"/>
          <w:kern w:val="0"/>
          <w:lang w:bidi="ar"/>
        </w:rPr>
        <w:t xml:space="preserve">[74.78] and </w:t>
      </w:r>
      <w:r w:rsidR="00CF44E6" w:rsidRPr="00DA04E3">
        <w:rPr>
          <w:snapToGrid w:val="0"/>
          <w:kern w:val="0"/>
          <w:lang w:bidi="ar"/>
        </w:rPr>
        <w:t xml:space="preserve">Michel </w:t>
      </w:r>
      <w:proofErr w:type="spellStart"/>
      <w:r w:rsidR="00CF44E6" w:rsidRPr="00DA04E3">
        <w:rPr>
          <w:snapToGrid w:val="0"/>
          <w:kern w:val="0"/>
          <w:lang w:bidi="ar"/>
        </w:rPr>
        <w:t>Bierlaire</w:t>
      </w:r>
      <w:proofErr w:type="spellEnd"/>
      <w:r w:rsidR="00CF44E6">
        <w:rPr>
          <w:snapToGrid w:val="0"/>
          <w:kern w:val="0"/>
          <w:lang w:bidi="ar"/>
        </w:rPr>
        <w:t xml:space="preserve"> [49.26]</w:t>
      </w:r>
      <w:r w:rsidR="00CF44E6" w:rsidRPr="00DA04E3">
        <w:rPr>
          <w:snapToGrid w:val="0"/>
          <w:kern w:val="0"/>
          <w:lang w:bidi="ar"/>
        </w:rPr>
        <w:t>)</w:t>
      </w:r>
      <w:r w:rsidR="00CF44E6">
        <w:rPr>
          <w:snapToGrid w:val="0"/>
          <w:kern w:val="0"/>
          <w:lang w:bidi="ar"/>
        </w:rPr>
        <w:t xml:space="preserve">, </w:t>
      </w:r>
      <w:r w:rsidR="00CF44E6">
        <w:rPr>
          <w:iCs/>
          <w:snapToGrid w:val="0"/>
          <w:color w:val="000000" w:themeColor="text1"/>
          <w:kern w:val="0"/>
        </w:rPr>
        <w:t xml:space="preserve">UT </w:t>
      </w:r>
      <w:r w:rsidR="00CF44E6" w:rsidRPr="00C8733B">
        <w:rPr>
          <w:iCs/>
          <w:snapToGrid w:val="0"/>
          <w:color w:val="000000" w:themeColor="text1"/>
          <w:kern w:val="0"/>
        </w:rPr>
        <w:t>Austin</w:t>
      </w:r>
      <w:r w:rsidR="00CF44E6" w:rsidRPr="00DA04E3">
        <w:rPr>
          <w:snapToGrid w:val="0"/>
          <w:kern w:val="0"/>
          <w:lang w:bidi="ar"/>
        </w:rPr>
        <w:t xml:space="preserve"> </w:t>
      </w:r>
      <w:r w:rsidR="00CF44E6">
        <w:rPr>
          <w:iCs/>
          <w:snapToGrid w:val="0"/>
          <w:color w:val="000000" w:themeColor="text1"/>
          <w:kern w:val="0"/>
        </w:rPr>
        <w:t xml:space="preserve">(50.68, thanks to </w:t>
      </w:r>
      <w:bookmarkStart w:id="55" w:name="_Hlk36372117"/>
      <w:r w:rsidR="00CF44E6">
        <w:rPr>
          <w:iCs/>
          <w:snapToGrid w:val="0"/>
          <w:color w:val="000000" w:themeColor="text1"/>
          <w:kern w:val="0"/>
        </w:rPr>
        <w:t>Chandra</w:t>
      </w:r>
      <w:bookmarkEnd w:id="55"/>
      <w:r w:rsidR="00CF44E6">
        <w:rPr>
          <w:iCs/>
          <w:snapToGrid w:val="0"/>
          <w:color w:val="000000" w:themeColor="text1"/>
          <w:kern w:val="0"/>
        </w:rPr>
        <w:t xml:space="preserve"> Bhat [74.62]), </w:t>
      </w:r>
      <w:r w:rsidR="00770A6A">
        <w:rPr>
          <w:iCs/>
          <w:snapToGrid w:val="0"/>
          <w:color w:val="000000" w:themeColor="text1"/>
          <w:kern w:val="0"/>
        </w:rPr>
        <w:t xml:space="preserve">and the </w:t>
      </w:r>
      <w:r w:rsidR="00CF44E6" w:rsidRPr="00DA04E3">
        <w:rPr>
          <w:snapToGrid w:val="0"/>
          <w:kern w:val="0"/>
          <w:lang w:bidi="ar"/>
        </w:rPr>
        <w:t>University of Sydney (</w:t>
      </w:r>
      <w:r w:rsidR="00CF44E6">
        <w:rPr>
          <w:snapToGrid w:val="0"/>
          <w:kern w:val="0"/>
          <w:lang w:bidi="ar"/>
        </w:rPr>
        <w:t xml:space="preserve">50.27, </w:t>
      </w:r>
      <w:r w:rsidR="00CF44E6" w:rsidRPr="00DA04E3">
        <w:rPr>
          <w:snapToGrid w:val="0"/>
          <w:kern w:val="0"/>
          <w:lang w:bidi="ar"/>
        </w:rPr>
        <w:t xml:space="preserve">thanks to David </w:t>
      </w:r>
      <w:proofErr w:type="spellStart"/>
      <w:r w:rsidR="00CF44E6" w:rsidRPr="00DA04E3">
        <w:rPr>
          <w:snapToGrid w:val="0"/>
          <w:kern w:val="0"/>
          <w:lang w:bidi="ar"/>
        </w:rPr>
        <w:t>Hensher</w:t>
      </w:r>
      <w:proofErr w:type="spellEnd"/>
      <w:r w:rsidR="00CF44E6" w:rsidRPr="00DA04E3">
        <w:rPr>
          <w:snapToGrid w:val="0"/>
          <w:kern w:val="0"/>
          <w:lang w:bidi="ar"/>
        </w:rPr>
        <w:t xml:space="preserve"> </w:t>
      </w:r>
      <w:r w:rsidR="00CF44E6">
        <w:rPr>
          <w:snapToGrid w:val="0"/>
          <w:kern w:val="0"/>
          <w:lang w:bidi="ar"/>
        </w:rPr>
        <w:t xml:space="preserve">[85.22] </w:t>
      </w:r>
      <w:r w:rsidR="00CF44E6" w:rsidRPr="00DA04E3">
        <w:rPr>
          <w:snapToGrid w:val="0"/>
          <w:kern w:val="0"/>
          <w:lang w:bidi="ar"/>
        </w:rPr>
        <w:t>and Michael Bell</w:t>
      </w:r>
      <w:r w:rsidR="00CF44E6">
        <w:rPr>
          <w:snapToGrid w:val="0"/>
          <w:kern w:val="0"/>
          <w:lang w:bidi="ar"/>
        </w:rPr>
        <w:t xml:space="preserve"> [68.59]</w:t>
      </w:r>
      <w:r w:rsidR="00CF44E6" w:rsidRPr="00DA04E3">
        <w:rPr>
          <w:snapToGrid w:val="0"/>
          <w:kern w:val="0"/>
          <w:lang w:bidi="ar"/>
        </w:rPr>
        <w:t>)</w:t>
      </w:r>
      <w:r w:rsidR="00C35E23">
        <w:rPr>
          <w:snapToGrid w:val="0"/>
          <w:kern w:val="0"/>
          <w:lang w:bidi="ar"/>
        </w:rPr>
        <w:t>.</w:t>
      </w:r>
    </w:p>
    <w:p w14:paraId="225CEB1C" w14:textId="5E1B8C24" w:rsidR="00BE3CE4" w:rsidRDefault="00770A6A" w:rsidP="007959DD">
      <w:pPr>
        <w:ind w:firstLine="480"/>
        <w:rPr>
          <w:iCs/>
          <w:snapToGrid w:val="0"/>
          <w:kern w:val="0"/>
        </w:rPr>
        <w:sectPr w:rsidR="00BE3CE4" w:rsidSect="00A617CC">
          <w:pgSz w:w="11906" w:h="16838"/>
          <w:pgMar w:top="1134" w:right="1134" w:bottom="1021" w:left="1134" w:header="720" w:footer="720" w:gutter="0"/>
          <w:cols w:space="0"/>
          <w:docGrid w:type="lines" w:linePitch="329"/>
        </w:sectPr>
      </w:pPr>
      <w:r>
        <w:rPr>
          <w:snapToGrid w:val="0"/>
        </w:rPr>
        <w:t>The t</w:t>
      </w:r>
      <w:r w:rsidR="00FB7CB9">
        <w:rPr>
          <w:snapToGrid w:val="0"/>
        </w:rPr>
        <w:t xml:space="preserve">op ten organizations with </w:t>
      </w:r>
      <w:proofErr w:type="gramStart"/>
      <w:r w:rsidR="00FB7CB9">
        <w:rPr>
          <w:snapToGrid w:val="0"/>
        </w:rPr>
        <w:t>the most</w:t>
      </w:r>
      <w:proofErr w:type="gramEnd"/>
      <w:r w:rsidR="00FB7CB9">
        <w:rPr>
          <w:snapToGrid w:val="0"/>
        </w:rPr>
        <w:t xml:space="preserve"> number of papers</w:t>
      </w:r>
      <w:r w:rsidR="00321352">
        <w:rPr>
          <w:snapToGrid w:val="0"/>
        </w:rPr>
        <w:t xml:space="preserve"> by</w:t>
      </w:r>
      <w:r w:rsidR="00FB7CB9" w:rsidRPr="00EB1FB1">
        <w:rPr>
          <w:snapToGrid w:val="0"/>
        </w:rPr>
        <w:t xml:space="preserve"> </w:t>
      </w:r>
      <w:r w:rsidR="00FB7CB9">
        <w:rPr>
          <w:snapToGrid w:val="0"/>
        </w:rPr>
        <w:t xml:space="preserve">each of </w:t>
      </w:r>
      <w:r w:rsidR="00FB7CB9" w:rsidRPr="00EB1FB1">
        <w:rPr>
          <w:snapToGrid w:val="0"/>
        </w:rPr>
        <w:t>the f</w:t>
      </w:r>
      <w:r>
        <w:rPr>
          <w:snapToGrid w:val="0"/>
        </w:rPr>
        <w:t>our</w:t>
      </w:r>
      <w:r w:rsidR="00FB7CB9" w:rsidRPr="00EB1FB1">
        <w:rPr>
          <w:snapToGrid w:val="0"/>
        </w:rPr>
        <w:t xml:space="preserve"> </w:t>
      </w:r>
      <w:r w:rsidR="0071778D">
        <w:rPr>
          <w:snapToGrid w:val="0"/>
        </w:rPr>
        <w:t>decades</w:t>
      </w:r>
      <w:r w:rsidR="00FB7CB9" w:rsidRPr="00EB1FB1">
        <w:rPr>
          <w:snapToGrid w:val="0"/>
        </w:rPr>
        <w:t xml:space="preserve"> </w:t>
      </w:r>
      <w:r>
        <w:rPr>
          <w:snapToGrid w:val="0"/>
        </w:rPr>
        <w:t>a</w:t>
      </w:r>
      <w:r w:rsidR="00FB7CB9" w:rsidRPr="00EB1FB1">
        <w:rPr>
          <w:snapToGrid w:val="0"/>
        </w:rPr>
        <w:t xml:space="preserve">re </w:t>
      </w:r>
      <w:r w:rsidR="00FB7CB9">
        <w:rPr>
          <w:snapToGrid w:val="0"/>
        </w:rPr>
        <w:t>report</w:t>
      </w:r>
      <w:r w:rsidR="00FB7CB9" w:rsidRPr="00EB1FB1">
        <w:rPr>
          <w:snapToGrid w:val="0"/>
        </w:rPr>
        <w:t xml:space="preserve">ed in </w:t>
      </w:r>
      <w:r w:rsidR="00FB7CB9" w:rsidRPr="00124FE2">
        <w:rPr>
          <w:snapToGrid w:val="0"/>
          <w:color w:val="0000FF"/>
        </w:rPr>
        <w:t xml:space="preserve">Table </w:t>
      </w:r>
      <w:r w:rsidR="0043768E">
        <w:rPr>
          <w:snapToGrid w:val="0"/>
          <w:color w:val="0000FF"/>
        </w:rPr>
        <w:t>7</w:t>
      </w:r>
      <w:r w:rsidR="00BE3CE4">
        <w:rPr>
          <w:snapToGrid w:val="0"/>
        </w:rPr>
        <w:t>.</w:t>
      </w:r>
      <w:r w:rsidR="00A0112D">
        <w:rPr>
          <w:snapToGrid w:val="0"/>
        </w:rPr>
        <w:t xml:space="preserve"> </w:t>
      </w:r>
      <w:r>
        <w:rPr>
          <w:snapToGrid w:val="0"/>
        </w:rPr>
        <w:t xml:space="preserve">The </w:t>
      </w:r>
      <w:r w:rsidR="00A0112D" w:rsidRPr="00FF3B25">
        <w:rPr>
          <w:snapToGrid w:val="0"/>
        </w:rPr>
        <w:t xml:space="preserve">University of Montreal and UC Berkeley contributed the most in the first decade of </w:t>
      </w:r>
      <w:r w:rsidR="00C35E23">
        <w:rPr>
          <w:snapToGrid w:val="0"/>
        </w:rPr>
        <w:t xml:space="preserve">the </w:t>
      </w:r>
      <w:r w:rsidR="00E33D1B">
        <w:rPr>
          <w:i/>
          <w:iCs/>
          <w:snapToGrid w:val="0"/>
        </w:rPr>
        <w:t>TR-Part B</w:t>
      </w:r>
      <w:r w:rsidR="00A0112D" w:rsidRPr="00FF3B25">
        <w:rPr>
          <w:snapToGrid w:val="0"/>
        </w:rPr>
        <w:t xml:space="preserve"> lifetime. </w:t>
      </w:r>
      <w:r w:rsidR="00BE3CE4">
        <w:rPr>
          <w:snapToGrid w:val="0"/>
        </w:rPr>
        <w:t>They are also</w:t>
      </w:r>
      <w:r>
        <w:rPr>
          <w:snapToGrid w:val="0"/>
        </w:rPr>
        <w:t xml:space="preserve"> </w:t>
      </w:r>
      <w:r w:rsidR="00A0112D" w:rsidRPr="00FF3B25">
        <w:rPr>
          <w:snapToGrid w:val="0"/>
        </w:rPr>
        <w:t xml:space="preserve">the only </w:t>
      </w:r>
      <w:r w:rsidR="00BE3CE4">
        <w:rPr>
          <w:snapToGrid w:val="0"/>
        </w:rPr>
        <w:t xml:space="preserve">two </w:t>
      </w:r>
      <w:r w:rsidR="00A0112D" w:rsidRPr="00FF3B25">
        <w:rPr>
          <w:snapToGrid w:val="0"/>
        </w:rPr>
        <w:t>organization</w:t>
      </w:r>
      <w:r w:rsidR="00BE3CE4">
        <w:rPr>
          <w:snapToGrid w:val="0"/>
        </w:rPr>
        <w:t>s</w:t>
      </w:r>
      <w:r w:rsidR="00A0112D" w:rsidRPr="00FF3B25">
        <w:rPr>
          <w:snapToGrid w:val="0"/>
        </w:rPr>
        <w:t xml:space="preserve"> that </w:t>
      </w:r>
      <w:r w:rsidR="00BE3CE4">
        <w:rPr>
          <w:snapToGrid w:val="0"/>
        </w:rPr>
        <w:t>are</w:t>
      </w:r>
      <w:r w:rsidR="0032319A">
        <w:rPr>
          <w:snapToGrid w:val="0"/>
        </w:rPr>
        <w:t xml:space="preserve"> </w:t>
      </w:r>
      <w:r w:rsidR="00A0112D" w:rsidRPr="00FF3B25">
        <w:rPr>
          <w:snapToGrid w:val="0"/>
        </w:rPr>
        <w:t xml:space="preserve">listed </w:t>
      </w:r>
      <w:r w:rsidR="0032319A">
        <w:rPr>
          <w:snapToGrid w:val="0"/>
        </w:rPr>
        <w:t>in</w:t>
      </w:r>
      <w:r w:rsidR="00A0112D" w:rsidRPr="00FF3B25">
        <w:rPr>
          <w:snapToGrid w:val="0"/>
        </w:rPr>
        <w:t xml:space="preserve"> each of the f</w:t>
      </w:r>
      <w:r>
        <w:rPr>
          <w:snapToGrid w:val="0"/>
        </w:rPr>
        <w:t>our</w:t>
      </w:r>
      <w:r w:rsidR="00A0112D" w:rsidRPr="00FF3B25">
        <w:rPr>
          <w:snapToGrid w:val="0"/>
        </w:rPr>
        <w:t xml:space="preserve"> </w:t>
      </w:r>
      <w:r w:rsidR="00DF6BD3">
        <w:rPr>
          <w:snapToGrid w:val="0"/>
        </w:rPr>
        <w:t>decades</w:t>
      </w:r>
      <w:r w:rsidR="00006FAD" w:rsidRPr="00FF3B25">
        <w:rPr>
          <w:snapToGrid w:val="0"/>
        </w:rPr>
        <w:t xml:space="preserve"> over </w:t>
      </w:r>
      <w:r w:rsidR="0032319A">
        <w:rPr>
          <w:snapToGrid w:val="0"/>
        </w:rPr>
        <w:t xml:space="preserve">the </w:t>
      </w:r>
      <w:r w:rsidR="00006FAD" w:rsidRPr="00FF3B25">
        <w:rPr>
          <w:snapToGrid w:val="0"/>
        </w:rPr>
        <w:t>forty</w:t>
      </w:r>
      <w:r w:rsidR="0032319A">
        <w:rPr>
          <w:snapToGrid w:val="0"/>
        </w:rPr>
        <w:t>-</w:t>
      </w:r>
      <w:r w:rsidR="00006FAD" w:rsidRPr="00FF3B25">
        <w:rPr>
          <w:snapToGrid w:val="0"/>
        </w:rPr>
        <w:t>year</w:t>
      </w:r>
      <w:r w:rsidR="0032319A">
        <w:rPr>
          <w:snapToGrid w:val="0"/>
        </w:rPr>
        <w:t xml:space="preserve"> period</w:t>
      </w:r>
      <w:r w:rsidR="00006FAD" w:rsidRPr="00FF3B25">
        <w:rPr>
          <w:snapToGrid w:val="0"/>
        </w:rPr>
        <w:t xml:space="preserve">. Other prolific organizations which held a place in the top rankings for </w:t>
      </w:r>
      <w:r w:rsidR="00BE3CE4">
        <w:rPr>
          <w:snapToGrid w:val="0"/>
        </w:rPr>
        <w:t>three</w:t>
      </w:r>
      <w:r w:rsidR="00006FAD" w:rsidRPr="00FF3B25">
        <w:rPr>
          <w:snapToGrid w:val="0"/>
        </w:rPr>
        <w:t xml:space="preserve"> </w:t>
      </w:r>
      <w:r w:rsidR="00DF6BD3">
        <w:rPr>
          <w:snapToGrid w:val="0"/>
        </w:rPr>
        <w:t>decades</w:t>
      </w:r>
      <w:r w:rsidR="00006FAD" w:rsidRPr="00FF3B25">
        <w:rPr>
          <w:snapToGrid w:val="0"/>
        </w:rPr>
        <w:t xml:space="preserve"> include </w:t>
      </w:r>
      <w:r w:rsidR="00006FAD" w:rsidRPr="00FF3B25">
        <w:rPr>
          <w:iCs/>
          <w:snapToGrid w:val="0"/>
          <w:kern w:val="0"/>
        </w:rPr>
        <w:t xml:space="preserve">HKUST, </w:t>
      </w:r>
      <w:r w:rsidR="00BE3CE4">
        <w:rPr>
          <w:iCs/>
          <w:snapToGrid w:val="0"/>
          <w:kern w:val="0"/>
        </w:rPr>
        <w:t xml:space="preserve">UT Austin, </w:t>
      </w:r>
      <w:r w:rsidR="00006FAD" w:rsidRPr="00FF3B25">
        <w:rPr>
          <w:iCs/>
          <w:snapToGrid w:val="0"/>
          <w:kern w:val="0"/>
        </w:rPr>
        <w:t xml:space="preserve">HKPU, and </w:t>
      </w:r>
      <w:r w:rsidR="00E64285">
        <w:rPr>
          <w:iCs/>
          <w:snapToGrid w:val="0"/>
          <w:kern w:val="0"/>
        </w:rPr>
        <w:t xml:space="preserve">the </w:t>
      </w:r>
      <w:r w:rsidR="00E64285" w:rsidRPr="00E64285">
        <w:rPr>
          <w:iCs/>
          <w:snapToGrid w:val="0"/>
          <w:kern w:val="0"/>
        </w:rPr>
        <w:t>Univ</w:t>
      </w:r>
      <w:r w:rsidR="00E64285">
        <w:rPr>
          <w:iCs/>
          <w:snapToGrid w:val="0"/>
          <w:kern w:val="0"/>
        </w:rPr>
        <w:t>ersity of</w:t>
      </w:r>
      <w:r w:rsidR="00E64285" w:rsidRPr="00E64285">
        <w:rPr>
          <w:iCs/>
          <w:snapToGrid w:val="0"/>
          <w:kern w:val="0"/>
        </w:rPr>
        <w:t xml:space="preserve"> Hong Kong </w:t>
      </w:r>
      <w:r w:rsidR="00E64285">
        <w:rPr>
          <w:iCs/>
          <w:snapToGrid w:val="0"/>
          <w:kern w:val="0"/>
        </w:rPr>
        <w:t>(</w:t>
      </w:r>
      <w:r w:rsidR="00006FAD" w:rsidRPr="00FF3B25">
        <w:rPr>
          <w:iCs/>
          <w:snapToGrid w:val="0"/>
          <w:kern w:val="0"/>
        </w:rPr>
        <w:t>HKU</w:t>
      </w:r>
      <w:r w:rsidR="00446377">
        <w:rPr>
          <w:iCs/>
          <w:snapToGrid w:val="0"/>
          <w:kern w:val="0"/>
        </w:rPr>
        <w:t xml:space="preserve">, </w:t>
      </w:r>
      <w:r w:rsidR="00446377">
        <w:rPr>
          <w:snapToGrid w:val="0"/>
          <w:kern w:val="0"/>
          <w:lang w:bidi="ar"/>
        </w:rPr>
        <w:t xml:space="preserve">i.e., “Univ </w:t>
      </w:r>
      <w:r w:rsidR="00446377" w:rsidRPr="00FC46E7">
        <w:rPr>
          <w:snapToGrid w:val="0"/>
          <w:kern w:val="0"/>
          <w:lang w:bidi="ar"/>
        </w:rPr>
        <w:t>Hong Kong</w:t>
      </w:r>
      <w:r w:rsidR="00446377">
        <w:rPr>
          <w:snapToGrid w:val="0"/>
          <w:kern w:val="0"/>
          <w:lang w:bidi="ar"/>
        </w:rPr>
        <w:t xml:space="preserve">” in </w:t>
      </w:r>
      <w:r w:rsidR="00446377" w:rsidRPr="00446377">
        <w:rPr>
          <w:snapToGrid w:val="0"/>
          <w:color w:val="0000FF"/>
          <w:kern w:val="0"/>
          <w:lang w:bidi="ar"/>
        </w:rPr>
        <w:t>Table 7</w:t>
      </w:r>
      <w:r w:rsidR="00E64285">
        <w:rPr>
          <w:iCs/>
          <w:snapToGrid w:val="0"/>
          <w:kern w:val="0"/>
        </w:rPr>
        <w:t>)</w:t>
      </w:r>
      <w:r w:rsidR="00006FAD" w:rsidRPr="00FF3B25">
        <w:rPr>
          <w:iCs/>
          <w:snapToGrid w:val="0"/>
          <w:kern w:val="0"/>
        </w:rPr>
        <w:t>. Besides, in the latest decade (201</w:t>
      </w:r>
      <w:r w:rsidR="00C35E23">
        <w:rPr>
          <w:iCs/>
          <w:snapToGrid w:val="0"/>
          <w:kern w:val="0"/>
        </w:rPr>
        <w:t>0</w:t>
      </w:r>
      <w:r w:rsidR="00473FA0">
        <w:rPr>
          <w:iCs/>
          <w:snapToGrid w:val="0"/>
          <w:kern w:val="0"/>
        </w:rPr>
        <w:t>–2019</w:t>
      </w:r>
      <w:r w:rsidR="00006FAD" w:rsidRPr="00FF3B25">
        <w:rPr>
          <w:iCs/>
          <w:snapToGrid w:val="0"/>
          <w:kern w:val="0"/>
        </w:rPr>
        <w:t xml:space="preserve">), </w:t>
      </w:r>
      <w:r w:rsidR="007959DD" w:rsidRPr="00FF3B25">
        <w:rPr>
          <w:iCs/>
          <w:snapToGrid w:val="0"/>
          <w:kern w:val="0"/>
        </w:rPr>
        <w:t xml:space="preserve">Beijing </w:t>
      </w:r>
      <w:proofErr w:type="spellStart"/>
      <w:r w:rsidR="007959DD" w:rsidRPr="00FF3B25">
        <w:rPr>
          <w:iCs/>
          <w:snapToGrid w:val="0"/>
          <w:kern w:val="0"/>
        </w:rPr>
        <w:t>Jiaotong</w:t>
      </w:r>
      <w:proofErr w:type="spellEnd"/>
      <w:r w:rsidR="007959DD" w:rsidRPr="00FF3B25">
        <w:rPr>
          <w:iCs/>
          <w:snapToGrid w:val="0"/>
          <w:kern w:val="0"/>
        </w:rPr>
        <w:t xml:space="preserve"> University</w:t>
      </w:r>
      <w:r w:rsidR="00446377">
        <w:rPr>
          <w:iCs/>
          <w:snapToGrid w:val="0"/>
          <w:kern w:val="0"/>
        </w:rPr>
        <w:t xml:space="preserve"> (</w:t>
      </w:r>
      <w:r w:rsidR="00446377">
        <w:rPr>
          <w:snapToGrid w:val="0"/>
          <w:kern w:val="0"/>
          <w:lang w:bidi="ar"/>
        </w:rPr>
        <w:t xml:space="preserve">“Beijing </w:t>
      </w:r>
      <w:proofErr w:type="spellStart"/>
      <w:r w:rsidR="00446377">
        <w:rPr>
          <w:snapToGrid w:val="0"/>
          <w:kern w:val="0"/>
          <w:lang w:bidi="ar"/>
        </w:rPr>
        <w:t>Jiaotong</w:t>
      </w:r>
      <w:proofErr w:type="spellEnd"/>
      <w:r w:rsidR="00446377" w:rsidRPr="00FC46E7">
        <w:rPr>
          <w:snapToGrid w:val="0"/>
          <w:kern w:val="0"/>
          <w:lang w:bidi="ar"/>
        </w:rPr>
        <w:t xml:space="preserve"> Univ</w:t>
      </w:r>
      <w:r w:rsidR="00446377">
        <w:rPr>
          <w:snapToGrid w:val="0"/>
          <w:kern w:val="0"/>
          <w:lang w:bidi="ar"/>
        </w:rPr>
        <w:t>”</w:t>
      </w:r>
      <w:r w:rsidR="00446377">
        <w:rPr>
          <w:iCs/>
          <w:snapToGrid w:val="0"/>
          <w:kern w:val="0"/>
        </w:rPr>
        <w:t>)</w:t>
      </w:r>
      <w:r w:rsidR="007959DD" w:rsidRPr="00FF3B25">
        <w:rPr>
          <w:iCs/>
          <w:snapToGrid w:val="0"/>
          <w:kern w:val="0"/>
        </w:rPr>
        <w:t>,</w:t>
      </w:r>
      <w:r w:rsidR="007959DD" w:rsidRPr="00FF3B25">
        <w:rPr>
          <w:rFonts w:hint="eastAsia"/>
          <w:iCs/>
          <w:snapToGrid w:val="0"/>
          <w:kern w:val="0"/>
        </w:rPr>
        <w:t xml:space="preserve"> </w:t>
      </w:r>
      <w:r w:rsidR="007959DD" w:rsidRPr="00FF3B25">
        <w:rPr>
          <w:iCs/>
          <w:snapToGrid w:val="0"/>
          <w:kern w:val="0"/>
        </w:rPr>
        <w:t>University of Leeds</w:t>
      </w:r>
      <w:r w:rsidR="00446377">
        <w:rPr>
          <w:iCs/>
          <w:snapToGrid w:val="0"/>
          <w:kern w:val="0"/>
        </w:rPr>
        <w:t xml:space="preserve"> (</w:t>
      </w:r>
      <w:r w:rsidR="00446377">
        <w:rPr>
          <w:snapToGrid w:val="0"/>
          <w:kern w:val="0"/>
          <w:lang w:bidi="ar"/>
        </w:rPr>
        <w:t>“</w:t>
      </w:r>
      <w:r w:rsidR="00446377" w:rsidRPr="00FC46E7">
        <w:rPr>
          <w:snapToGrid w:val="0"/>
          <w:kern w:val="0"/>
          <w:lang w:bidi="ar"/>
        </w:rPr>
        <w:t>Univ</w:t>
      </w:r>
      <w:r w:rsidR="00446377">
        <w:rPr>
          <w:snapToGrid w:val="0"/>
          <w:kern w:val="0"/>
          <w:lang w:bidi="ar"/>
        </w:rPr>
        <w:t xml:space="preserve"> Leeds”</w:t>
      </w:r>
      <w:r w:rsidR="00446377">
        <w:rPr>
          <w:iCs/>
          <w:snapToGrid w:val="0"/>
          <w:kern w:val="0"/>
        </w:rPr>
        <w:t>)</w:t>
      </w:r>
      <w:r w:rsidR="007959DD" w:rsidRPr="00FF3B25">
        <w:rPr>
          <w:rFonts w:hint="eastAsia"/>
          <w:iCs/>
          <w:snapToGrid w:val="0"/>
          <w:kern w:val="0"/>
        </w:rPr>
        <w:t>,</w:t>
      </w:r>
      <w:r w:rsidR="007959DD" w:rsidRPr="00FF3B25">
        <w:rPr>
          <w:iCs/>
          <w:snapToGrid w:val="0"/>
          <w:kern w:val="0"/>
        </w:rPr>
        <w:t xml:space="preserve"> </w:t>
      </w:r>
      <w:r w:rsidR="008252BF" w:rsidRPr="008252BF">
        <w:rPr>
          <w:iCs/>
          <w:snapToGrid w:val="0"/>
          <w:kern w:val="0"/>
        </w:rPr>
        <w:t>EPFL</w:t>
      </w:r>
      <w:r w:rsidR="00D2635F">
        <w:rPr>
          <w:iCs/>
          <w:snapToGrid w:val="0"/>
          <w:kern w:val="0"/>
        </w:rPr>
        <w:t xml:space="preserve"> (</w:t>
      </w:r>
      <w:r w:rsidR="00D2635F">
        <w:t>“</w:t>
      </w:r>
      <w:r w:rsidR="00D2635F" w:rsidRPr="00A0747A">
        <w:t>Ecole Polytech Fed Lausanne</w:t>
      </w:r>
      <w:r w:rsidR="00D2635F">
        <w:t>”</w:t>
      </w:r>
      <w:r w:rsidR="00D2635F">
        <w:rPr>
          <w:iCs/>
          <w:snapToGrid w:val="0"/>
          <w:kern w:val="0"/>
        </w:rPr>
        <w:t>)</w:t>
      </w:r>
      <w:r w:rsidR="00E64285">
        <w:rPr>
          <w:iCs/>
          <w:snapToGrid w:val="0"/>
          <w:kern w:val="0"/>
        </w:rPr>
        <w:t>, and</w:t>
      </w:r>
      <w:r w:rsidR="00E64285" w:rsidRPr="00E64285">
        <w:rPr>
          <w:iCs/>
          <w:snapToGrid w:val="0"/>
          <w:kern w:val="0"/>
        </w:rPr>
        <w:t xml:space="preserve"> </w:t>
      </w:r>
      <w:r w:rsidR="007959DD" w:rsidRPr="00FF3B25">
        <w:rPr>
          <w:iCs/>
          <w:snapToGrid w:val="0"/>
          <w:kern w:val="0"/>
        </w:rPr>
        <w:t>National University of Singapore</w:t>
      </w:r>
      <w:r w:rsidR="00E64285">
        <w:rPr>
          <w:iCs/>
          <w:snapToGrid w:val="0"/>
          <w:kern w:val="0"/>
        </w:rPr>
        <w:t xml:space="preserve"> </w:t>
      </w:r>
      <w:r w:rsidR="00446377">
        <w:rPr>
          <w:iCs/>
          <w:snapToGrid w:val="0"/>
          <w:kern w:val="0"/>
        </w:rPr>
        <w:t>(</w:t>
      </w:r>
      <w:r w:rsidR="00446377">
        <w:rPr>
          <w:snapToGrid w:val="0"/>
          <w:kern w:val="0"/>
          <w:lang w:bidi="ar"/>
        </w:rPr>
        <w:t>“</w:t>
      </w:r>
      <w:r w:rsidR="00446377" w:rsidRPr="00446377">
        <w:rPr>
          <w:snapToGrid w:val="0"/>
          <w:kern w:val="0"/>
          <w:lang w:bidi="ar"/>
        </w:rPr>
        <w:t>Natl Univ Singapore</w:t>
      </w:r>
      <w:r w:rsidR="00446377">
        <w:rPr>
          <w:snapToGrid w:val="0"/>
          <w:kern w:val="0"/>
          <w:lang w:bidi="ar"/>
        </w:rPr>
        <w:t>”</w:t>
      </w:r>
      <w:r w:rsidR="00446377">
        <w:rPr>
          <w:iCs/>
          <w:snapToGrid w:val="0"/>
          <w:kern w:val="0"/>
        </w:rPr>
        <w:t xml:space="preserve">) </w:t>
      </w:r>
      <w:r w:rsidR="007959DD" w:rsidRPr="00FF3B25">
        <w:rPr>
          <w:iCs/>
          <w:snapToGrid w:val="0"/>
          <w:kern w:val="0"/>
        </w:rPr>
        <w:t xml:space="preserve">were found to be among those top contributors to </w:t>
      </w:r>
      <w:r w:rsidR="00E33D1B">
        <w:rPr>
          <w:i/>
          <w:snapToGrid w:val="0"/>
          <w:kern w:val="0"/>
        </w:rPr>
        <w:t>TR-Part B</w:t>
      </w:r>
      <w:r w:rsidR="007959DD" w:rsidRPr="00FF3B25">
        <w:rPr>
          <w:iCs/>
          <w:snapToGrid w:val="0"/>
          <w:kern w:val="0"/>
        </w:rPr>
        <w:t xml:space="preserve"> for the first time.</w:t>
      </w:r>
    </w:p>
    <w:p w14:paraId="75E947F9" w14:textId="1DD4E5DC" w:rsidR="00BE3CE4" w:rsidRPr="00BE3CE4" w:rsidRDefault="00BE3CE4" w:rsidP="00BE3CE4">
      <w:pPr>
        <w:spacing w:beforeLines="50" w:before="164" w:afterLines="50" w:after="164"/>
        <w:ind w:firstLine="442"/>
        <w:jc w:val="center"/>
        <w:rPr>
          <w:snapToGrid w:val="0"/>
          <w:color w:val="FF0000"/>
          <w:kern w:val="0"/>
          <w:sz w:val="22"/>
          <w:szCs w:val="24"/>
        </w:rPr>
      </w:pPr>
      <w:r w:rsidRPr="00BE3CE4">
        <w:rPr>
          <w:b/>
          <w:bCs/>
          <w:snapToGrid w:val="0"/>
          <w:kern w:val="0"/>
          <w:sz w:val="22"/>
          <w:szCs w:val="24"/>
        </w:rPr>
        <w:lastRenderedPageBreak/>
        <w:t xml:space="preserve">Table </w:t>
      </w:r>
      <w:r w:rsidRPr="00BE3CE4">
        <w:rPr>
          <w:b/>
          <w:bCs/>
          <w:snapToGrid w:val="0"/>
          <w:color w:val="000000" w:themeColor="text1"/>
          <w:kern w:val="0"/>
          <w:sz w:val="22"/>
        </w:rPr>
        <w:t>7.</w:t>
      </w:r>
      <w:r w:rsidRPr="00BE3CE4">
        <w:rPr>
          <w:snapToGrid w:val="0"/>
          <w:kern w:val="0"/>
          <w:sz w:val="22"/>
          <w:szCs w:val="24"/>
        </w:rPr>
        <w:t xml:space="preserve"> </w:t>
      </w:r>
      <w:r w:rsidRPr="00BE3CE4">
        <w:rPr>
          <w:sz w:val="22"/>
          <w:szCs w:val="21"/>
        </w:rPr>
        <w:t>T</w:t>
      </w:r>
      <w:r w:rsidR="00ED3EC0">
        <w:rPr>
          <w:sz w:val="22"/>
          <w:szCs w:val="21"/>
        </w:rPr>
        <w:t>he t</w:t>
      </w:r>
      <w:r w:rsidRPr="00BE3CE4">
        <w:rPr>
          <w:sz w:val="22"/>
          <w:szCs w:val="21"/>
        </w:rPr>
        <w:t xml:space="preserve">op 10 organizations with </w:t>
      </w:r>
      <w:proofErr w:type="gramStart"/>
      <w:r w:rsidRPr="00BE3CE4">
        <w:rPr>
          <w:sz w:val="22"/>
          <w:szCs w:val="21"/>
        </w:rPr>
        <w:t>the most</w:t>
      </w:r>
      <w:proofErr w:type="gramEnd"/>
      <w:r w:rsidRPr="00BE3CE4">
        <w:rPr>
          <w:sz w:val="22"/>
          <w:szCs w:val="21"/>
        </w:rPr>
        <w:t xml:space="preserve"> </w:t>
      </w:r>
      <w:r w:rsidR="00ED3EC0" w:rsidRPr="00ED3EC0">
        <w:rPr>
          <w:sz w:val="22"/>
          <w:szCs w:val="21"/>
        </w:rPr>
        <w:t xml:space="preserve">number of </w:t>
      </w:r>
      <w:r w:rsidR="00E33D1B" w:rsidRPr="00DE47A7">
        <w:rPr>
          <w:i/>
          <w:iCs/>
          <w:sz w:val="22"/>
          <w:szCs w:val="21"/>
        </w:rPr>
        <w:t>TR-Part B</w:t>
      </w:r>
      <w:r w:rsidRPr="00BE3CE4">
        <w:rPr>
          <w:sz w:val="22"/>
          <w:szCs w:val="21"/>
        </w:rPr>
        <w:t xml:space="preserve"> papers by each of the four decades</w:t>
      </w:r>
    </w:p>
    <w:tbl>
      <w:tblPr>
        <w:tblW w:w="13698" w:type="dxa"/>
        <w:tblLook w:val="04A0" w:firstRow="1" w:lastRow="0" w:firstColumn="1" w:lastColumn="0" w:noHBand="0" w:noVBand="1"/>
      </w:tblPr>
      <w:tblGrid>
        <w:gridCol w:w="932"/>
        <w:gridCol w:w="2612"/>
        <w:gridCol w:w="335"/>
        <w:gridCol w:w="341"/>
        <w:gridCol w:w="2442"/>
        <w:gridCol w:w="79"/>
        <w:gridCol w:w="393"/>
        <w:gridCol w:w="341"/>
        <w:gridCol w:w="2576"/>
        <w:gridCol w:w="425"/>
        <w:gridCol w:w="131"/>
        <w:gridCol w:w="2666"/>
        <w:gridCol w:w="425"/>
      </w:tblGrid>
      <w:tr w:rsidR="00BE3CE4" w:rsidRPr="00FC5966" w14:paraId="7EED3033" w14:textId="77777777" w:rsidTr="006F1DF2">
        <w:trPr>
          <w:trHeight w:val="280"/>
        </w:trPr>
        <w:tc>
          <w:tcPr>
            <w:tcW w:w="932" w:type="dxa"/>
            <w:vMerge w:val="restart"/>
            <w:tcBorders>
              <w:top w:val="single" w:sz="4" w:space="0" w:color="auto"/>
              <w:left w:val="nil"/>
              <w:bottom w:val="nil"/>
              <w:right w:val="nil"/>
            </w:tcBorders>
            <w:shd w:val="clear" w:color="auto" w:fill="auto"/>
            <w:noWrap/>
            <w:vAlign w:val="center"/>
            <w:hideMark/>
          </w:tcPr>
          <w:p w14:paraId="117B033C"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R</w:t>
            </w:r>
          </w:p>
        </w:tc>
        <w:tc>
          <w:tcPr>
            <w:tcW w:w="3288" w:type="dxa"/>
            <w:gridSpan w:val="3"/>
            <w:tcBorders>
              <w:top w:val="single" w:sz="4" w:space="0" w:color="auto"/>
              <w:left w:val="nil"/>
              <w:bottom w:val="single" w:sz="4" w:space="0" w:color="auto"/>
              <w:right w:val="nil"/>
            </w:tcBorders>
            <w:shd w:val="clear" w:color="auto" w:fill="auto"/>
            <w:noWrap/>
            <w:vAlign w:val="center"/>
            <w:hideMark/>
          </w:tcPr>
          <w:p w14:paraId="3737DE4D" w14:textId="3574EA21"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1979</w:t>
            </w:r>
            <w:r w:rsidR="000B4473" w:rsidRPr="000B4473">
              <w:rPr>
                <w:snapToGrid w:val="0"/>
                <w:sz w:val="18"/>
                <w:szCs w:val="18"/>
              </w:rPr>
              <w:t>–</w:t>
            </w:r>
            <w:r w:rsidRPr="00FC5966">
              <w:rPr>
                <w:rFonts w:cs="Times New Roman"/>
                <w:color w:val="000000"/>
                <w:kern w:val="0"/>
                <w:sz w:val="18"/>
                <w:szCs w:val="18"/>
              </w:rPr>
              <w:t>1989</w:t>
            </w:r>
          </w:p>
        </w:tc>
        <w:tc>
          <w:tcPr>
            <w:tcW w:w="3255" w:type="dxa"/>
            <w:gridSpan w:val="4"/>
            <w:tcBorders>
              <w:top w:val="single" w:sz="4" w:space="0" w:color="auto"/>
              <w:left w:val="nil"/>
              <w:bottom w:val="nil"/>
              <w:right w:val="nil"/>
            </w:tcBorders>
            <w:shd w:val="clear" w:color="auto" w:fill="auto"/>
            <w:noWrap/>
            <w:vAlign w:val="center"/>
            <w:hideMark/>
          </w:tcPr>
          <w:p w14:paraId="75581114" w14:textId="241E7DBB"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1990</w:t>
            </w:r>
            <w:r w:rsidR="000B4473" w:rsidRPr="000B4473">
              <w:rPr>
                <w:snapToGrid w:val="0"/>
                <w:sz w:val="18"/>
                <w:szCs w:val="18"/>
              </w:rPr>
              <w:t>–</w:t>
            </w:r>
            <w:r w:rsidRPr="00FC5966">
              <w:rPr>
                <w:rFonts w:cs="Times New Roman"/>
                <w:color w:val="000000"/>
                <w:kern w:val="0"/>
                <w:sz w:val="18"/>
                <w:szCs w:val="18"/>
              </w:rPr>
              <w:t>1999</w:t>
            </w:r>
          </w:p>
        </w:tc>
        <w:tc>
          <w:tcPr>
            <w:tcW w:w="3132" w:type="dxa"/>
            <w:gridSpan w:val="3"/>
            <w:tcBorders>
              <w:top w:val="single" w:sz="4" w:space="0" w:color="auto"/>
              <w:left w:val="nil"/>
              <w:bottom w:val="single" w:sz="4" w:space="0" w:color="auto"/>
              <w:right w:val="nil"/>
            </w:tcBorders>
            <w:shd w:val="clear" w:color="auto" w:fill="auto"/>
            <w:noWrap/>
            <w:vAlign w:val="center"/>
            <w:hideMark/>
          </w:tcPr>
          <w:p w14:paraId="4E9415B0" w14:textId="0D132309"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2000</w:t>
            </w:r>
            <w:r w:rsidR="000B4473" w:rsidRPr="000B4473">
              <w:rPr>
                <w:snapToGrid w:val="0"/>
                <w:sz w:val="18"/>
                <w:szCs w:val="18"/>
              </w:rPr>
              <w:t>–</w:t>
            </w:r>
            <w:r w:rsidRPr="00FC5966">
              <w:rPr>
                <w:rFonts w:cs="Times New Roman"/>
                <w:color w:val="000000"/>
                <w:kern w:val="0"/>
                <w:sz w:val="18"/>
                <w:szCs w:val="18"/>
              </w:rPr>
              <w:t>2009</w:t>
            </w:r>
          </w:p>
        </w:tc>
        <w:tc>
          <w:tcPr>
            <w:tcW w:w="3091" w:type="dxa"/>
            <w:gridSpan w:val="2"/>
            <w:tcBorders>
              <w:top w:val="single" w:sz="4" w:space="0" w:color="auto"/>
              <w:left w:val="nil"/>
              <w:bottom w:val="nil"/>
              <w:right w:val="nil"/>
            </w:tcBorders>
            <w:shd w:val="clear" w:color="auto" w:fill="auto"/>
            <w:noWrap/>
            <w:vAlign w:val="center"/>
            <w:hideMark/>
          </w:tcPr>
          <w:p w14:paraId="2210F0A8" w14:textId="46580B4F"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2010</w:t>
            </w:r>
            <w:r w:rsidR="000B4473" w:rsidRPr="000B4473">
              <w:rPr>
                <w:snapToGrid w:val="0"/>
                <w:sz w:val="18"/>
                <w:szCs w:val="18"/>
              </w:rPr>
              <w:t>–</w:t>
            </w:r>
            <w:r w:rsidR="00473FA0">
              <w:rPr>
                <w:rFonts w:cs="Times New Roman"/>
                <w:color w:val="000000"/>
                <w:kern w:val="0"/>
                <w:sz w:val="18"/>
                <w:szCs w:val="18"/>
              </w:rPr>
              <w:t>2019</w:t>
            </w:r>
          </w:p>
        </w:tc>
      </w:tr>
      <w:tr w:rsidR="00BE3CE4" w:rsidRPr="00FC5966" w14:paraId="56FF1A7A" w14:textId="77777777" w:rsidTr="00F168EC">
        <w:trPr>
          <w:trHeight w:val="280"/>
        </w:trPr>
        <w:tc>
          <w:tcPr>
            <w:tcW w:w="932" w:type="dxa"/>
            <w:vMerge/>
            <w:tcBorders>
              <w:top w:val="nil"/>
              <w:left w:val="nil"/>
              <w:bottom w:val="single" w:sz="4" w:space="0" w:color="auto"/>
              <w:right w:val="nil"/>
            </w:tcBorders>
            <w:vAlign w:val="center"/>
            <w:hideMark/>
          </w:tcPr>
          <w:p w14:paraId="6C5F0631" w14:textId="77777777" w:rsidR="00BE3CE4" w:rsidRPr="00FC5966" w:rsidRDefault="00BE3CE4" w:rsidP="00BE3CE4">
            <w:pPr>
              <w:widowControl/>
              <w:ind w:firstLineChars="0" w:firstLine="0"/>
              <w:jc w:val="left"/>
              <w:rPr>
                <w:rFonts w:cs="Times New Roman"/>
                <w:color w:val="000000"/>
                <w:kern w:val="0"/>
                <w:sz w:val="18"/>
                <w:szCs w:val="18"/>
              </w:rPr>
            </w:pPr>
          </w:p>
        </w:tc>
        <w:tc>
          <w:tcPr>
            <w:tcW w:w="2612" w:type="dxa"/>
            <w:tcBorders>
              <w:top w:val="single" w:sz="4" w:space="0" w:color="auto"/>
              <w:left w:val="nil"/>
              <w:bottom w:val="single" w:sz="4" w:space="0" w:color="auto"/>
              <w:right w:val="nil"/>
            </w:tcBorders>
            <w:shd w:val="clear" w:color="auto" w:fill="auto"/>
            <w:noWrap/>
            <w:vAlign w:val="center"/>
            <w:hideMark/>
          </w:tcPr>
          <w:p w14:paraId="147D74C6"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Organizations</w:t>
            </w:r>
          </w:p>
        </w:tc>
        <w:tc>
          <w:tcPr>
            <w:tcW w:w="676" w:type="dxa"/>
            <w:gridSpan w:val="2"/>
            <w:tcBorders>
              <w:top w:val="single" w:sz="4" w:space="0" w:color="auto"/>
              <w:left w:val="nil"/>
              <w:bottom w:val="single" w:sz="4" w:space="0" w:color="auto"/>
              <w:right w:val="nil"/>
            </w:tcBorders>
            <w:shd w:val="clear" w:color="auto" w:fill="auto"/>
            <w:noWrap/>
            <w:vAlign w:val="center"/>
            <w:hideMark/>
          </w:tcPr>
          <w:p w14:paraId="2BF583DB" w14:textId="77777777" w:rsidR="00BE3CE4" w:rsidRPr="00FC5966" w:rsidRDefault="00BE3CE4" w:rsidP="00BE3CE4">
            <w:pPr>
              <w:widowControl/>
              <w:ind w:leftChars="-38" w:left="-91" w:firstLineChars="50" w:firstLine="90"/>
              <w:jc w:val="left"/>
              <w:rPr>
                <w:rFonts w:cs="Times New Roman"/>
                <w:color w:val="000000"/>
                <w:kern w:val="0"/>
                <w:sz w:val="18"/>
                <w:szCs w:val="18"/>
              </w:rPr>
            </w:pPr>
            <w:r w:rsidRPr="00FC5966">
              <w:rPr>
                <w:rFonts w:cs="Times New Roman"/>
                <w:color w:val="000000"/>
                <w:kern w:val="0"/>
                <w:sz w:val="18"/>
                <w:szCs w:val="18"/>
              </w:rPr>
              <w:t>TP</w:t>
            </w:r>
          </w:p>
        </w:tc>
        <w:tc>
          <w:tcPr>
            <w:tcW w:w="2521" w:type="dxa"/>
            <w:gridSpan w:val="2"/>
            <w:tcBorders>
              <w:top w:val="nil"/>
              <w:left w:val="nil"/>
              <w:bottom w:val="single" w:sz="4" w:space="0" w:color="auto"/>
              <w:right w:val="nil"/>
            </w:tcBorders>
            <w:shd w:val="clear" w:color="auto" w:fill="auto"/>
            <w:noWrap/>
            <w:vAlign w:val="center"/>
            <w:hideMark/>
          </w:tcPr>
          <w:p w14:paraId="04D03DAE"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Organizations</w:t>
            </w:r>
          </w:p>
        </w:tc>
        <w:tc>
          <w:tcPr>
            <w:tcW w:w="734" w:type="dxa"/>
            <w:gridSpan w:val="2"/>
            <w:tcBorders>
              <w:top w:val="nil"/>
              <w:left w:val="nil"/>
              <w:bottom w:val="single" w:sz="4" w:space="0" w:color="auto"/>
              <w:right w:val="nil"/>
            </w:tcBorders>
            <w:shd w:val="clear" w:color="auto" w:fill="auto"/>
            <w:noWrap/>
            <w:vAlign w:val="center"/>
            <w:hideMark/>
          </w:tcPr>
          <w:p w14:paraId="43DAFCE0" w14:textId="77777777" w:rsidR="00BE3CE4" w:rsidRPr="00FC5966" w:rsidRDefault="00BE3CE4" w:rsidP="00BE3CE4">
            <w:pPr>
              <w:widowControl/>
              <w:ind w:leftChars="-50" w:left="-120" w:firstLineChars="50" w:firstLine="90"/>
              <w:jc w:val="left"/>
              <w:rPr>
                <w:rFonts w:cs="Times New Roman"/>
                <w:color w:val="000000"/>
                <w:kern w:val="0"/>
                <w:sz w:val="18"/>
                <w:szCs w:val="18"/>
              </w:rPr>
            </w:pPr>
            <w:r w:rsidRPr="00FC5966">
              <w:rPr>
                <w:rFonts w:cs="Times New Roman"/>
                <w:color w:val="000000"/>
                <w:kern w:val="0"/>
                <w:sz w:val="18"/>
                <w:szCs w:val="18"/>
              </w:rPr>
              <w:t>TP</w:t>
            </w:r>
          </w:p>
        </w:tc>
        <w:tc>
          <w:tcPr>
            <w:tcW w:w="2576" w:type="dxa"/>
            <w:tcBorders>
              <w:top w:val="single" w:sz="4" w:space="0" w:color="auto"/>
              <w:left w:val="nil"/>
              <w:bottom w:val="single" w:sz="4" w:space="0" w:color="auto"/>
              <w:right w:val="nil"/>
            </w:tcBorders>
            <w:shd w:val="clear" w:color="auto" w:fill="auto"/>
            <w:noWrap/>
            <w:vAlign w:val="center"/>
            <w:hideMark/>
          </w:tcPr>
          <w:p w14:paraId="4323EDD9"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Organizations</w:t>
            </w:r>
          </w:p>
        </w:tc>
        <w:tc>
          <w:tcPr>
            <w:tcW w:w="556" w:type="dxa"/>
            <w:gridSpan w:val="2"/>
            <w:tcBorders>
              <w:top w:val="single" w:sz="4" w:space="0" w:color="auto"/>
              <w:left w:val="nil"/>
              <w:bottom w:val="single" w:sz="4" w:space="0" w:color="auto"/>
              <w:right w:val="nil"/>
            </w:tcBorders>
            <w:shd w:val="clear" w:color="auto" w:fill="auto"/>
            <w:noWrap/>
            <w:vAlign w:val="center"/>
            <w:hideMark/>
          </w:tcPr>
          <w:p w14:paraId="54687AD1" w14:textId="77777777" w:rsidR="00BE3CE4" w:rsidRPr="00FC5966" w:rsidRDefault="00BE3CE4" w:rsidP="00BE3CE4">
            <w:pPr>
              <w:widowControl/>
              <w:tabs>
                <w:tab w:val="left" w:pos="199"/>
              </w:tabs>
              <w:ind w:leftChars="-122" w:left="-293" w:firstLineChars="79" w:firstLine="142"/>
              <w:jc w:val="center"/>
              <w:rPr>
                <w:rFonts w:cs="Times New Roman"/>
                <w:color w:val="000000"/>
                <w:kern w:val="0"/>
                <w:sz w:val="18"/>
                <w:szCs w:val="18"/>
              </w:rPr>
            </w:pPr>
            <w:r w:rsidRPr="00FC5966">
              <w:rPr>
                <w:rFonts w:cs="Times New Roman"/>
                <w:color w:val="000000"/>
                <w:kern w:val="0"/>
                <w:sz w:val="18"/>
                <w:szCs w:val="18"/>
              </w:rPr>
              <w:t>TP</w:t>
            </w:r>
          </w:p>
        </w:tc>
        <w:tc>
          <w:tcPr>
            <w:tcW w:w="2666" w:type="dxa"/>
            <w:tcBorders>
              <w:top w:val="nil"/>
              <w:left w:val="nil"/>
              <w:bottom w:val="single" w:sz="4" w:space="0" w:color="auto"/>
              <w:right w:val="nil"/>
            </w:tcBorders>
            <w:shd w:val="clear" w:color="auto" w:fill="auto"/>
            <w:noWrap/>
            <w:vAlign w:val="center"/>
            <w:hideMark/>
          </w:tcPr>
          <w:p w14:paraId="473C8DB9"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Organizations</w:t>
            </w:r>
          </w:p>
        </w:tc>
        <w:tc>
          <w:tcPr>
            <w:tcW w:w="425" w:type="dxa"/>
            <w:tcBorders>
              <w:top w:val="nil"/>
              <w:left w:val="nil"/>
              <w:bottom w:val="single" w:sz="4" w:space="0" w:color="auto"/>
              <w:right w:val="nil"/>
            </w:tcBorders>
            <w:shd w:val="clear" w:color="auto" w:fill="auto"/>
            <w:noWrap/>
            <w:vAlign w:val="center"/>
            <w:hideMark/>
          </w:tcPr>
          <w:p w14:paraId="7915DE53" w14:textId="77777777" w:rsidR="00BE3CE4" w:rsidRPr="00FC5966" w:rsidRDefault="00BE3CE4" w:rsidP="00BE3CE4">
            <w:pPr>
              <w:widowControl/>
              <w:ind w:leftChars="-50" w:left="-120" w:firstLineChars="50" w:firstLine="90"/>
              <w:jc w:val="left"/>
              <w:rPr>
                <w:rFonts w:cs="Times New Roman"/>
                <w:color w:val="000000"/>
                <w:kern w:val="0"/>
                <w:sz w:val="18"/>
                <w:szCs w:val="18"/>
              </w:rPr>
            </w:pPr>
            <w:r w:rsidRPr="00FC5966">
              <w:rPr>
                <w:rFonts w:cs="Times New Roman"/>
                <w:color w:val="000000"/>
                <w:kern w:val="0"/>
                <w:sz w:val="18"/>
                <w:szCs w:val="18"/>
              </w:rPr>
              <w:t>TP</w:t>
            </w:r>
          </w:p>
        </w:tc>
      </w:tr>
      <w:tr w:rsidR="00BE3CE4" w:rsidRPr="00FC5966" w14:paraId="34438F86" w14:textId="77777777" w:rsidTr="00F168EC">
        <w:trPr>
          <w:trHeight w:val="280"/>
        </w:trPr>
        <w:tc>
          <w:tcPr>
            <w:tcW w:w="932" w:type="dxa"/>
            <w:tcBorders>
              <w:top w:val="single" w:sz="4" w:space="0" w:color="auto"/>
              <w:left w:val="nil"/>
              <w:bottom w:val="nil"/>
              <w:right w:val="nil"/>
            </w:tcBorders>
            <w:shd w:val="clear" w:color="auto" w:fill="auto"/>
            <w:noWrap/>
            <w:vAlign w:val="center"/>
            <w:hideMark/>
          </w:tcPr>
          <w:p w14:paraId="13A78BC5"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1</w:t>
            </w:r>
          </w:p>
        </w:tc>
        <w:tc>
          <w:tcPr>
            <w:tcW w:w="2612" w:type="dxa"/>
            <w:tcBorders>
              <w:top w:val="single" w:sz="4" w:space="0" w:color="auto"/>
              <w:left w:val="nil"/>
              <w:bottom w:val="nil"/>
              <w:right w:val="nil"/>
            </w:tcBorders>
            <w:shd w:val="clear" w:color="auto" w:fill="auto"/>
            <w:noWrap/>
            <w:vAlign w:val="center"/>
          </w:tcPr>
          <w:p w14:paraId="1DA9C90E"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Univ Montreal</w:t>
            </w:r>
          </w:p>
        </w:tc>
        <w:tc>
          <w:tcPr>
            <w:tcW w:w="335" w:type="dxa"/>
            <w:tcBorders>
              <w:top w:val="single" w:sz="4" w:space="0" w:color="auto"/>
              <w:left w:val="nil"/>
              <w:bottom w:val="nil"/>
              <w:right w:val="nil"/>
            </w:tcBorders>
            <w:shd w:val="clear" w:color="auto" w:fill="auto"/>
            <w:noWrap/>
            <w:vAlign w:val="center"/>
          </w:tcPr>
          <w:p w14:paraId="1592D250"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hint="eastAsia"/>
                <w:kern w:val="0"/>
                <w:sz w:val="18"/>
                <w:szCs w:val="18"/>
              </w:rPr>
              <w:t>3</w:t>
            </w:r>
            <w:r w:rsidRPr="00FC5966">
              <w:rPr>
                <w:rFonts w:cs="Times New Roman"/>
                <w:kern w:val="0"/>
                <w:sz w:val="18"/>
                <w:szCs w:val="18"/>
              </w:rPr>
              <w:t>4</w:t>
            </w:r>
          </w:p>
        </w:tc>
        <w:tc>
          <w:tcPr>
            <w:tcW w:w="2783" w:type="dxa"/>
            <w:gridSpan w:val="2"/>
            <w:tcBorders>
              <w:top w:val="single" w:sz="4" w:space="0" w:color="auto"/>
              <w:left w:val="nil"/>
              <w:bottom w:val="nil"/>
              <w:right w:val="nil"/>
            </w:tcBorders>
            <w:shd w:val="clear" w:color="auto" w:fill="auto"/>
            <w:noWrap/>
            <w:vAlign w:val="center"/>
          </w:tcPr>
          <w:p w14:paraId="3C9B11B1"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Calif Berkeley</w:t>
            </w:r>
          </w:p>
        </w:tc>
        <w:tc>
          <w:tcPr>
            <w:tcW w:w="472" w:type="dxa"/>
            <w:gridSpan w:val="2"/>
            <w:tcBorders>
              <w:top w:val="single" w:sz="4" w:space="0" w:color="auto"/>
              <w:left w:val="nil"/>
              <w:bottom w:val="nil"/>
              <w:right w:val="nil"/>
            </w:tcBorders>
            <w:shd w:val="clear" w:color="auto" w:fill="auto"/>
            <w:noWrap/>
            <w:vAlign w:val="center"/>
          </w:tcPr>
          <w:p w14:paraId="240289D8"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3</w:t>
            </w:r>
            <w:r w:rsidRPr="00FC5966">
              <w:rPr>
                <w:rFonts w:cs="Times New Roman"/>
                <w:kern w:val="0"/>
                <w:sz w:val="18"/>
                <w:szCs w:val="18"/>
              </w:rPr>
              <w:t>0</w:t>
            </w:r>
          </w:p>
        </w:tc>
        <w:tc>
          <w:tcPr>
            <w:tcW w:w="2917" w:type="dxa"/>
            <w:gridSpan w:val="2"/>
            <w:tcBorders>
              <w:top w:val="single" w:sz="4" w:space="0" w:color="auto"/>
              <w:left w:val="nil"/>
              <w:bottom w:val="nil"/>
              <w:right w:val="nil"/>
            </w:tcBorders>
            <w:shd w:val="clear" w:color="auto" w:fill="auto"/>
            <w:noWrap/>
            <w:vAlign w:val="center"/>
          </w:tcPr>
          <w:p w14:paraId="106EF572"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Calif Berkeley</w:t>
            </w:r>
          </w:p>
        </w:tc>
        <w:tc>
          <w:tcPr>
            <w:tcW w:w="425" w:type="dxa"/>
            <w:tcBorders>
              <w:top w:val="single" w:sz="4" w:space="0" w:color="auto"/>
              <w:left w:val="nil"/>
              <w:bottom w:val="nil"/>
              <w:right w:val="nil"/>
            </w:tcBorders>
            <w:shd w:val="clear" w:color="auto" w:fill="auto"/>
            <w:noWrap/>
            <w:vAlign w:val="center"/>
          </w:tcPr>
          <w:p w14:paraId="0BCABEF4"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3</w:t>
            </w:r>
            <w:r w:rsidRPr="00FC5966">
              <w:rPr>
                <w:rFonts w:cs="Times New Roman"/>
                <w:kern w:val="0"/>
                <w:sz w:val="18"/>
                <w:szCs w:val="18"/>
              </w:rPr>
              <w:t>7</w:t>
            </w:r>
          </w:p>
        </w:tc>
        <w:tc>
          <w:tcPr>
            <w:tcW w:w="2797" w:type="dxa"/>
            <w:gridSpan w:val="2"/>
            <w:tcBorders>
              <w:top w:val="single" w:sz="4" w:space="0" w:color="auto"/>
              <w:left w:val="nil"/>
              <w:bottom w:val="nil"/>
              <w:right w:val="nil"/>
            </w:tcBorders>
            <w:shd w:val="clear" w:color="auto" w:fill="auto"/>
            <w:noWrap/>
            <w:vAlign w:val="center"/>
          </w:tcPr>
          <w:p w14:paraId="7C0C5461" w14:textId="76AFDFFB" w:rsidR="00BE3CE4" w:rsidRPr="00FC5966" w:rsidRDefault="00BE3CE4" w:rsidP="00BE3CE4">
            <w:pPr>
              <w:widowControl/>
              <w:ind w:firstLineChars="129" w:firstLine="232"/>
              <w:jc w:val="left"/>
              <w:rPr>
                <w:rFonts w:cs="Times New Roman"/>
                <w:kern w:val="0"/>
                <w:sz w:val="18"/>
                <w:szCs w:val="18"/>
              </w:rPr>
            </w:pPr>
            <w:r w:rsidRPr="00FC5966">
              <w:rPr>
                <w:rFonts w:cs="Times New Roman"/>
                <w:color w:val="000000"/>
                <w:kern w:val="0"/>
                <w:sz w:val="18"/>
                <w:szCs w:val="18"/>
              </w:rPr>
              <w:t xml:space="preserve">Hong Kong Univ Sci </w:t>
            </w:r>
            <w:r w:rsidR="00FC5966" w:rsidRPr="00FC5966">
              <w:rPr>
                <w:rFonts w:cs="Times New Roman"/>
                <w:color w:val="000000"/>
                <w:kern w:val="0"/>
                <w:sz w:val="18"/>
                <w:szCs w:val="18"/>
              </w:rPr>
              <w:t xml:space="preserve">&amp; </w:t>
            </w:r>
            <w:r w:rsidRPr="00FC5966">
              <w:rPr>
                <w:rFonts w:cs="Times New Roman"/>
                <w:color w:val="000000"/>
                <w:kern w:val="0"/>
                <w:sz w:val="18"/>
                <w:szCs w:val="18"/>
              </w:rPr>
              <w:t>Technol</w:t>
            </w:r>
          </w:p>
        </w:tc>
        <w:tc>
          <w:tcPr>
            <w:tcW w:w="425" w:type="dxa"/>
            <w:tcBorders>
              <w:top w:val="single" w:sz="4" w:space="0" w:color="auto"/>
              <w:left w:val="nil"/>
              <w:bottom w:val="nil"/>
              <w:right w:val="nil"/>
            </w:tcBorders>
            <w:shd w:val="clear" w:color="auto" w:fill="auto"/>
            <w:noWrap/>
            <w:vAlign w:val="center"/>
          </w:tcPr>
          <w:p w14:paraId="000E00DB"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color w:val="000000"/>
                <w:kern w:val="0"/>
                <w:sz w:val="18"/>
                <w:szCs w:val="18"/>
              </w:rPr>
              <w:t>74</w:t>
            </w:r>
          </w:p>
        </w:tc>
      </w:tr>
      <w:tr w:rsidR="00BE3CE4" w:rsidRPr="00FC5966" w14:paraId="5A915D74" w14:textId="77777777" w:rsidTr="00F168EC">
        <w:trPr>
          <w:trHeight w:val="280"/>
        </w:trPr>
        <w:tc>
          <w:tcPr>
            <w:tcW w:w="932" w:type="dxa"/>
            <w:tcBorders>
              <w:top w:val="nil"/>
              <w:left w:val="nil"/>
              <w:bottom w:val="nil"/>
              <w:right w:val="nil"/>
            </w:tcBorders>
            <w:shd w:val="clear" w:color="auto" w:fill="auto"/>
            <w:noWrap/>
            <w:vAlign w:val="center"/>
            <w:hideMark/>
          </w:tcPr>
          <w:p w14:paraId="1EE5E9D7"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2</w:t>
            </w:r>
          </w:p>
        </w:tc>
        <w:tc>
          <w:tcPr>
            <w:tcW w:w="2612" w:type="dxa"/>
            <w:tcBorders>
              <w:top w:val="nil"/>
              <w:left w:val="nil"/>
              <w:bottom w:val="nil"/>
              <w:right w:val="nil"/>
            </w:tcBorders>
            <w:shd w:val="clear" w:color="auto" w:fill="auto"/>
            <w:noWrap/>
            <w:vAlign w:val="center"/>
          </w:tcPr>
          <w:p w14:paraId="75489C44"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Univ Calif Berkeley</w:t>
            </w:r>
          </w:p>
        </w:tc>
        <w:tc>
          <w:tcPr>
            <w:tcW w:w="335" w:type="dxa"/>
            <w:tcBorders>
              <w:top w:val="nil"/>
              <w:left w:val="nil"/>
              <w:bottom w:val="nil"/>
              <w:right w:val="nil"/>
            </w:tcBorders>
            <w:shd w:val="clear" w:color="auto" w:fill="auto"/>
            <w:noWrap/>
            <w:vAlign w:val="center"/>
          </w:tcPr>
          <w:p w14:paraId="7D9FE19F"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hint="eastAsia"/>
                <w:kern w:val="0"/>
                <w:sz w:val="18"/>
                <w:szCs w:val="18"/>
              </w:rPr>
              <w:t>2</w:t>
            </w:r>
            <w:r w:rsidRPr="00FC5966">
              <w:rPr>
                <w:rFonts w:cs="Times New Roman"/>
                <w:kern w:val="0"/>
                <w:sz w:val="18"/>
                <w:szCs w:val="18"/>
              </w:rPr>
              <w:t>8</w:t>
            </w:r>
          </w:p>
        </w:tc>
        <w:tc>
          <w:tcPr>
            <w:tcW w:w="2783" w:type="dxa"/>
            <w:gridSpan w:val="2"/>
            <w:tcBorders>
              <w:top w:val="nil"/>
              <w:left w:val="nil"/>
              <w:bottom w:val="nil"/>
              <w:right w:val="nil"/>
            </w:tcBorders>
            <w:shd w:val="clear" w:color="auto" w:fill="auto"/>
            <w:noWrap/>
            <w:vAlign w:val="center"/>
          </w:tcPr>
          <w:p w14:paraId="799F99F4" w14:textId="56B4CFBE" w:rsidR="00BE3CE4" w:rsidRPr="00FC5966" w:rsidRDefault="00BE3CE4" w:rsidP="00FC5966">
            <w:pPr>
              <w:widowControl/>
              <w:ind w:firstLineChars="0"/>
              <w:jc w:val="left"/>
              <w:rPr>
                <w:rFonts w:cs="Times New Roman"/>
                <w:kern w:val="0"/>
                <w:sz w:val="18"/>
                <w:szCs w:val="18"/>
              </w:rPr>
            </w:pPr>
            <w:r w:rsidRPr="00FC5966">
              <w:rPr>
                <w:rFonts w:cs="Times New Roman"/>
                <w:kern w:val="0"/>
                <w:sz w:val="18"/>
                <w:szCs w:val="18"/>
              </w:rPr>
              <w:t xml:space="preserve">Hong Kong Univ Sci </w:t>
            </w:r>
            <w:r w:rsidR="00FC5966" w:rsidRPr="00FC5966">
              <w:rPr>
                <w:rFonts w:cs="Times New Roman"/>
                <w:kern w:val="0"/>
                <w:sz w:val="18"/>
                <w:szCs w:val="18"/>
              </w:rPr>
              <w:t xml:space="preserve">&amp; </w:t>
            </w:r>
            <w:r w:rsidRPr="00FC5966">
              <w:rPr>
                <w:rFonts w:cs="Times New Roman"/>
                <w:kern w:val="0"/>
                <w:sz w:val="18"/>
                <w:szCs w:val="18"/>
              </w:rPr>
              <w:t>Technol</w:t>
            </w:r>
          </w:p>
        </w:tc>
        <w:tc>
          <w:tcPr>
            <w:tcW w:w="472" w:type="dxa"/>
            <w:gridSpan w:val="2"/>
            <w:tcBorders>
              <w:top w:val="nil"/>
              <w:left w:val="nil"/>
              <w:bottom w:val="nil"/>
              <w:right w:val="nil"/>
            </w:tcBorders>
            <w:shd w:val="clear" w:color="auto" w:fill="auto"/>
            <w:noWrap/>
            <w:vAlign w:val="center"/>
          </w:tcPr>
          <w:p w14:paraId="7AE215F4"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kern w:val="0"/>
                <w:sz w:val="18"/>
                <w:szCs w:val="18"/>
              </w:rPr>
              <w:t>11</w:t>
            </w:r>
          </w:p>
        </w:tc>
        <w:tc>
          <w:tcPr>
            <w:tcW w:w="2917" w:type="dxa"/>
            <w:gridSpan w:val="2"/>
            <w:tcBorders>
              <w:top w:val="nil"/>
              <w:left w:val="nil"/>
              <w:bottom w:val="nil"/>
              <w:right w:val="nil"/>
            </w:tcBorders>
            <w:shd w:val="clear" w:color="auto" w:fill="auto"/>
            <w:noWrap/>
            <w:vAlign w:val="center"/>
          </w:tcPr>
          <w:p w14:paraId="4E713CA2" w14:textId="07B66E22" w:rsidR="00BE3CE4" w:rsidRPr="00FC5966" w:rsidRDefault="00BE3CE4" w:rsidP="00FC5966">
            <w:pPr>
              <w:widowControl/>
              <w:ind w:firstLineChars="111"/>
              <w:jc w:val="left"/>
              <w:rPr>
                <w:rFonts w:cs="Times New Roman"/>
                <w:kern w:val="0"/>
                <w:sz w:val="18"/>
                <w:szCs w:val="18"/>
              </w:rPr>
            </w:pPr>
            <w:r w:rsidRPr="00FC5966">
              <w:rPr>
                <w:rFonts w:cs="Times New Roman"/>
                <w:kern w:val="0"/>
                <w:sz w:val="18"/>
                <w:szCs w:val="18"/>
              </w:rPr>
              <w:t xml:space="preserve">Hong Kong Univ Sci </w:t>
            </w:r>
            <w:r w:rsidR="00FC5966" w:rsidRPr="00FC5966">
              <w:rPr>
                <w:rFonts w:cs="Times New Roman"/>
                <w:kern w:val="0"/>
                <w:sz w:val="18"/>
                <w:szCs w:val="18"/>
              </w:rPr>
              <w:t xml:space="preserve">&amp; </w:t>
            </w:r>
            <w:r w:rsidRPr="00FC5966">
              <w:rPr>
                <w:rFonts w:cs="Times New Roman"/>
                <w:kern w:val="0"/>
                <w:sz w:val="18"/>
                <w:szCs w:val="18"/>
              </w:rPr>
              <w:t>Technol</w:t>
            </w:r>
          </w:p>
        </w:tc>
        <w:tc>
          <w:tcPr>
            <w:tcW w:w="425" w:type="dxa"/>
            <w:tcBorders>
              <w:top w:val="nil"/>
              <w:left w:val="nil"/>
              <w:bottom w:val="nil"/>
              <w:right w:val="nil"/>
            </w:tcBorders>
            <w:shd w:val="clear" w:color="auto" w:fill="auto"/>
            <w:noWrap/>
            <w:vAlign w:val="center"/>
          </w:tcPr>
          <w:p w14:paraId="692FEA97"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3</w:t>
            </w:r>
            <w:r w:rsidRPr="00FC5966">
              <w:rPr>
                <w:rFonts w:cs="Times New Roman"/>
                <w:kern w:val="0"/>
                <w:sz w:val="18"/>
                <w:szCs w:val="18"/>
              </w:rPr>
              <w:t>7</w:t>
            </w:r>
          </w:p>
        </w:tc>
        <w:tc>
          <w:tcPr>
            <w:tcW w:w="2797" w:type="dxa"/>
            <w:gridSpan w:val="2"/>
            <w:tcBorders>
              <w:top w:val="nil"/>
              <w:left w:val="nil"/>
              <w:bottom w:val="nil"/>
              <w:right w:val="nil"/>
            </w:tcBorders>
            <w:shd w:val="clear" w:color="auto" w:fill="auto"/>
            <w:noWrap/>
            <w:vAlign w:val="center"/>
          </w:tcPr>
          <w:p w14:paraId="6E479797"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color w:val="000000"/>
                <w:kern w:val="0"/>
                <w:sz w:val="18"/>
                <w:szCs w:val="18"/>
              </w:rPr>
              <w:t>Univ Calif Berkeley</w:t>
            </w:r>
          </w:p>
        </w:tc>
        <w:tc>
          <w:tcPr>
            <w:tcW w:w="425" w:type="dxa"/>
            <w:tcBorders>
              <w:top w:val="nil"/>
              <w:left w:val="nil"/>
              <w:bottom w:val="nil"/>
              <w:right w:val="nil"/>
            </w:tcBorders>
            <w:shd w:val="clear" w:color="auto" w:fill="auto"/>
            <w:noWrap/>
            <w:vAlign w:val="center"/>
          </w:tcPr>
          <w:p w14:paraId="4B8F7BE8"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color w:val="000000"/>
                <w:kern w:val="0"/>
                <w:sz w:val="18"/>
                <w:szCs w:val="18"/>
              </w:rPr>
              <w:t>67</w:t>
            </w:r>
          </w:p>
        </w:tc>
      </w:tr>
      <w:tr w:rsidR="00BE3CE4" w:rsidRPr="00FC5966" w14:paraId="0BFE278B" w14:textId="77777777" w:rsidTr="00F168EC">
        <w:trPr>
          <w:trHeight w:val="280"/>
        </w:trPr>
        <w:tc>
          <w:tcPr>
            <w:tcW w:w="932" w:type="dxa"/>
            <w:tcBorders>
              <w:top w:val="nil"/>
              <w:left w:val="nil"/>
              <w:bottom w:val="nil"/>
              <w:right w:val="nil"/>
            </w:tcBorders>
            <w:shd w:val="clear" w:color="auto" w:fill="auto"/>
            <w:noWrap/>
            <w:vAlign w:val="center"/>
            <w:hideMark/>
          </w:tcPr>
          <w:p w14:paraId="15BB13BE"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3</w:t>
            </w:r>
          </w:p>
        </w:tc>
        <w:tc>
          <w:tcPr>
            <w:tcW w:w="2612" w:type="dxa"/>
            <w:tcBorders>
              <w:top w:val="nil"/>
              <w:left w:val="nil"/>
              <w:bottom w:val="nil"/>
              <w:right w:val="nil"/>
            </w:tcBorders>
            <w:shd w:val="clear" w:color="auto" w:fill="auto"/>
            <w:noWrap/>
            <w:vAlign w:val="center"/>
          </w:tcPr>
          <w:p w14:paraId="44F12961" w14:textId="77777777" w:rsidR="00BE3CE4" w:rsidRPr="00FC5966" w:rsidRDefault="00BE3CE4" w:rsidP="00BE3CE4">
            <w:pPr>
              <w:widowControl/>
              <w:ind w:firstLineChars="0" w:firstLine="0"/>
              <w:rPr>
                <w:rFonts w:cs="Times New Roman"/>
                <w:kern w:val="0"/>
                <w:sz w:val="18"/>
                <w:szCs w:val="18"/>
              </w:rPr>
            </w:pPr>
            <w:r w:rsidRPr="00FC5966">
              <w:rPr>
                <w:rFonts w:cs="Times New Roman"/>
                <w:kern w:val="0"/>
                <w:sz w:val="18"/>
                <w:szCs w:val="18"/>
              </w:rPr>
              <w:t>Massachusetts Inst Technol</w:t>
            </w:r>
          </w:p>
        </w:tc>
        <w:tc>
          <w:tcPr>
            <w:tcW w:w="335" w:type="dxa"/>
            <w:tcBorders>
              <w:top w:val="nil"/>
              <w:left w:val="nil"/>
              <w:bottom w:val="nil"/>
              <w:right w:val="nil"/>
            </w:tcBorders>
            <w:shd w:val="clear" w:color="auto" w:fill="auto"/>
            <w:noWrap/>
            <w:vAlign w:val="center"/>
          </w:tcPr>
          <w:p w14:paraId="72CD4168"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hint="eastAsia"/>
                <w:kern w:val="0"/>
                <w:sz w:val="18"/>
                <w:szCs w:val="18"/>
              </w:rPr>
              <w:t>2</w:t>
            </w:r>
            <w:r w:rsidRPr="00FC5966">
              <w:rPr>
                <w:rFonts w:cs="Times New Roman"/>
                <w:kern w:val="0"/>
                <w:sz w:val="18"/>
                <w:szCs w:val="18"/>
              </w:rPr>
              <w:t>3</w:t>
            </w:r>
          </w:p>
        </w:tc>
        <w:tc>
          <w:tcPr>
            <w:tcW w:w="2783" w:type="dxa"/>
            <w:gridSpan w:val="2"/>
            <w:tcBorders>
              <w:top w:val="nil"/>
              <w:left w:val="nil"/>
              <w:bottom w:val="nil"/>
              <w:right w:val="nil"/>
            </w:tcBorders>
            <w:shd w:val="clear" w:color="auto" w:fill="auto"/>
            <w:noWrap/>
            <w:vAlign w:val="center"/>
          </w:tcPr>
          <w:p w14:paraId="47532473"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Hong Kong Polytech Univ</w:t>
            </w:r>
          </w:p>
        </w:tc>
        <w:tc>
          <w:tcPr>
            <w:tcW w:w="472" w:type="dxa"/>
            <w:gridSpan w:val="2"/>
            <w:tcBorders>
              <w:top w:val="nil"/>
              <w:left w:val="nil"/>
              <w:bottom w:val="nil"/>
              <w:right w:val="nil"/>
            </w:tcBorders>
            <w:shd w:val="clear" w:color="auto" w:fill="auto"/>
            <w:noWrap/>
            <w:vAlign w:val="center"/>
          </w:tcPr>
          <w:p w14:paraId="5BAA1862"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9</w:t>
            </w:r>
          </w:p>
        </w:tc>
        <w:tc>
          <w:tcPr>
            <w:tcW w:w="2917" w:type="dxa"/>
            <w:gridSpan w:val="2"/>
            <w:tcBorders>
              <w:top w:val="nil"/>
              <w:left w:val="nil"/>
              <w:bottom w:val="nil"/>
              <w:right w:val="nil"/>
            </w:tcBorders>
            <w:shd w:val="clear" w:color="auto" w:fill="auto"/>
            <w:noWrap/>
            <w:vAlign w:val="center"/>
          </w:tcPr>
          <w:p w14:paraId="277641D1"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Texas Austin</w:t>
            </w:r>
          </w:p>
        </w:tc>
        <w:tc>
          <w:tcPr>
            <w:tcW w:w="425" w:type="dxa"/>
            <w:tcBorders>
              <w:top w:val="nil"/>
              <w:left w:val="nil"/>
              <w:bottom w:val="nil"/>
              <w:right w:val="nil"/>
            </w:tcBorders>
            <w:shd w:val="clear" w:color="auto" w:fill="auto"/>
            <w:noWrap/>
            <w:vAlign w:val="center"/>
          </w:tcPr>
          <w:p w14:paraId="7EC7BD13"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3</w:t>
            </w:r>
            <w:r w:rsidRPr="00FC5966">
              <w:rPr>
                <w:rFonts w:cs="Times New Roman"/>
                <w:kern w:val="0"/>
                <w:sz w:val="18"/>
                <w:szCs w:val="18"/>
              </w:rPr>
              <w:t>2</w:t>
            </w:r>
          </w:p>
        </w:tc>
        <w:tc>
          <w:tcPr>
            <w:tcW w:w="2797" w:type="dxa"/>
            <w:gridSpan w:val="2"/>
            <w:tcBorders>
              <w:top w:val="nil"/>
              <w:left w:val="nil"/>
              <w:bottom w:val="nil"/>
              <w:right w:val="nil"/>
            </w:tcBorders>
            <w:shd w:val="clear" w:color="auto" w:fill="auto"/>
            <w:noWrap/>
            <w:vAlign w:val="center"/>
          </w:tcPr>
          <w:p w14:paraId="4FAD6D0D"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color w:val="000000"/>
                <w:kern w:val="0"/>
                <w:sz w:val="18"/>
                <w:szCs w:val="18"/>
              </w:rPr>
              <w:t>Hong Kong Polytech Univ</w:t>
            </w:r>
          </w:p>
        </w:tc>
        <w:tc>
          <w:tcPr>
            <w:tcW w:w="425" w:type="dxa"/>
            <w:tcBorders>
              <w:top w:val="nil"/>
              <w:left w:val="nil"/>
              <w:bottom w:val="nil"/>
              <w:right w:val="nil"/>
            </w:tcBorders>
            <w:shd w:val="clear" w:color="auto" w:fill="auto"/>
            <w:noWrap/>
            <w:vAlign w:val="center"/>
          </w:tcPr>
          <w:p w14:paraId="4B3D5BF8"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color w:val="000000"/>
                <w:kern w:val="0"/>
                <w:sz w:val="18"/>
                <w:szCs w:val="18"/>
              </w:rPr>
              <w:t>6</w:t>
            </w:r>
            <w:r w:rsidRPr="00FC5966">
              <w:rPr>
                <w:rFonts w:cs="Times New Roman"/>
                <w:color w:val="000000"/>
                <w:kern w:val="0"/>
                <w:sz w:val="18"/>
                <w:szCs w:val="18"/>
              </w:rPr>
              <w:t>6</w:t>
            </w:r>
          </w:p>
        </w:tc>
      </w:tr>
      <w:tr w:rsidR="00BE3CE4" w:rsidRPr="00FC5966" w14:paraId="304DDD43" w14:textId="77777777" w:rsidTr="00F168EC">
        <w:trPr>
          <w:trHeight w:val="280"/>
        </w:trPr>
        <w:tc>
          <w:tcPr>
            <w:tcW w:w="932" w:type="dxa"/>
            <w:tcBorders>
              <w:top w:val="nil"/>
              <w:left w:val="nil"/>
              <w:bottom w:val="nil"/>
              <w:right w:val="nil"/>
            </w:tcBorders>
            <w:shd w:val="clear" w:color="auto" w:fill="auto"/>
            <w:noWrap/>
            <w:vAlign w:val="center"/>
            <w:hideMark/>
          </w:tcPr>
          <w:p w14:paraId="303FA8EF"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4</w:t>
            </w:r>
          </w:p>
        </w:tc>
        <w:tc>
          <w:tcPr>
            <w:tcW w:w="2612" w:type="dxa"/>
            <w:tcBorders>
              <w:top w:val="nil"/>
              <w:left w:val="nil"/>
              <w:bottom w:val="nil"/>
              <w:right w:val="nil"/>
            </w:tcBorders>
            <w:shd w:val="clear" w:color="auto" w:fill="auto"/>
            <w:noWrap/>
            <w:vAlign w:val="center"/>
          </w:tcPr>
          <w:p w14:paraId="15409D76"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hint="eastAsia"/>
                <w:kern w:val="0"/>
                <w:sz w:val="18"/>
                <w:szCs w:val="18"/>
              </w:rPr>
              <w:t>U</w:t>
            </w:r>
            <w:r w:rsidRPr="00FC5966">
              <w:rPr>
                <w:rFonts w:cs="Times New Roman"/>
                <w:kern w:val="0"/>
                <w:sz w:val="18"/>
                <w:szCs w:val="18"/>
              </w:rPr>
              <w:t>niv Penn</w:t>
            </w:r>
          </w:p>
        </w:tc>
        <w:tc>
          <w:tcPr>
            <w:tcW w:w="335" w:type="dxa"/>
            <w:tcBorders>
              <w:top w:val="nil"/>
              <w:left w:val="nil"/>
              <w:bottom w:val="nil"/>
              <w:right w:val="nil"/>
            </w:tcBorders>
            <w:shd w:val="clear" w:color="auto" w:fill="auto"/>
            <w:noWrap/>
            <w:vAlign w:val="center"/>
          </w:tcPr>
          <w:p w14:paraId="6AE57A07"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hint="eastAsia"/>
                <w:kern w:val="0"/>
                <w:sz w:val="18"/>
                <w:szCs w:val="18"/>
              </w:rPr>
              <w:t>1</w:t>
            </w:r>
            <w:r w:rsidRPr="00FC5966">
              <w:rPr>
                <w:rFonts w:cs="Times New Roman"/>
                <w:kern w:val="0"/>
                <w:sz w:val="18"/>
                <w:szCs w:val="18"/>
              </w:rPr>
              <w:t>2</w:t>
            </w:r>
          </w:p>
        </w:tc>
        <w:tc>
          <w:tcPr>
            <w:tcW w:w="2783" w:type="dxa"/>
            <w:gridSpan w:val="2"/>
            <w:tcBorders>
              <w:top w:val="nil"/>
              <w:left w:val="nil"/>
              <w:bottom w:val="nil"/>
              <w:right w:val="nil"/>
            </w:tcBorders>
            <w:shd w:val="clear" w:color="auto" w:fill="auto"/>
            <w:noWrap/>
            <w:vAlign w:val="center"/>
          </w:tcPr>
          <w:p w14:paraId="0087474C"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Hong Kong</w:t>
            </w:r>
          </w:p>
        </w:tc>
        <w:tc>
          <w:tcPr>
            <w:tcW w:w="472" w:type="dxa"/>
            <w:gridSpan w:val="2"/>
            <w:tcBorders>
              <w:top w:val="nil"/>
              <w:left w:val="nil"/>
              <w:bottom w:val="nil"/>
              <w:right w:val="nil"/>
            </w:tcBorders>
            <w:shd w:val="clear" w:color="auto" w:fill="auto"/>
            <w:noWrap/>
            <w:vAlign w:val="center"/>
          </w:tcPr>
          <w:p w14:paraId="60C6DFB0"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8</w:t>
            </w:r>
          </w:p>
        </w:tc>
        <w:tc>
          <w:tcPr>
            <w:tcW w:w="2917" w:type="dxa"/>
            <w:gridSpan w:val="2"/>
            <w:tcBorders>
              <w:top w:val="nil"/>
              <w:left w:val="nil"/>
              <w:bottom w:val="nil"/>
              <w:right w:val="nil"/>
            </w:tcBorders>
            <w:shd w:val="clear" w:color="auto" w:fill="auto"/>
            <w:noWrap/>
            <w:vAlign w:val="center"/>
          </w:tcPr>
          <w:p w14:paraId="48803BCE"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Calif Davis</w:t>
            </w:r>
          </w:p>
        </w:tc>
        <w:tc>
          <w:tcPr>
            <w:tcW w:w="425" w:type="dxa"/>
            <w:tcBorders>
              <w:top w:val="nil"/>
              <w:left w:val="nil"/>
              <w:bottom w:val="nil"/>
              <w:right w:val="nil"/>
            </w:tcBorders>
            <w:shd w:val="clear" w:color="auto" w:fill="auto"/>
            <w:noWrap/>
            <w:vAlign w:val="center"/>
          </w:tcPr>
          <w:p w14:paraId="7A831D1B"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2</w:t>
            </w:r>
            <w:r w:rsidRPr="00FC5966">
              <w:rPr>
                <w:rFonts w:cs="Times New Roman"/>
                <w:kern w:val="0"/>
                <w:sz w:val="18"/>
                <w:szCs w:val="18"/>
              </w:rPr>
              <w:t>4</w:t>
            </w:r>
          </w:p>
        </w:tc>
        <w:tc>
          <w:tcPr>
            <w:tcW w:w="2797" w:type="dxa"/>
            <w:gridSpan w:val="2"/>
            <w:tcBorders>
              <w:top w:val="nil"/>
              <w:left w:val="nil"/>
              <w:bottom w:val="nil"/>
              <w:right w:val="nil"/>
            </w:tcBorders>
            <w:shd w:val="clear" w:color="auto" w:fill="auto"/>
            <w:noWrap/>
            <w:vAlign w:val="center"/>
          </w:tcPr>
          <w:p w14:paraId="13009BC2"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hint="eastAsia"/>
                <w:color w:val="000000"/>
                <w:kern w:val="0"/>
                <w:sz w:val="18"/>
                <w:szCs w:val="18"/>
              </w:rPr>
              <w:t>B</w:t>
            </w:r>
            <w:r w:rsidRPr="00FC5966">
              <w:rPr>
                <w:rFonts w:cs="Times New Roman"/>
                <w:color w:val="000000"/>
                <w:kern w:val="0"/>
                <w:sz w:val="18"/>
                <w:szCs w:val="18"/>
              </w:rPr>
              <w:t xml:space="preserve">eijing </w:t>
            </w:r>
            <w:proofErr w:type="spellStart"/>
            <w:r w:rsidRPr="00FC5966">
              <w:rPr>
                <w:rFonts w:cs="Times New Roman"/>
                <w:color w:val="000000"/>
                <w:kern w:val="0"/>
                <w:sz w:val="18"/>
                <w:szCs w:val="18"/>
              </w:rPr>
              <w:t>Jiaotong</w:t>
            </w:r>
            <w:proofErr w:type="spellEnd"/>
            <w:r w:rsidRPr="00FC5966">
              <w:rPr>
                <w:rFonts w:cs="Times New Roman"/>
                <w:color w:val="000000"/>
                <w:kern w:val="0"/>
                <w:sz w:val="18"/>
                <w:szCs w:val="18"/>
              </w:rPr>
              <w:t xml:space="preserve"> Univ</w:t>
            </w:r>
          </w:p>
        </w:tc>
        <w:tc>
          <w:tcPr>
            <w:tcW w:w="425" w:type="dxa"/>
            <w:tcBorders>
              <w:top w:val="nil"/>
              <w:left w:val="nil"/>
              <w:bottom w:val="nil"/>
              <w:right w:val="nil"/>
            </w:tcBorders>
            <w:shd w:val="clear" w:color="auto" w:fill="auto"/>
            <w:noWrap/>
            <w:vAlign w:val="center"/>
          </w:tcPr>
          <w:p w14:paraId="19641A33"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color w:val="000000"/>
                <w:kern w:val="0"/>
                <w:sz w:val="18"/>
                <w:szCs w:val="18"/>
              </w:rPr>
              <w:t>6</w:t>
            </w:r>
            <w:r w:rsidRPr="00FC5966">
              <w:rPr>
                <w:rFonts w:cs="Times New Roman"/>
                <w:color w:val="000000"/>
                <w:kern w:val="0"/>
                <w:sz w:val="18"/>
                <w:szCs w:val="18"/>
              </w:rPr>
              <w:t>0</w:t>
            </w:r>
          </w:p>
        </w:tc>
      </w:tr>
      <w:tr w:rsidR="00BE3CE4" w:rsidRPr="00FC5966" w14:paraId="0C07133C" w14:textId="77777777" w:rsidTr="00F168EC">
        <w:trPr>
          <w:trHeight w:val="280"/>
        </w:trPr>
        <w:tc>
          <w:tcPr>
            <w:tcW w:w="932" w:type="dxa"/>
            <w:tcBorders>
              <w:top w:val="nil"/>
              <w:left w:val="nil"/>
              <w:bottom w:val="nil"/>
              <w:right w:val="nil"/>
            </w:tcBorders>
            <w:shd w:val="clear" w:color="auto" w:fill="auto"/>
            <w:noWrap/>
            <w:vAlign w:val="center"/>
            <w:hideMark/>
          </w:tcPr>
          <w:p w14:paraId="362E18CD"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5</w:t>
            </w:r>
          </w:p>
        </w:tc>
        <w:tc>
          <w:tcPr>
            <w:tcW w:w="2612" w:type="dxa"/>
            <w:tcBorders>
              <w:top w:val="nil"/>
              <w:left w:val="nil"/>
              <w:bottom w:val="nil"/>
              <w:right w:val="nil"/>
            </w:tcBorders>
            <w:shd w:val="clear" w:color="auto" w:fill="auto"/>
            <w:noWrap/>
            <w:vAlign w:val="center"/>
          </w:tcPr>
          <w:p w14:paraId="217A3290"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Linkoping Univ</w:t>
            </w:r>
          </w:p>
        </w:tc>
        <w:tc>
          <w:tcPr>
            <w:tcW w:w="335" w:type="dxa"/>
            <w:tcBorders>
              <w:top w:val="nil"/>
              <w:left w:val="nil"/>
              <w:bottom w:val="nil"/>
              <w:right w:val="nil"/>
            </w:tcBorders>
            <w:shd w:val="clear" w:color="auto" w:fill="auto"/>
            <w:noWrap/>
            <w:vAlign w:val="center"/>
          </w:tcPr>
          <w:p w14:paraId="67F279BB"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kern w:val="0"/>
                <w:sz w:val="18"/>
                <w:szCs w:val="18"/>
              </w:rPr>
              <w:t>11</w:t>
            </w:r>
          </w:p>
        </w:tc>
        <w:tc>
          <w:tcPr>
            <w:tcW w:w="2783" w:type="dxa"/>
            <w:gridSpan w:val="2"/>
            <w:tcBorders>
              <w:top w:val="nil"/>
              <w:left w:val="nil"/>
              <w:bottom w:val="nil"/>
              <w:right w:val="nil"/>
            </w:tcBorders>
            <w:shd w:val="clear" w:color="auto" w:fill="auto"/>
            <w:noWrap/>
            <w:vAlign w:val="center"/>
          </w:tcPr>
          <w:p w14:paraId="5C34D658"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Massachusetts Amherst</w:t>
            </w:r>
          </w:p>
        </w:tc>
        <w:tc>
          <w:tcPr>
            <w:tcW w:w="472" w:type="dxa"/>
            <w:gridSpan w:val="2"/>
            <w:tcBorders>
              <w:top w:val="nil"/>
              <w:left w:val="nil"/>
              <w:bottom w:val="nil"/>
              <w:right w:val="nil"/>
            </w:tcBorders>
            <w:shd w:val="clear" w:color="auto" w:fill="auto"/>
            <w:noWrap/>
            <w:vAlign w:val="center"/>
          </w:tcPr>
          <w:p w14:paraId="720FDEE2"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8</w:t>
            </w:r>
          </w:p>
        </w:tc>
        <w:tc>
          <w:tcPr>
            <w:tcW w:w="2917" w:type="dxa"/>
            <w:gridSpan w:val="2"/>
            <w:tcBorders>
              <w:top w:val="nil"/>
              <w:left w:val="nil"/>
              <w:bottom w:val="nil"/>
              <w:right w:val="nil"/>
            </w:tcBorders>
            <w:shd w:val="clear" w:color="auto" w:fill="auto"/>
            <w:noWrap/>
            <w:vAlign w:val="center"/>
          </w:tcPr>
          <w:p w14:paraId="65E67A09"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Calif Irvine</w:t>
            </w:r>
          </w:p>
        </w:tc>
        <w:tc>
          <w:tcPr>
            <w:tcW w:w="425" w:type="dxa"/>
            <w:tcBorders>
              <w:top w:val="nil"/>
              <w:left w:val="nil"/>
              <w:bottom w:val="nil"/>
              <w:right w:val="nil"/>
            </w:tcBorders>
            <w:shd w:val="clear" w:color="auto" w:fill="auto"/>
            <w:noWrap/>
            <w:vAlign w:val="center"/>
          </w:tcPr>
          <w:p w14:paraId="55E4A7E0"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2</w:t>
            </w:r>
            <w:r w:rsidRPr="00FC5966">
              <w:rPr>
                <w:rFonts w:cs="Times New Roman"/>
                <w:kern w:val="0"/>
                <w:sz w:val="18"/>
                <w:szCs w:val="18"/>
              </w:rPr>
              <w:t>0</w:t>
            </w:r>
          </w:p>
        </w:tc>
        <w:tc>
          <w:tcPr>
            <w:tcW w:w="2797" w:type="dxa"/>
            <w:gridSpan w:val="2"/>
            <w:tcBorders>
              <w:top w:val="nil"/>
              <w:left w:val="nil"/>
              <w:bottom w:val="nil"/>
              <w:right w:val="nil"/>
            </w:tcBorders>
            <w:shd w:val="clear" w:color="auto" w:fill="auto"/>
            <w:noWrap/>
            <w:vAlign w:val="center"/>
          </w:tcPr>
          <w:p w14:paraId="400918D6"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color w:val="000000"/>
                <w:kern w:val="0"/>
                <w:sz w:val="18"/>
                <w:szCs w:val="18"/>
              </w:rPr>
              <w:t>Univ Hong Kong</w:t>
            </w:r>
          </w:p>
        </w:tc>
        <w:tc>
          <w:tcPr>
            <w:tcW w:w="425" w:type="dxa"/>
            <w:tcBorders>
              <w:top w:val="nil"/>
              <w:left w:val="nil"/>
              <w:bottom w:val="nil"/>
              <w:right w:val="nil"/>
            </w:tcBorders>
            <w:shd w:val="clear" w:color="auto" w:fill="auto"/>
            <w:noWrap/>
            <w:vAlign w:val="center"/>
          </w:tcPr>
          <w:p w14:paraId="380AA920"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color w:val="000000"/>
                <w:kern w:val="0"/>
                <w:sz w:val="18"/>
                <w:szCs w:val="18"/>
              </w:rPr>
              <w:t>5</w:t>
            </w:r>
            <w:r w:rsidRPr="00FC5966">
              <w:rPr>
                <w:rFonts w:cs="Times New Roman"/>
                <w:color w:val="000000"/>
                <w:kern w:val="0"/>
                <w:sz w:val="18"/>
                <w:szCs w:val="18"/>
              </w:rPr>
              <w:t>3</w:t>
            </w:r>
          </w:p>
        </w:tc>
      </w:tr>
      <w:tr w:rsidR="00BE3CE4" w:rsidRPr="00FC5966" w14:paraId="397AFBB4" w14:textId="77777777" w:rsidTr="00F168EC">
        <w:trPr>
          <w:trHeight w:val="280"/>
        </w:trPr>
        <w:tc>
          <w:tcPr>
            <w:tcW w:w="932" w:type="dxa"/>
            <w:tcBorders>
              <w:top w:val="nil"/>
              <w:left w:val="nil"/>
              <w:bottom w:val="nil"/>
              <w:right w:val="nil"/>
            </w:tcBorders>
            <w:shd w:val="clear" w:color="auto" w:fill="auto"/>
            <w:noWrap/>
            <w:vAlign w:val="center"/>
            <w:hideMark/>
          </w:tcPr>
          <w:p w14:paraId="067999C6"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6</w:t>
            </w:r>
          </w:p>
        </w:tc>
        <w:tc>
          <w:tcPr>
            <w:tcW w:w="2612" w:type="dxa"/>
            <w:tcBorders>
              <w:top w:val="nil"/>
              <w:left w:val="nil"/>
              <w:bottom w:val="nil"/>
              <w:right w:val="nil"/>
            </w:tcBorders>
            <w:shd w:val="clear" w:color="auto" w:fill="auto"/>
            <w:noWrap/>
            <w:vAlign w:val="center"/>
          </w:tcPr>
          <w:p w14:paraId="020D0485"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Northwestern Univ</w:t>
            </w:r>
          </w:p>
        </w:tc>
        <w:tc>
          <w:tcPr>
            <w:tcW w:w="335" w:type="dxa"/>
            <w:tcBorders>
              <w:top w:val="nil"/>
              <w:left w:val="nil"/>
              <w:bottom w:val="nil"/>
              <w:right w:val="nil"/>
            </w:tcBorders>
            <w:shd w:val="clear" w:color="auto" w:fill="auto"/>
            <w:noWrap/>
            <w:vAlign w:val="center"/>
          </w:tcPr>
          <w:p w14:paraId="48730FA6"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kern w:val="0"/>
                <w:sz w:val="18"/>
                <w:szCs w:val="18"/>
              </w:rPr>
              <w:t>10</w:t>
            </w:r>
          </w:p>
        </w:tc>
        <w:tc>
          <w:tcPr>
            <w:tcW w:w="2783" w:type="dxa"/>
            <w:gridSpan w:val="2"/>
            <w:tcBorders>
              <w:top w:val="nil"/>
              <w:left w:val="nil"/>
              <w:bottom w:val="nil"/>
              <w:right w:val="nil"/>
            </w:tcBorders>
            <w:shd w:val="clear" w:color="auto" w:fill="auto"/>
            <w:noWrap/>
            <w:vAlign w:val="center"/>
          </w:tcPr>
          <w:p w14:paraId="012C2907"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Kyoto Univ</w:t>
            </w:r>
          </w:p>
        </w:tc>
        <w:tc>
          <w:tcPr>
            <w:tcW w:w="472" w:type="dxa"/>
            <w:gridSpan w:val="2"/>
            <w:tcBorders>
              <w:top w:val="nil"/>
              <w:left w:val="nil"/>
              <w:bottom w:val="nil"/>
              <w:right w:val="nil"/>
            </w:tcBorders>
            <w:shd w:val="clear" w:color="auto" w:fill="auto"/>
            <w:noWrap/>
            <w:vAlign w:val="center"/>
          </w:tcPr>
          <w:p w14:paraId="162EB43B"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7</w:t>
            </w:r>
          </w:p>
        </w:tc>
        <w:tc>
          <w:tcPr>
            <w:tcW w:w="2917" w:type="dxa"/>
            <w:gridSpan w:val="2"/>
            <w:tcBorders>
              <w:top w:val="nil"/>
              <w:left w:val="nil"/>
              <w:bottom w:val="nil"/>
              <w:right w:val="nil"/>
            </w:tcBorders>
            <w:shd w:val="clear" w:color="auto" w:fill="auto"/>
            <w:noWrap/>
            <w:vAlign w:val="center"/>
          </w:tcPr>
          <w:p w14:paraId="18C5083D"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Delft Univ Technol</w:t>
            </w:r>
          </w:p>
        </w:tc>
        <w:tc>
          <w:tcPr>
            <w:tcW w:w="425" w:type="dxa"/>
            <w:tcBorders>
              <w:top w:val="nil"/>
              <w:left w:val="nil"/>
              <w:bottom w:val="nil"/>
              <w:right w:val="nil"/>
            </w:tcBorders>
            <w:shd w:val="clear" w:color="auto" w:fill="auto"/>
            <w:noWrap/>
            <w:vAlign w:val="center"/>
          </w:tcPr>
          <w:p w14:paraId="59D9D21B"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1</w:t>
            </w:r>
            <w:r w:rsidRPr="00FC5966">
              <w:rPr>
                <w:rFonts w:cs="Times New Roman"/>
                <w:kern w:val="0"/>
                <w:sz w:val="18"/>
                <w:szCs w:val="18"/>
              </w:rPr>
              <w:t>4</w:t>
            </w:r>
          </w:p>
        </w:tc>
        <w:tc>
          <w:tcPr>
            <w:tcW w:w="2797" w:type="dxa"/>
            <w:gridSpan w:val="2"/>
            <w:tcBorders>
              <w:top w:val="nil"/>
              <w:left w:val="nil"/>
              <w:bottom w:val="nil"/>
              <w:right w:val="nil"/>
            </w:tcBorders>
            <w:shd w:val="clear" w:color="auto" w:fill="auto"/>
            <w:noWrap/>
            <w:vAlign w:val="center"/>
          </w:tcPr>
          <w:p w14:paraId="145E3203"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Texas Austin</w:t>
            </w:r>
          </w:p>
        </w:tc>
        <w:tc>
          <w:tcPr>
            <w:tcW w:w="425" w:type="dxa"/>
            <w:tcBorders>
              <w:top w:val="nil"/>
              <w:left w:val="nil"/>
              <w:bottom w:val="nil"/>
              <w:right w:val="nil"/>
            </w:tcBorders>
            <w:shd w:val="clear" w:color="auto" w:fill="auto"/>
            <w:noWrap/>
            <w:vAlign w:val="center"/>
          </w:tcPr>
          <w:p w14:paraId="7CB150F0"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5</w:t>
            </w:r>
            <w:r w:rsidRPr="00FC5966">
              <w:rPr>
                <w:rFonts w:cs="Times New Roman"/>
                <w:kern w:val="0"/>
                <w:sz w:val="18"/>
                <w:szCs w:val="18"/>
              </w:rPr>
              <w:t>2</w:t>
            </w:r>
          </w:p>
        </w:tc>
      </w:tr>
      <w:tr w:rsidR="00BE3CE4" w:rsidRPr="00FC5966" w14:paraId="580ECE5F" w14:textId="77777777" w:rsidTr="00F168EC">
        <w:trPr>
          <w:trHeight w:val="280"/>
        </w:trPr>
        <w:tc>
          <w:tcPr>
            <w:tcW w:w="932" w:type="dxa"/>
            <w:tcBorders>
              <w:top w:val="nil"/>
              <w:left w:val="nil"/>
              <w:bottom w:val="nil"/>
              <w:right w:val="nil"/>
            </w:tcBorders>
            <w:shd w:val="clear" w:color="auto" w:fill="auto"/>
            <w:noWrap/>
            <w:vAlign w:val="center"/>
            <w:hideMark/>
          </w:tcPr>
          <w:p w14:paraId="3E16ED40"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7</w:t>
            </w:r>
          </w:p>
        </w:tc>
        <w:tc>
          <w:tcPr>
            <w:tcW w:w="2612" w:type="dxa"/>
            <w:tcBorders>
              <w:top w:val="nil"/>
              <w:left w:val="nil"/>
              <w:bottom w:val="nil"/>
              <w:right w:val="nil"/>
            </w:tcBorders>
            <w:shd w:val="clear" w:color="auto" w:fill="auto"/>
            <w:noWrap/>
            <w:vAlign w:val="center"/>
          </w:tcPr>
          <w:p w14:paraId="10988752" w14:textId="2206AAC3"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Univ York</w:t>
            </w:r>
          </w:p>
        </w:tc>
        <w:tc>
          <w:tcPr>
            <w:tcW w:w="335" w:type="dxa"/>
            <w:tcBorders>
              <w:top w:val="nil"/>
              <w:left w:val="nil"/>
              <w:bottom w:val="nil"/>
              <w:right w:val="nil"/>
            </w:tcBorders>
            <w:shd w:val="clear" w:color="auto" w:fill="auto"/>
            <w:noWrap/>
            <w:vAlign w:val="center"/>
          </w:tcPr>
          <w:p w14:paraId="468C0AD0"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kern w:val="0"/>
                <w:sz w:val="18"/>
                <w:szCs w:val="18"/>
              </w:rPr>
              <w:t>10</w:t>
            </w:r>
          </w:p>
        </w:tc>
        <w:tc>
          <w:tcPr>
            <w:tcW w:w="2783" w:type="dxa"/>
            <w:gridSpan w:val="2"/>
            <w:tcBorders>
              <w:top w:val="nil"/>
              <w:left w:val="nil"/>
              <w:bottom w:val="nil"/>
              <w:right w:val="nil"/>
            </w:tcBorders>
            <w:shd w:val="clear" w:color="auto" w:fill="auto"/>
            <w:noWrap/>
            <w:vAlign w:val="center"/>
          </w:tcPr>
          <w:p w14:paraId="0587A5FB"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Massachusetts Inst Technol</w:t>
            </w:r>
          </w:p>
        </w:tc>
        <w:tc>
          <w:tcPr>
            <w:tcW w:w="472" w:type="dxa"/>
            <w:gridSpan w:val="2"/>
            <w:tcBorders>
              <w:top w:val="nil"/>
              <w:left w:val="nil"/>
              <w:bottom w:val="nil"/>
              <w:right w:val="nil"/>
            </w:tcBorders>
            <w:shd w:val="clear" w:color="auto" w:fill="auto"/>
            <w:noWrap/>
            <w:vAlign w:val="center"/>
          </w:tcPr>
          <w:p w14:paraId="3FF74E8C"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7</w:t>
            </w:r>
          </w:p>
        </w:tc>
        <w:tc>
          <w:tcPr>
            <w:tcW w:w="2917" w:type="dxa"/>
            <w:gridSpan w:val="2"/>
            <w:tcBorders>
              <w:top w:val="nil"/>
              <w:left w:val="nil"/>
              <w:bottom w:val="nil"/>
              <w:right w:val="nil"/>
            </w:tcBorders>
            <w:shd w:val="clear" w:color="auto" w:fill="auto"/>
            <w:noWrap/>
            <w:vAlign w:val="center"/>
          </w:tcPr>
          <w:p w14:paraId="0D8D2BD3" w14:textId="77777777" w:rsidR="00BE3CE4" w:rsidRPr="00FC5966" w:rsidRDefault="00BE3CE4" w:rsidP="00BE3CE4">
            <w:pPr>
              <w:widowControl/>
              <w:ind w:rightChars="-76" w:right="-182" w:firstLineChars="129" w:firstLine="232"/>
              <w:jc w:val="left"/>
              <w:rPr>
                <w:rFonts w:cs="Times New Roman"/>
                <w:kern w:val="0"/>
                <w:sz w:val="18"/>
                <w:szCs w:val="18"/>
              </w:rPr>
            </w:pPr>
            <w:r w:rsidRPr="00FC5966">
              <w:rPr>
                <w:rFonts w:cs="Times New Roman"/>
                <w:kern w:val="0"/>
                <w:sz w:val="18"/>
                <w:szCs w:val="18"/>
              </w:rPr>
              <w:t>Univ College London</w:t>
            </w:r>
          </w:p>
        </w:tc>
        <w:tc>
          <w:tcPr>
            <w:tcW w:w="425" w:type="dxa"/>
            <w:tcBorders>
              <w:top w:val="nil"/>
              <w:left w:val="nil"/>
              <w:bottom w:val="nil"/>
              <w:right w:val="nil"/>
            </w:tcBorders>
            <w:shd w:val="clear" w:color="auto" w:fill="auto"/>
            <w:noWrap/>
            <w:vAlign w:val="center"/>
          </w:tcPr>
          <w:p w14:paraId="7BD704C2"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1</w:t>
            </w:r>
            <w:r w:rsidRPr="00FC5966">
              <w:rPr>
                <w:rFonts w:cs="Times New Roman"/>
                <w:kern w:val="0"/>
                <w:sz w:val="18"/>
                <w:szCs w:val="18"/>
              </w:rPr>
              <w:t>4</w:t>
            </w:r>
          </w:p>
        </w:tc>
        <w:tc>
          <w:tcPr>
            <w:tcW w:w="2797" w:type="dxa"/>
            <w:gridSpan w:val="2"/>
            <w:tcBorders>
              <w:top w:val="nil"/>
              <w:left w:val="nil"/>
              <w:bottom w:val="nil"/>
              <w:right w:val="nil"/>
            </w:tcBorders>
            <w:shd w:val="clear" w:color="auto" w:fill="auto"/>
            <w:noWrap/>
            <w:vAlign w:val="center"/>
          </w:tcPr>
          <w:p w14:paraId="02DE6EC8"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hint="eastAsia"/>
                <w:color w:val="000000"/>
                <w:kern w:val="0"/>
                <w:sz w:val="18"/>
                <w:szCs w:val="18"/>
              </w:rPr>
              <w:t>U</w:t>
            </w:r>
            <w:r w:rsidRPr="00FC5966">
              <w:rPr>
                <w:rFonts w:cs="Times New Roman"/>
                <w:color w:val="000000"/>
                <w:kern w:val="0"/>
                <w:sz w:val="18"/>
                <w:szCs w:val="18"/>
              </w:rPr>
              <w:t>niv Leeds</w:t>
            </w:r>
          </w:p>
        </w:tc>
        <w:tc>
          <w:tcPr>
            <w:tcW w:w="425" w:type="dxa"/>
            <w:tcBorders>
              <w:top w:val="nil"/>
              <w:left w:val="nil"/>
              <w:bottom w:val="nil"/>
              <w:right w:val="nil"/>
            </w:tcBorders>
            <w:shd w:val="clear" w:color="auto" w:fill="auto"/>
            <w:noWrap/>
            <w:vAlign w:val="center"/>
          </w:tcPr>
          <w:p w14:paraId="2A4C9C24"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color w:val="000000"/>
                <w:kern w:val="0"/>
                <w:sz w:val="18"/>
                <w:szCs w:val="18"/>
              </w:rPr>
              <w:t>4</w:t>
            </w:r>
            <w:r w:rsidRPr="00FC5966">
              <w:rPr>
                <w:rFonts w:cs="Times New Roman"/>
                <w:color w:val="000000"/>
                <w:kern w:val="0"/>
                <w:sz w:val="18"/>
                <w:szCs w:val="18"/>
              </w:rPr>
              <w:t>5</w:t>
            </w:r>
          </w:p>
        </w:tc>
      </w:tr>
      <w:tr w:rsidR="00BE3CE4" w:rsidRPr="00FC5966" w14:paraId="457174D6" w14:textId="77777777" w:rsidTr="00F168EC">
        <w:trPr>
          <w:trHeight w:val="280"/>
        </w:trPr>
        <w:tc>
          <w:tcPr>
            <w:tcW w:w="932" w:type="dxa"/>
            <w:tcBorders>
              <w:top w:val="nil"/>
              <w:left w:val="nil"/>
              <w:bottom w:val="nil"/>
              <w:right w:val="nil"/>
            </w:tcBorders>
            <w:shd w:val="clear" w:color="auto" w:fill="auto"/>
            <w:noWrap/>
            <w:vAlign w:val="center"/>
            <w:hideMark/>
          </w:tcPr>
          <w:p w14:paraId="4B0FF352"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8</w:t>
            </w:r>
          </w:p>
        </w:tc>
        <w:tc>
          <w:tcPr>
            <w:tcW w:w="2612" w:type="dxa"/>
            <w:tcBorders>
              <w:top w:val="nil"/>
              <w:left w:val="nil"/>
              <w:bottom w:val="nil"/>
              <w:right w:val="nil"/>
            </w:tcBorders>
            <w:shd w:val="clear" w:color="auto" w:fill="auto"/>
            <w:noWrap/>
            <w:vAlign w:val="center"/>
          </w:tcPr>
          <w:p w14:paraId="3DF65E57"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Princeton Univ</w:t>
            </w:r>
          </w:p>
        </w:tc>
        <w:tc>
          <w:tcPr>
            <w:tcW w:w="335" w:type="dxa"/>
            <w:tcBorders>
              <w:top w:val="nil"/>
              <w:left w:val="nil"/>
              <w:bottom w:val="nil"/>
              <w:right w:val="nil"/>
            </w:tcBorders>
            <w:shd w:val="clear" w:color="auto" w:fill="auto"/>
            <w:noWrap/>
            <w:vAlign w:val="center"/>
          </w:tcPr>
          <w:p w14:paraId="2F8E095F"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kern w:val="0"/>
                <w:sz w:val="18"/>
                <w:szCs w:val="18"/>
              </w:rPr>
              <w:t>8</w:t>
            </w:r>
          </w:p>
        </w:tc>
        <w:tc>
          <w:tcPr>
            <w:tcW w:w="2783" w:type="dxa"/>
            <w:gridSpan w:val="2"/>
            <w:tcBorders>
              <w:top w:val="nil"/>
              <w:left w:val="nil"/>
              <w:bottom w:val="nil"/>
              <w:right w:val="nil"/>
            </w:tcBorders>
            <w:shd w:val="clear" w:color="auto" w:fill="auto"/>
            <w:noWrap/>
            <w:vAlign w:val="center"/>
          </w:tcPr>
          <w:p w14:paraId="770A4C36"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Purdue Univ</w:t>
            </w:r>
          </w:p>
        </w:tc>
        <w:tc>
          <w:tcPr>
            <w:tcW w:w="472" w:type="dxa"/>
            <w:gridSpan w:val="2"/>
            <w:tcBorders>
              <w:top w:val="nil"/>
              <w:left w:val="nil"/>
              <w:bottom w:val="nil"/>
              <w:right w:val="nil"/>
            </w:tcBorders>
            <w:shd w:val="clear" w:color="auto" w:fill="auto"/>
            <w:noWrap/>
            <w:vAlign w:val="center"/>
          </w:tcPr>
          <w:p w14:paraId="611AB77D"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7</w:t>
            </w:r>
          </w:p>
        </w:tc>
        <w:tc>
          <w:tcPr>
            <w:tcW w:w="2917" w:type="dxa"/>
            <w:gridSpan w:val="2"/>
            <w:tcBorders>
              <w:top w:val="nil"/>
              <w:left w:val="nil"/>
              <w:bottom w:val="nil"/>
              <w:right w:val="nil"/>
            </w:tcBorders>
            <w:shd w:val="clear" w:color="auto" w:fill="auto"/>
            <w:noWrap/>
            <w:vAlign w:val="center"/>
          </w:tcPr>
          <w:p w14:paraId="58FE2A9F"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Hong Kong</w:t>
            </w:r>
          </w:p>
        </w:tc>
        <w:tc>
          <w:tcPr>
            <w:tcW w:w="425" w:type="dxa"/>
            <w:tcBorders>
              <w:top w:val="nil"/>
              <w:left w:val="nil"/>
              <w:bottom w:val="nil"/>
              <w:right w:val="nil"/>
            </w:tcBorders>
            <w:shd w:val="clear" w:color="auto" w:fill="auto"/>
            <w:noWrap/>
            <w:vAlign w:val="center"/>
          </w:tcPr>
          <w:p w14:paraId="29B60B67"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1</w:t>
            </w:r>
            <w:r w:rsidRPr="00FC5966">
              <w:rPr>
                <w:rFonts w:cs="Times New Roman"/>
                <w:kern w:val="0"/>
                <w:sz w:val="18"/>
                <w:szCs w:val="18"/>
              </w:rPr>
              <w:t>4</w:t>
            </w:r>
          </w:p>
        </w:tc>
        <w:tc>
          <w:tcPr>
            <w:tcW w:w="2797" w:type="dxa"/>
            <w:gridSpan w:val="2"/>
            <w:tcBorders>
              <w:top w:val="nil"/>
              <w:left w:val="nil"/>
              <w:bottom w:val="nil"/>
              <w:right w:val="nil"/>
            </w:tcBorders>
            <w:shd w:val="clear" w:color="auto" w:fill="auto"/>
            <w:noWrap/>
            <w:vAlign w:val="center"/>
          </w:tcPr>
          <w:p w14:paraId="47E028A3"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color w:val="000000"/>
                <w:kern w:val="0"/>
                <w:sz w:val="18"/>
                <w:szCs w:val="18"/>
              </w:rPr>
              <w:t>Ecole Polytech Fed Lausanne</w:t>
            </w:r>
          </w:p>
        </w:tc>
        <w:tc>
          <w:tcPr>
            <w:tcW w:w="425" w:type="dxa"/>
            <w:tcBorders>
              <w:top w:val="nil"/>
              <w:left w:val="nil"/>
              <w:bottom w:val="nil"/>
              <w:right w:val="nil"/>
            </w:tcBorders>
            <w:shd w:val="clear" w:color="auto" w:fill="auto"/>
            <w:noWrap/>
            <w:vAlign w:val="center"/>
          </w:tcPr>
          <w:p w14:paraId="7D83D438"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color w:val="000000"/>
                <w:kern w:val="0"/>
                <w:sz w:val="18"/>
                <w:szCs w:val="18"/>
              </w:rPr>
              <w:t>4</w:t>
            </w:r>
            <w:r w:rsidRPr="00FC5966">
              <w:rPr>
                <w:rFonts w:cs="Times New Roman"/>
                <w:color w:val="000000"/>
                <w:kern w:val="0"/>
                <w:sz w:val="18"/>
                <w:szCs w:val="18"/>
              </w:rPr>
              <w:t>4</w:t>
            </w:r>
          </w:p>
        </w:tc>
      </w:tr>
      <w:tr w:rsidR="00BE3CE4" w:rsidRPr="00FC5966" w14:paraId="64A5F219" w14:textId="77777777" w:rsidTr="00F168EC">
        <w:trPr>
          <w:trHeight w:val="280"/>
        </w:trPr>
        <w:tc>
          <w:tcPr>
            <w:tcW w:w="932" w:type="dxa"/>
            <w:tcBorders>
              <w:top w:val="nil"/>
              <w:left w:val="nil"/>
              <w:right w:val="nil"/>
            </w:tcBorders>
            <w:shd w:val="clear" w:color="auto" w:fill="auto"/>
            <w:noWrap/>
            <w:vAlign w:val="center"/>
            <w:hideMark/>
          </w:tcPr>
          <w:p w14:paraId="2C9BFF66"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9</w:t>
            </w:r>
          </w:p>
        </w:tc>
        <w:tc>
          <w:tcPr>
            <w:tcW w:w="2612" w:type="dxa"/>
            <w:tcBorders>
              <w:top w:val="nil"/>
              <w:left w:val="nil"/>
              <w:right w:val="nil"/>
            </w:tcBorders>
            <w:shd w:val="clear" w:color="auto" w:fill="auto"/>
            <w:noWrap/>
            <w:vAlign w:val="center"/>
          </w:tcPr>
          <w:p w14:paraId="77A1B4BB" w14:textId="4E2AB0AC"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Univ Illinois Urbana</w:t>
            </w:r>
            <w:r w:rsidR="006F1DF2">
              <w:rPr>
                <w:rFonts w:cs="Times New Roman"/>
                <w:kern w:val="0"/>
                <w:sz w:val="18"/>
                <w:szCs w:val="18"/>
              </w:rPr>
              <w:t xml:space="preserve"> </w:t>
            </w:r>
            <w:r w:rsidRPr="00FC5966">
              <w:rPr>
                <w:rFonts w:cs="Times New Roman"/>
                <w:kern w:val="0"/>
                <w:sz w:val="18"/>
                <w:szCs w:val="18"/>
              </w:rPr>
              <w:t>Champaign</w:t>
            </w:r>
          </w:p>
        </w:tc>
        <w:tc>
          <w:tcPr>
            <w:tcW w:w="335" w:type="dxa"/>
            <w:tcBorders>
              <w:top w:val="nil"/>
              <w:left w:val="nil"/>
              <w:right w:val="nil"/>
            </w:tcBorders>
            <w:shd w:val="clear" w:color="auto" w:fill="auto"/>
            <w:noWrap/>
            <w:vAlign w:val="center"/>
          </w:tcPr>
          <w:p w14:paraId="119F717B"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kern w:val="0"/>
                <w:sz w:val="18"/>
                <w:szCs w:val="18"/>
              </w:rPr>
              <w:t>8</w:t>
            </w:r>
          </w:p>
        </w:tc>
        <w:tc>
          <w:tcPr>
            <w:tcW w:w="2783" w:type="dxa"/>
            <w:gridSpan w:val="2"/>
            <w:tcBorders>
              <w:top w:val="nil"/>
              <w:left w:val="nil"/>
              <w:right w:val="nil"/>
            </w:tcBorders>
            <w:shd w:val="clear" w:color="auto" w:fill="auto"/>
            <w:noWrap/>
            <w:vAlign w:val="center"/>
          </w:tcPr>
          <w:p w14:paraId="2CD145CA"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Montreal</w:t>
            </w:r>
          </w:p>
        </w:tc>
        <w:tc>
          <w:tcPr>
            <w:tcW w:w="472" w:type="dxa"/>
            <w:gridSpan w:val="2"/>
            <w:tcBorders>
              <w:top w:val="nil"/>
              <w:left w:val="nil"/>
              <w:right w:val="nil"/>
            </w:tcBorders>
            <w:shd w:val="clear" w:color="auto" w:fill="auto"/>
            <w:noWrap/>
            <w:vAlign w:val="center"/>
          </w:tcPr>
          <w:p w14:paraId="736F2282"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7</w:t>
            </w:r>
          </w:p>
        </w:tc>
        <w:tc>
          <w:tcPr>
            <w:tcW w:w="2917" w:type="dxa"/>
            <w:gridSpan w:val="2"/>
            <w:tcBorders>
              <w:top w:val="nil"/>
              <w:left w:val="nil"/>
              <w:right w:val="nil"/>
            </w:tcBorders>
            <w:shd w:val="clear" w:color="auto" w:fill="auto"/>
            <w:noWrap/>
            <w:vAlign w:val="center"/>
          </w:tcPr>
          <w:p w14:paraId="098BC40D"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Montreal</w:t>
            </w:r>
          </w:p>
        </w:tc>
        <w:tc>
          <w:tcPr>
            <w:tcW w:w="425" w:type="dxa"/>
            <w:tcBorders>
              <w:top w:val="nil"/>
              <w:left w:val="nil"/>
              <w:right w:val="nil"/>
            </w:tcBorders>
            <w:shd w:val="clear" w:color="auto" w:fill="auto"/>
            <w:noWrap/>
            <w:vAlign w:val="center"/>
          </w:tcPr>
          <w:p w14:paraId="51ECCCB6"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1</w:t>
            </w:r>
            <w:r w:rsidRPr="00FC5966">
              <w:rPr>
                <w:rFonts w:cs="Times New Roman"/>
                <w:kern w:val="0"/>
                <w:sz w:val="18"/>
                <w:szCs w:val="18"/>
              </w:rPr>
              <w:t>3</w:t>
            </w:r>
          </w:p>
        </w:tc>
        <w:tc>
          <w:tcPr>
            <w:tcW w:w="2797" w:type="dxa"/>
            <w:gridSpan w:val="2"/>
            <w:tcBorders>
              <w:top w:val="nil"/>
              <w:left w:val="nil"/>
              <w:right w:val="nil"/>
            </w:tcBorders>
            <w:shd w:val="clear" w:color="auto" w:fill="auto"/>
            <w:noWrap/>
            <w:vAlign w:val="center"/>
          </w:tcPr>
          <w:p w14:paraId="04763F7B"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Montreal</w:t>
            </w:r>
          </w:p>
        </w:tc>
        <w:tc>
          <w:tcPr>
            <w:tcW w:w="425" w:type="dxa"/>
            <w:tcBorders>
              <w:top w:val="nil"/>
              <w:left w:val="nil"/>
              <w:right w:val="nil"/>
            </w:tcBorders>
            <w:shd w:val="clear" w:color="auto" w:fill="auto"/>
            <w:noWrap/>
            <w:vAlign w:val="center"/>
          </w:tcPr>
          <w:p w14:paraId="476E1199"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4</w:t>
            </w:r>
            <w:r w:rsidRPr="00FC5966">
              <w:rPr>
                <w:rFonts w:cs="Times New Roman"/>
                <w:kern w:val="0"/>
                <w:sz w:val="18"/>
                <w:szCs w:val="18"/>
              </w:rPr>
              <w:t>4</w:t>
            </w:r>
          </w:p>
        </w:tc>
      </w:tr>
      <w:tr w:rsidR="00BE3CE4" w:rsidRPr="00FC5966" w14:paraId="3BB40819" w14:textId="77777777" w:rsidTr="00F168EC">
        <w:trPr>
          <w:trHeight w:val="280"/>
        </w:trPr>
        <w:tc>
          <w:tcPr>
            <w:tcW w:w="932" w:type="dxa"/>
            <w:tcBorders>
              <w:top w:val="nil"/>
              <w:left w:val="nil"/>
              <w:bottom w:val="single" w:sz="4" w:space="0" w:color="auto"/>
              <w:right w:val="nil"/>
            </w:tcBorders>
            <w:shd w:val="clear" w:color="auto" w:fill="auto"/>
            <w:noWrap/>
            <w:vAlign w:val="center"/>
            <w:hideMark/>
          </w:tcPr>
          <w:p w14:paraId="4D4588EA" w14:textId="77777777" w:rsidR="00BE3CE4" w:rsidRPr="00FC5966" w:rsidRDefault="00BE3CE4" w:rsidP="00BE3CE4">
            <w:pPr>
              <w:widowControl/>
              <w:ind w:firstLineChars="0" w:firstLine="0"/>
              <w:jc w:val="center"/>
              <w:rPr>
                <w:rFonts w:cs="Times New Roman"/>
                <w:color w:val="000000"/>
                <w:kern w:val="0"/>
                <w:sz w:val="18"/>
                <w:szCs w:val="18"/>
              </w:rPr>
            </w:pPr>
            <w:r w:rsidRPr="00FC5966">
              <w:rPr>
                <w:rFonts w:cs="Times New Roman"/>
                <w:color w:val="000000"/>
                <w:kern w:val="0"/>
                <w:sz w:val="18"/>
                <w:szCs w:val="18"/>
              </w:rPr>
              <w:t>10</w:t>
            </w:r>
          </w:p>
        </w:tc>
        <w:tc>
          <w:tcPr>
            <w:tcW w:w="2612" w:type="dxa"/>
            <w:tcBorders>
              <w:top w:val="nil"/>
              <w:left w:val="nil"/>
              <w:bottom w:val="single" w:sz="4" w:space="0" w:color="auto"/>
              <w:right w:val="nil"/>
            </w:tcBorders>
            <w:shd w:val="clear" w:color="auto" w:fill="auto"/>
            <w:noWrap/>
            <w:vAlign w:val="center"/>
          </w:tcPr>
          <w:p w14:paraId="7FA25F0E" w14:textId="77777777" w:rsidR="00BE3CE4" w:rsidRPr="00FC5966" w:rsidRDefault="00BE3CE4" w:rsidP="00BE3CE4">
            <w:pPr>
              <w:widowControl/>
              <w:ind w:firstLineChars="0" w:firstLine="0"/>
              <w:jc w:val="left"/>
              <w:rPr>
                <w:rFonts w:cs="Times New Roman"/>
                <w:kern w:val="0"/>
                <w:sz w:val="18"/>
                <w:szCs w:val="18"/>
              </w:rPr>
            </w:pPr>
            <w:r w:rsidRPr="00FC5966">
              <w:rPr>
                <w:rFonts w:cs="Times New Roman"/>
                <w:kern w:val="0"/>
                <w:sz w:val="18"/>
                <w:szCs w:val="18"/>
              </w:rPr>
              <w:t>Univ Minnesota Twin Cities</w:t>
            </w:r>
          </w:p>
        </w:tc>
        <w:tc>
          <w:tcPr>
            <w:tcW w:w="335" w:type="dxa"/>
            <w:tcBorders>
              <w:top w:val="nil"/>
              <w:left w:val="nil"/>
              <w:bottom w:val="single" w:sz="4" w:space="0" w:color="auto"/>
              <w:right w:val="nil"/>
            </w:tcBorders>
            <w:shd w:val="clear" w:color="auto" w:fill="auto"/>
            <w:noWrap/>
            <w:vAlign w:val="center"/>
          </w:tcPr>
          <w:p w14:paraId="1325AB6D" w14:textId="77777777" w:rsidR="00BE3CE4" w:rsidRPr="00FC5966" w:rsidRDefault="00BE3CE4" w:rsidP="00BE3CE4">
            <w:pPr>
              <w:widowControl/>
              <w:ind w:leftChars="-42" w:left="-101" w:rightChars="-46" w:right="-110" w:firstLineChars="0" w:firstLine="0"/>
              <w:jc w:val="right"/>
              <w:rPr>
                <w:rFonts w:cs="Times New Roman"/>
                <w:kern w:val="0"/>
                <w:sz w:val="18"/>
                <w:szCs w:val="18"/>
              </w:rPr>
            </w:pPr>
            <w:r w:rsidRPr="00FC5966">
              <w:rPr>
                <w:rFonts w:cs="Times New Roman" w:hint="eastAsia"/>
                <w:kern w:val="0"/>
                <w:sz w:val="18"/>
                <w:szCs w:val="18"/>
              </w:rPr>
              <w:t>8</w:t>
            </w:r>
          </w:p>
        </w:tc>
        <w:tc>
          <w:tcPr>
            <w:tcW w:w="2783" w:type="dxa"/>
            <w:gridSpan w:val="2"/>
            <w:tcBorders>
              <w:top w:val="nil"/>
              <w:left w:val="nil"/>
              <w:bottom w:val="single" w:sz="4" w:space="0" w:color="auto"/>
              <w:right w:val="nil"/>
            </w:tcBorders>
            <w:shd w:val="clear" w:color="auto" w:fill="auto"/>
            <w:noWrap/>
            <w:vAlign w:val="center"/>
          </w:tcPr>
          <w:p w14:paraId="272E3A82"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Univ Texas Austin</w:t>
            </w:r>
          </w:p>
        </w:tc>
        <w:tc>
          <w:tcPr>
            <w:tcW w:w="472" w:type="dxa"/>
            <w:gridSpan w:val="2"/>
            <w:tcBorders>
              <w:top w:val="nil"/>
              <w:left w:val="nil"/>
              <w:bottom w:val="single" w:sz="4" w:space="0" w:color="auto"/>
              <w:right w:val="nil"/>
            </w:tcBorders>
            <w:shd w:val="clear" w:color="auto" w:fill="auto"/>
            <w:noWrap/>
            <w:vAlign w:val="center"/>
          </w:tcPr>
          <w:p w14:paraId="338752C3"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7</w:t>
            </w:r>
          </w:p>
        </w:tc>
        <w:tc>
          <w:tcPr>
            <w:tcW w:w="2917" w:type="dxa"/>
            <w:gridSpan w:val="2"/>
            <w:tcBorders>
              <w:top w:val="nil"/>
              <w:left w:val="nil"/>
              <w:bottom w:val="single" w:sz="4" w:space="0" w:color="auto"/>
              <w:right w:val="nil"/>
            </w:tcBorders>
            <w:shd w:val="clear" w:color="auto" w:fill="auto"/>
            <w:noWrap/>
            <w:vAlign w:val="center"/>
          </w:tcPr>
          <w:p w14:paraId="697ECBE5"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kern w:val="0"/>
                <w:sz w:val="18"/>
                <w:szCs w:val="18"/>
              </w:rPr>
              <w:t>Hong Kong Polytech Univ</w:t>
            </w:r>
          </w:p>
        </w:tc>
        <w:tc>
          <w:tcPr>
            <w:tcW w:w="425" w:type="dxa"/>
            <w:tcBorders>
              <w:top w:val="nil"/>
              <w:left w:val="nil"/>
              <w:bottom w:val="single" w:sz="4" w:space="0" w:color="auto"/>
              <w:right w:val="nil"/>
            </w:tcBorders>
            <w:shd w:val="clear" w:color="auto" w:fill="auto"/>
            <w:noWrap/>
            <w:vAlign w:val="center"/>
          </w:tcPr>
          <w:p w14:paraId="4060EDDA"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hint="eastAsia"/>
                <w:kern w:val="0"/>
                <w:sz w:val="18"/>
                <w:szCs w:val="18"/>
              </w:rPr>
              <w:t>1</w:t>
            </w:r>
            <w:r w:rsidRPr="00FC5966">
              <w:rPr>
                <w:rFonts w:cs="Times New Roman"/>
                <w:kern w:val="0"/>
                <w:sz w:val="18"/>
                <w:szCs w:val="18"/>
              </w:rPr>
              <w:t>2</w:t>
            </w:r>
          </w:p>
        </w:tc>
        <w:tc>
          <w:tcPr>
            <w:tcW w:w="2797" w:type="dxa"/>
            <w:gridSpan w:val="2"/>
            <w:tcBorders>
              <w:top w:val="nil"/>
              <w:left w:val="nil"/>
              <w:bottom w:val="single" w:sz="4" w:space="0" w:color="auto"/>
              <w:right w:val="nil"/>
            </w:tcBorders>
            <w:shd w:val="clear" w:color="auto" w:fill="auto"/>
            <w:noWrap/>
            <w:vAlign w:val="center"/>
          </w:tcPr>
          <w:p w14:paraId="61919FFB" w14:textId="77777777" w:rsidR="00BE3CE4" w:rsidRPr="00FC5966" w:rsidRDefault="00BE3CE4" w:rsidP="00BE3CE4">
            <w:pPr>
              <w:widowControl/>
              <w:ind w:firstLineChars="129" w:firstLine="232"/>
              <w:jc w:val="left"/>
              <w:rPr>
                <w:rFonts w:cs="Times New Roman"/>
                <w:kern w:val="0"/>
                <w:sz w:val="18"/>
                <w:szCs w:val="18"/>
              </w:rPr>
            </w:pPr>
            <w:r w:rsidRPr="00FC5966">
              <w:rPr>
                <w:rFonts w:cs="Times New Roman"/>
                <w:color w:val="000000"/>
                <w:kern w:val="0"/>
                <w:sz w:val="18"/>
                <w:szCs w:val="18"/>
              </w:rPr>
              <w:t>Natl Univ Singapore</w:t>
            </w:r>
          </w:p>
        </w:tc>
        <w:tc>
          <w:tcPr>
            <w:tcW w:w="425" w:type="dxa"/>
            <w:tcBorders>
              <w:top w:val="nil"/>
              <w:left w:val="nil"/>
              <w:bottom w:val="single" w:sz="4" w:space="0" w:color="auto"/>
              <w:right w:val="nil"/>
            </w:tcBorders>
            <w:shd w:val="clear" w:color="auto" w:fill="auto"/>
            <w:noWrap/>
            <w:vAlign w:val="center"/>
          </w:tcPr>
          <w:p w14:paraId="2AB34D95" w14:textId="77777777" w:rsidR="00BE3CE4" w:rsidRPr="00FC5966" w:rsidRDefault="00BE3CE4" w:rsidP="00BE3CE4">
            <w:pPr>
              <w:widowControl/>
              <w:ind w:firstLineChars="0" w:firstLine="0"/>
              <w:jc w:val="right"/>
              <w:rPr>
                <w:rFonts w:cs="Times New Roman"/>
                <w:kern w:val="0"/>
                <w:sz w:val="18"/>
                <w:szCs w:val="18"/>
              </w:rPr>
            </w:pPr>
            <w:r w:rsidRPr="00FC5966">
              <w:rPr>
                <w:rFonts w:cs="Times New Roman"/>
                <w:color w:val="000000"/>
                <w:kern w:val="0"/>
                <w:sz w:val="18"/>
                <w:szCs w:val="18"/>
              </w:rPr>
              <w:t>40</w:t>
            </w:r>
          </w:p>
        </w:tc>
      </w:tr>
    </w:tbl>
    <w:p w14:paraId="6054BDD4" w14:textId="77777777" w:rsidR="00BE3CE4" w:rsidRDefault="00BE3CE4" w:rsidP="007959DD">
      <w:pPr>
        <w:ind w:firstLine="480"/>
        <w:rPr>
          <w:iCs/>
          <w:snapToGrid w:val="0"/>
          <w:color w:val="000000" w:themeColor="text1"/>
          <w:kern w:val="0"/>
        </w:rPr>
        <w:sectPr w:rsidR="00BE3CE4" w:rsidSect="00A617CC">
          <w:pgSz w:w="16838" w:h="11906" w:orient="landscape"/>
          <w:pgMar w:top="1134" w:right="1134" w:bottom="1134" w:left="1021" w:header="720" w:footer="720" w:gutter="0"/>
          <w:cols w:space="0"/>
          <w:docGrid w:type="lines" w:linePitch="329"/>
        </w:sectPr>
      </w:pPr>
    </w:p>
    <w:p w14:paraId="2FB8C830" w14:textId="2ACD6BEE" w:rsidR="00B372D4" w:rsidRDefault="00B372D4" w:rsidP="00B372D4">
      <w:pPr>
        <w:pStyle w:val="Heading3"/>
        <w:kinsoku w:val="0"/>
        <w:overflowPunct w:val="0"/>
        <w:autoSpaceDE w:val="0"/>
        <w:autoSpaceDN w:val="0"/>
        <w:spacing w:before="164"/>
        <w:textAlignment w:val="center"/>
        <w:rPr>
          <w:snapToGrid w:val="0"/>
          <w:kern w:val="0"/>
        </w:rPr>
      </w:pPr>
      <w:r w:rsidRPr="004D076F">
        <w:rPr>
          <w:snapToGrid w:val="0"/>
          <w:kern w:val="0"/>
        </w:rPr>
        <w:lastRenderedPageBreak/>
        <w:t>3.2.</w:t>
      </w:r>
      <w:r>
        <w:rPr>
          <w:snapToGrid w:val="0"/>
          <w:kern w:val="0"/>
        </w:rPr>
        <w:t>3</w:t>
      </w:r>
      <w:r w:rsidRPr="004D076F">
        <w:rPr>
          <w:snapToGrid w:val="0"/>
          <w:kern w:val="0"/>
        </w:rPr>
        <w:t xml:space="preserve"> </w:t>
      </w:r>
      <w:r>
        <w:rPr>
          <w:snapToGrid w:val="0"/>
          <w:kern w:val="0"/>
        </w:rPr>
        <w:t>L</w:t>
      </w:r>
      <w:r w:rsidRPr="004D076F">
        <w:rPr>
          <w:rFonts w:hint="eastAsia"/>
          <w:snapToGrid w:val="0"/>
          <w:kern w:val="0"/>
        </w:rPr>
        <w:t>eading countries</w:t>
      </w:r>
      <w:r>
        <w:rPr>
          <w:snapToGrid w:val="0"/>
          <w:kern w:val="0"/>
        </w:rPr>
        <w:t>/</w:t>
      </w:r>
      <w:r>
        <w:rPr>
          <w:rFonts w:hint="eastAsia"/>
          <w:snapToGrid w:val="0"/>
          <w:kern w:val="0"/>
        </w:rPr>
        <w:t>region</w:t>
      </w:r>
      <w:r w:rsidRPr="004D076F">
        <w:rPr>
          <w:rFonts w:hint="eastAsia"/>
          <w:snapToGrid w:val="0"/>
          <w:kern w:val="0"/>
        </w:rPr>
        <w:t>s</w:t>
      </w:r>
    </w:p>
    <w:p w14:paraId="2E6EFCEA" w14:textId="3091B038" w:rsidR="00B44375" w:rsidRPr="00E72B77" w:rsidRDefault="00770A6A" w:rsidP="00E72B77">
      <w:pPr>
        <w:spacing w:afterLines="50" w:after="164"/>
        <w:ind w:firstLineChars="0" w:firstLine="0"/>
      </w:pPr>
      <w:r>
        <w:t>A</w:t>
      </w:r>
      <w:r w:rsidR="00B372D4">
        <w:t xml:space="preserve"> national-level</w:t>
      </w:r>
      <w:r w:rsidR="00B372D4" w:rsidRPr="006C0C97">
        <w:t xml:space="preserve"> </w:t>
      </w:r>
      <w:r w:rsidR="00B372D4">
        <w:t xml:space="preserve">analysis of the prolific countries or regions </w:t>
      </w:r>
      <w:r w:rsidR="00591A12">
        <w:t xml:space="preserve">with </w:t>
      </w:r>
      <w:proofErr w:type="gramStart"/>
      <w:r w:rsidR="00591A12">
        <w:t>the most</w:t>
      </w:r>
      <w:proofErr w:type="gramEnd"/>
      <w:r w:rsidR="00591A12">
        <w:t xml:space="preserve"> number of papers in </w:t>
      </w:r>
      <w:r w:rsidR="00E33D1B">
        <w:rPr>
          <w:i/>
          <w:iCs/>
        </w:rPr>
        <w:t>TR-Part B</w:t>
      </w:r>
      <w:r w:rsidR="00591A12">
        <w:t xml:space="preserve"> </w:t>
      </w:r>
      <w:r>
        <w:t>i</w:t>
      </w:r>
      <w:r w:rsidR="00B372D4">
        <w:t xml:space="preserve">s </w:t>
      </w:r>
      <w:r>
        <w:t xml:space="preserve">next </w:t>
      </w:r>
      <w:r w:rsidR="00591A12">
        <w:t>conducted</w:t>
      </w:r>
      <w:r w:rsidR="00B372D4">
        <w:t>.</w:t>
      </w:r>
      <w:r w:rsidR="00591A12">
        <w:t xml:space="preserve"> </w:t>
      </w:r>
      <w:r w:rsidR="00602135">
        <w:rPr>
          <w:snapToGrid w:val="0"/>
        </w:rPr>
        <w:t>As stated in</w:t>
      </w:r>
      <w:r>
        <w:rPr>
          <w:snapToGrid w:val="0"/>
          <w:color w:val="0000FF"/>
        </w:rPr>
        <w:t xml:space="preserve"> S</w:t>
      </w:r>
      <w:r w:rsidR="00602135" w:rsidRPr="00D7598D">
        <w:rPr>
          <w:snapToGrid w:val="0"/>
          <w:color w:val="0000FF"/>
        </w:rPr>
        <w:t xml:space="preserve">ection </w:t>
      </w:r>
      <w:r w:rsidR="00D7598D" w:rsidRPr="00D7598D">
        <w:rPr>
          <w:snapToGrid w:val="0"/>
          <w:color w:val="0000FF"/>
        </w:rPr>
        <w:t>2.1.2</w:t>
      </w:r>
      <w:r w:rsidR="00D131F8" w:rsidRPr="00D131F8">
        <w:rPr>
          <w:snapToGrid w:val="0"/>
        </w:rPr>
        <w:t xml:space="preserve">, </w:t>
      </w:r>
      <w:r>
        <w:rPr>
          <w:snapToGrid w:val="0"/>
        </w:rPr>
        <w:t xml:space="preserve">the </w:t>
      </w:r>
      <w:r w:rsidR="00D131F8" w:rsidRPr="00D131F8">
        <w:rPr>
          <w:snapToGrid w:val="0"/>
        </w:rPr>
        <w:t xml:space="preserve">Hong Kong organizations (including HKUST, HKPU, and HKU, etc.) were categorized as an individual region to measure the exclusive contributions of Hong Kong to </w:t>
      </w:r>
      <w:r w:rsidR="00E33D1B">
        <w:rPr>
          <w:i/>
          <w:snapToGrid w:val="0"/>
        </w:rPr>
        <w:t>TR-Part B</w:t>
      </w:r>
      <w:r w:rsidR="00D131F8" w:rsidRPr="00D131F8">
        <w:rPr>
          <w:snapToGrid w:val="0"/>
        </w:rPr>
        <w:t>. The same process was undertaken for Macau</w:t>
      </w:r>
      <w:r w:rsidR="0033730D">
        <w:rPr>
          <w:snapToGrid w:val="0"/>
          <w:kern w:val="0"/>
          <w:lang w:bidi="ar"/>
        </w:rPr>
        <w:t xml:space="preserve"> </w:t>
      </w:r>
      <w:r w:rsidR="00D131F8" w:rsidRPr="00D131F8">
        <w:rPr>
          <w:snapToGrid w:val="0"/>
        </w:rPr>
        <w:t xml:space="preserve">and Taiwan, China. </w:t>
      </w:r>
      <w:r w:rsidR="00E53B93">
        <w:rPr>
          <w:snapToGrid w:val="0"/>
        </w:rPr>
        <w:t xml:space="preserve">According to the </w:t>
      </w:r>
      <w:proofErr w:type="spellStart"/>
      <w:r w:rsidR="00E53B93">
        <w:rPr>
          <w:snapToGrid w:val="0"/>
        </w:rPr>
        <w:t>WoS</w:t>
      </w:r>
      <w:proofErr w:type="spellEnd"/>
      <w:r w:rsidR="00E53B93">
        <w:rPr>
          <w:snapToGrid w:val="0"/>
        </w:rPr>
        <w:t>, t</w:t>
      </w:r>
      <w:r w:rsidR="00D131F8" w:rsidRPr="00D131F8">
        <w:rPr>
          <w:snapToGrid w:val="0"/>
        </w:rPr>
        <w:t xml:space="preserve">he resulting 30 top countries/regions with </w:t>
      </w:r>
      <w:proofErr w:type="gramStart"/>
      <w:r w:rsidR="009F35B5">
        <w:rPr>
          <w:snapToGrid w:val="0"/>
        </w:rPr>
        <w:t xml:space="preserve">the </w:t>
      </w:r>
      <w:r w:rsidR="00D131F8" w:rsidRPr="00D131F8">
        <w:rPr>
          <w:snapToGrid w:val="0"/>
        </w:rPr>
        <w:t>most</w:t>
      </w:r>
      <w:proofErr w:type="gramEnd"/>
      <w:r w:rsidR="00D131F8" w:rsidRPr="00D131F8">
        <w:rPr>
          <w:snapToGrid w:val="0"/>
        </w:rPr>
        <w:t xml:space="preserve"> number of papers contributing to </w:t>
      </w:r>
      <w:r w:rsidR="00E33D1B">
        <w:rPr>
          <w:i/>
          <w:snapToGrid w:val="0"/>
        </w:rPr>
        <w:t>TR-Part B</w:t>
      </w:r>
      <w:r w:rsidR="00D131F8" w:rsidRPr="00D131F8">
        <w:rPr>
          <w:snapToGrid w:val="0"/>
        </w:rPr>
        <w:t xml:space="preserve"> are </w:t>
      </w:r>
      <w:r w:rsidR="00654388">
        <w:rPr>
          <w:snapToGrid w:val="0"/>
        </w:rPr>
        <w:t>displayed</w:t>
      </w:r>
      <w:r w:rsidR="00D131F8" w:rsidRPr="00D131F8">
        <w:rPr>
          <w:snapToGrid w:val="0"/>
        </w:rPr>
        <w:t xml:space="preserve"> in </w:t>
      </w:r>
      <w:r w:rsidR="00D131F8" w:rsidRPr="00D131F8">
        <w:rPr>
          <w:iCs/>
          <w:snapToGrid w:val="0"/>
          <w:color w:val="0000FF"/>
        </w:rPr>
        <w:t xml:space="preserve">Table </w:t>
      </w:r>
      <w:r w:rsidR="00820C09">
        <w:rPr>
          <w:iCs/>
          <w:snapToGrid w:val="0"/>
          <w:color w:val="0000FF"/>
        </w:rPr>
        <w:t>8</w:t>
      </w:r>
      <w:r w:rsidR="00D131F8" w:rsidRPr="00D131F8">
        <w:rPr>
          <w:iCs/>
          <w:snapToGrid w:val="0"/>
          <w:color w:val="000000" w:themeColor="text1"/>
        </w:rPr>
        <w:t>.</w:t>
      </w:r>
    </w:p>
    <w:p w14:paraId="26B875CA" w14:textId="0D28FBEF" w:rsidR="00E151E6" w:rsidRPr="00E02D54" w:rsidRDefault="00E151E6" w:rsidP="007E1608">
      <w:pPr>
        <w:pStyle w:val="Caption"/>
        <w:keepNext/>
        <w:ind w:firstLineChars="0" w:firstLine="0"/>
        <w:jc w:val="center"/>
        <w:rPr>
          <w:rFonts w:ascii="Times New Roman" w:hAnsi="Times New Roman" w:cs="Times New Roman"/>
          <w:sz w:val="22"/>
          <w:szCs w:val="22"/>
        </w:rPr>
      </w:pPr>
      <w:r w:rsidRPr="00E02D54">
        <w:rPr>
          <w:rFonts w:ascii="Times New Roman" w:hAnsi="Times New Roman" w:cs="Times New Roman"/>
          <w:b/>
          <w:sz w:val="22"/>
          <w:szCs w:val="22"/>
        </w:rPr>
        <w:t xml:space="preserve">Table </w:t>
      </w:r>
      <w:r w:rsidR="00820C09">
        <w:rPr>
          <w:rFonts w:ascii="Times New Roman" w:hAnsi="Times New Roman" w:cs="Times New Roman"/>
          <w:b/>
          <w:sz w:val="22"/>
          <w:szCs w:val="22"/>
        </w:rPr>
        <w:t>8</w:t>
      </w:r>
      <w:r w:rsidRPr="00E02D54">
        <w:rPr>
          <w:rFonts w:ascii="Times New Roman" w:hAnsi="Times New Roman" w:cs="Times New Roman"/>
          <w:b/>
          <w:sz w:val="22"/>
          <w:szCs w:val="22"/>
        </w:rPr>
        <w:t xml:space="preserve">. </w:t>
      </w:r>
      <w:r w:rsidRPr="00E02D54">
        <w:rPr>
          <w:rFonts w:ascii="Times New Roman" w:hAnsi="Times New Roman" w:cs="Times New Roman"/>
          <w:iCs/>
          <w:snapToGrid w:val="0"/>
          <w:kern w:val="0"/>
          <w:sz w:val="22"/>
          <w:szCs w:val="22"/>
        </w:rPr>
        <w:t xml:space="preserve">The </w:t>
      </w:r>
      <w:r w:rsidR="00ED3EC0">
        <w:rPr>
          <w:rFonts w:ascii="Times New Roman" w:hAnsi="Times New Roman" w:cs="Times New Roman"/>
          <w:iCs/>
          <w:snapToGrid w:val="0"/>
          <w:kern w:val="0"/>
          <w:sz w:val="22"/>
          <w:szCs w:val="22"/>
        </w:rPr>
        <w:t xml:space="preserve">top </w:t>
      </w:r>
      <w:r w:rsidRPr="00E02D54">
        <w:rPr>
          <w:rFonts w:ascii="Times New Roman" w:hAnsi="Times New Roman" w:cs="Times New Roman"/>
          <w:iCs/>
          <w:snapToGrid w:val="0"/>
          <w:kern w:val="0"/>
          <w:sz w:val="22"/>
          <w:szCs w:val="22"/>
        </w:rPr>
        <w:t xml:space="preserve">30 </w:t>
      </w:r>
      <w:r w:rsidRPr="00E02D54">
        <w:rPr>
          <w:rFonts w:ascii="Times New Roman" w:hAnsi="Times New Roman" w:cs="Times New Roman"/>
          <w:snapToGrid w:val="0"/>
          <w:kern w:val="0"/>
          <w:sz w:val="22"/>
          <w:szCs w:val="22"/>
        </w:rPr>
        <w:t xml:space="preserve">countries/regions contributing most to </w:t>
      </w:r>
      <w:r w:rsidR="00E33D1B">
        <w:rPr>
          <w:rFonts w:ascii="Times New Roman" w:hAnsi="Times New Roman" w:cs="Times New Roman"/>
          <w:i/>
          <w:snapToGrid w:val="0"/>
          <w:kern w:val="0"/>
          <w:sz w:val="22"/>
          <w:szCs w:val="22"/>
        </w:rPr>
        <w:t>TR-Part B</w:t>
      </w:r>
      <w:r w:rsidRPr="00E02D54">
        <w:rPr>
          <w:rFonts w:ascii="Times New Roman" w:hAnsi="Times New Roman" w:cs="Times New Roman"/>
          <w:snapToGrid w:val="0"/>
          <w:kern w:val="0"/>
          <w:sz w:val="22"/>
          <w:szCs w:val="22"/>
        </w:rPr>
        <w:t xml:space="preserve"> in terms of number of papers</w:t>
      </w:r>
      <w:r w:rsidR="007E1608" w:rsidRPr="00E02D54">
        <w:rPr>
          <w:rFonts w:ascii="Times New Roman" w:hAnsi="Times New Roman" w:cs="Times New Roman"/>
          <w:snapToGrid w:val="0"/>
          <w:kern w:val="0"/>
          <w:sz w:val="22"/>
          <w:szCs w:val="22"/>
        </w:rPr>
        <w:t xml:space="preserve"> </w:t>
      </w:r>
      <w:r w:rsidR="007E1608" w:rsidRPr="00E02D54">
        <w:rPr>
          <w:rFonts w:ascii="Times New Roman" w:hAnsi="Times New Roman" w:cs="Times New Roman" w:hint="eastAsia"/>
          <w:iCs/>
          <w:snapToGrid w:val="0"/>
          <w:kern w:val="0"/>
          <w:sz w:val="22"/>
          <w:szCs w:val="24"/>
        </w:rPr>
        <w:t>(</w:t>
      </w:r>
      <w:r w:rsidR="007E1608" w:rsidRPr="00E02D54">
        <w:rPr>
          <w:rFonts w:ascii="Times New Roman" w:hAnsi="Times New Roman" w:cs="Times New Roman"/>
          <w:iCs/>
          <w:snapToGrid w:val="0"/>
          <w:kern w:val="0"/>
          <w:sz w:val="22"/>
          <w:szCs w:val="24"/>
        </w:rPr>
        <w:t>1979</w:t>
      </w:r>
      <w:r w:rsidR="00473FA0">
        <w:rPr>
          <w:rFonts w:ascii="Times New Roman" w:hAnsi="Times New Roman" w:cs="Times New Roman"/>
          <w:iCs/>
          <w:snapToGrid w:val="0"/>
          <w:kern w:val="0"/>
          <w:sz w:val="22"/>
          <w:szCs w:val="24"/>
        </w:rPr>
        <w:t>–2019</w:t>
      </w:r>
      <w:r w:rsidR="007E1608" w:rsidRPr="00E02D54">
        <w:rPr>
          <w:rFonts w:ascii="Times New Roman" w:hAnsi="Times New Roman" w:cs="Times New Roman"/>
          <w:iCs/>
          <w:snapToGrid w:val="0"/>
          <w:kern w:val="0"/>
          <w:sz w:val="22"/>
          <w:szCs w:val="24"/>
        </w:rPr>
        <w:t>)</w:t>
      </w:r>
      <w:r w:rsidRPr="00E02D54">
        <w:rPr>
          <w:rFonts w:ascii="Times New Roman" w:hAnsi="Times New Roman" w:cs="Times New Roman"/>
          <w:i/>
          <w:snapToGrid w:val="0"/>
          <w:kern w:val="0"/>
          <w:sz w:val="22"/>
          <w:szCs w:val="22"/>
        </w:rPr>
        <w:t>.</w:t>
      </w:r>
    </w:p>
    <w:tbl>
      <w:tblPr>
        <w:tblpPr w:leftFromText="180" w:rightFromText="180" w:vertAnchor="text" w:horzAnchor="margin" w:tblpXSpec="center" w:tblpY="111"/>
        <w:tblOverlap w:val="never"/>
        <w:tblW w:w="7672" w:type="dxa"/>
        <w:tblLayout w:type="fixed"/>
        <w:tblCellMar>
          <w:top w:w="15" w:type="dxa"/>
          <w:left w:w="15" w:type="dxa"/>
          <w:bottom w:w="15" w:type="dxa"/>
          <w:right w:w="15" w:type="dxa"/>
        </w:tblCellMar>
        <w:tblLook w:val="04A0" w:firstRow="1" w:lastRow="0" w:firstColumn="1" w:lastColumn="0" w:noHBand="0" w:noVBand="1"/>
      </w:tblPr>
      <w:tblGrid>
        <w:gridCol w:w="951"/>
        <w:gridCol w:w="2310"/>
        <w:gridCol w:w="867"/>
        <w:gridCol w:w="1134"/>
        <w:gridCol w:w="1134"/>
        <w:gridCol w:w="1276"/>
      </w:tblGrid>
      <w:tr w:rsidR="00E151E6" w:rsidRPr="001C6BC6" w14:paraId="097471FA" w14:textId="77777777" w:rsidTr="008B007D">
        <w:trPr>
          <w:trHeight w:val="227"/>
        </w:trPr>
        <w:tc>
          <w:tcPr>
            <w:tcW w:w="951" w:type="dxa"/>
            <w:tcBorders>
              <w:top w:val="single" w:sz="4" w:space="0" w:color="000000"/>
              <w:bottom w:val="single" w:sz="4" w:space="0" w:color="000000"/>
            </w:tcBorders>
            <w:shd w:val="clear" w:color="auto" w:fill="auto"/>
            <w:vAlign w:val="bottom"/>
          </w:tcPr>
          <w:p w14:paraId="0D8B7B6F" w14:textId="77777777" w:rsidR="00E151E6" w:rsidRPr="001C6BC6" w:rsidRDefault="00E151E6" w:rsidP="00C41205">
            <w:pPr>
              <w:kinsoku w:val="0"/>
              <w:overflowPunct w:val="0"/>
              <w:autoSpaceDE w:val="0"/>
              <w:autoSpaceDN w:val="0"/>
              <w:ind w:firstLine="420"/>
              <w:textAlignment w:val="center"/>
              <w:rPr>
                <w:snapToGrid w:val="0"/>
                <w:kern w:val="0"/>
                <w:sz w:val="21"/>
                <w:szCs w:val="21"/>
                <w:lang w:bidi="ar"/>
              </w:rPr>
            </w:pPr>
            <w:r w:rsidRPr="001C6BC6">
              <w:rPr>
                <w:snapToGrid w:val="0"/>
                <w:kern w:val="0"/>
                <w:sz w:val="21"/>
                <w:szCs w:val="21"/>
                <w:lang w:bidi="ar"/>
              </w:rPr>
              <w:t>R</w:t>
            </w:r>
          </w:p>
        </w:tc>
        <w:tc>
          <w:tcPr>
            <w:tcW w:w="2310" w:type="dxa"/>
            <w:tcBorders>
              <w:top w:val="single" w:sz="4" w:space="0" w:color="000000"/>
              <w:bottom w:val="single" w:sz="4" w:space="0" w:color="000000"/>
            </w:tcBorders>
            <w:shd w:val="clear" w:color="auto" w:fill="auto"/>
            <w:vAlign w:val="bottom"/>
          </w:tcPr>
          <w:p w14:paraId="3B0B1BE1" w14:textId="749BCDA7" w:rsidR="00E151E6" w:rsidRPr="001C6BC6" w:rsidRDefault="00966FED" w:rsidP="00C41205">
            <w:pPr>
              <w:kinsoku w:val="0"/>
              <w:overflowPunct w:val="0"/>
              <w:autoSpaceDE w:val="0"/>
              <w:autoSpaceDN w:val="0"/>
              <w:ind w:firstLine="420"/>
              <w:textAlignment w:val="center"/>
              <w:rPr>
                <w:snapToGrid w:val="0"/>
                <w:kern w:val="0"/>
                <w:sz w:val="21"/>
                <w:szCs w:val="21"/>
                <w:lang w:bidi="ar"/>
              </w:rPr>
            </w:pPr>
            <w:r w:rsidRPr="001C6BC6">
              <w:rPr>
                <w:snapToGrid w:val="0"/>
                <w:kern w:val="0"/>
                <w:sz w:val="21"/>
                <w:szCs w:val="21"/>
                <w:lang w:bidi="ar"/>
              </w:rPr>
              <w:t>Country</w:t>
            </w:r>
            <w:r w:rsidR="00E151E6" w:rsidRPr="001C6BC6">
              <w:rPr>
                <w:snapToGrid w:val="0"/>
                <w:kern w:val="0"/>
                <w:sz w:val="21"/>
                <w:szCs w:val="21"/>
                <w:lang w:bidi="ar"/>
              </w:rPr>
              <w:t>/</w:t>
            </w:r>
            <w:r w:rsidRPr="001C6BC6">
              <w:rPr>
                <w:snapToGrid w:val="0"/>
                <w:kern w:val="0"/>
                <w:sz w:val="21"/>
                <w:szCs w:val="21"/>
                <w:lang w:bidi="ar"/>
              </w:rPr>
              <w:t xml:space="preserve">Region </w:t>
            </w:r>
          </w:p>
        </w:tc>
        <w:tc>
          <w:tcPr>
            <w:tcW w:w="867" w:type="dxa"/>
            <w:tcBorders>
              <w:top w:val="single" w:sz="4" w:space="0" w:color="000000"/>
              <w:bottom w:val="single" w:sz="4" w:space="0" w:color="000000"/>
            </w:tcBorders>
            <w:shd w:val="clear" w:color="auto" w:fill="auto"/>
            <w:vAlign w:val="bottom"/>
          </w:tcPr>
          <w:p w14:paraId="34395650" w14:textId="77777777" w:rsidR="00E151E6" w:rsidRPr="001C6BC6" w:rsidRDefault="00E151E6" w:rsidP="00C41205">
            <w:pPr>
              <w:kinsoku w:val="0"/>
              <w:overflowPunct w:val="0"/>
              <w:autoSpaceDE w:val="0"/>
              <w:autoSpaceDN w:val="0"/>
              <w:ind w:firstLine="420"/>
              <w:jc w:val="right"/>
              <w:textAlignment w:val="center"/>
              <w:rPr>
                <w:snapToGrid w:val="0"/>
                <w:kern w:val="0"/>
                <w:sz w:val="21"/>
                <w:szCs w:val="21"/>
                <w:lang w:bidi="ar"/>
              </w:rPr>
            </w:pPr>
            <w:r w:rsidRPr="001C6BC6">
              <w:rPr>
                <w:snapToGrid w:val="0"/>
                <w:kern w:val="0"/>
                <w:sz w:val="21"/>
                <w:szCs w:val="21"/>
                <w:lang w:bidi="ar"/>
              </w:rPr>
              <w:t>TP</w:t>
            </w:r>
          </w:p>
        </w:tc>
        <w:tc>
          <w:tcPr>
            <w:tcW w:w="1134" w:type="dxa"/>
            <w:tcBorders>
              <w:top w:val="single" w:sz="4" w:space="0" w:color="000000"/>
              <w:bottom w:val="single" w:sz="4" w:space="0" w:color="000000"/>
            </w:tcBorders>
            <w:shd w:val="clear" w:color="auto" w:fill="auto"/>
            <w:vAlign w:val="bottom"/>
          </w:tcPr>
          <w:p w14:paraId="16B11128" w14:textId="77777777" w:rsidR="00E151E6" w:rsidRPr="001C6BC6" w:rsidRDefault="00E151E6" w:rsidP="00C41205">
            <w:pPr>
              <w:kinsoku w:val="0"/>
              <w:overflowPunct w:val="0"/>
              <w:autoSpaceDE w:val="0"/>
              <w:autoSpaceDN w:val="0"/>
              <w:ind w:firstLine="420"/>
              <w:jc w:val="right"/>
              <w:textAlignment w:val="center"/>
              <w:rPr>
                <w:snapToGrid w:val="0"/>
                <w:kern w:val="0"/>
                <w:sz w:val="21"/>
                <w:szCs w:val="21"/>
                <w:lang w:bidi="ar"/>
              </w:rPr>
            </w:pPr>
            <w:r w:rsidRPr="001C6BC6">
              <w:rPr>
                <w:snapToGrid w:val="0"/>
                <w:kern w:val="0"/>
                <w:sz w:val="21"/>
                <w:szCs w:val="21"/>
                <w:lang w:bidi="ar"/>
              </w:rPr>
              <w:t>TC</w:t>
            </w:r>
          </w:p>
        </w:tc>
        <w:tc>
          <w:tcPr>
            <w:tcW w:w="1134" w:type="dxa"/>
            <w:tcBorders>
              <w:top w:val="single" w:sz="4" w:space="0" w:color="000000"/>
              <w:bottom w:val="single" w:sz="4" w:space="0" w:color="000000"/>
            </w:tcBorders>
            <w:shd w:val="clear" w:color="auto" w:fill="auto"/>
            <w:vAlign w:val="bottom"/>
          </w:tcPr>
          <w:p w14:paraId="21EBFA0F" w14:textId="77777777" w:rsidR="00E151E6" w:rsidRPr="001C6BC6" w:rsidRDefault="00E151E6" w:rsidP="00C41205">
            <w:pPr>
              <w:kinsoku w:val="0"/>
              <w:overflowPunct w:val="0"/>
              <w:autoSpaceDE w:val="0"/>
              <w:autoSpaceDN w:val="0"/>
              <w:ind w:firstLine="420"/>
              <w:jc w:val="right"/>
              <w:textAlignment w:val="center"/>
              <w:rPr>
                <w:snapToGrid w:val="0"/>
                <w:kern w:val="0"/>
                <w:sz w:val="21"/>
                <w:szCs w:val="21"/>
                <w:lang w:bidi="ar"/>
              </w:rPr>
            </w:pPr>
            <w:r w:rsidRPr="001C6BC6">
              <w:rPr>
                <w:snapToGrid w:val="0"/>
                <w:kern w:val="0"/>
                <w:sz w:val="21"/>
                <w:szCs w:val="21"/>
                <w:lang w:bidi="ar"/>
              </w:rPr>
              <w:t>TC/TP</w:t>
            </w:r>
          </w:p>
        </w:tc>
        <w:tc>
          <w:tcPr>
            <w:tcW w:w="1276" w:type="dxa"/>
            <w:tcBorders>
              <w:top w:val="single" w:sz="4" w:space="0" w:color="000000"/>
              <w:bottom w:val="single" w:sz="4" w:space="0" w:color="000000"/>
            </w:tcBorders>
            <w:shd w:val="clear" w:color="auto" w:fill="auto"/>
            <w:vAlign w:val="bottom"/>
          </w:tcPr>
          <w:p w14:paraId="74E4D2B5" w14:textId="77777777" w:rsidR="00E151E6" w:rsidRPr="001C6BC6" w:rsidRDefault="00E151E6" w:rsidP="00C41205">
            <w:pPr>
              <w:kinsoku w:val="0"/>
              <w:overflowPunct w:val="0"/>
              <w:autoSpaceDE w:val="0"/>
              <w:autoSpaceDN w:val="0"/>
              <w:ind w:firstLine="420"/>
              <w:jc w:val="right"/>
              <w:textAlignment w:val="center"/>
              <w:rPr>
                <w:snapToGrid w:val="0"/>
                <w:kern w:val="0"/>
                <w:sz w:val="21"/>
                <w:szCs w:val="21"/>
                <w:lang w:bidi="ar"/>
              </w:rPr>
            </w:pPr>
            <w:r w:rsidRPr="001C6BC6">
              <w:rPr>
                <w:i/>
                <w:snapToGrid w:val="0"/>
                <w:kern w:val="0"/>
                <w:sz w:val="21"/>
                <w:szCs w:val="21"/>
                <w:lang w:bidi="ar"/>
              </w:rPr>
              <w:t>h</w:t>
            </w:r>
            <w:r w:rsidRPr="001C6BC6">
              <w:rPr>
                <w:snapToGrid w:val="0"/>
                <w:kern w:val="0"/>
                <w:sz w:val="21"/>
                <w:szCs w:val="21"/>
                <w:lang w:bidi="ar"/>
              </w:rPr>
              <w:t>-index</w:t>
            </w:r>
          </w:p>
        </w:tc>
      </w:tr>
      <w:tr w:rsidR="008B007D" w:rsidRPr="001C6BC6" w14:paraId="1A664096" w14:textId="77777777" w:rsidTr="008B007D">
        <w:trPr>
          <w:trHeight w:val="227"/>
        </w:trPr>
        <w:tc>
          <w:tcPr>
            <w:tcW w:w="951" w:type="dxa"/>
            <w:tcBorders>
              <w:top w:val="nil"/>
              <w:left w:val="nil"/>
              <w:bottom w:val="nil"/>
              <w:right w:val="nil"/>
            </w:tcBorders>
            <w:shd w:val="clear" w:color="auto" w:fill="auto"/>
            <w:vAlign w:val="bottom"/>
          </w:tcPr>
          <w:p w14:paraId="53453FFD" w14:textId="5C3ADEF2"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w:t>
            </w:r>
          </w:p>
        </w:tc>
        <w:tc>
          <w:tcPr>
            <w:tcW w:w="2310" w:type="dxa"/>
            <w:tcBorders>
              <w:top w:val="nil"/>
              <w:left w:val="nil"/>
              <w:bottom w:val="nil"/>
              <w:right w:val="nil"/>
            </w:tcBorders>
            <w:shd w:val="clear" w:color="auto" w:fill="auto"/>
            <w:vAlign w:val="bottom"/>
          </w:tcPr>
          <w:p w14:paraId="22B4A148" w14:textId="4C55E7C7" w:rsidR="008B007D" w:rsidRPr="001C6BC6" w:rsidRDefault="008B007D" w:rsidP="008B007D">
            <w:pPr>
              <w:widowControl/>
              <w:ind w:firstLineChars="205" w:firstLine="451"/>
              <w:jc w:val="left"/>
              <w:rPr>
                <w:rFonts w:cs="Times New Roman"/>
                <w:kern w:val="0"/>
                <w:sz w:val="22"/>
              </w:rPr>
            </w:pPr>
            <w:r>
              <w:rPr>
                <w:rFonts w:cs="Times New Roman"/>
                <w:sz w:val="22"/>
              </w:rPr>
              <w:t>USA</w:t>
            </w:r>
          </w:p>
        </w:tc>
        <w:tc>
          <w:tcPr>
            <w:tcW w:w="867" w:type="dxa"/>
            <w:tcBorders>
              <w:top w:val="nil"/>
              <w:left w:val="nil"/>
              <w:bottom w:val="nil"/>
              <w:right w:val="nil"/>
            </w:tcBorders>
            <w:shd w:val="clear" w:color="auto" w:fill="auto"/>
            <w:vAlign w:val="bottom"/>
          </w:tcPr>
          <w:p w14:paraId="069C0EDE" w14:textId="0692DCF0" w:rsidR="008B007D" w:rsidRPr="001C6BC6" w:rsidRDefault="008B007D" w:rsidP="008B007D">
            <w:pPr>
              <w:ind w:leftChars="-120" w:left="-288" w:firstLineChars="0" w:firstLine="284"/>
              <w:jc w:val="right"/>
              <w:rPr>
                <w:rFonts w:cs="Times New Roman"/>
                <w:sz w:val="22"/>
              </w:rPr>
            </w:pPr>
            <w:r>
              <w:rPr>
                <w:rFonts w:cs="Times New Roman"/>
                <w:sz w:val="22"/>
              </w:rPr>
              <w:t>1227</w:t>
            </w:r>
          </w:p>
        </w:tc>
        <w:tc>
          <w:tcPr>
            <w:tcW w:w="1134" w:type="dxa"/>
            <w:tcBorders>
              <w:top w:val="nil"/>
              <w:left w:val="nil"/>
              <w:bottom w:val="nil"/>
              <w:right w:val="nil"/>
            </w:tcBorders>
            <w:shd w:val="clear" w:color="auto" w:fill="auto"/>
            <w:vAlign w:val="bottom"/>
          </w:tcPr>
          <w:p w14:paraId="2BF3079B" w14:textId="6CFEDE1F" w:rsidR="008B007D" w:rsidRPr="001C6BC6" w:rsidRDefault="008B007D" w:rsidP="008B007D">
            <w:pPr>
              <w:ind w:firstLineChars="0" w:firstLine="0"/>
              <w:jc w:val="right"/>
              <w:rPr>
                <w:rFonts w:cs="Times New Roman"/>
                <w:sz w:val="22"/>
              </w:rPr>
            </w:pPr>
            <w:r>
              <w:rPr>
                <w:rFonts w:cs="Times New Roman"/>
                <w:sz w:val="22"/>
              </w:rPr>
              <w:t>49807</w:t>
            </w:r>
          </w:p>
        </w:tc>
        <w:tc>
          <w:tcPr>
            <w:tcW w:w="1134" w:type="dxa"/>
            <w:tcBorders>
              <w:top w:val="nil"/>
              <w:left w:val="nil"/>
              <w:bottom w:val="nil"/>
              <w:right w:val="nil"/>
            </w:tcBorders>
            <w:shd w:val="clear" w:color="auto" w:fill="auto"/>
            <w:vAlign w:val="bottom"/>
          </w:tcPr>
          <w:p w14:paraId="25779E8D" w14:textId="6A4ADC8D" w:rsidR="008B007D" w:rsidRPr="001C6BC6" w:rsidRDefault="008B007D" w:rsidP="008B007D">
            <w:pPr>
              <w:ind w:firstLineChars="0" w:firstLine="0"/>
              <w:jc w:val="right"/>
              <w:rPr>
                <w:rFonts w:cs="Times New Roman"/>
                <w:sz w:val="22"/>
              </w:rPr>
            </w:pPr>
            <w:r>
              <w:rPr>
                <w:rFonts w:cs="Times New Roman"/>
                <w:sz w:val="22"/>
              </w:rPr>
              <w:t xml:space="preserve">40.59 </w:t>
            </w:r>
          </w:p>
        </w:tc>
        <w:tc>
          <w:tcPr>
            <w:tcW w:w="1276" w:type="dxa"/>
            <w:tcBorders>
              <w:top w:val="nil"/>
              <w:left w:val="nil"/>
              <w:bottom w:val="nil"/>
              <w:right w:val="nil"/>
            </w:tcBorders>
            <w:shd w:val="clear" w:color="auto" w:fill="auto"/>
            <w:vAlign w:val="bottom"/>
          </w:tcPr>
          <w:p w14:paraId="790A4782" w14:textId="61BEE13F" w:rsidR="008B007D" w:rsidRPr="001C6BC6" w:rsidRDefault="008B007D" w:rsidP="008B007D">
            <w:pPr>
              <w:kinsoku w:val="0"/>
              <w:overflowPunct w:val="0"/>
              <w:autoSpaceDE w:val="0"/>
              <w:autoSpaceDN w:val="0"/>
              <w:ind w:leftChars="-5" w:left="1" w:hangingChars="6" w:hanging="13"/>
              <w:jc w:val="right"/>
              <w:textAlignment w:val="center"/>
              <w:rPr>
                <w:snapToGrid w:val="0"/>
                <w:kern w:val="0"/>
                <w:sz w:val="21"/>
                <w:szCs w:val="21"/>
                <w:lang w:bidi="ar"/>
              </w:rPr>
            </w:pPr>
            <w:r>
              <w:rPr>
                <w:rFonts w:cs="Times New Roman"/>
                <w:sz w:val="22"/>
              </w:rPr>
              <w:t>100</w:t>
            </w:r>
          </w:p>
        </w:tc>
      </w:tr>
      <w:tr w:rsidR="008B007D" w:rsidRPr="001C6BC6" w14:paraId="055DF696" w14:textId="77777777" w:rsidTr="008B007D">
        <w:trPr>
          <w:trHeight w:val="227"/>
        </w:trPr>
        <w:tc>
          <w:tcPr>
            <w:tcW w:w="951" w:type="dxa"/>
            <w:tcBorders>
              <w:top w:val="nil"/>
              <w:left w:val="nil"/>
              <w:bottom w:val="nil"/>
              <w:right w:val="nil"/>
            </w:tcBorders>
            <w:shd w:val="clear" w:color="auto" w:fill="auto"/>
            <w:vAlign w:val="bottom"/>
          </w:tcPr>
          <w:p w14:paraId="5FC885CB" w14:textId="4D69C306"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w:t>
            </w:r>
          </w:p>
        </w:tc>
        <w:tc>
          <w:tcPr>
            <w:tcW w:w="2310" w:type="dxa"/>
            <w:tcBorders>
              <w:top w:val="nil"/>
              <w:left w:val="nil"/>
              <w:bottom w:val="nil"/>
              <w:right w:val="nil"/>
            </w:tcBorders>
            <w:shd w:val="clear" w:color="auto" w:fill="auto"/>
            <w:vAlign w:val="bottom"/>
          </w:tcPr>
          <w:p w14:paraId="2AC1ABA4" w14:textId="732022B2" w:rsidR="008B007D" w:rsidRPr="001C6BC6" w:rsidRDefault="008B007D" w:rsidP="008B007D">
            <w:pPr>
              <w:ind w:firstLine="440"/>
              <w:jc w:val="left"/>
              <w:rPr>
                <w:rFonts w:cs="Times New Roman"/>
                <w:sz w:val="22"/>
              </w:rPr>
            </w:pPr>
            <w:r>
              <w:rPr>
                <w:rFonts w:cs="Times New Roman"/>
                <w:sz w:val="22"/>
              </w:rPr>
              <w:t>China</w:t>
            </w:r>
            <w:r w:rsidR="001F6F0D">
              <w:rPr>
                <w:rFonts w:cs="Times New Roman"/>
                <w:sz w:val="22"/>
              </w:rPr>
              <w:t xml:space="preserve"> </w:t>
            </w:r>
            <w:r w:rsidR="001F6F0D" w:rsidRPr="001F6F0D">
              <w:rPr>
                <w:rFonts w:cs="Times New Roman"/>
                <w:sz w:val="22"/>
                <w:vertAlign w:val="superscript"/>
              </w:rPr>
              <w:t>1</w:t>
            </w:r>
          </w:p>
        </w:tc>
        <w:tc>
          <w:tcPr>
            <w:tcW w:w="867" w:type="dxa"/>
            <w:tcBorders>
              <w:top w:val="nil"/>
              <w:left w:val="nil"/>
              <w:bottom w:val="nil"/>
              <w:right w:val="nil"/>
            </w:tcBorders>
            <w:shd w:val="clear" w:color="auto" w:fill="auto"/>
            <w:vAlign w:val="bottom"/>
          </w:tcPr>
          <w:p w14:paraId="62E285D2" w14:textId="1890B023" w:rsidR="008B007D" w:rsidRPr="001C6BC6" w:rsidRDefault="008B007D" w:rsidP="008B007D">
            <w:pPr>
              <w:ind w:firstLineChars="0" w:hanging="2"/>
              <w:jc w:val="right"/>
              <w:rPr>
                <w:rFonts w:cs="Times New Roman"/>
                <w:sz w:val="22"/>
              </w:rPr>
            </w:pPr>
            <w:r>
              <w:rPr>
                <w:rFonts w:cs="Times New Roman"/>
                <w:sz w:val="22"/>
              </w:rPr>
              <w:t>3</w:t>
            </w:r>
            <w:r w:rsidR="001F6F0D">
              <w:rPr>
                <w:rFonts w:cs="Times New Roman"/>
                <w:sz w:val="22"/>
              </w:rPr>
              <w:t>49</w:t>
            </w:r>
          </w:p>
        </w:tc>
        <w:tc>
          <w:tcPr>
            <w:tcW w:w="1134" w:type="dxa"/>
            <w:tcBorders>
              <w:top w:val="nil"/>
              <w:left w:val="nil"/>
              <w:bottom w:val="nil"/>
              <w:right w:val="nil"/>
            </w:tcBorders>
            <w:shd w:val="clear" w:color="auto" w:fill="auto"/>
            <w:vAlign w:val="bottom"/>
          </w:tcPr>
          <w:p w14:paraId="2734C1ED" w14:textId="075323B4" w:rsidR="008B007D" w:rsidRPr="001C6BC6" w:rsidRDefault="001F6F0D" w:rsidP="008B007D">
            <w:pPr>
              <w:ind w:firstLine="440"/>
              <w:jc w:val="right"/>
              <w:rPr>
                <w:rFonts w:cs="Times New Roman"/>
                <w:sz w:val="22"/>
              </w:rPr>
            </w:pPr>
            <w:r>
              <w:rPr>
                <w:rFonts w:cs="Times New Roman"/>
                <w:sz w:val="22"/>
              </w:rPr>
              <w:t>8549</w:t>
            </w:r>
          </w:p>
        </w:tc>
        <w:tc>
          <w:tcPr>
            <w:tcW w:w="1134" w:type="dxa"/>
            <w:tcBorders>
              <w:top w:val="nil"/>
              <w:left w:val="nil"/>
              <w:bottom w:val="nil"/>
              <w:right w:val="nil"/>
            </w:tcBorders>
            <w:shd w:val="clear" w:color="auto" w:fill="auto"/>
            <w:vAlign w:val="bottom"/>
          </w:tcPr>
          <w:p w14:paraId="2E006582" w14:textId="5EA0EFF9" w:rsidR="008B007D" w:rsidRPr="001C6BC6" w:rsidRDefault="008B007D" w:rsidP="008B007D">
            <w:pPr>
              <w:ind w:firstLine="440"/>
              <w:jc w:val="right"/>
              <w:rPr>
                <w:rFonts w:cs="Times New Roman"/>
                <w:sz w:val="22"/>
              </w:rPr>
            </w:pPr>
            <w:r>
              <w:rPr>
                <w:rFonts w:cs="Times New Roman"/>
                <w:sz w:val="22"/>
              </w:rPr>
              <w:t>24.</w:t>
            </w:r>
            <w:r w:rsidR="001F6F0D">
              <w:rPr>
                <w:rFonts w:cs="Times New Roman"/>
                <w:sz w:val="22"/>
              </w:rPr>
              <w:t>50</w:t>
            </w:r>
            <w:r>
              <w:rPr>
                <w:rFonts w:cs="Times New Roman"/>
                <w:sz w:val="22"/>
              </w:rPr>
              <w:t xml:space="preserve"> </w:t>
            </w:r>
          </w:p>
        </w:tc>
        <w:tc>
          <w:tcPr>
            <w:tcW w:w="1276" w:type="dxa"/>
            <w:tcBorders>
              <w:top w:val="nil"/>
              <w:left w:val="nil"/>
              <w:bottom w:val="nil"/>
              <w:right w:val="nil"/>
            </w:tcBorders>
            <w:shd w:val="clear" w:color="auto" w:fill="auto"/>
            <w:vAlign w:val="bottom"/>
          </w:tcPr>
          <w:p w14:paraId="6042FFD8" w14:textId="47273F52" w:rsidR="008B007D" w:rsidRPr="001C6BC6" w:rsidRDefault="001F6F0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48</w:t>
            </w:r>
          </w:p>
        </w:tc>
      </w:tr>
      <w:tr w:rsidR="008B007D" w:rsidRPr="001C6BC6" w14:paraId="42B65AEB" w14:textId="77777777" w:rsidTr="008B007D">
        <w:trPr>
          <w:trHeight w:val="227"/>
        </w:trPr>
        <w:tc>
          <w:tcPr>
            <w:tcW w:w="951" w:type="dxa"/>
            <w:tcBorders>
              <w:top w:val="nil"/>
              <w:left w:val="nil"/>
              <w:bottom w:val="nil"/>
              <w:right w:val="nil"/>
            </w:tcBorders>
            <w:shd w:val="clear" w:color="auto" w:fill="auto"/>
            <w:vAlign w:val="bottom"/>
          </w:tcPr>
          <w:p w14:paraId="00C9884D" w14:textId="23708CE7"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3</w:t>
            </w:r>
          </w:p>
        </w:tc>
        <w:tc>
          <w:tcPr>
            <w:tcW w:w="2310" w:type="dxa"/>
            <w:tcBorders>
              <w:top w:val="nil"/>
              <w:left w:val="nil"/>
              <w:bottom w:val="nil"/>
              <w:right w:val="nil"/>
            </w:tcBorders>
            <w:shd w:val="clear" w:color="auto" w:fill="auto"/>
            <w:vAlign w:val="bottom"/>
          </w:tcPr>
          <w:p w14:paraId="4E7EA11A" w14:textId="63426860" w:rsidR="008B007D" w:rsidRPr="001C6BC6" w:rsidRDefault="008B007D" w:rsidP="008B007D">
            <w:pPr>
              <w:ind w:firstLine="440"/>
              <w:jc w:val="left"/>
              <w:rPr>
                <w:rFonts w:cs="Times New Roman"/>
                <w:sz w:val="22"/>
              </w:rPr>
            </w:pPr>
            <w:r>
              <w:rPr>
                <w:rFonts w:cs="Times New Roman"/>
                <w:sz w:val="22"/>
              </w:rPr>
              <w:t>Hong Kong, China</w:t>
            </w:r>
          </w:p>
        </w:tc>
        <w:tc>
          <w:tcPr>
            <w:tcW w:w="867" w:type="dxa"/>
            <w:tcBorders>
              <w:top w:val="nil"/>
              <w:left w:val="nil"/>
              <w:bottom w:val="nil"/>
              <w:right w:val="nil"/>
            </w:tcBorders>
            <w:shd w:val="clear" w:color="auto" w:fill="auto"/>
            <w:vAlign w:val="bottom"/>
          </w:tcPr>
          <w:p w14:paraId="6AF745F3" w14:textId="0E67A091" w:rsidR="008B007D" w:rsidRPr="001C6BC6" w:rsidRDefault="008B007D" w:rsidP="008B007D">
            <w:pPr>
              <w:ind w:firstLine="440"/>
              <w:jc w:val="right"/>
              <w:rPr>
                <w:rFonts w:cs="Times New Roman"/>
                <w:sz w:val="22"/>
              </w:rPr>
            </w:pPr>
            <w:r>
              <w:rPr>
                <w:rFonts w:cs="Times New Roman"/>
                <w:sz w:val="22"/>
              </w:rPr>
              <w:t>271</w:t>
            </w:r>
          </w:p>
        </w:tc>
        <w:tc>
          <w:tcPr>
            <w:tcW w:w="1134" w:type="dxa"/>
            <w:tcBorders>
              <w:top w:val="nil"/>
              <w:left w:val="nil"/>
              <w:bottom w:val="nil"/>
              <w:right w:val="nil"/>
            </w:tcBorders>
            <w:shd w:val="clear" w:color="auto" w:fill="auto"/>
            <w:vAlign w:val="bottom"/>
          </w:tcPr>
          <w:p w14:paraId="2B4368F9" w14:textId="4592E6C0" w:rsidR="008B007D" w:rsidRPr="001C6BC6" w:rsidRDefault="008B007D" w:rsidP="008B007D">
            <w:pPr>
              <w:ind w:firstLine="440"/>
              <w:jc w:val="right"/>
              <w:rPr>
                <w:rFonts w:cs="Times New Roman"/>
                <w:sz w:val="22"/>
              </w:rPr>
            </w:pPr>
            <w:r>
              <w:rPr>
                <w:rFonts w:cs="Times New Roman"/>
                <w:sz w:val="22"/>
              </w:rPr>
              <w:t>11101</w:t>
            </w:r>
          </w:p>
        </w:tc>
        <w:tc>
          <w:tcPr>
            <w:tcW w:w="1134" w:type="dxa"/>
            <w:tcBorders>
              <w:top w:val="nil"/>
              <w:left w:val="nil"/>
              <w:bottom w:val="nil"/>
              <w:right w:val="nil"/>
            </w:tcBorders>
            <w:shd w:val="clear" w:color="auto" w:fill="auto"/>
            <w:vAlign w:val="bottom"/>
          </w:tcPr>
          <w:p w14:paraId="541EEF4C" w14:textId="55DB41B3" w:rsidR="008B007D" w:rsidRPr="001C6BC6" w:rsidRDefault="008B007D" w:rsidP="008B007D">
            <w:pPr>
              <w:ind w:firstLine="440"/>
              <w:jc w:val="right"/>
              <w:rPr>
                <w:rFonts w:cs="Times New Roman"/>
                <w:sz w:val="22"/>
              </w:rPr>
            </w:pPr>
            <w:r>
              <w:rPr>
                <w:rFonts w:cs="Times New Roman"/>
                <w:sz w:val="22"/>
              </w:rPr>
              <w:t xml:space="preserve">40.96 </w:t>
            </w:r>
          </w:p>
        </w:tc>
        <w:tc>
          <w:tcPr>
            <w:tcW w:w="1276" w:type="dxa"/>
            <w:tcBorders>
              <w:top w:val="nil"/>
              <w:left w:val="nil"/>
              <w:bottom w:val="nil"/>
              <w:right w:val="nil"/>
            </w:tcBorders>
            <w:shd w:val="clear" w:color="auto" w:fill="auto"/>
            <w:vAlign w:val="bottom"/>
          </w:tcPr>
          <w:p w14:paraId="41CF2474" w14:textId="223FE6F6"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hint="eastAsia"/>
                <w:sz w:val="22"/>
              </w:rPr>
              <w:t>61</w:t>
            </w:r>
          </w:p>
        </w:tc>
      </w:tr>
      <w:tr w:rsidR="008B007D" w:rsidRPr="001C6BC6" w14:paraId="1503D0C6" w14:textId="77777777" w:rsidTr="008B007D">
        <w:trPr>
          <w:trHeight w:val="227"/>
        </w:trPr>
        <w:tc>
          <w:tcPr>
            <w:tcW w:w="951" w:type="dxa"/>
            <w:tcBorders>
              <w:top w:val="nil"/>
              <w:left w:val="nil"/>
              <w:bottom w:val="nil"/>
              <w:right w:val="nil"/>
            </w:tcBorders>
            <w:shd w:val="clear" w:color="auto" w:fill="auto"/>
            <w:vAlign w:val="bottom"/>
          </w:tcPr>
          <w:p w14:paraId="68CACEF9" w14:textId="064DEAB1"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4</w:t>
            </w:r>
          </w:p>
        </w:tc>
        <w:tc>
          <w:tcPr>
            <w:tcW w:w="2310" w:type="dxa"/>
            <w:tcBorders>
              <w:top w:val="nil"/>
              <w:left w:val="nil"/>
              <w:bottom w:val="nil"/>
              <w:right w:val="nil"/>
            </w:tcBorders>
            <w:shd w:val="clear" w:color="auto" w:fill="auto"/>
            <w:vAlign w:val="bottom"/>
          </w:tcPr>
          <w:p w14:paraId="47730BFC" w14:textId="5933D9F2" w:rsidR="008B007D" w:rsidRPr="001C6BC6" w:rsidRDefault="008B007D" w:rsidP="008B007D">
            <w:pPr>
              <w:ind w:firstLine="440"/>
              <w:jc w:val="left"/>
              <w:rPr>
                <w:rFonts w:cs="Times New Roman"/>
                <w:sz w:val="22"/>
              </w:rPr>
            </w:pPr>
            <w:r>
              <w:rPr>
                <w:rFonts w:cs="Times New Roman"/>
                <w:sz w:val="22"/>
              </w:rPr>
              <w:t>Canada</w:t>
            </w:r>
          </w:p>
        </w:tc>
        <w:tc>
          <w:tcPr>
            <w:tcW w:w="867" w:type="dxa"/>
            <w:tcBorders>
              <w:top w:val="nil"/>
              <w:left w:val="nil"/>
              <w:bottom w:val="nil"/>
              <w:right w:val="nil"/>
            </w:tcBorders>
            <w:shd w:val="clear" w:color="auto" w:fill="auto"/>
            <w:vAlign w:val="bottom"/>
          </w:tcPr>
          <w:p w14:paraId="239FA11C" w14:textId="02C2F38B" w:rsidR="008B007D" w:rsidRPr="001C6BC6" w:rsidRDefault="008B007D" w:rsidP="008B007D">
            <w:pPr>
              <w:ind w:firstLine="440"/>
              <w:jc w:val="right"/>
              <w:rPr>
                <w:rFonts w:cs="Times New Roman"/>
                <w:sz w:val="22"/>
              </w:rPr>
            </w:pPr>
            <w:r>
              <w:rPr>
                <w:rFonts w:cs="Times New Roman"/>
                <w:sz w:val="22"/>
              </w:rPr>
              <w:t>231</w:t>
            </w:r>
          </w:p>
        </w:tc>
        <w:tc>
          <w:tcPr>
            <w:tcW w:w="1134" w:type="dxa"/>
            <w:tcBorders>
              <w:top w:val="nil"/>
              <w:left w:val="nil"/>
              <w:bottom w:val="nil"/>
              <w:right w:val="nil"/>
            </w:tcBorders>
            <w:shd w:val="clear" w:color="auto" w:fill="auto"/>
            <w:vAlign w:val="bottom"/>
          </w:tcPr>
          <w:p w14:paraId="3DF46B7D" w14:textId="5386534A" w:rsidR="008B007D" w:rsidRPr="001C6BC6" w:rsidRDefault="008B007D" w:rsidP="008B007D">
            <w:pPr>
              <w:ind w:firstLine="440"/>
              <w:jc w:val="right"/>
              <w:rPr>
                <w:rFonts w:cs="Times New Roman"/>
                <w:sz w:val="22"/>
              </w:rPr>
            </w:pPr>
            <w:r>
              <w:rPr>
                <w:rFonts w:cs="Times New Roman"/>
                <w:sz w:val="22"/>
              </w:rPr>
              <w:t>7658</w:t>
            </w:r>
          </w:p>
        </w:tc>
        <w:tc>
          <w:tcPr>
            <w:tcW w:w="1134" w:type="dxa"/>
            <w:tcBorders>
              <w:top w:val="nil"/>
              <w:left w:val="nil"/>
              <w:bottom w:val="nil"/>
              <w:right w:val="nil"/>
            </w:tcBorders>
            <w:shd w:val="clear" w:color="auto" w:fill="auto"/>
            <w:vAlign w:val="bottom"/>
          </w:tcPr>
          <w:p w14:paraId="64CC7CB7" w14:textId="2E10202B" w:rsidR="008B007D" w:rsidRPr="001C6BC6" w:rsidRDefault="008B007D" w:rsidP="008B007D">
            <w:pPr>
              <w:ind w:firstLine="440"/>
              <w:jc w:val="right"/>
              <w:rPr>
                <w:rFonts w:cs="Times New Roman"/>
                <w:sz w:val="22"/>
              </w:rPr>
            </w:pPr>
            <w:r>
              <w:rPr>
                <w:rFonts w:cs="Times New Roman"/>
                <w:sz w:val="22"/>
              </w:rPr>
              <w:t xml:space="preserve">33.15 </w:t>
            </w:r>
          </w:p>
        </w:tc>
        <w:tc>
          <w:tcPr>
            <w:tcW w:w="1276" w:type="dxa"/>
            <w:tcBorders>
              <w:top w:val="nil"/>
              <w:left w:val="nil"/>
              <w:bottom w:val="nil"/>
              <w:right w:val="nil"/>
            </w:tcBorders>
            <w:shd w:val="clear" w:color="auto" w:fill="auto"/>
            <w:vAlign w:val="bottom"/>
          </w:tcPr>
          <w:p w14:paraId="13D95E50" w14:textId="3FD6C7B0"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46</w:t>
            </w:r>
          </w:p>
        </w:tc>
      </w:tr>
      <w:tr w:rsidR="008B007D" w:rsidRPr="001C6BC6" w14:paraId="0DBE59A7" w14:textId="77777777" w:rsidTr="008B007D">
        <w:trPr>
          <w:trHeight w:val="227"/>
        </w:trPr>
        <w:tc>
          <w:tcPr>
            <w:tcW w:w="951" w:type="dxa"/>
            <w:tcBorders>
              <w:top w:val="nil"/>
              <w:left w:val="nil"/>
              <w:bottom w:val="nil"/>
              <w:right w:val="nil"/>
            </w:tcBorders>
            <w:shd w:val="clear" w:color="auto" w:fill="auto"/>
            <w:vAlign w:val="bottom"/>
          </w:tcPr>
          <w:p w14:paraId="4E6CE7C3" w14:textId="73064821"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5</w:t>
            </w:r>
          </w:p>
        </w:tc>
        <w:tc>
          <w:tcPr>
            <w:tcW w:w="2310" w:type="dxa"/>
            <w:tcBorders>
              <w:top w:val="nil"/>
              <w:left w:val="nil"/>
              <w:bottom w:val="nil"/>
              <w:right w:val="nil"/>
            </w:tcBorders>
            <w:shd w:val="clear" w:color="auto" w:fill="auto"/>
            <w:vAlign w:val="bottom"/>
          </w:tcPr>
          <w:p w14:paraId="430407A5" w14:textId="42402224" w:rsidR="008B007D" w:rsidRPr="001C6BC6" w:rsidRDefault="008B007D" w:rsidP="008B007D">
            <w:pPr>
              <w:ind w:firstLine="440"/>
              <w:jc w:val="left"/>
              <w:rPr>
                <w:rFonts w:cs="Times New Roman"/>
                <w:sz w:val="22"/>
              </w:rPr>
            </w:pPr>
            <w:r>
              <w:rPr>
                <w:rFonts w:cs="Times New Roman"/>
                <w:sz w:val="22"/>
              </w:rPr>
              <w:t>England</w:t>
            </w:r>
          </w:p>
        </w:tc>
        <w:tc>
          <w:tcPr>
            <w:tcW w:w="867" w:type="dxa"/>
            <w:tcBorders>
              <w:top w:val="nil"/>
              <w:left w:val="nil"/>
              <w:bottom w:val="nil"/>
              <w:right w:val="nil"/>
            </w:tcBorders>
            <w:shd w:val="clear" w:color="auto" w:fill="auto"/>
            <w:vAlign w:val="bottom"/>
          </w:tcPr>
          <w:p w14:paraId="0CA61CB0" w14:textId="621759EE" w:rsidR="008B007D" w:rsidRPr="001C6BC6" w:rsidRDefault="008B007D" w:rsidP="008B007D">
            <w:pPr>
              <w:ind w:firstLine="440"/>
              <w:jc w:val="right"/>
              <w:rPr>
                <w:rFonts w:cs="Times New Roman"/>
                <w:sz w:val="22"/>
              </w:rPr>
            </w:pPr>
            <w:r>
              <w:rPr>
                <w:rFonts w:cs="Times New Roman"/>
                <w:sz w:val="22"/>
              </w:rPr>
              <w:t>227</w:t>
            </w:r>
          </w:p>
        </w:tc>
        <w:tc>
          <w:tcPr>
            <w:tcW w:w="1134" w:type="dxa"/>
            <w:tcBorders>
              <w:top w:val="nil"/>
              <w:left w:val="nil"/>
              <w:bottom w:val="nil"/>
              <w:right w:val="nil"/>
            </w:tcBorders>
            <w:shd w:val="clear" w:color="auto" w:fill="auto"/>
            <w:vAlign w:val="bottom"/>
          </w:tcPr>
          <w:p w14:paraId="5BA733F3" w14:textId="57D00B57" w:rsidR="008B007D" w:rsidRPr="001C6BC6" w:rsidRDefault="008B007D" w:rsidP="008B007D">
            <w:pPr>
              <w:ind w:firstLine="440"/>
              <w:jc w:val="right"/>
              <w:rPr>
                <w:rFonts w:cs="Times New Roman"/>
                <w:sz w:val="22"/>
              </w:rPr>
            </w:pPr>
            <w:r>
              <w:rPr>
                <w:rFonts w:cs="Times New Roman"/>
                <w:sz w:val="22"/>
              </w:rPr>
              <w:t>8331</w:t>
            </w:r>
          </w:p>
        </w:tc>
        <w:tc>
          <w:tcPr>
            <w:tcW w:w="1134" w:type="dxa"/>
            <w:tcBorders>
              <w:top w:val="nil"/>
              <w:left w:val="nil"/>
              <w:bottom w:val="nil"/>
              <w:right w:val="nil"/>
            </w:tcBorders>
            <w:shd w:val="clear" w:color="auto" w:fill="auto"/>
            <w:vAlign w:val="bottom"/>
          </w:tcPr>
          <w:p w14:paraId="3880CAF8" w14:textId="0E0A7A6C" w:rsidR="008B007D" w:rsidRPr="001C6BC6" w:rsidRDefault="008B007D" w:rsidP="008B007D">
            <w:pPr>
              <w:ind w:firstLine="440"/>
              <w:jc w:val="right"/>
              <w:rPr>
                <w:rFonts w:cs="Times New Roman"/>
                <w:sz w:val="22"/>
              </w:rPr>
            </w:pPr>
            <w:r>
              <w:rPr>
                <w:rFonts w:cs="Times New Roman"/>
                <w:sz w:val="22"/>
              </w:rPr>
              <w:t xml:space="preserve">36.70 </w:t>
            </w:r>
          </w:p>
        </w:tc>
        <w:tc>
          <w:tcPr>
            <w:tcW w:w="1276" w:type="dxa"/>
            <w:tcBorders>
              <w:top w:val="nil"/>
              <w:left w:val="nil"/>
              <w:bottom w:val="nil"/>
              <w:right w:val="nil"/>
            </w:tcBorders>
            <w:shd w:val="clear" w:color="auto" w:fill="auto"/>
            <w:vAlign w:val="bottom"/>
          </w:tcPr>
          <w:p w14:paraId="3FF74FD4" w14:textId="05BD6475"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51</w:t>
            </w:r>
          </w:p>
        </w:tc>
      </w:tr>
      <w:tr w:rsidR="008B007D" w:rsidRPr="001C6BC6" w14:paraId="34ADB960" w14:textId="77777777" w:rsidTr="008B007D">
        <w:trPr>
          <w:trHeight w:val="227"/>
        </w:trPr>
        <w:tc>
          <w:tcPr>
            <w:tcW w:w="951" w:type="dxa"/>
            <w:tcBorders>
              <w:top w:val="nil"/>
              <w:left w:val="nil"/>
              <w:bottom w:val="nil"/>
              <w:right w:val="nil"/>
            </w:tcBorders>
            <w:shd w:val="clear" w:color="auto" w:fill="auto"/>
            <w:vAlign w:val="bottom"/>
          </w:tcPr>
          <w:p w14:paraId="5A8202C7" w14:textId="63887591"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6</w:t>
            </w:r>
          </w:p>
        </w:tc>
        <w:tc>
          <w:tcPr>
            <w:tcW w:w="2310" w:type="dxa"/>
            <w:tcBorders>
              <w:top w:val="nil"/>
              <w:left w:val="nil"/>
              <w:bottom w:val="nil"/>
              <w:right w:val="nil"/>
            </w:tcBorders>
            <w:shd w:val="clear" w:color="auto" w:fill="auto"/>
            <w:vAlign w:val="bottom"/>
          </w:tcPr>
          <w:p w14:paraId="48B18574" w14:textId="4CADE6C4" w:rsidR="008B007D" w:rsidRPr="001C6BC6" w:rsidRDefault="008B007D" w:rsidP="008B007D">
            <w:pPr>
              <w:ind w:firstLine="440"/>
              <w:jc w:val="left"/>
              <w:rPr>
                <w:rFonts w:cs="Times New Roman"/>
                <w:sz w:val="22"/>
              </w:rPr>
            </w:pPr>
            <w:r>
              <w:rPr>
                <w:rFonts w:cs="Times New Roman"/>
                <w:sz w:val="22"/>
              </w:rPr>
              <w:t>Australia</w:t>
            </w:r>
          </w:p>
        </w:tc>
        <w:tc>
          <w:tcPr>
            <w:tcW w:w="867" w:type="dxa"/>
            <w:tcBorders>
              <w:top w:val="nil"/>
              <w:left w:val="nil"/>
              <w:bottom w:val="nil"/>
              <w:right w:val="nil"/>
            </w:tcBorders>
            <w:shd w:val="clear" w:color="auto" w:fill="auto"/>
            <w:vAlign w:val="bottom"/>
          </w:tcPr>
          <w:p w14:paraId="5D5981F7" w14:textId="6EB1687C" w:rsidR="008B007D" w:rsidRPr="001C6BC6" w:rsidRDefault="008B007D" w:rsidP="008B007D">
            <w:pPr>
              <w:ind w:firstLine="440"/>
              <w:jc w:val="right"/>
              <w:rPr>
                <w:rFonts w:cs="Times New Roman"/>
                <w:sz w:val="22"/>
              </w:rPr>
            </w:pPr>
            <w:r>
              <w:rPr>
                <w:rFonts w:cs="Times New Roman"/>
                <w:sz w:val="22"/>
              </w:rPr>
              <w:t>160</w:t>
            </w:r>
          </w:p>
        </w:tc>
        <w:tc>
          <w:tcPr>
            <w:tcW w:w="1134" w:type="dxa"/>
            <w:tcBorders>
              <w:top w:val="nil"/>
              <w:left w:val="nil"/>
              <w:bottom w:val="nil"/>
              <w:right w:val="nil"/>
            </w:tcBorders>
            <w:shd w:val="clear" w:color="auto" w:fill="auto"/>
            <w:vAlign w:val="bottom"/>
          </w:tcPr>
          <w:p w14:paraId="4DDBBDDE" w14:textId="1FBA9DB1" w:rsidR="008B007D" w:rsidRPr="001C6BC6" w:rsidRDefault="008B007D" w:rsidP="008B007D">
            <w:pPr>
              <w:ind w:firstLine="440"/>
              <w:jc w:val="right"/>
              <w:rPr>
                <w:rFonts w:cs="Times New Roman"/>
                <w:sz w:val="22"/>
              </w:rPr>
            </w:pPr>
            <w:r>
              <w:rPr>
                <w:rFonts w:cs="Times New Roman"/>
                <w:sz w:val="22"/>
              </w:rPr>
              <w:t>6733</w:t>
            </w:r>
          </w:p>
        </w:tc>
        <w:tc>
          <w:tcPr>
            <w:tcW w:w="1134" w:type="dxa"/>
            <w:tcBorders>
              <w:top w:val="nil"/>
              <w:left w:val="nil"/>
              <w:bottom w:val="nil"/>
              <w:right w:val="nil"/>
            </w:tcBorders>
            <w:shd w:val="clear" w:color="auto" w:fill="auto"/>
            <w:vAlign w:val="bottom"/>
          </w:tcPr>
          <w:p w14:paraId="020FBF06" w14:textId="21B28B67" w:rsidR="008B007D" w:rsidRPr="001C6BC6" w:rsidRDefault="008B007D" w:rsidP="008B007D">
            <w:pPr>
              <w:ind w:firstLine="440"/>
              <w:jc w:val="right"/>
              <w:rPr>
                <w:rFonts w:cs="Times New Roman"/>
                <w:sz w:val="22"/>
              </w:rPr>
            </w:pPr>
            <w:r>
              <w:rPr>
                <w:rFonts w:cs="Times New Roman"/>
                <w:sz w:val="22"/>
              </w:rPr>
              <w:t xml:space="preserve">42.08 </w:t>
            </w:r>
          </w:p>
        </w:tc>
        <w:tc>
          <w:tcPr>
            <w:tcW w:w="1276" w:type="dxa"/>
            <w:tcBorders>
              <w:top w:val="nil"/>
              <w:left w:val="nil"/>
              <w:bottom w:val="nil"/>
              <w:right w:val="nil"/>
            </w:tcBorders>
            <w:shd w:val="clear" w:color="auto" w:fill="auto"/>
            <w:vAlign w:val="bottom"/>
          </w:tcPr>
          <w:p w14:paraId="312006B2" w14:textId="1C2D80C5"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40</w:t>
            </w:r>
          </w:p>
        </w:tc>
      </w:tr>
      <w:tr w:rsidR="008B007D" w:rsidRPr="001C6BC6" w14:paraId="47878C73" w14:textId="77777777" w:rsidTr="008B007D">
        <w:trPr>
          <w:trHeight w:val="227"/>
        </w:trPr>
        <w:tc>
          <w:tcPr>
            <w:tcW w:w="951" w:type="dxa"/>
            <w:tcBorders>
              <w:top w:val="nil"/>
              <w:left w:val="nil"/>
              <w:bottom w:val="nil"/>
              <w:right w:val="nil"/>
            </w:tcBorders>
            <w:shd w:val="clear" w:color="auto" w:fill="auto"/>
            <w:vAlign w:val="bottom"/>
          </w:tcPr>
          <w:p w14:paraId="07AD7923" w14:textId="79561BA6"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7</w:t>
            </w:r>
          </w:p>
        </w:tc>
        <w:tc>
          <w:tcPr>
            <w:tcW w:w="2310" w:type="dxa"/>
            <w:tcBorders>
              <w:top w:val="nil"/>
              <w:left w:val="nil"/>
              <w:bottom w:val="nil"/>
              <w:right w:val="nil"/>
            </w:tcBorders>
            <w:shd w:val="clear" w:color="auto" w:fill="auto"/>
            <w:vAlign w:val="bottom"/>
          </w:tcPr>
          <w:p w14:paraId="250CDE5A" w14:textId="14422DAB" w:rsidR="008B007D" w:rsidRPr="001C6BC6" w:rsidRDefault="008B007D" w:rsidP="008B007D">
            <w:pPr>
              <w:ind w:firstLine="440"/>
              <w:jc w:val="left"/>
              <w:rPr>
                <w:rFonts w:cs="Times New Roman"/>
                <w:sz w:val="22"/>
              </w:rPr>
            </w:pPr>
            <w:r>
              <w:rPr>
                <w:rFonts w:cs="Times New Roman"/>
                <w:sz w:val="22"/>
              </w:rPr>
              <w:t>Netherlands</w:t>
            </w:r>
          </w:p>
        </w:tc>
        <w:tc>
          <w:tcPr>
            <w:tcW w:w="867" w:type="dxa"/>
            <w:tcBorders>
              <w:top w:val="nil"/>
              <w:left w:val="nil"/>
              <w:bottom w:val="nil"/>
              <w:right w:val="nil"/>
            </w:tcBorders>
            <w:shd w:val="clear" w:color="auto" w:fill="auto"/>
            <w:vAlign w:val="bottom"/>
          </w:tcPr>
          <w:p w14:paraId="79BAE3BB" w14:textId="7DAA4599" w:rsidR="008B007D" w:rsidRPr="001C6BC6" w:rsidRDefault="008B007D" w:rsidP="008B007D">
            <w:pPr>
              <w:ind w:firstLine="440"/>
              <w:jc w:val="right"/>
              <w:rPr>
                <w:rFonts w:cs="Times New Roman"/>
                <w:sz w:val="22"/>
              </w:rPr>
            </w:pPr>
            <w:r>
              <w:rPr>
                <w:rFonts w:cs="Times New Roman"/>
                <w:sz w:val="22"/>
              </w:rPr>
              <w:t>148</w:t>
            </w:r>
          </w:p>
        </w:tc>
        <w:tc>
          <w:tcPr>
            <w:tcW w:w="1134" w:type="dxa"/>
            <w:tcBorders>
              <w:top w:val="nil"/>
              <w:left w:val="nil"/>
              <w:bottom w:val="nil"/>
              <w:right w:val="nil"/>
            </w:tcBorders>
            <w:shd w:val="clear" w:color="auto" w:fill="auto"/>
            <w:vAlign w:val="bottom"/>
          </w:tcPr>
          <w:p w14:paraId="11BF7040" w14:textId="24A01272" w:rsidR="008B007D" w:rsidRPr="001C6BC6" w:rsidRDefault="008B007D" w:rsidP="008B007D">
            <w:pPr>
              <w:ind w:firstLine="440"/>
              <w:jc w:val="right"/>
              <w:rPr>
                <w:rFonts w:cs="Times New Roman"/>
                <w:sz w:val="22"/>
              </w:rPr>
            </w:pPr>
            <w:r>
              <w:rPr>
                <w:rFonts w:cs="Times New Roman"/>
                <w:sz w:val="22"/>
              </w:rPr>
              <w:t>5599</w:t>
            </w:r>
          </w:p>
        </w:tc>
        <w:tc>
          <w:tcPr>
            <w:tcW w:w="1134" w:type="dxa"/>
            <w:tcBorders>
              <w:top w:val="nil"/>
              <w:left w:val="nil"/>
              <w:bottom w:val="nil"/>
              <w:right w:val="nil"/>
            </w:tcBorders>
            <w:shd w:val="clear" w:color="auto" w:fill="auto"/>
            <w:vAlign w:val="bottom"/>
          </w:tcPr>
          <w:p w14:paraId="78420FB4" w14:textId="3E919C06" w:rsidR="008B007D" w:rsidRPr="001C6BC6" w:rsidRDefault="008B007D" w:rsidP="008B007D">
            <w:pPr>
              <w:ind w:firstLine="440"/>
              <w:jc w:val="right"/>
              <w:rPr>
                <w:rFonts w:cs="Times New Roman"/>
                <w:sz w:val="22"/>
              </w:rPr>
            </w:pPr>
            <w:r>
              <w:rPr>
                <w:rFonts w:cs="Times New Roman"/>
                <w:sz w:val="22"/>
              </w:rPr>
              <w:t xml:space="preserve">37.83 </w:t>
            </w:r>
          </w:p>
        </w:tc>
        <w:tc>
          <w:tcPr>
            <w:tcW w:w="1276" w:type="dxa"/>
            <w:tcBorders>
              <w:top w:val="nil"/>
              <w:left w:val="nil"/>
              <w:bottom w:val="nil"/>
              <w:right w:val="nil"/>
            </w:tcBorders>
            <w:shd w:val="clear" w:color="auto" w:fill="auto"/>
            <w:vAlign w:val="bottom"/>
          </w:tcPr>
          <w:p w14:paraId="19615F09" w14:textId="7FB25A79"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42</w:t>
            </w:r>
          </w:p>
        </w:tc>
      </w:tr>
      <w:tr w:rsidR="008B007D" w:rsidRPr="001C6BC6" w14:paraId="1EF26CA5" w14:textId="77777777" w:rsidTr="008B007D">
        <w:trPr>
          <w:trHeight w:val="227"/>
        </w:trPr>
        <w:tc>
          <w:tcPr>
            <w:tcW w:w="951" w:type="dxa"/>
            <w:tcBorders>
              <w:top w:val="nil"/>
              <w:left w:val="nil"/>
              <w:bottom w:val="nil"/>
              <w:right w:val="nil"/>
            </w:tcBorders>
            <w:shd w:val="clear" w:color="auto" w:fill="auto"/>
            <w:vAlign w:val="bottom"/>
          </w:tcPr>
          <w:p w14:paraId="3623E9C0" w14:textId="2B0E2D74"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8</w:t>
            </w:r>
          </w:p>
        </w:tc>
        <w:tc>
          <w:tcPr>
            <w:tcW w:w="2310" w:type="dxa"/>
            <w:tcBorders>
              <w:top w:val="nil"/>
              <w:left w:val="nil"/>
              <w:bottom w:val="nil"/>
              <w:right w:val="nil"/>
            </w:tcBorders>
            <w:shd w:val="clear" w:color="auto" w:fill="auto"/>
            <w:vAlign w:val="bottom"/>
          </w:tcPr>
          <w:p w14:paraId="1ACB39A7" w14:textId="45C6A6D8" w:rsidR="008B007D" w:rsidRPr="001C6BC6" w:rsidRDefault="008B007D" w:rsidP="008B007D">
            <w:pPr>
              <w:ind w:firstLine="440"/>
              <w:jc w:val="left"/>
              <w:rPr>
                <w:rFonts w:cs="Times New Roman"/>
                <w:sz w:val="22"/>
              </w:rPr>
            </w:pPr>
            <w:r>
              <w:rPr>
                <w:rFonts w:cs="Times New Roman"/>
                <w:sz w:val="22"/>
              </w:rPr>
              <w:t>Italy</w:t>
            </w:r>
          </w:p>
        </w:tc>
        <w:tc>
          <w:tcPr>
            <w:tcW w:w="867" w:type="dxa"/>
            <w:tcBorders>
              <w:top w:val="nil"/>
              <w:left w:val="nil"/>
              <w:bottom w:val="nil"/>
              <w:right w:val="nil"/>
            </w:tcBorders>
            <w:shd w:val="clear" w:color="auto" w:fill="auto"/>
            <w:vAlign w:val="bottom"/>
          </w:tcPr>
          <w:p w14:paraId="016F796A" w14:textId="7D594AFD" w:rsidR="008B007D" w:rsidRPr="001C6BC6" w:rsidRDefault="008B007D" w:rsidP="008B007D">
            <w:pPr>
              <w:ind w:firstLine="440"/>
              <w:jc w:val="right"/>
              <w:rPr>
                <w:rFonts w:cs="Times New Roman"/>
                <w:sz w:val="22"/>
              </w:rPr>
            </w:pPr>
            <w:r>
              <w:rPr>
                <w:rFonts w:cs="Times New Roman"/>
                <w:sz w:val="22"/>
              </w:rPr>
              <w:t>87</w:t>
            </w:r>
          </w:p>
        </w:tc>
        <w:tc>
          <w:tcPr>
            <w:tcW w:w="1134" w:type="dxa"/>
            <w:tcBorders>
              <w:top w:val="nil"/>
              <w:left w:val="nil"/>
              <w:bottom w:val="nil"/>
              <w:right w:val="nil"/>
            </w:tcBorders>
            <w:shd w:val="clear" w:color="auto" w:fill="auto"/>
            <w:vAlign w:val="bottom"/>
          </w:tcPr>
          <w:p w14:paraId="2C917E66" w14:textId="1562E4CE" w:rsidR="008B007D" w:rsidRPr="001C6BC6" w:rsidRDefault="008B007D" w:rsidP="008B007D">
            <w:pPr>
              <w:ind w:firstLine="440"/>
              <w:jc w:val="right"/>
              <w:rPr>
                <w:rFonts w:cs="Times New Roman"/>
                <w:sz w:val="22"/>
              </w:rPr>
            </w:pPr>
            <w:r>
              <w:rPr>
                <w:rFonts w:cs="Times New Roman"/>
                <w:sz w:val="22"/>
              </w:rPr>
              <w:t>2855</w:t>
            </w:r>
          </w:p>
        </w:tc>
        <w:tc>
          <w:tcPr>
            <w:tcW w:w="1134" w:type="dxa"/>
            <w:tcBorders>
              <w:top w:val="nil"/>
              <w:left w:val="nil"/>
              <w:bottom w:val="nil"/>
              <w:right w:val="nil"/>
            </w:tcBorders>
            <w:shd w:val="clear" w:color="auto" w:fill="auto"/>
            <w:vAlign w:val="bottom"/>
          </w:tcPr>
          <w:p w14:paraId="64AACCF2" w14:textId="5D915A34" w:rsidR="008B007D" w:rsidRPr="001C6BC6" w:rsidRDefault="008B007D" w:rsidP="008B007D">
            <w:pPr>
              <w:ind w:firstLine="440"/>
              <w:jc w:val="right"/>
              <w:rPr>
                <w:rFonts w:cs="Times New Roman"/>
                <w:sz w:val="22"/>
              </w:rPr>
            </w:pPr>
            <w:r>
              <w:rPr>
                <w:rFonts w:cs="Times New Roman"/>
                <w:sz w:val="22"/>
              </w:rPr>
              <w:t xml:space="preserve">32.82 </w:t>
            </w:r>
          </w:p>
        </w:tc>
        <w:tc>
          <w:tcPr>
            <w:tcW w:w="1276" w:type="dxa"/>
            <w:tcBorders>
              <w:top w:val="nil"/>
              <w:left w:val="nil"/>
              <w:bottom w:val="nil"/>
              <w:right w:val="nil"/>
            </w:tcBorders>
            <w:shd w:val="clear" w:color="auto" w:fill="auto"/>
            <w:vAlign w:val="bottom"/>
          </w:tcPr>
          <w:p w14:paraId="0785469B" w14:textId="7055614C"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30</w:t>
            </w:r>
          </w:p>
        </w:tc>
      </w:tr>
      <w:tr w:rsidR="008B007D" w:rsidRPr="001C6BC6" w14:paraId="3C6E9777" w14:textId="77777777" w:rsidTr="008B007D">
        <w:trPr>
          <w:trHeight w:val="227"/>
        </w:trPr>
        <w:tc>
          <w:tcPr>
            <w:tcW w:w="951" w:type="dxa"/>
            <w:tcBorders>
              <w:top w:val="nil"/>
              <w:left w:val="nil"/>
              <w:bottom w:val="nil"/>
              <w:right w:val="nil"/>
            </w:tcBorders>
            <w:shd w:val="clear" w:color="auto" w:fill="auto"/>
            <w:vAlign w:val="bottom"/>
          </w:tcPr>
          <w:p w14:paraId="553EC298" w14:textId="2D15353D"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9</w:t>
            </w:r>
          </w:p>
        </w:tc>
        <w:tc>
          <w:tcPr>
            <w:tcW w:w="2310" w:type="dxa"/>
            <w:tcBorders>
              <w:top w:val="nil"/>
              <w:left w:val="nil"/>
              <w:bottom w:val="nil"/>
              <w:right w:val="nil"/>
            </w:tcBorders>
            <w:shd w:val="clear" w:color="auto" w:fill="auto"/>
            <w:vAlign w:val="bottom"/>
          </w:tcPr>
          <w:p w14:paraId="63BC1416" w14:textId="4C217038" w:rsidR="008B007D" w:rsidRPr="001C6BC6" w:rsidRDefault="008B007D" w:rsidP="008B007D">
            <w:pPr>
              <w:ind w:firstLine="440"/>
              <w:jc w:val="left"/>
              <w:rPr>
                <w:rFonts w:cs="Times New Roman"/>
                <w:sz w:val="22"/>
              </w:rPr>
            </w:pPr>
            <w:r>
              <w:rPr>
                <w:rFonts w:cs="Times New Roman"/>
                <w:sz w:val="22"/>
              </w:rPr>
              <w:t>France</w:t>
            </w:r>
          </w:p>
        </w:tc>
        <w:tc>
          <w:tcPr>
            <w:tcW w:w="867" w:type="dxa"/>
            <w:tcBorders>
              <w:top w:val="nil"/>
              <w:left w:val="nil"/>
              <w:bottom w:val="nil"/>
              <w:right w:val="nil"/>
            </w:tcBorders>
            <w:shd w:val="clear" w:color="auto" w:fill="auto"/>
            <w:vAlign w:val="bottom"/>
          </w:tcPr>
          <w:p w14:paraId="415B8C26" w14:textId="1E2FBB6A" w:rsidR="008B007D" w:rsidRPr="001C6BC6" w:rsidRDefault="008B007D" w:rsidP="008B007D">
            <w:pPr>
              <w:ind w:firstLine="440"/>
              <w:jc w:val="right"/>
              <w:rPr>
                <w:rFonts w:cs="Times New Roman"/>
                <w:sz w:val="22"/>
              </w:rPr>
            </w:pPr>
            <w:r>
              <w:rPr>
                <w:rFonts w:cs="Times New Roman"/>
                <w:sz w:val="22"/>
              </w:rPr>
              <w:t>85</w:t>
            </w:r>
          </w:p>
        </w:tc>
        <w:tc>
          <w:tcPr>
            <w:tcW w:w="1134" w:type="dxa"/>
            <w:tcBorders>
              <w:top w:val="nil"/>
              <w:left w:val="nil"/>
              <w:bottom w:val="nil"/>
              <w:right w:val="nil"/>
            </w:tcBorders>
            <w:shd w:val="clear" w:color="auto" w:fill="auto"/>
            <w:vAlign w:val="bottom"/>
          </w:tcPr>
          <w:p w14:paraId="701C66D1" w14:textId="294C9CEF" w:rsidR="008B007D" w:rsidRPr="001C6BC6" w:rsidRDefault="008B007D" w:rsidP="008B007D">
            <w:pPr>
              <w:ind w:firstLine="440"/>
              <w:jc w:val="right"/>
              <w:rPr>
                <w:rFonts w:cs="Times New Roman"/>
                <w:sz w:val="22"/>
              </w:rPr>
            </w:pPr>
            <w:r>
              <w:rPr>
                <w:rFonts w:cs="Times New Roman"/>
                <w:sz w:val="22"/>
              </w:rPr>
              <w:t>2225</w:t>
            </w:r>
          </w:p>
        </w:tc>
        <w:tc>
          <w:tcPr>
            <w:tcW w:w="1134" w:type="dxa"/>
            <w:tcBorders>
              <w:top w:val="nil"/>
              <w:left w:val="nil"/>
              <w:bottom w:val="nil"/>
              <w:right w:val="nil"/>
            </w:tcBorders>
            <w:shd w:val="clear" w:color="auto" w:fill="auto"/>
            <w:vAlign w:val="bottom"/>
          </w:tcPr>
          <w:p w14:paraId="0CA1580A" w14:textId="142377CA" w:rsidR="008B007D" w:rsidRPr="001C6BC6" w:rsidRDefault="008B007D" w:rsidP="008B007D">
            <w:pPr>
              <w:ind w:firstLine="440"/>
              <w:jc w:val="right"/>
              <w:rPr>
                <w:rFonts w:cs="Times New Roman"/>
                <w:sz w:val="22"/>
              </w:rPr>
            </w:pPr>
            <w:r>
              <w:rPr>
                <w:rFonts w:cs="Times New Roman"/>
                <w:sz w:val="22"/>
              </w:rPr>
              <w:t xml:space="preserve">26.18 </w:t>
            </w:r>
          </w:p>
        </w:tc>
        <w:tc>
          <w:tcPr>
            <w:tcW w:w="1276" w:type="dxa"/>
            <w:tcBorders>
              <w:top w:val="nil"/>
              <w:left w:val="nil"/>
              <w:bottom w:val="nil"/>
              <w:right w:val="nil"/>
            </w:tcBorders>
            <w:shd w:val="clear" w:color="auto" w:fill="auto"/>
            <w:vAlign w:val="bottom"/>
          </w:tcPr>
          <w:p w14:paraId="24BB31B4" w14:textId="21CED649"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28</w:t>
            </w:r>
          </w:p>
        </w:tc>
      </w:tr>
      <w:tr w:rsidR="008B007D" w:rsidRPr="001C6BC6" w14:paraId="34CB7F3E" w14:textId="77777777" w:rsidTr="008B007D">
        <w:trPr>
          <w:trHeight w:val="227"/>
        </w:trPr>
        <w:tc>
          <w:tcPr>
            <w:tcW w:w="951" w:type="dxa"/>
            <w:tcBorders>
              <w:top w:val="nil"/>
              <w:left w:val="nil"/>
              <w:bottom w:val="nil"/>
              <w:right w:val="nil"/>
            </w:tcBorders>
            <w:shd w:val="clear" w:color="auto" w:fill="auto"/>
            <w:vAlign w:val="bottom"/>
          </w:tcPr>
          <w:p w14:paraId="79B5783C" w14:textId="627B55F9"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10</w:t>
            </w:r>
          </w:p>
        </w:tc>
        <w:tc>
          <w:tcPr>
            <w:tcW w:w="2310" w:type="dxa"/>
            <w:tcBorders>
              <w:top w:val="nil"/>
              <w:left w:val="nil"/>
              <w:bottom w:val="nil"/>
              <w:right w:val="nil"/>
            </w:tcBorders>
            <w:shd w:val="clear" w:color="auto" w:fill="auto"/>
            <w:vAlign w:val="bottom"/>
          </w:tcPr>
          <w:p w14:paraId="41D284FE" w14:textId="3E0107CB" w:rsidR="008B007D" w:rsidRPr="001C6BC6" w:rsidRDefault="008B007D" w:rsidP="008B007D">
            <w:pPr>
              <w:ind w:firstLine="440"/>
              <w:jc w:val="left"/>
              <w:rPr>
                <w:rFonts w:cs="Times New Roman"/>
                <w:sz w:val="22"/>
              </w:rPr>
            </w:pPr>
            <w:r>
              <w:rPr>
                <w:rFonts w:cs="Times New Roman"/>
                <w:sz w:val="22"/>
              </w:rPr>
              <w:t>Japan</w:t>
            </w:r>
          </w:p>
        </w:tc>
        <w:tc>
          <w:tcPr>
            <w:tcW w:w="867" w:type="dxa"/>
            <w:tcBorders>
              <w:top w:val="nil"/>
              <w:left w:val="nil"/>
              <w:bottom w:val="nil"/>
              <w:right w:val="nil"/>
            </w:tcBorders>
            <w:shd w:val="clear" w:color="auto" w:fill="auto"/>
            <w:vAlign w:val="bottom"/>
          </w:tcPr>
          <w:p w14:paraId="4444CD07" w14:textId="104699D7" w:rsidR="008B007D" w:rsidRPr="001C6BC6" w:rsidRDefault="008B007D" w:rsidP="008B007D">
            <w:pPr>
              <w:ind w:firstLine="440"/>
              <w:jc w:val="right"/>
              <w:rPr>
                <w:rFonts w:cs="Times New Roman"/>
                <w:sz w:val="22"/>
              </w:rPr>
            </w:pPr>
            <w:r>
              <w:rPr>
                <w:rFonts w:cs="Times New Roman"/>
                <w:sz w:val="22"/>
              </w:rPr>
              <w:t>81</w:t>
            </w:r>
          </w:p>
        </w:tc>
        <w:tc>
          <w:tcPr>
            <w:tcW w:w="1134" w:type="dxa"/>
            <w:tcBorders>
              <w:top w:val="nil"/>
              <w:left w:val="nil"/>
              <w:bottom w:val="nil"/>
              <w:right w:val="nil"/>
            </w:tcBorders>
            <w:shd w:val="clear" w:color="auto" w:fill="auto"/>
            <w:vAlign w:val="bottom"/>
          </w:tcPr>
          <w:p w14:paraId="1E7A6DB2" w14:textId="330A222E" w:rsidR="008B007D" w:rsidRPr="001C6BC6" w:rsidRDefault="008B007D" w:rsidP="008B007D">
            <w:pPr>
              <w:ind w:firstLine="440"/>
              <w:jc w:val="right"/>
              <w:rPr>
                <w:rFonts w:cs="Times New Roman"/>
                <w:sz w:val="22"/>
              </w:rPr>
            </w:pPr>
            <w:r>
              <w:rPr>
                <w:rFonts w:cs="Times New Roman"/>
                <w:sz w:val="22"/>
              </w:rPr>
              <w:t>3072</w:t>
            </w:r>
          </w:p>
        </w:tc>
        <w:tc>
          <w:tcPr>
            <w:tcW w:w="1134" w:type="dxa"/>
            <w:tcBorders>
              <w:top w:val="nil"/>
              <w:left w:val="nil"/>
              <w:bottom w:val="nil"/>
              <w:right w:val="nil"/>
            </w:tcBorders>
            <w:shd w:val="clear" w:color="auto" w:fill="auto"/>
            <w:vAlign w:val="bottom"/>
          </w:tcPr>
          <w:p w14:paraId="59CF0B92" w14:textId="4B79ABEE" w:rsidR="008B007D" w:rsidRPr="001C6BC6" w:rsidRDefault="008B007D" w:rsidP="008B007D">
            <w:pPr>
              <w:ind w:firstLine="440"/>
              <w:jc w:val="right"/>
              <w:rPr>
                <w:rFonts w:cs="Times New Roman"/>
                <w:sz w:val="22"/>
              </w:rPr>
            </w:pPr>
            <w:r>
              <w:rPr>
                <w:rFonts w:cs="Times New Roman"/>
                <w:sz w:val="22"/>
              </w:rPr>
              <w:t xml:space="preserve">37.93 </w:t>
            </w:r>
          </w:p>
        </w:tc>
        <w:tc>
          <w:tcPr>
            <w:tcW w:w="1276" w:type="dxa"/>
            <w:tcBorders>
              <w:top w:val="nil"/>
              <w:left w:val="nil"/>
              <w:bottom w:val="nil"/>
              <w:right w:val="nil"/>
            </w:tcBorders>
            <w:shd w:val="clear" w:color="auto" w:fill="auto"/>
            <w:vAlign w:val="bottom"/>
          </w:tcPr>
          <w:p w14:paraId="76FBCBEF" w14:textId="59365CBB"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29</w:t>
            </w:r>
          </w:p>
        </w:tc>
      </w:tr>
      <w:tr w:rsidR="008B007D" w:rsidRPr="001C6BC6" w14:paraId="59C11B07" w14:textId="77777777" w:rsidTr="008B007D">
        <w:trPr>
          <w:trHeight w:val="227"/>
        </w:trPr>
        <w:tc>
          <w:tcPr>
            <w:tcW w:w="951" w:type="dxa"/>
            <w:tcBorders>
              <w:top w:val="nil"/>
              <w:left w:val="nil"/>
              <w:bottom w:val="nil"/>
              <w:right w:val="nil"/>
            </w:tcBorders>
            <w:shd w:val="clear" w:color="auto" w:fill="auto"/>
            <w:vAlign w:val="bottom"/>
          </w:tcPr>
          <w:p w14:paraId="7DDD4B41" w14:textId="5DD42449"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11</w:t>
            </w:r>
          </w:p>
        </w:tc>
        <w:tc>
          <w:tcPr>
            <w:tcW w:w="2310" w:type="dxa"/>
            <w:tcBorders>
              <w:top w:val="nil"/>
              <w:left w:val="nil"/>
              <w:bottom w:val="nil"/>
              <w:right w:val="nil"/>
            </w:tcBorders>
            <w:shd w:val="clear" w:color="auto" w:fill="auto"/>
            <w:vAlign w:val="bottom"/>
          </w:tcPr>
          <w:p w14:paraId="2D9D05BC" w14:textId="256E4C97" w:rsidR="008B007D" w:rsidRPr="001C6BC6" w:rsidRDefault="008B007D" w:rsidP="008B007D">
            <w:pPr>
              <w:ind w:firstLine="440"/>
              <w:jc w:val="left"/>
              <w:rPr>
                <w:rFonts w:cs="Times New Roman"/>
                <w:sz w:val="22"/>
              </w:rPr>
            </w:pPr>
            <w:r>
              <w:rPr>
                <w:rFonts w:cs="Times New Roman"/>
                <w:sz w:val="22"/>
              </w:rPr>
              <w:t>Singapore</w:t>
            </w:r>
          </w:p>
        </w:tc>
        <w:tc>
          <w:tcPr>
            <w:tcW w:w="867" w:type="dxa"/>
            <w:tcBorders>
              <w:top w:val="nil"/>
              <w:left w:val="nil"/>
              <w:bottom w:val="nil"/>
              <w:right w:val="nil"/>
            </w:tcBorders>
            <w:shd w:val="clear" w:color="auto" w:fill="auto"/>
            <w:vAlign w:val="bottom"/>
          </w:tcPr>
          <w:p w14:paraId="7BF1C05B" w14:textId="3D44A5B8" w:rsidR="008B007D" w:rsidRPr="001C6BC6" w:rsidRDefault="008B007D" w:rsidP="008B007D">
            <w:pPr>
              <w:ind w:firstLine="440"/>
              <w:jc w:val="right"/>
              <w:rPr>
                <w:rFonts w:cs="Times New Roman"/>
                <w:sz w:val="22"/>
              </w:rPr>
            </w:pPr>
            <w:r>
              <w:rPr>
                <w:rFonts w:cs="Times New Roman"/>
                <w:sz w:val="22"/>
              </w:rPr>
              <w:t>80</w:t>
            </w:r>
          </w:p>
        </w:tc>
        <w:tc>
          <w:tcPr>
            <w:tcW w:w="1134" w:type="dxa"/>
            <w:tcBorders>
              <w:top w:val="nil"/>
              <w:left w:val="nil"/>
              <w:bottom w:val="nil"/>
              <w:right w:val="nil"/>
            </w:tcBorders>
            <w:shd w:val="clear" w:color="auto" w:fill="auto"/>
            <w:vAlign w:val="bottom"/>
          </w:tcPr>
          <w:p w14:paraId="046D52B5" w14:textId="5EAB7C31" w:rsidR="008B007D" w:rsidRPr="001C6BC6" w:rsidRDefault="008B007D" w:rsidP="008B007D">
            <w:pPr>
              <w:ind w:firstLine="440"/>
              <w:jc w:val="right"/>
              <w:rPr>
                <w:rFonts w:cs="Times New Roman"/>
                <w:sz w:val="22"/>
              </w:rPr>
            </w:pPr>
            <w:r>
              <w:rPr>
                <w:rFonts w:cs="Times New Roman"/>
                <w:sz w:val="22"/>
              </w:rPr>
              <w:t>1733</w:t>
            </w:r>
          </w:p>
        </w:tc>
        <w:tc>
          <w:tcPr>
            <w:tcW w:w="1134" w:type="dxa"/>
            <w:tcBorders>
              <w:top w:val="nil"/>
              <w:left w:val="nil"/>
              <w:bottom w:val="nil"/>
              <w:right w:val="nil"/>
            </w:tcBorders>
            <w:shd w:val="clear" w:color="auto" w:fill="auto"/>
            <w:vAlign w:val="bottom"/>
          </w:tcPr>
          <w:p w14:paraId="710A8FBD" w14:textId="63FD0DBB" w:rsidR="008B007D" w:rsidRPr="001C6BC6" w:rsidRDefault="008B007D" w:rsidP="008B007D">
            <w:pPr>
              <w:ind w:firstLine="440"/>
              <w:jc w:val="right"/>
              <w:rPr>
                <w:rFonts w:cs="Times New Roman"/>
                <w:sz w:val="22"/>
              </w:rPr>
            </w:pPr>
            <w:r>
              <w:rPr>
                <w:rFonts w:cs="Times New Roman"/>
                <w:sz w:val="22"/>
              </w:rPr>
              <w:t xml:space="preserve">21.66 </w:t>
            </w:r>
          </w:p>
        </w:tc>
        <w:tc>
          <w:tcPr>
            <w:tcW w:w="1276" w:type="dxa"/>
            <w:tcBorders>
              <w:top w:val="nil"/>
              <w:left w:val="nil"/>
              <w:bottom w:val="nil"/>
              <w:right w:val="nil"/>
            </w:tcBorders>
            <w:shd w:val="clear" w:color="auto" w:fill="auto"/>
            <w:vAlign w:val="bottom"/>
          </w:tcPr>
          <w:p w14:paraId="3D394962" w14:textId="14A1905C"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24</w:t>
            </w:r>
          </w:p>
        </w:tc>
      </w:tr>
      <w:tr w:rsidR="008B007D" w:rsidRPr="001C6BC6" w14:paraId="5E04B6C1" w14:textId="77777777" w:rsidTr="008B007D">
        <w:trPr>
          <w:trHeight w:val="227"/>
        </w:trPr>
        <w:tc>
          <w:tcPr>
            <w:tcW w:w="951" w:type="dxa"/>
            <w:tcBorders>
              <w:top w:val="nil"/>
              <w:left w:val="nil"/>
              <w:bottom w:val="nil"/>
              <w:right w:val="nil"/>
            </w:tcBorders>
            <w:shd w:val="clear" w:color="auto" w:fill="auto"/>
            <w:vAlign w:val="bottom"/>
          </w:tcPr>
          <w:p w14:paraId="6036C0FF" w14:textId="4CB0E19B"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12</w:t>
            </w:r>
          </w:p>
        </w:tc>
        <w:tc>
          <w:tcPr>
            <w:tcW w:w="2310" w:type="dxa"/>
            <w:tcBorders>
              <w:top w:val="nil"/>
              <w:left w:val="nil"/>
              <w:bottom w:val="nil"/>
              <w:right w:val="nil"/>
            </w:tcBorders>
            <w:shd w:val="clear" w:color="auto" w:fill="auto"/>
            <w:vAlign w:val="bottom"/>
          </w:tcPr>
          <w:p w14:paraId="2F96CE3B" w14:textId="7E06B1C4" w:rsidR="008B007D" w:rsidRPr="001C6BC6" w:rsidRDefault="008B007D" w:rsidP="008B007D">
            <w:pPr>
              <w:ind w:firstLine="440"/>
              <w:jc w:val="left"/>
              <w:rPr>
                <w:rFonts w:cs="Times New Roman"/>
                <w:sz w:val="22"/>
              </w:rPr>
            </w:pPr>
            <w:r>
              <w:rPr>
                <w:rFonts w:cs="Times New Roman"/>
                <w:sz w:val="22"/>
              </w:rPr>
              <w:t>Switzerland</w:t>
            </w:r>
          </w:p>
        </w:tc>
        <w:tc>
          <w:tcPr>
            <w:tcW w:w="867" w:type="dxa"/>
            <w:tcBorders>
              <w:top w:val="nil"/>
              <w:left w:val="nil"/>
              <w:bottom w:val="nil"/>
              <w:right w:val="nil"/>
            </w:tcBorders>
            <w:shd w:val="clear" w:color="auto" w:fill="auto"/>
            <w:vAlign w:val="bottom"/>
          </w:tcPr>
          <w:p w14:paraId="47726DDF" w14:textId="36E4DF64" w:rsidR="008B007D" w:rsidRPr="001C6BC6" w:rsidRDefault="008B007D" w:rsidP="008B007D">
            <w:pPr>
              <w:ind w:firstLine="440"/>
              <w:jc w:val="right"/>
              <w:rPr>
                <w:rFonts w:cs="Times New Roman"/>
                <w:sz w:val="22"/>
              </w:rPr>
            </w:pPr>
            <w:r>
              <w:rPr>
                <w:rFonts w:cs="Times New Roman"/>
                <w:sz w:val="22"/>
              </w:rPr>
              <w:t>78</w:t>
            </w:r>
          </w:p>
        </w:tc>
        <w:tc>
          <w:tcPr>
            <w:tcW w:w="1134" w:type="dxa"/>
            <w:tcBorders>
              <w:top w:val="nil"/>
              <w:left w:val="nil"/>
              <w:bottom w:val="nil"/>
              <w:right w:val="nil"/>
            </w:tcBorders>
            <w:shd w:val="clear" w:color="auto" w:fill="auto"/>
            <w:vAlign w:val="bottom"/>
          </w:tcPr>
          <w:p w14:paraId="0BEDE5F2" w14:textId="07C04A04" w:rsidR="008B007D" w:rsidRPr="001C6BC6" w:rsidRDefault="008B007D" w:rsidP="008B007D">
            <w:pPr>
              <w:ind w:firstLine="440"/>
              <w:jc w:val="right"/>
              <w:rPr>
                <w:rFonts w:cs="Times New Roman"/>
                <w:sz w:val="22"/>
              </w:rPr>
            </w:pPr>
            <w:r>
              <w:rPr>
                <w:rFonts w:cs="Times New Roman"/>
                <w:sz w:val="22"/>
              </w:rPr>
              <w:t>3484</w:t>
            </w:r>
          </w:p>
        </w:tc>
        <w:tc>
          <w:tcPr>
            <w:tcW w:w="1134" w:type="dxa"/>
            <w:tcBorders>
              <w:top w:val="nil"/>
              <w:left w:val="nil"/>
              <w:bottom w:val="nil"/>
              <w:right w:val="nil"/>
            </w:tcBorders>
            <w:shd w:val="clear" w:color="auto" w:fill="auto"/>
            <w:vAlign w:val="bottom"/>
          </w:tcPr>
          <w:p w14:paraId="409B37E6" w14:textId="293725AA" w:rsidR="008B007D" w:rsidRPr="001C6BC6" w:rsidRDefault="008B007D" w:rsidP="008B007D">
            <w:pPr>
              <w:ind w:firstLine="440"/>
              <w:jc w:val="right"/>
              <w:rPr>
                <w:rFonts w:cs="Times New Roman"/>
                <w:sz w:val="22"/>
              </w:rPr>
            </w:pPr>
            <w:r>
              <w:rPr>
                <w:rFonts w:cs="Times New Roman"/>
                <w:sz w:val="22"/>
              </w:rPr>
              <w:t xml:space="preserve">44.67 </w:t>
            </w:r>
          </w:p>
        </w:tc>
        <w:tc>
          <w:tcPr>
            <w:tcW w:w="1276" w:type="dxa"/>
            <w:tcBorders>
              <w:top w:val="nil"/>
              <w:left w:val="nil"/>
              <w:bottom w:val="nil"/>
              <w:right w:val="nil"/>
            </w:tcBorders>
            <w:shd w:val="clear" w:color="auto" w:fill="auto"/>
            <w:vAlign w:val="bottom"/>
          </w:tcPr>
          <w:p w14:paraId="1DBC5B3B" w14:textId="5175A780"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38</w:t>
            </w:r>
          </w:p>
        </w:tc>
      </w:tr>
      <w:tr w:rsidR="008B007D" w:rsidRPr="001C6BC6" w14:paraId="32DC3EDE" w14:textId="77777777" w:rsidTr="008B007D">
        <w:trPr>
          <w:trHeight w:val="227"/>
        </w:trPr>
        <w:tc>
          <w:tcPr>
            <w:tcW w:w="951" w:type="dxa"/>
            <w:tcBorders>
              <w:top w:val="nil"/>
              <w:left w:val="nil"/>
              <w:bottom w:val="nil"/>
              <w:right w:val="nil"/>
            </w:tcBorders>
            <w:shd w:val="clear" w:color="auto" w:fill="auto"/>
            <w:vAlign w:val="bottom"/>
          </w:tcPr>
          <w:p w14:paraId="75E3FF86" w14:textId="23D108AC"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13</w:t>
            </w:r>
          </w:p>
        </w:tc>
        <w:tc>
          <w:tcPr>
            <w:tcW w:w="2310" w:type="dxa"/>
            <w:tcBorders>
              <w:top w:val="nil"/>
              <w:left w:val="nil"/>
              <w:bottom w:val="nil"/>
              <w:right w:val="nil"/>
            </w:tcBorders>
            <w:shd w:val="clear" w:color="auto" w:fill="auto"/>
            <w:vAlign w:val="bottom"/>
          </w:tcPr>
          <w:p w14:paraId="46CEA9B8" w14:textId="1C4ABC73" w:rsidR="008B007D" w:rsidRPr="001C6BC6" w:rsidRDefault="008B007D" w:rsidP="008B007D">
            <w:pPr>
              <w:ind w:firstLine="440"/>
              <w:jc w:val="left"/>
              <w:rPr>
                <w:rFonts w:cs="Times New Roman"/>
                <w:sz w:val="22"/>
              </w:rPr>
            </w:pPr>
            <w:r>
              <w:rPr>
                <w:rFonts w:cs="Times New Roman"/>
                <w:sz w:val="22"/>
              </w:rPr>
              <w:t>Sweden</w:t>
            </w:r>
          </w:p>
        </w:tc>
        <w:tc>
          <w:tcPr>
            <w:tcW w:w="867" w:type="dxa"/>
            <w:tcBorders>
              <w:top w:val="nil"/>
              <w:left w:val="nil"/>
              <w:bottom w:val="nil"/>
              <w:right w:val="nil"/>
            </w:tcBorders>
            <w:shd w:val="clear" w:color="auto" w:fill="auto"/>
            <w:vAlign w:val="bottom"/>
          </w:tcPr>
          <w:p w14:paraId="0151E35F" w14:textId="108AA007" w:rsidR="008B007D" w:rsidRPr="001C6BC6" w:rsidRDefault="008B007D" w:rsidP="008B007D">
            <w:pPr>
              <w:ind w:firstLine="440"/>
              <w:jc w:val="right"/>
              <w:rPr>
                <w:rFonts w:cs="Times New Roman"/>
                <w:sz w:val="22"/>
              </w:rPr>
            </w:pPr>
            <w:r>
              <w:rPr>
                <w:rFonts w:cs="Times New Roman"/>
                <w:sz w:val="22"/>
              </w:rPr>
              <w:t>73</w:t>
            </w:r>
          </w:p>
        </w:tc>
        <w:tc>
          <w:tcPr>
            <w:tcW w:w="1134" w:type="dxa"/>
            <w:tcBorders>
              <w:top w:val="nil"/>
              <w:left w:val="nil"/>
              <w:bottom w:val="nil"/>
              <w:right w:val="nil"/>
            </w:tcBorders>
            <w:shd w:val="clear" w:color="auto" w:fill="auto"/>
            <w:vAlign w:val="bottom"/>
          </w:tcPr>
          <w:p w14:paraId="3D8C59BA" w14:textId="2DA97B52" w:rsidR="008B007D" w:rsidRPr="001C6BC6" w:rsidRDefault="008B007D" w:rsidP="008B007D">
            <w:pPr>
              <w:ind w:firstLine="440"/>
              <w:jc w:val="right"/>
              <w:rPr>
                <w:rFonts w:cs="Times New Roman"/>
                <w:sz w:val="22"/>
              </w:rPr>
            </w:pPr>
            <w:r>
              <w:rPr>
                <w:rFonts w:cs="Times New Roman"/>
                <w:sz w:val="22"/>
              </w:rPr>
              <w:t>2400</w:t>
            </w:r>
          </w:p>
        </w:tc>
        <w:tc>
          <w:tcPr>
            <w:tcW w:w="1134" w:type="dxa"/>
            <w:tcBorders>
              <w:top w:val="nil"/>
              <w:left w:val="nil"/>
              <w:bottom w:val="nil"/>
              <w:right w:val="nil"/>
            </w:tcBorders>
            <w:shd w:val="clear" w:color="auto" w:fill="auto"/>
            <w:vAlign w:val="bottom"/>
          </w:tcPr>
          <w:p w14:paraId="4C5B0079" w14:textId="6879B449" w:rsidR="008B007D" w:rsidRPr="001C6BC6" w:rsidRDefault="008B007D" w:rsidP="008B007D">
            <w:pPr>
              <w:ind w:firstLine="440"/>
              <w:jc w:val="right"/>
              <w:rPr>
                <w:rFonts w:cs="Times New Roman"/>
                <w:sz w:val="22"/>
              </w:rPr>
            </w:pPr>
            <w:r>
              <w:rPr>
                <w:rFonts w:cs="Times New Roman"/>
                <w:sz w:val="22"/>
              </w:rPr>
              <w:t xml:space="preserve">32.88 </w:t>
            </w:r>
          </w:p>
        </w:tc>
        <w:tc>
          <w:tcPr>
            <w:tcW w:w="1276" w:type="dxa"/>
            <w:tcBorders>
              <w:top w:val="nil"/>
              <w:left w:val="nil"/>
              <w:bottom w:val="nil"/>
              <w:right w:val="nil"/>
            </w:tcBorders>
            <w:shd w:val="clear" w:color="auto" w:fill="auto"/>
            <w:vAlign w:val="bottom"/>
          </w:tcPr>
          <w:p w14:paraId="5A2E0755" w14:textId="2BAE28BF"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26</w:t>
            </w:r>
          </w:p>
        </w:tc>
      </w:tr>
      <w:tr w:rsidR="008B007D" w:rsidRPr="001C6BC6" w14:paraId="57387C96" w14:textId="77777777" w:rsidTr="008B007D">
        <w:trPr>
          <w:trHeight w:val="227"/>
        </w:trPr>
        <w:tc>
          <w:tcPr>
            <w:tcW w:w="951" w:type="dxa"/>
            <w:tcBorders>
              <w:top w:val="nil"/>
              <w:left w:val="nil"/>
              <w:bottom w:val="nil"/>
              <w:right w:val="nil"/>
            </w:tcBorders>
            <w:shd w:val="clear" w:color="auto" w:fill="auto"/>
            <w:vAlign w:val="bottom"/>
          </w:tcPr>
          <w:p w14:paraId="46648F35" w14:textId="5559C2A9"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14</w:t>
            </w:r>
          </w:p>
        </w:tc>
        <w:tc>
          <w:tcPr>
            <w:tcW w:w="2310" w:type="dxa"/>
            <w:tcBorders>
              <w:top w:val="nil"/>
              <w:left w:val="nil"/>
              <w:bottom w:val="nil"/>
              <w:right w:val="nil"/>
            </w:tcBorders>
            <w:shd w:val="clear" w:color="auto" w:fill="auto"/>
            <w:vAlign w:val="bottom"/>
          </w:tcPr>
          <w:p w14:paraId="1AD6C5D0" w14:textId="2849FAFD" w:rsidR="008B007D" w:rsidRPr="001C6BC6" w:rsidRDefault="008B007D" w:rsidP="008B007D">
            <w:pPr>
              <w:ind w:firstLine="440"/>
              <w:jc w:val="left"/>
              <w:rPr>
                <w:rFonts w:cs="Times New Roman"/>
                <w:sz w:val="22"/>
              </w:rPr>
            </w:pPr>
            <w:r>
              <w:rPr>
                <w:rFonts w:cs="Times New Roman"/>
                <w:sz w:val="22"/>
              </w:rPr>
              <w:t>Chile</w:t>
            </w:r>
          </w:p>
        </w:tc>
        <w:tc>
          <w:tcPr>
            <w:tcW w:w="867" w:type="dxa"/>
            <w:tcBorders>
              <w:top w:val="nil"/>
              <w:left w:val="nil"/>
              <w:bottom w:val="nil"/>
              <w:right w:val="nil"/>
            </w:tcBorders>
            <w:shd w:val="clear" w:color="auto" w:fill="auto"/>
            <w:vAlign w:val="bottom"/>
          </w:tcPr>
          <w:p w14:paraId="3C6F8312" w14:textId="47E0DEB4" w:rsidR="008B007D" w:rsidRPr="001C6BC6" w:rsidRDefault="008B007D" w:rsidP="008B007D">
            <w:pPr>
              <w:ind w:firstLine="440"/>
              <w:jc w:val="right"/>
              <w:rPr>
                <w:rFonts w:cs="Times New Roman"/>
                <w:sz w:val="22"/>
              </w:rPr>
            </w:pPr>
            <w:r>
              <w:rPr>
                <w:rFonts w:cs="Times New Roman"/>
                <w:sz w:val="22"/>
              </w:rPr>
              <w:t>71</w:t>
            </w:r>
          </w:p>
        </w:tc>
        <w:tc>
          <w:tcPr>
            <w:tcW w:w="1134" w:type="dxa"/>
            <w:tcBorders>
              <w:top w:val="nil"/>
              <w:left w:val="nil"/>
              <w:bottom w:val="nil"/>
              <w:right w:val="nil"/>
            </w:tcBorders>
            <w:shd w:val="clear" w:color="auto" w:fill="auto"/>
            <w:vAlign w:val="bottom"/>
          </w:tcPr>
          <w:p w14:paraId="1D042075" w14:textId="76176C54" w:rsidR="008B007D" w:rsidRPr="001C6BC6" w:rsidRDefault="008B007D" w:rsidP="008B007D">
            <w:pPr>
              <w:ind w:firstLine="440"/>
              <w:jc w:val="right"/>
              <w:rPr>
                <w:rFonts w:cs="Times New Roman"/>
                <w:sz w:val="22"/>
              </w:rPr>
            </w:pPr>
            <w:r>
              <w:rPr>
                <w:rFonts w:cs="Times New Roman"/>
                <w:sz w:val="22"/>
              </w:rPr>
              <w:t>2489</w:t>
            </w:r>
          </w:p>
        </w:tc>
        <w:tc>
          <w:tcPr>
            <w:tcW w:w="1134" w:type="dxa"/>
            <w:tcBorders>
              <w:top w:val="nil"/>
              <w:left w:val="nil"/>
              <w:bottom w:val="nil"/>
              <w:right w:val="nil"/>
            </w:tcBorders>
            <w:shd w:val="clear" w:color="auto" w:fill="auto"/>
            <w:vAlign w:val="bottom"/>
          </w:tcPr>
          <w:p w14:paraId="425DF6F4" w14:textId="55B83B86" w:rsidR="008B007D" w:rsidRPr="001C6BC6" w:rsidRDefault="008B007D" w:rsidP="008B007D">
            <w:pPr>
              <w:ind w:firstLine="440"/>
              <w:jc w:val="right"/>
              <w:rPr>
                <w:rFonts w:cs="Times New Roman"/>
                <w:sz w:val="22"/>
              </w:rPr>
            </w:pPr>
            <w:r>
              <w:rPr>
                <w:rFonts w:cs="Times New Roman"/>
                <w:sz w:val="22"/>
              </w:rPr>
              <w:t xml:space="preserve">35.06 </w:t>
            </w:r>
          </w:p>
        </w:tc>
        <w:tc>
          <w:tcPr>
            <w:tcW w:w="1276" w:type="dxa"/>
            <w:tcBorders>
              <w:top w:val="nil"/>
              <w:left w:val="nil"/>
              <w:bottom w:val="nil"/>
              <w:right w:val="nil"/>
            </w:tcBorders>
            <w:shd w:val="clear" w:color="auto" w:fill="auto"/>
            <w:vAlign w:val="bottom"/>
          </w:tcPr>
          <w:p w14:paraId="29D7CF4D" w14:textId="2F220EAE"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29</w:t>
            </w:r>
          </w:p>
        </w:tc>
      </w:tr>
      <w:tr w:rsidR="008B007D" w:rsidRPr="001C6BC6" w14:paraId="10B05163" w14:textId="77777777" w:rsidTr="008B007D">
        <w:trPr>
          <w:trHeight w:val="227"/>
        </w:trPr>
        <w:tc>
          <w:tcPr>
            <w:tcW w:w="951" w:type="dxa"/>
            <w:tcBorders>
              <w:top w:val="nil"/>
              <w:left w:val="nil"/>
              <w:bottom w:val="nil"/>
              <w:right w:val="nil"/>
            </w:tcBorders>
            <w:shd w:val="clear" w:color="auto" w:fill="auto"/>
            <w:vAlign w:val="bottom"/>
          </w:tcPr>
          <w:p w14:paraId="2D106880" w14:textId="55D02E46"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15</w:t>
            </w:r>
          </w:p>
        </w:tc>
        <w:tc>
          <w:tcPr>
            <w:tcW w:w="2310" w:type="dxa"/>
            <w:tcBorders>
              <w:top w:val="nil"/>
              <w:left w:val="nil"/>
              <w:bottom w:val="nil"/>
              <w:right w:val="nil"/>
            </w:tcBorders>
            <w:shd w:val="clear" w:color="auto" w:fill="auto"/>
            <w:vAlign w:val="bottom"/>
          </w:tcPr>
          <w:p w14:paraId="6985C074" w14:textId="53219642" w:rsidR="008B007D" w:rsidRPr="001C6BC6" w:rsidRDefault="008B007D" w:rsidP="008B007D">
            <w:pPr>
              <w:ind w:firstLine="440"/>
              <w:jc w:val="left"/>
              <w:rPr>
                <w:rFonts w:cs="Times New Roman"/>
                <w:sz w:val="22"/>
              </w:rPr>
            </w:pPr>
            <w:r>
              <w:rPr>
                <w:rFonts w:cs="Times New Roman"/>
                <w:sz w:val="22"/>
              </w:rPr>
              <w:t>Germany</w:t>
            </w:r>
            <w:r w:rsidR="0044225B">
              <w:rPr>
                <w:rFonts w:cs="Times New Roman"/>
                <w:sz w:val="22"/>
              </w:rPr>
              <w:t xml:space="preserve"> </w:t>
            </w:r>
            <w:r w:rsidR="001F6F0D">
              <w:rPr>
                <w:rFonts w:cs="Times New Roman"/>
                <w:szCs w:val="24"/>
                <w:vertAlign w:val="superscript"/>
              </w:rPr>
              <w:t>2</w:t>
            </w:r>
          </w:p>
        </w:tc>
        <w:tc>
          <w:tcPr>
            <w:tcW w:w="867" w:type="dxa"/>
            <w:tcBorders>
              <w:top w:val="nil"/>
              <w:left w:val="nil"/>
              <w:bottom w:val="nil"/>
              <w:right w:val="nil"/>
            </w:tcBorders>
            <w:shd w:val="clear" w:color="auto" w:fill="auto"/>
            <w:vAlign w:val="bottom"/>
          </w:tcPr>
          <w:p w14:paraId="4B3506B2" w14:textId="0285EE8C" w:rsidR="008B007D" w:rsidRPr="001C6BC6" w:rsidRDefault="006C181C" w:rsidP="008B007D">
            <w:pPr>
              <w:ind w:firstLine="440"/>
              <w:jc w:val="right"/>
              <w:rPr>
                <w:rFonts w:cs="Times New Roman"/>
                <w:sz w:val="22"/>
              </w:rPr>
            </w:pPr>
            <w:r>
              <w:rPr>
                <w:rFonts w:cs="Times New Roman"/>
                <w:sz w:val="22"/>
              </w:rPr>
              <w:t>68</w:t>
            </w:r>
          </w:p>
        </w:tc>
        <w:tc>
          <w:tcPr>
            <w:tcW w:w="1134" w:type="dxa"/>
            <w:tcBorders>
              <w:top w:val="nil"/>
              <w:left w:val="nil"/>
              <w:bottom w:val="nil"/>
              <w:right w:val="nil"/>
            </w:tcBorders>
            <w:shd w:val="clear" w:color="auto" w:fill="auto"/>
            <w:vAlign w:val="bottom"/>
          </w:tcPr>
          <w:p w14:paraId="4C4EAB5D" w14:textId="5767753A" w:rsidR="008B007D" w:rsidRPr="001C6BC6" w:rsidRDefault="006C181C" w:rsidP="008B007D">
            <w:pPr>
              <w:ind w:firstLine="440"/>
              <w:jc w:val="right"/>
              <w:rPr>
                <w:rFonts w:cs="Times New Roman"/>
                <w:sz w:val="22"/>
              </w:rPr>
            </w:pPr>
            <w:r>
              <w:rPr>
                <w:rFonts w:cs="Times New Roman"/>
                <w:sz w:val="22"/>
              </w:rPr>
              <w:t>2020</w:t>
            </w:r>
          </w:p>
        </w:tc>
        <w:tc>
          <w:tcPr>
            <w:tcW w:w="1134" w:type="dxa"/>
            <w:tcBorders>
              <w:top w:val="nil"/>
              <w:left w:val="nil"/>
              <w:bottom w:val="nil"/>
              <w:right w:val="nil"/>
            </w:tcBorders>
            <w:shd w:val="clear" w:color="auto" w:fill="auto"/>
            <w:vAlign w:val="bottom"/>
          </w:tcPr>
          <w:p w14:paraId="0110DA51" w14:textId="7ACF36D7" w:rsidR="008B007D" w:rsidRPr="001C6BC6" w:rsidRDefault="008B007D" w:rsidP="008B007D">
            <w:pPr>
              <w:ind w:firstLine="440"/>
              <w:jc w:val="right"/>
              <w:rPr>
                <w:rFonts w:cs="Times New Roman"/>
                <w:sz w:val="22"/>
              </w:rPr>
            </w:pPr>
            <w:r>
              <w:rPr>
                <w:rFonts w:cs="Times New Roman"/>
                <w:sz w:val="22"/>
              </w:rPr>
              <w:t>29.</w:t>
            </w:r>
            <w:r w:rsidR="006C181C">
              <w:rPr>
                <w:rFonts w:cs="Times New Roman"/>
                <w:sz w:val="22"/>
              </w:rPr>
              <w:t>71</w:t>
            </w:r>
            <w:r>
              <w:rPr>
                <w:rFonts w:cs="Times New Roman"/>
                <w:sz w:val="22"/>
              </w:rPr>
              <w:t xml:space="preserve"> </w:t>
            </w:r>
          </w:p>
        </w:tc>
        <w:tc>
          <w:tcPr>
            <w:tcW w:w="1276" w:type="dxa"/>
            <w:tcBorders>
              <w:top w:val="nil"/>
              <w:left w:val="nil"/>
              <w:bottom w:val="nil"/>
              <w:right w:val="nil"/>
            </w:tcBorders>
            <w:shd w:val="clear" w:color="auto" w:fill="auto"/>
            <w:vAlign w:val="bottom"/>
          </w:tcPr>
          <w:p w14:paraId="7E940C7F" w14:textId="669A0B4C"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w:t>
            </w:r>
            <w:r w:rsidR="006C181C">
              <w:rPr>
                <w:rFonts w:cs="Times New Roman"/>
                <w:sz w:val="22"/>
              </w:rPr>
              <w:t>7</w:t>
            </w:r>
          </w:p>
        </w:tc>
      </w:tr>
      <w:tr w:rsidR="008B007D" w:rsidRPr="001C6BC6" w14:paraId="1DDCF3C9" w14:textId="77777777" w:rsidTr="008B007D">
        <w:trPr>
          <w:trHeight w:val="227"/>
        </w:trPr>
        <w:tc>
          <w:tcPr>
            <w:tcW w:w="951" w:type="dxa"/>
            <w:tcBorders>
              <w:top w:val="nil"/>
              <w:left w:val="nil"/>
              <w:bottom w:val="nil"/>
              <w:right w:val="nil"/>
            </w:tcBorders>
            <w:shd w:val="clear" w:color="auto" w:fill="auto"/>
            <w:vAlign w:val="bottom"/>
          </w:tcPr>
          <w:p w14:paraId="572EFB89" w14:textId="4DDC3C5B"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16</w:t>
            </w:r>
          </w:p>
        </w:tc>
        <w:tc>
          <w:tcPr>
            <w:tcW w:w="2310" w:type="dxa"/>
            <w:tcBorders>
              <w:top w:val="nil"/>
              <w:left w:val="nil"/>
              <w:bottom w:val="nil"/>
              <w:right w:val="nil"/>
            </w:tcBorders>
            <w:shd w:val="clear" w:color="auto" w:fill="auto"/>
            <w:vAlign w:val="bottom"/>
          </w:tcPr>
          <w:p w14:paraId="407495EE" w14:textId="5EBB64C1" w:rsidR="008B007D" w:rsidRPr="001C6BC6" w:rsidRDefault="008B007D" w:rsidP="008B007D">
            <w:pPr>
              <w:ind w:firstLine="440"/>
              <w:jc w:val="left"/>
              <w:rPr>
                <w:rFonts w:cs="Times New Roman"/>
                <w:sz w:val="22"/>
              </w:rPr>
            </w:pPr>
            <w:r>
              <w:rPr>
                <w:rFonts w:cs="Times New Roman"/>
                <w:sz w:val="22"/>
              </w:rPr>
              <w:t>Taiwan, China</w:t>
            </w:r>
          </w:p>
        </w:tc>
        <w:tc>
          <w:tcPr>
            <w:tcW w:w="867" w:type="dxa"/>
            <w:tcBorders>
              <w:top w:val="nil"/>
              <w:left w:val="nil"/>
              <w:bottom w:val="nil"/>
              <w:right w:val="nil"/>
            </w:tcBorders>
            <w:shd w:val="clear" w:color="auto" w:fill="auto"/>
            <w:vAlign w:val="bottom"/>
          </w:tcPr>
          <w:p w14:paraId="53A89929" w14:textId="03C5097B" w:rsidR="008B007D" w:rsidRPr="001C6BC6" w:rsidRDefault="008B007D" w:rsidP="008B007D">
            <w:pPr>
              <w:ind w:firstLine="440"/>
              <w:jc w:val="right"/>
              <w:rPr>
                <w:rFonts w:cs="Times New Roman"/>
                <w:sz w:val="22"/>
              </w:rPr>
            </w:pPr>
            <w:r>
              <w:rPr>
                <w:rFonts w:cs="Times New Roman"/>
                <w:sz w:val="22"/>
              </w:rPr>
              <w:t>58</w:t>
            </w:r>
          </w:p>
        </w:tc>
        <w:tc>
          <w:tcPr>
            <w:tcW w:w="1134" w:type="dxa"/>
            <w:tcBorders>
              <w:top w:val="nil"/>
              <w:left w:val="nil"/>
              <w:bottom w:val="nil"/>
              <w:right w:val="nil"/>
            </w:tcBorders>
            <w:shd w:val="clear" w:color="auto" w:fill="auto"/>
            <w:vAlign w:val="bottom"/>
          </w:tcPr>
          <w:p w14:paraId="0608A199" w14:textId="35DEE310" w:rsidR="008B007D" w:rsidRPr="001C6BC6" w:rsidRDefault="008B007D" w:rsidP="008B007D">
            <w:pPr>
              <w:ind w:firstLine="440"/>
              <w:jc w:val="right"/>
              <w:rPr>
                <w:rFonts w:cs="Times New Roman"/>
                <w:sz w:val="22"/>
              </w:rPr>
            </w:pPr>
            <w:r>
              <w:rPr>
                <w:rFonts w:cs="Times New Roman"/>
                <w:sz w:val="22"/>
              </w:rPr>
              <w:t>2210</w:t>
            </w:r>
          </w:p>
        </w:tc>
        <w:tc>
          <w:tcPr>
            <w:tcW w:w="1134" w:type="dxa"/>
            <w:tcBorders>
              <w:top w:val="nil"/>
              <w:left w:val="nil"/>
              <w:bottom w:val="nil"/>
              <w:right w:val="nil"/>
            </w:tcBorders>
            <w:shd w:val="clear" w:color="auto" w:fill="auto"/>
            <w:vAlign w:val="bottom"/>
          </w:tcPr>
          <w:p w14:paraId="142C2D0C" w14:textId="688A22E2" w:rsidR="008B007D" w:rsidRPr="001C6BC6" w:rsidRDefault="008B007D" w:rsidP="008B007D">
            <w:pPr>
              <w:ind w:firstLine="440"/>
              <w:jc w:val="right"/>
              <w:rPr>
                <w:rFonts w:cs="Times New Roman"/>
                <w:sz w:val="22"/>
              </w:rPr>
            </w:pPr>
            <w:r>
              <w:rPr>
                <w:rFonts w:cs="Times New Roman"/>
                <w:sz w:val="22"/>
              </w:rPr>
              <w:t xml:space="preserve">38.10 </w:t>
            </w:r>
          </w:p>
        </w:tc>
        <w:tc>
          <w:tcPr>
            <w:tcW w:w="1276" w:type="dxa"/>
            <w:tcBorders>
              <w:top w:val="nil"/>
              <w:left w:val="nil"/>
              <w:bottom w:val="nil"/>
              <w:right w:val="nil"/>
            </w:tcBorders>
            <w:shd w:val="clear" w:color="auto" w:fill="auto"/>
            <w:vAlign w:val="bottom"/>
          </w:tcPr>
          <w:p w14:paraId="7DC8DD41" w14:textId="5A3AE131"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29</w:t>
            </w:r>
          </w:p>
        </w:tc>
      </w:tr>
      <w:tr w:rsidR="008B007D" w:rsidRPr="001C6BC6" w14:paraId="6533693C" w14:textId="77777777" w:rsidTr="008B007D">
        <w:trPr>
          <w:trHeight w:val="227"/>
        </w:trPr>
        <w:tc>
          <w:tcPr>
            <w:tcW w:w="951" w:type="dxa"/>
            <w:tcBorders>
              <w:top w:val="nil"/>
              <w:left w:val="nil"/>
              <w:bottom w:val="nil"/>
              <w:right w:val="nil"/>
            </w:tcBorders>
            <w:shd w:val="clear" w:color="auto" w:fill="auto"/>
            <w:vAlign w:val="bottom"/>
          </w:tcPr>
          <w:p w14:paraId="40813286" w14:textId="232F57B0"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17</w:t>
            </w:r>
          </w:p>
        </w:tc>
        <w:tc>
          <w:tcPr>
            <w:tcW w:w="2310" w:type="dxa"/>
            <w:tcBorders>
              <w:top w:val="nil"/>
              <w:left w:val="nil"/>
              <w:bottom w:val="nil"/>
              <w:right w:val="nil"/>
            </w:tcBorders>
            <w:shd w:val="clear" w:color="auto" w:fill="auto"/>
            <w:vAlign w:val="bottom"/>
          </w:tcPr>
          <w:p w14:paraId="377C039D" w14:textId="44192C90" w:rsidR="008B007D" w:rsidRPr="001C6BC6" w:rsidRDefault="008B007D" w:rsidP="008B007D">
            <w:pPr>
              <w:ind w:firstLine="440"/>
              <w:jc w:val="left"/>
              <w:rPr>
                <w:rFonts w:cs="Times New Roman"/>
                <w:sz w:val="22"/>
              </w:rPr>
            </w:pPr>
            <w:r>
              <w:rPr>
                <w:rFonts w:cs="Times New Roman"/>
                <w:sz w:val="22"/>
              </w:rPr>
              <w:t>Israel</w:t>
            </w:r>
          </w:p>
        </w:tc>
        <w:tc>
          <w:tcPr>
            <w:tcW w:w="867" w:type="dxa"/>
            <w:tcBorders>
              <w:top w:val="nil"/>
              <w:left w:val="nil"/>
              <w:bottom w:val="nil"/>
              <w:right w:val="nil"/>
            </w:tcBorders>
            <w:shd w:val="clear" w:color="auto" w:fill="auto"/>
            <w:vAlign w:val="bottom"/>
          </w:tcPr>
          <w:p w14:paraId="2BA37C12" w14:textId="7664321A" w:rsidR="008B007D" w:rsidRPr="001C6BC6" w:rsidRDefault="008B007D" w:rsidP="008B007D">
            <w:pPr>
              <w:ind w:firstLine="440"/>
              <w:jc w:val="right"/>
              <w:rPr>
                <w:rFonts w:cs="Times New Roman"/>
                <w:sz w:val="22"/>
              </w:rPr>
            </w:pPr>
            <w:r>
              <w:rPr>
                <w:rFonts w:cs="Times New Roman"/>
                <w:sz w:val="22"/>
              </w:rPr>
              <w:t>55</w:t>
            </w:r>
          </w:p>
        </w:tc>
        <w:tc>
          <w:tcPr>
            <w:tcW w:w="1134" w:type="dxa"/>
            <w:tcBorders>
              <w:top w:val="nil"/>
              <w:left w:val="nil"/>
              <w:bottom w:val="nil"/>
              <w:right w:val="nil"/>
            </w:tcBorders>
            <w:shd w:val="clear" w:color="auto" w:fill="auto"/>
            <w:vAlign w:val="bottom"/>
          </w:tcPr>
          <w:p w14:paraId="39DB96CE" w14:textId="2BA01EB7" w:rsidR="008B007D" w:rsidRPr="001C6BC6" w:rsidRDefault="008B007D" w:rsidP="008B007D">
            <w:pPr>
              <w:ind w:firstLine="440"/>
              <w:jc w:val="right"/>
              <w:rPr>
                <w:rFonts w:cs="Times New Roman"/>
                <w:sz w:val="22"/>
              </w:rPr>
            </w:pPr>
            <w:r>
              <w:rPr>
                <w:rFonts w:cs="Times New Roman"/>
                <w:sz w:val="22"/>
              </w:rPr>
              <w:t>1703</w:t>
            </w:r>
          </w:p>
        </w:tc>
        <w:tc>
          <w:tcPr>
            <w:tcW w:w="1134" w:type="dxa"/>
            <w:tcBorders>
              <w:top w:val="nil"/>
              <w:left w:val="nil"/>
              <w:bottom w:val="nil"/>
              <w:right w:val="nil"/>
            </w:tcBorders>
            <w:shd w:val="clear" w:color="auto" w:fill="auto"/>
            <w:vAlign w:val="bottom"/>
          </w:tcPr>
          <w:p w14:paraId="383535A0" w14:textId="4858C15D" w:rsidR="008B007D" w:rsidRPr="001C6BC6" w:rsidRDefault="008B007D" w:rsidP="008B007D">
            <w:pPr>
              <w:ind w:firstLine="440"/>
              <w:jc w:val="right"/>
              <w:rPr>
                <w:rFonts w:cs="Times New Roman"/>
                <w:sz w:val="22"/>
              </w:rPr>
            </w:pPr>
            <w:r>
              <w:rPr>
                <w:rFonts w:cs="Times New Roman"/>
                <w:sz w:val="22"/>
              </w:rPr>
              <w:t xml:space="preserve">30.96 </w:t>
            </w:r>
          </w:p>
        </w:tc>
        <w:tc>
          <w:tcPr>
            <w:tcW w:w="1276" w:type="dxa"/>
            <w:tcBorders>
              <w:top w:val="nil"/>
              <w:left w:val="nil"/>
              <w:bottom w:val="nil"/>
              <w:right w:val="nil"/>
            </w:tcBorders>
            <w:shd w:val="clear" w:color="auto" w:fill="auto"/>
            <w:vAlign w:val="bottom"/>
          </w:tcPr>
          <w:p w14:paraId="6C571E54" w14:textId="3FB1A781"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21</w:t>
            </w:r>
          </w:p>
        </w:tc>
      </w:tr>
      <w:tr w:rsidR="008B007D" w:rsidRPr="001C6BC6" w14:paraId="1A57C7C9" w14:textId="77777777" w:rsidTr="008B007D">
        <w:trPr>
          <w:trHeight w:val="227"/>
        </w:trPr>
        <w:tc>
          <w:tcPr>
            <w:tcW w:w="951" w:type="dxa"/>
            <w:tcBorders>
              <w:top w:val="nil"/>
              <w:left w:val="nil"/>
              <w:bottom w:val="nil"/>
              <w:right w:val="nil"/>
            </w:tcBorders>
            <w:shd w:val="clear" w:color="auto" w:fill="auto"/>
            <w:vAlign w:val="bottom"/>
          </w:tcPr>
          <w:p w14:paraId="00591238" w14:textId="029B873C"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18</w:t>
            </w:r>
          </w:p>
        </w:tc>
        <w:tc>
          <w:tcPr>
            <w:tcW w:w="2310" w:type="dxa"/>
            <w:tcBorders>
              <w:top w:val="nil"/>
              <w:left w:val="nil"/>
              <w:bottom w:val="nil"/>
              <w:right w:val="nil"/>
            </w:tcBorders>
            <w:shd w:val="clear" w:color="auto" w:fill="auto"/>
            <w:vAlign w:val="bottom"/>
          </w:tcPr>
          <w:p w14:paraId="741CA5A3" w14:textId="441D430D" w:rsidR="008B007D" w:rsidRPr="001C6BC6" w:rsidRDefault="008B007D" w:rsidP="008B007D">
            <w:pPr>
              <w:ind w:firstLine="440"/>
              <w:jc w:val="left"/>
              <w:rPr>
                <w:rFonts w:cs="Times New Roman"/>
                <w:sz w:val="22"/>
              </w:rPr>
            </w:pPr>
            <w:r>
              <w:rPr>
                <w:rFonts w:cs="Times New Roman"/>
                <w:sz w:val="22"/>
              </w:rPr>
              <w:t>Belgium</w:t>
            </w:r>
          </w:p>
        </w:tc>
        <w:tc>
          <w:tcPr>
            <w:tcW w:w="867" w:type="dxa"/>
            <w:tcBorders>
              <w:top w:val="nil"/>
              <w:left w:val="nil"/>
              <w:bottom w:val="nil"/>
              <w:right w:val="nil"/>
            </w:tcBorders>
            <w:shd w:val="clear" w:color="auto" w:fill="auto"/>
            <w:vAlign w:val="bottom"/>
          </w:tcPr>
          <w:p w14:paraId="0A0B605F" w14:textId="31F956FB" w:rsidR="008B007D" w:rsidRPr="001C6BC6" w:rsidRDefault="008B007D" w:rsidP="008B007D">
            <w:pPr>
              <w:ind w:firstLine="440"/>
              <w:jc w:val="right"/>
              <w:rPr>
                <w:rFonts w:cs="Times New Roman"/>
                <w:sz w:val="22"/>
              </w:rPr>
            </w:pPr>
            <w:r>
              <w:rPr>
                <w:rFonts w:cs="Times New Roman"/>
                <w:sz w:val="22"/>
              </w:rPr>
              <w:t>49</w:t>
            </w:r>
          </w:p>
        </w:tc>
        <w:tc>
          <w:tcPr>
            <w:tcW w:w="1134" w:type="dxa"/>
            <w:tcBorders>
              <w:top w:val="nil"/>
              <w:left w:val="nil"/>
              <w:bottom w:val="nil"/>
              <w:right w:val="nil"/>
            </w:tcBorders>
            <w:shd w:val="clear" w:color="auto" w:fill="auto"/>
            <w:vAlign w:val="bottom"/>
          </w:tcPr>
          <w:p w14:paraId="717CCBA4" w14:textId="72E574A7" w:rsidR="008B007D" w:rsidRPr="001C6BC6" w:rsidRDefault="008B007D" w:rsidP="008B007D">
            <w:pPr>
              <w:ind w:firstLine="440"/>
              <w:jc w:val="right"/>
              <w:rPr>
                <w:rFonts w:cs="Times New Roman"/>
                <w:sz w:val="22"/>
              </w:rPr>
            </w:pPr>
            <w:r>
              <w:rPr>
                <w:rFonts w:cs="Times New Roman"/>
                <w:sz w:val="22"/>
              </w:rPr>
              <w:t>881</w:t>
            </w:r>
          </w:p>
        </w:tc>
        <w:tc>
          <w:tcPr>
            <w:tcW w:w="1134" w:type="dxa"/>
            <w:tcBorders>
              <w:top w:val="nil"/>
              <w:left w:val="nil"/>
              <w:bottom w:val="nil"/>
              <w:right w:val="nil"/>
            </w:tcBorders>
            <w:shd w:val="clear" w:color="auto" w:fill="auto"/>
            <w:vAlign w:val="bottom"/>
          </w:tcPr>
          <w:p w14:paraId="5B9D3615" w14:textId="462A1946" w:rsidR="008B007D" w:rsidRPr="001C6BC6" w:rsidRDefault="008B007D" w:rsidP="008B007D">
            <w:pPr>
              <w:ind w:firstLine="440"/>
              <w:jc w:val="right"/>
              <w:rPr>
                <w:rFonts w:cs="Times New Roman"/>
                <w:sz w:val="22"/>
              </w:rPr>
            </w:pPr>
            <w:r>
              <w:rPr>
                <w:rFonts w:cs="Times New Roman"/>
                <w:sz w:val="22"/>
              </w:rPr>
              <w:t xml:space="preserve">17.98 </w:t>
            </w:r>
          </w:p>
        </w:tc>
        <w:tc>
          <w:tcPr>
            <w:tcW w:w="1276" w:type="dxa"/>
            <w:tcBorders>
              <w:top w:val="nil"/>
              <w:left w:val="nil"/>
              <w:bottom w:val="nil"/>
              <w:right w:val="nil"/>
            </w:tcBorders>
            <w:shd w:val="clear" w:color="auto" w:fill="auto"/>
            <w:vAlign w:val="bottom"/>
          </w:tcPr>
          <w:p w14:paraId="3930A5DC" w14:textId="3A749675"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17</w:t>
            </w:r>
          </w:p>
        </w:tc>
      </w:tr>
      <w:tr w:rsidR="008B007D" w:rsidRPr="001C6BC6" w14:paraId="36646A08" w14:textId="77777777" w:rsidTr="008B007D">
        <w:trPr>
          <w:trHeight w:val="227"/>
        </w:trPr>
        <w:tc>
          <w:tcPr>
            <w:tcW w:w="951" w:type="dxa"/>
            <w:tcBorders>
              <w:top w:val="nil"/>
              <w:left w:val="nil"/>
              <w:bottom w:val="nil"/>
              <w:right w:val="nil"/>
            </w:tcBorders>
            <w:shd w:val="clear" w:color="auto" w:fill="auto"/>
            <w:vAlign w:val="bottom"/>
          </w:tcPr>
          <w:p w14:paraId="34981BD9" w14:textId="5845552B"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19</w:t>
            </w:r>
          </w:p>
        </w:tc>
        <w:tc>
          <w:tcPr>
            <w:tcW w:w="2310" w:type="dxa"/>
            <w:tcBorders>
              <w:top w:val="nil"/>
              <w:left w:val="nil"/>
              <w:bottom w:val="nil"/>
              <w:right w:val="nil"/>
            </w:tcBorders>
            <w:shd w:val="clear" w:color="auto" w:fill="auto"/>
            <w:vAlign w:val="bottom"/>
          </w:tcPr>
          <w:p w14:paraId="4A7125A7" w14:textId="38A70EB4" w:rsidR="008B007D" w:rsidRPr="001C6BC6" w:rsidRDefault="008B007D" w:rsidP="008B007D">
            <w:pPr>
              <w:ind w:firstLine="440"/>
              <w:jc w:val="left"/>
              <w:rPr>
                <w:rFonts w:cs="Times New Roman"/>
                <w:sz w:val="22"/>
              </w:rPr>
            </w:pPr>
            <w:r>
              <w:rPr>
                <w:rFonts w:cs="Times New Roman"/>
                <w:sz w:val="22"/>
              </w:rPr>
              <w:t>Spain</w:t>
            </w:r>
          </w:p>
        </w:tc>
        <w:tc>
          <w:tcPr>
            <w:tcW w:w="867" w:type="dxa"/>
            <w:tcBorders>
              <w:top w:val="nil"/>
              <w:left w:val="nil"/>
              <w:bottom w:val="nil"/>
              <w:right w:val="nil"/>
            </w:tcBorders>
            <w:shd w:val="clear" w:color="auto" w:fill="auto"/>
            <w:vAlign w:val="bottom"/>
          </w:tcPr>
          <w:p w14:paraId="71BE5EFE" w14:textId="2179AF79" w:rsidR="008B007D" w:rsidRPr="001C6BC6" w:rsidRDefault="008B007D" w:rsidP="008B007D">
            <w:pPr>
              <w:ind w:firstLine="440"/>
              <w:jc w:val="right"/>
              <w:rPr>
                <w:rFonts w:cs="Times New Roman"/>
                <w:sz w:val="22"/>
              </w:rPr>
            </w:pPr>
            <w:r>
              <w:rPr>
                <w:rFonts w:cs="Times New Roman"/>
                <w:sz w:val="22"/>
              </w:rPr>
              <w:t>44</w:t>
            </w:r>
          </w:p>
        </w:tc>
        <w:tc>
          <w:tcPr>
            <w:tcW w:w="1134" w:type="dxa"/>
            <w:tcBorders>
              <w:top w:val="nil"/>
              <w:left w:val="nil"/>
              <w:bottom w:val="nil"/>
              <w:right w:val="nil"/>
            </w:tcBorders>
            <w:shd w:val="clear" w:color="auto" w:fill="auto"/>
            <w:vAlign w:val="bottom"/>
          </w:tcPr>
          <w:p w14:paraId="2F4F229F" w14:textId="3CB70D70" w:rsidR="008B007D" w:rsidRPr="001C6BC6" w:rsidRDefault="008B007D" w:rsidP="008B007D">
            <w:pPr>
              <w:ind w:firstLine="440"/>
              <w:jc w:val="right"/>
              <w:rPr>
                <w:rFonts w:cs="Times New Roman"/>
                <w:sz w:val="22"/>
              </w:rPr>
            </w:pPr>
            <w:r>
              <w:rPr>
                <w:rFonts w:cs="Times New Roman"/>
                <w:sz w:val="22"/>
              </w:rPr>
              <w:t>1351</w:t>
            </w:r>
          </w:p>
        </w:tc>
        <w:tc>
          <w:tcPr>
            <w:tcW w:w="1134" w:type="dxa"/>
            <w:tcBorders>
              <w:top w:val="nil"/>
              <w:left w:val="nil"/>
              <w:bottom w:val="nil"/>
              <w:right w:val="nil"/>
            </w:tcBorders>
            <w:shd w:val="clear" w:color="auto" w:fill="auto"/>
            <w:vAlign w:val="bottom"/>
          </w:tcPr>
          <w:p w14:paraId="09EFFA6B" w14:textId="6014C6C3" w:rsidR="008B007D" w:rsidRPr="001C6BC6" w:rsidRDefault="008B007D" w:rsidP="008B007D">
            <w:pPr>
              <w:ind w:firstLine="440"/>
              <w:jc w:val="right"/>
              <w:rPr>
                <w:rFonts w:cs="Times New Roman"/>
                <w:sz w:val="22"/>
              </w:rPr>
            </w:pPr>
            <w:r>
              <w:rPr>
                <w:rFonts w:cs="Times New Roman"/>
                <w:sz w:val="22"/>
              </w:rPr>
              <w:t xml:space="preserve">30.70 </w:t>
            </w:r>
          </w:p>
        </w:tc>
        <w:tc>
          <w:tcPr>
            <w:tcW w:w="1276" w:type="dxa"/>
            <w:tcBorders>
              <w:top w:val="nil"/>
              <w:left w:val="nil"/>
              <w:bottom w:val="nil"/>
              <w:right w:val="nil"/>
            </w:tcBorders>
            <w:shd w:val="clear" w:color="auto" w:fill="auto"/>
            <w:vAlign w:val="bottom"/>
          </w:tcPr>
          <w:p w14:paraId="56668761" w14:textId="3BF73E16"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21</w:t>
            </w:r>
          </w:p>
        </w:tc>
      </w:tr>
      <w:tr w:rsidR="008B007D" w:rsidRPr="001C6BC6" w14:paraId="3D6F879B" w14:textId="77777777" w:rsidTr="008B007D">
        <w:trPr>
          <w:trHeight w:val="227"/>
        </w:trPr>
        <w:tc>
          <w:tcPr>
            <w:tcW w:w="951" w:type="dxa"/>
            <w:tcBorders>
              <w:top w:val="nil"/>
              <w:left w:val="nil"/>
              <w:bottom w:val="nil"/>
              <w:right w:val="nil"/>
            </w:tcBorders>
            <w:shd w:val="clear" w:color="auto" w:fill="auto"/>
            <w:vAlign w:val="bottom"/>
          </w:tcPr>
          <w:p w14:paraId="45448DEC" w14:textId="340F2BD4"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20</w:t>
            </w:r>
          </w:p>
        </w:tc>
        <w:tc>
          <w:tcPr>
            <w:tcW w:w="2310" w:type="dxa"/>
            <w:tcBorders>
              <w:top w:val="nil"/>
              <w:left w:val="nil"/>
              <w:bottom w:val="nil"/>
              <w:right w:val="nil"/>
            </w:tcBorders>
            <w:shd w:val="clear" w:color="auto" w:fill="auto"/>
            <w:vAlign w:val="bottom"/>
          </w:tcPr>
          <w:p w14:paraId="7205687A" w14:textId="4208C606" w:rsidR="008B007D" w:rsidRPr="001C6BC6" w:rsidRDefault="008B007D" w:rsidP="008B007D">
            <w:pPr>
              <w:ind w:firstLine="440"/>
              <w:jc w:val="left"/>
              <w:rPr>
                <w:rFonts w:cs="Times New Roman"/>
                <w:sz w:val="22"/>
              </w:rPr>
            </w:pPr>
            <w:r>
              <w:rPr>
                <w:rFonts w:cs="Times New Roman"/>
                <w:sz w:val="22"/>
              </w:rPr>
              <w:t>Denmark</w:t>
            </w:r>
          </w:p>
        </w:tc>
        <w:tc>
          <w:tcPr>
            <w:tcW w:w="867" w:type="dxa"/>
            <w:tcBorders>
              <w:top w:val="nil"/>
              <w:left w:val="nil"/>
              <w:bottom w:val="nil"/>
              <w:right w:val="nil"/>
            </w:tcBorders>
            <w:shd w:val="clear" w:color="auto" w:fill="auto"/>
            <w:vAlign w:val="bottom"/>
          </w:tcPr>
          <w:p w14:paraId="5486170A" w14:textId="05A6929D" w:rsidR="008B007D" w:rsidRPr="001C6BC6" w:rsidRDefault="008B007D" w:rsidP="008B007D">
            <w:pPr>
              <w:ind w:firstLine="440"/>
              <w:jc w:val="right"/>
              <w:rPr>
                <w:rFonts w:cs="Times New Roman"/>
                <w:sz w:val="22"/>
              </w:rPr>
            </w:pPr>
            <w:r>
              <w:rPr>
                <w:rFonts w:cs="Times New Roman"/>
                <w:sz w:val="22"/>
              </w:rPr>
              <w:t>34</w:t>
            </w:r>
          </w:p>
        </w:tc>
        <w:tc>
          <w:tcPr>
            <w:tcW w:w="1134" w:type="dxa"/>
            <w:tcBorders>
              <w:top w:val="nil"/>
              <w:left w:val="nil"/>
              <w:bottom w:val="nil"/>
              <w:right w:val="nil"/>
            </w:tcBorders>
            <w:shd w:val="clear" w:color="auto" w:fill="auto"/>
            <w:vAlign w:val="bottom"/>
          </w:tcPr>
          <w:p w14:paraId="372ECB40" w14:textId="30C59843" w:rsidR="008B007D" w:rsidRPr="001C6BC6" w:rsidRDefault="008B007D" w:rsidP="008B007D">
            <w:pPr>
              <w:ind w:firstLine="440"/>
              <w:jc w:val="right"/>
              <w:rPr>
                <w:rFonts w:cs="Times New Roman"/>
                <w:sz w:val="22"/>
              </w:rPr>
            </w:pPr>
            <w:r>
              <w:rPr>
                <w:rFonts w:cs="Times New Roman"/>
                <w:sz w:val="22"/>
              </w:rPr>
              <w:t>903</w:t>
            </w:r>
          </w:p>
        </w:tc>
        <w:tc>
          <w:tcPr>
            <w:tcW w:w="1134" w:type="dxa"/>
            <w:tcBorders>
              <w:top w:val="nil"/>
              <w:left w:val="nil"/>
              <w:bottom w:val="nil"/>
              <w:right w:val="nil"/>
            </w:tcBorders>
            <w:shd w:val="clear" w:color="auto" w:fill="auto"/>
            <w:vAlign w:val="bottom"/>
          </w:tcPr>
          <w:p w14:paraId="19383051" w14:textId="69E141AD" w:rsidR="008B007D" w:rsidRPr="001C6BC6" w:rsidRDefault="008B007D" w:rsidP="008B007D">
            <w:pPr>
              <w:ind w:firstLine="440"/>
              <w:jc w:val="right"/>
              <w:rPr>
                <w:rFonts w:cs="Times New Roman"/>
                <w:sz w:val="22"/>
              </w:rPr>
            </w:pPr>
            <w:r>
              <w:rPr>
                <w:rFonts w:cs="Times New Roman"/>
                <w:sz w:val="22"/>
              </w:rPr>
              <w:t xml:space="preserve">26.56 </w:t>
            </w:r>
          </w:p>
        </w:tc>
        <w:tc>
          <w:tcPr>
            <w:tcW w:w="1276" w:type="dxa"/>
            <w:tcBorders>
              <w:top w:val="nil"/>
              <w:left w:val="nil"/>
              <w:bottom w:val="nil"/>
              <w:right w:val="nil"/>
            </w:tcBorders>
            <w:shd w:val="clear" w:color="auto" w:fill="auto"/>
            <w:vAlign w:val="bottom"/>
          </w:tcPr>
          <w:p w14:paraId="1BA253A4" w14:textId="2D22E76E"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16</w:t>
            </w:r>
          </w:p>
        </w:tc>
      </w:tr>
      <w:tr w:rsidR="008B007D" w:rsidRPr="001C6BC6" w14:paraId="152D8C13" w14:textId="77777777" w:rsidTr="008B007D">
        <w:trPr>
          <w:trHeight w:val="227"/>
        </w:trPr>
        <w:tc>
          <w:tcPr>
            <w:tcW w:w="951" w:type="dxa"/>
            <w:tcBorders>
              <w:top w:val="nil"/>
              <w:left w:val="nil"/>
              <w:bottom w:val="nil"/>
              <w:right w:val="nil"/>
            </w:tcBorders>
            <w:shd w:val="clear" w:color="auto" w:fill="auto"/>
            <w:vAlign w:val="bottom"/>
          </w:tcPr>
          <w:p w14:paraId="7AB214A8" w14:textId="1100796E"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w:t>
            </w:r>
            <w:r w:rsidR="00E8137F">
              <w:rPr>
                <w:rFonts w:cs="Times New Roman"/>
                <w:sz w:val="22"/>
              </w:rPr>
              <w:t>1</w:t>
            </w:r>
          </w:p>
        </w:tc>
        <w:tc>
          <w:tcPr>
            <w:tcW w:w="2310" w:type="dxa"/>
            <w:tcBorders>
              <w:top w:val="nil"/>
              <w:left w:val="nil"/>
              <w:bottom w:val="nil"/>
              <w:right w:val="nil"/>
            </w:tcBorders>
            <w:shd w:val="clear" w:color="auto" w:fill="auto"/>
            <w:vAlign w:val="bottom"/>
          </w:tcPr>
          <w:p w14:paraId="1CCF5896" w14:textId="7F26B60A" w:rsidR="008B007D" w:rsidRPr="001C6BC6" w:rsidRDefault="008B007D" w:rsidP="008B007D">
            <w:pPr>
              <w:ind w:firstLine="440"/>
              <w:jc w:val="left"/>
              <w:rPr>
                <w:rFonts w:cs="Times New Roman"/>
                <w:sz w:val="22"/>
              </w:rPr>
            </w:pPr>
            <w:r>
              <w:rPr>
                <w:rFonts w:cs="Times New Roman"/>
                <w:sz w:val="22"/>
              </w:rPr>
              <w:t>South Korea</w:t>
            </w:r>
          </w:p>
        </w:tc>
        <w:tc>
          <w:tcPr>
            <w:tcW w:w="867" w:type="dxa"/>
            <w:tcBorders>
              <w:top w:val="nil"/>
              <w:left w:val="nil"/>
              <w:bottom w:val="nil"/>
              <w:right w:val="nil"/>
            </w:tcBorders>
            <w:shd w:val="clear" w:color="auto" w:fill="auto"/>
            <w:vAlign w:val="bottom"/>
          </w:tcPr>
          <w:p w14:paraId="5986272A" w14:textId="49617440" w:rsidR="008B007D" w:rsidRPr="001C6BC6" w:rsidRDefault="008B007D" w:rsidP="008B007D">
            <w:pPr>
              <w:ind w:firstLine="440"/>
              <w:jc w:val="right"/>
              <w:rPr>
                <w:rFonts w:cs="Times New Roman"/>
                <w:sz w:val="22"/>
              </w:rPr>
            </w:pPr>
            <w:r>
              <w:rPr>
                <w:rFonts w:cs="Times New Roman"/>
                <w:sz w:val="22"/>
              </w:rPr>
              <w:t>34</w:t>
            </w:r>
          </w:p>
        </w:tc>
        <w:tc>
          <w:tcPr>
            <w:tcW w:w="1134" w:type="dxa"/>
            <w:tcBorders>
              <w:top w:val="nil"/>
              <w:left w:val="nil"/>
              <w:bottom w:val="nil"/>
              <w:right w:val="nil"/>
            </w:tcBorders>
            <w:shd w:val="clear" w:color="auto" w:fill="auto"/>
            <w:vAlign w:val="bottom"/>
          </w:tcPr>
          <w:p w14:paraId="0A996AB3" w14:textId="60EF1E81" w:rsidR="008B007D" w:rsidRPr="001C6BC6" w:rsidRDefault="008B007D" w:rsidP="008B007D">
            <w:pPr>
              <w:ind w:firstLine="440"/>
              <w:jc w:val="right"/>
              <w:rPr>
                <w:rFonts w:cs="Times New Roman"/>
                <w:sz w:val="22"/>
              </w:rPr>
            </w:pPr>
            <w:r>
              <w:rPr>
                <w:rFonts w:cs="Times New Roman"/>
                <w:sz w:val="22"/>
              </w:rPr>
              <w:t>1280</w:t>
            </w:r>
          </w:p>
        </w:tc>
        <w:tc>
          <w:tcPr>
            <w:tcW w:w="1134" w:type="dxa"/>
            <w:tcBorders>
              <w:top w:val="nil"/>
              <w:left w:val="nil"/>
              <w:bottom w:val="nil"/>
              <w:right w:val="nil"/>
            </w:tcBorders>
            <w:shd w:val="clear" w:color="auto" w:fill="auto"/>
            <w:vAlign w:val="bottom"/>
          </w:tcPr>
          <w:p w14:paraId="3A9F12D8" w14:textId="446E651B" w:rsidR="008B007D" w:rsidRPr="001C6BC6" w:rsidRDefault="008B007D" w:rsidP="008B007D">
            <w:pPr>
              <w:ind w:firstLine="440"/>
              <w:jc w:val="right"/>
              <w:rPr>
                <w:rFonts w:cs="Times New Roman"/>
                <w:sz w:val="22"/>
              </w:rPr>
            </w:pPr>
            <w:r>
              <w:rPr>
                <w:rFonts w:cs="Times New Roman"/>
                <w:sz w:val="22"/>
              </w:rPr>
              <w:t xml:space="preserve">37.65 </w:t>
            </w:r>
          </w:p>
        </w:tc>
        <w:tc>
          <w:tcPr>
            <w:tcW w:w="1276" w:type="dxa"/>
            <w:tcBorders>
              <w:top w:val="nil"/>
              <w:left w:val="nil"/>
              <w:bottom w:val="nil"/>
              <w:right w:val="nil"/>
            </w:tcBorders>
            <w:shd w:val="clear" w:color="auto" w:fill="auto"/>
            <w:vAlign w:val="bottom"/>
          </w:tcPr>
          <w:p w14:paraId="03A2BCB1" w14:textId="06E462BC"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19</w:t>
            </w:r>
          </w:p>
        </w:tc>
      </w:tr>
      <w:tr w:rsidR="008B007D" w:rsidRPr="001C6BC6" w14:paraId="74DFB729" w14:textId="77777777" w:rsidTr="008B007D">
        <w:trPr>
          <w:trHeight w:val="227"/>
        </w:trPr>
        <w:tc>
          <w:tcPr>
            <w:tcW w:w="951" w:type="dxa"/>
            <w:tcBorders>
              <w:top w:val="nil"/>
              <w:left w:val="nil"/>
              <w:bottom w:val="nil"/>
              <w:right w:val="nil"/>
            </w:tcBorders>
            <w:shd w:val="clear" w:color="auto" w:fill="auto"/>
            <w:vAlign w:val="bottom"/>
          </w:tcPr>
          <w:p w14:paraId="0F636A1B" w14:textId="4482418E"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w:t>
            </w:r>
            <w:r w:rsidR="00E8137F">
              <w:rPr>
                <w:rFonts w:cs="Times New Roman"/>
                <w:sz w:val="22"/>
              </w:rPr>
              <w:t>2</w:t>
            </w:r>
          </w:p>
        </w:tc>
        <w:tc>
          <w:tcPr>
            <w:tcW w:w="2310" w:type="dxa"/>
            <w:tcBorders>
              <w:top w:val="nil"/>
              <w:left w:val="nil"/>
              <w:bottom w:val="nil"/>
              <w:right w:val="nil"/>
            </w:tcBorders>
            <w:shd w:val="clear" w:color="auto" w:fill="auto"/>
            <w:vAlign w:val="bottom"/>
          </w:tcPr>
          <w:p w14:paraId="73EA3FEF" w14:textId="69668640" w:rsidR="008B007D" w:rsidRPr="001C6BC6" w:rsidRDefault="008B007D" w:rsidP="008B007D">
            <w:pPr>
              <w:ind w:firstLine="440"/>
              <w:jc w:val="left"/>
              <w:rPr>
                <w:rFonts w:cs="Times New Roman"/>
                <w:sz w:val="22"/>
              </w:rPr>
            </w:pPr>
            <w:r>
              <w:rPr>
                <w:rFonts w:cs="Times New Roman"/>
                <w:sz w:val="22"/>
              </w:rPr>
              <w:t>New Zealand</w:t>
            </w:r>
          </w:p>
        </w:tc>
        <w:tc>
          <w:tcPr>
            <w:tcW w:w="867" w:type="dxa"/>
            <w:tcBorders>
              <w:top w:val="nil"/>
              <w:left w:val="nil"/>
              <w:bottom w:val="nil"/>
              <w:right w:val="nil"/>
            </w:tcBorders>
            <w:shd w:val="clear" w:color="auto" w:fill="auto"/>
            <w:vAlign w:val="bottom"/>
          </w:tcPr>
          <w:p w14:paraId="7CA3A184" w14:textId="3866CD9B" w:rsidR="008B007D" w:rsidRPr="001C6BC6" w:rsidRDefault="008B007D" w:rsidP="008B007D">
            <w:pPr>
              <w:ind w:firstLine="440"/>
              <w:jc w:val="right"/>
              <w:rPr>
                <w:rFonts w:cs="Times New Roman"/>
                <w:sz w:val="22"/>
              </w:rPr>
            </w:pPr>
            <w:r>
              <w:rPr>
                <w:rFonts w:cs="Times New Roman"/>
                <w:sz w:val="22"/>
              </w:rPr>
              <w:t>34</w:t>
            </w:r>
          </w:p>
        </w:tc>
        <w:tc>
          <w:tcPr>
            <w:tcW w:w="1134" w:type="dxa"/>
            <w:tcBorders>
              <w:top w:val="nil"/>
              <w:left w:val="nil"/>
              <w:bottom w:val="nil"/>
              <w:right w:val="nil"/>
            </w:tcBorders>
            <w:shd w:val="clear" w:color="auto" w:fill="auto"/>
            <w:vAlign w:val="bottom"/>
          </w:tcPr>
          <w:p w14:paraId="2C784229" w14:textId="74E4E913" w:rsidR="008B007D" w:rsidRPr="001C6BC6" w:rsidRDefault="008B007D" w:rsidP="008B007D">
            <w:pPr>
              <w:ind w:firstLine="440"/>
              <w:jc w:val="right"/>
              <w:rPr>
                <w:rFonts w:cs="Times New Roman"/>
                <w:sz w:val="22"/>
              </w:rPr>
            </w:pPr>
            <w:r>
              <w:rPr>
                <w:rFonts w:cs="Times New Roman"/>
                <w:sz w:val="22"/>
              </w:rPr>
              <w:t>747</w:t>
            </w:r>
          </w:p>
        </w:tc>
        <w:tc>
          <w:tcPr>
            <w:tcW w:w="1134" w:type="dxa"/>
            <w:tcBorders>
              <w:top w:val="nil"/>
              <w:left w:val="nil"/>
              <w:bottom w:val="nil"/>
              <w:right w:val="nil"/>
            </w:tcBorders>
            <w:shd w:val="clear" w:color="auto" w:fill="auto"/>
            <w:vAlign w:val="bottom"/>
          </w:tcPr>
          <w:p w14:paraId="1C8EE674" w14:textId="6810ABD5" w:rsidR="008B007D" w:rsidRPr="001C6BC6" w:rsidRDefault="008B007D" w:rsidP="008B007D">
            <w:pPr>
              <w:ind w:firstLine="440"/>
              <w:jc w:val="right"/>
              <w:rPr>
                <w:rFonts w:cs="Times New Roman"/>
                <w:sz w:val="22"/>
              </w:rPr>
            </w:pPr>
            <w:r>
              <w:rPr>
                <w:rFonts w:cs="Times New Roman"/>
                <w:sz w:val="22"/>
              </w:rPr>
              <w:t xml:space="preserve">21.97 </w:t>
            </w:r>
          </w:p>
        </w:tc>
        <w:tc>
          <w:tcPr>
            <w:tcW w:w="1276" w:type="dxa"/>
            <w:tcBorders>
              <w:top w:val="nil"/>
              <w:left w:val="nil"/>
              <w:bottom w:val="nil"/>
              <w:right w:val="nil"/>
            </w:tcBorders>
            <w:shd w:val="clear" w:color="auto" w:fill="auto"/>
            <w:vAlign w:val="bottom"/>
          </w:tcPr>
          <w:p w14:paraId="312BB587" w14:textId="382E270B"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15</w:t>
            </w:r>
          </w:p>
        </w:tc>
      </w:tr>
      <w:tr w:rsidR="008B007D" w:rsidRPr="001C6BC6" w14:paraId="6F328478" w14:textId="77777777" w:rsidTr="008B007D">
        <w:trPr>
          <w:trHeight w:val="227"/>
        </w:trPr>
        <w:tc>
          <w:tcPr>
            <w:tcW w:w="951" w:type="dxa"/>
            <w:tcBorders>
              <w:top w:val="nil"/>
              <w:left w:val="nil"/>
              <w:bottom w:val="nil"/>
              <w:right w:val="nil"/>
            </w:tcBorders>
            <w:shd w:val="clear" w:color="auto" w:fill="auto"/>
            <w:vAlign w:val="bottom"/>
          </w:tcPr>
          <w:p w14:paraId="458285CC" w14:textId="5B8CA55B"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23</w:t>
            </w:r>
          </w:p>
        </w:tc>
        <w:tc>
          <w:tcPr>
            <w:tcW w:w="2310" w:type="dxa"/>
            <w:tcBorders>
              <w:top w:val="nil"/>
              <w:left w:val="nil"/>
              <w:bottom w:val="nil"/>
              <w:right w:val="nil"/>
            </w:tcBorders>
            <w:shd w:val="clear" w:color="auto" w:fill="auto"/>
            <w:vAlign w:val="bottom"/>
          </w:tcPr>
          <w:p w14:paraId="3B53BE26" w14:textId="37745FB3" w:rsidR="008B007D" w:rsidRPr="001C6BC6" w:rsidRDefault="008B007D" w:rsidP="008B007D">
            <w:pPr>
              <w:ind w:firstLine="440"/>
              <w:jc w:val="left"/>
              <w:rPr>
                <w:rFonts w:cs="Times New Roman"/>
                <w:sz w:val="22"/>
              </w:rPr>
            </w:pPr>
            <w:r>
              <w:rPr>
                <w:rFonts w:cs="Times New Roman"/>
                <w:sz w:val="22"/>
              </w:rPr>
              <w:t>Turkey</w:t>
            </w:r>
          </w:p>
        </w:tc>
        <w:tc>
          <w:tcPr>
            <w:tcW w:w="867" w:type="dxa"/>
            <w:tcBorders>
              <w:top w:val="nil"/>
              <w:left w:val="nil"/>
              <w:bottom w:val="nil"/>
              <w:right w:val="nil"/>
            </w:tcBorders>
            <w:shd w:val="clear" w:color="auto" w:fill="auto"/>
            <w:vAlign w:val="bottom"/>
          </w:tcPr>
          <w:p w14:paraId="16B285E2" w14:textId="2DA4B73B" w:rsidR="008B007D" w:rsidRPr="001C6BC6" w:rsidRDefault="008B007D" w:rsidP="008B007D">
            <w:pPr>
              <w:ind w:firstLine="440"/>
              <w:jc w:val="right"/>
              <w:rPr>
                <w:rFonts w:cs="Times New Roman"/>
                <w:sz w:val="22"/>
              </w:rPr>
            </w:pPr>
            <w:r>
              <w:rPr>
                <w:rFonts w:cs="Times New Roman"/>
                <w:sz w:val="22"/>
              </w:rPr>
              <w:t>28</w:t>
            </w:r>
          </w:p>
        </w:tc>
        <w:tc>
          <w:tcPr>
            <w:tcW w:w="1134" w:type="dxa"/>
            <w:tcBorders>
              <w:top w:val="nil"/>
              <w:left w:val="nil"/>
              <w:bottom w:val="nil"/>
              <w:right w:val="nil"/>
            </w:tcBorders>
            <w:shd w:val="clear" w:color="auto" w:fill="auto"/>
            <w:vAlign w:val="bottom"/>
          </w:tcPr>
          <w:p w14:paraId="59C6ECEB" w14:textId="256262F5" w:rsidR="008B007D" w:rsidRPr="001C6BC6" w:rsidRDefault="008B007D" w:rsidP="008B007D">
            <w:pPr>
              <w:ind w:firstLine="440"/>
              <w:jc w:val="right"/>
              <w:rPr>
                <w:rFonts w:cs="Times New Roman"/>
                <w:sz w:val="22"/>
              </w:rPr>
            </w:pPr>
            <w:r>
              <w:rPr>
                <w:rFonts w:cs="Times New Roman"/>
                <w:sz w:val="22"/>
              </w:rPr>
              <w:t>841</w:t>
            </w:r>
          </w:p>
        </w:tc>
        <w:tc>
          <w:tcPr>
            <w:tcW w:w="1134" w:type="dxa"/>
            <w:tcBorders>
              <w:top w:val="nil"/>
              <w:left w:val="nil"/>
              <w:bottom w:val="nil"/>
              <w:right w:val="nil"/>
            </w:tcBorders>
            <w:shd w:val="clear" w:color="auto" w:fill="auto"/>
            <w:vAlign w:val="bottom"/>
          </w:tcPr>
          <w:p w14:paraId="3F7BC797" w14:textId="6DAC85BD" w:rsidR="008B007D" w:rsidRPr="001C6BC6" w:rsidRDefault="008B007D" w:rsidP="008B007D">
            <w:pPr>
              <w:ind w:firstLine="440"/>
              <w:jc w:val="right"/>
              <w:rPr>
                <w:rFonts w:cs="Times New Roman"/>
                <w:sz w:val="22"/>
              </w:rPr>
            </w:pPr>
            <w:r>
              <w:rPr>
                <w:rFonts w:cs="Times New Roman"/>
                <w:sz w:val="22"/>
              </w:rPr>
              <w:t xml:space="preserve">30.04 </w:t>
            </w:r>
          </w:p>
        </w:tc>
        <w:tc>
          <w:tcPr>
            <w:tcW w:w="1276" w:type="dxa"/>
            <w:tcBorders>
              <w:top w:val="nil"/>
              <w:left w:val="nil"/>
              <w:bottom w:val="nil"/>
              <w:right w:val="nil"/>
            </w:tcBorders>
            <w:shd w:val="clear" w:color="auto" w:fill="auto"/>
            <w:vAlign w:val="bottom"/>
          </w:tcPr>
          <w:p w14:paraId="0AA4CBFE" w14:textId="5024D110"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13</w:t>
            </w:r>
          </w:p>
        </w:tc>
      </w:tr>
      <w:tr w:rsidR="008B007D" w:rsidRPr="001C6BC6" w14:paraId="0E7DF833" w14:textId="77777777" w:rsidTr="008B007D">
        <w:trPr>
          <w:trHeight w:val="227"/>
        </w:trPr>
        <w:tc>
          <w:tcPr>
            <w:tcW w:w="951" w:type="dxa"/>
            <w:tcBorders>
              <w:top w:val="nil"/>
              <w:left w:val="nil"/>
              <w:bottom w:val="nil"/>
              <w:right w:val="nil"/>
            </w:tcBorders>
            <w:shd w:val="clear" w:color="auto" w:fill="auto"/>
            <w:vAlign w:val="bottom"/>
          </w:tcPr>
          <w:p w14:paraId="0010EE74" w14:textId="40D3CB16"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24</w:t>
            </w:r>
          </w:p>
        </w:tc>
        <w:tc>
          <w:tcPr>
            <w:tcW w:w="2310" w:type="dxa"/>
            <w:tcBorders>
              <w:top w:val="nil"/>
              <w:left w:val="nil"/>
              <w:bottom w:val="nil"/>
              <w:right w:val="nil"/>
            </w:tcBorders>
            <w:shd w:val="clear" w:color="auto" w:fill="auto"/>
            <w:vAlign w:val="bottom"/>
          </w:tcPr>
          <w:p w14:paraId="24987930" w14:textId="0C16838C" w:rsidR="008B007D" w:rsidRPr="001C6BC6" w:rsidRDefault="008B007D" w:rsidP="008B007D">
            <w:pPr>
              <w:ind w:firstLine="440"/>
              <w:jc w:val="left"/>
              <w:rPr>
                <w:rFonts w:cs="Times New Roman"/>
                <w:sz w:val="22"/>
              </w:rPr>
            </w:pPr>
            <w:r>
              <w:rPr>
                <w:rFonts w:cs="Times New Roman"/>
                <w:sz w:val="22"/>
              </w:rPr>
              <w:t>Saudi Arabia</w:t>
            </w:r>
          </w:p>
        </w:tc>
        <w:tc>
          <w:tcPr>
            <w:tcW w:w="867" w:type="dxa"/>
            <w:tcBorders>
              <w:top w:val="nil"/>
              <w:left w:val="nil"/>
              <w:bottom w:val="nil"/>
              <w:right w:val="nil"/>
            </w:tcBorders>
            <w:shd w:val="clear" w:color="auto" w:fill="auto"/>
            <w:vAlign w:val="bottom"/>
          </w:tcPr>
          <w:p w14:paraId="086DDDE4" w14:textId="51904EC4" w:rsidR="008B007D" w:rsidRPr="001C6BC6" w:rsidRDefault="008B007D" w:rsidP="008B007D">
            <w:pPr>
              <w:ind w:firstLine="440"/>
              <w:jc w:val="right"/>
              <w:rPr>
                <w:rFonts w:cs="Times New Roman"/>
                <w:sz w:val="22"/>
              </w:rPr>
            </w:pPr>
            <w:r>
              <w:rPr>
                <w:rFonts w:cs="Times New Roman"/>
                <w:sz w:val="22"/>
              </w:rPr>
              <w:t>17</w:t>
            </w:r>
          </w:p>
        </w:tc>
        <w:tc>
          <w:tcPr>
            <w:tcW w:w="1134" w:type="dxa"/>
            <w:tcBorders>
              <w:top w:val="nil"/>
              <w:left w:val="nil"/>
              <w:bottom w:val="nil"/>
              <w:right w:val="nil"/>
            </w:tcBorders>
            <w:shd w:val="clear" w:color="auto" w:fill="auto"/>
            <w:vAlign w:val="bottom"/>
          </w:tcPr>
          <w:p w14:paraId="79E61E76" w14:textId="025CDA94" w:rsidR="008B007D" w:rsidRPr="001C6BC6" w:rsidRDefault="008B007D" w:rsidP="008B007D">
            <w:pPr>
              <w:ind w:firstLine="440"/>
              <w:jc w:val="right"/>
              <w:rPr>
                <w:rFonts w:cs="Times New Roman"/>
                <w:sz w:val="22"/>
              </w:rPr>
            </w:pPr>
            <w:r>
              <w:rPr>
                <w:rFonts w:cs="Times New Roman"/>
                <w:sz w:val="22"/>
              </w:rPr>
              <w:t>330</w:t>
            </w:r>
          </w:p>
        </w:tc>
        <w:tc>
          <w:tcPr>
            <w:tcW w:w="1134" w:type="dxa"/>
            <w:tcBorders>
              <w:top w:val="nil"/>
              <w:left w:val="nil"/>
              <w:bottom w:val="nil"/>
              <w:right w:val="nil"/>
            </w:tcBorders>
            <w:shd w:val="clear" w:color="auto" w:fill="auto"/>
            <w:vAlign w:val="bottom"/>
          </w:tcPr>
          <w:p w14:paraId="0C2B7C46" w14:textId="332915E1" w:rsidR="008B007D" w:rsidRPr="001C6BC6" w:rsidRDefault="008B007D" w:rsidP="008B007D">
            <w:pPr>
              <w:ind w:firstLine="440"/>
              <w:jc w:val="right"/>
              <w:rPr>
                <w:rFonts w:cs="Times New Roman"/>
                <w:sz w:val="22"/>
              </w:rPr>
            </w:pPr>
            <w:r>
              <w:rPr>
                <w:rFonts w:cs="Times New Roman"/>
                <w:sz w:val="22"/>
              </w:rPr>
              <w:t xml:space="preserve">19.41 </w:t>
            </w:r>
          </w:p>
        </w:tc>
        <w:tc>
          <w:tcPr>
            <w:tcW w:w="1276" w:type="dxa"/>
            <w:tcBorders>
              <w:top w:val="nil"/>
              <w:left w:val="nil"/>
              <w:bottom w:val="nil"/>
              <w:right w:val="nil"/>
            </w:tcBorders>
            <w:shd w:val="clear" w:color="auto" w:fill="auto"/>
            <w:vAlign w:val="bottom"/>
          </w:tcPr>
          <w:p w14:paraId="7B4B3004" w14:textId="0C98C8FF"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11</w:t>
            </w:r>
          </w:p>
        </w:tc>
      </w:tr>
      <w:tr w:rsidR="008B007D" w:rsidRPr="001C6BC6" w14:paraId="5029CD48" w14:textId="77777777" w:rsidTr="008B007D">
        <w:trPr>
          <w:trHeight w:val="227"/>
        </w:trPr>
        <w:tc>
          <w:tcPr>
            <w:tcW w:w="951" w:type="dxa"/>
            <w:tcBorders>
              <w:top w:val="nil"/>
              <w:left w:val="nil"/>
              <w:bottom w:val="nil"/>
              <w:right w:val="nil"/>
            </w:tcBorders>
            <w:shd w:val="clear" w:color="auto" w:fill="auto"/>
            <w:vAlign w:val="bottom"/>
          </w:tcPr>
          <w:p w14:paraId="11A781FD" w14:textId="740E6703"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25</w:t>
            </w:r>
          </w:p>
        </w:tc>
        <w:tc>
          <w:tcPr>
            <w:tcW w:w="2310" w:type="dxa"/>
            <w:tcBorders>
              <w:top w:val="nil"/>
              <w:left w:val="nil"/>
              <w:bottom w:val="nil"/>
              <w:right w:val="nil"/>
            </w:tcBorders>
            <w:shd w:val="clear" w:color="auto" w:fill="auto"/>
            <w:vAlign w:val="bottom"/>
          </w:tcPr>
          <w:p w14:paraId="623288FF" w14:textId="0894B2ED" w:rsidR="008B007D" w:rsidRPr="001C6BC6" w:rsidRDefault="008B007D" w:rsidP="008B007D">
            <w:pPr>
              <w:ind w:firstLine="440"/>
              <w:jc w:val="left"/>
              <w:rPr>
                <w:rFonts w:cs="Times New Roman"/>
                <w:sz w:val="22"/>
              </w:rPr>
            </w:pPr>
            <w:r>
              <w:rPr>
                <w:rFonts w:cs="Times New Roman"/>
                <w:sz w:val="22"/>
              </w:rPr>
              <w:t>Greece</w:t>
            </w:r>
          </w:p>
        </w:tc>
        <w:tc>
          <w:tcPr>
            <w:tcW w:w="867" w:type="dxa"/>
            <w:tcBorders>
              <w:top w:val="nil"/>
              <w:left w:val="nil"/>
              <w:bottom w:val="nil"/>
              <w:right w:val="nil"/>
            </w:tcBorders>
            <w:shd w:val="clear" w:color="auto" w:fill="auto"/>
            <w:vAlign w:val="bottom"/>
          </w:tcPr>
          <w:p w14:paraId="47BE806B" w14:textId="78929832" w:rsidR="008B007D" w:rsidRPr="001C6BC6" w:rsidRDefault="008B007D" w:rsidP="008B007D">
            <w:pPr>
              <w:ind w:firstLine="440"/>
              <w:jc w:val="right"/>
              <w:rPr>
                <w:rFonts w:cs="Times New Roman"/>
                <w:sz w:val="22"/>
              </w:rPr>
            </w:pPr>
            <w:r>
              <w:rPr>
                <w:rFonts w:cs="Times New Roman"/>
                <w:sz w:val="22"/>
              </w:rPr>
              <w:t>15</w:t>
            </w:r>
          </w:p>
        </w:tc>
        <w:tc>
          <w:tcPr>
            <w:tcW w:w="1134" w:type="dxa"/>
            <w:tcBorders>
              <w:top w:val="nil"/>
              <w:left w:val="nil"/>
              <w:bottom w:val="nil"/>
              <w:right w:val="nil"/>
            </w:tcBorders>
            <w:shd w:val="clear" w:color="auto" w:fill="auto"/>
            <w:vAlign w:val="bottom"/>
          </w:tcPr>
          <w:p w14:paraId="72516448" w14:textId="4A91DA4F" w:rsidR="008B007D" w:rsidRPr="001C6BC6" w:rsidRDefault="008B007D" w:rsidP="008B007D">
            <w:pPr>
              <w:ind w:firstLine="440"/>
              <w:jc w:val="right"/>
              <w:rPr>
                <w:rFonts w:cs="Times New Roman"/>
                <w:sz w:val="22"/>
              </w:rPr>
            </w:pPr>
            <w:r>
              <w:rPr>
                <w:rFonts w:cs="Times New Roman"/>
                <w:sz w:val="22"/>
              </w:rPr>
              <w:t>1431</w:t>
            </w:r>
          </w:p>
        </w:tc>
        <w:tc>
          <w:tcPr>
            <w:tcW w:w="1134" w:type="dxa"/>
            <w:tcBorders>
              <w:top w:val="nil"/>
              <w:left w:val="nil"/>
              <w:bottom w:val="nil"/>
              <w:right w:val="nil"/>
            </w:tcBorders>
            <w:shd w:val="clear" w:color="auto" w:fill="auto"/>
            <w:vAlign w:val="bottom"/>
          </w:tcPr>
          <w:p w14:paraId="37810F13" w14:textId="00251D7D" w:rsidR="008B007D" w:rsidRPr="001C6BC6" w:rsidRDefault="008B007D" w:rsidP="008B007D">
            <w:pPr>
              <w:ind w:firstLine="440"/>
              <w:jc w:val="right"/>
              <w:rPr>
                <w:rFonts w:cs="Times New Roman"/>
                <w:sz w:val="22"/>
              </w:rPr>
            </w:pPr>
            <w:r>
              <w:rPr>
                <w:rFonts w:cs="Times New Roman"/>
                <w:sz w:val="22"/>
              </w:rPr>
              <w:t xml:space="preserve">95.40 </w:t>
            </w:r>
          </w:p>
        </w:tc>
        <w:tc>
          <w:tcPr>
            <w:tcW w:w="1276" w:type="dxa"/>
            <w:tcBorders>
              <w:top w:val="nil"/>
              <w:left w:val="nil"/>
              <w:bottom w:val="nil"/>
              <w:right w:val="nil"/>
            </w:tcBorders>
            <w:shd w:val="clear" w:color="auto" w:fill="auto"/>
            <w:vAlign w:val="bottom"/>
          </w:tcPr>
          <w:p w14:paraId="6D2C1B8C" w14:textId="436414B4"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11</w:t>
            </w:r>
          </w:p>
        </w:tc>
      </w:tr>
      <w:tr w:rsidR="008B007D" w:rsidRPr="001C6BC6" w14:paraId="09C5EB76" w14:textId="77777777" w:rsidTr="008B007D">
        <w:trPr>
          <w:trHeight w:val="227"/>
        </w:trPr>
        <w:tc>
          <w:tcPr>
            <w:tcW w:w="951" w:type="dxa"/>
            <w:tcBorders>
              <w:top w:val="nil"/>
              <w:left w:val="nil"/>
              <w:bottom w:val="nil"/>
              <w:right w:val="nil"/>
            </w:tcBorders>
            <w:shd w:val="clear" w:color="auto" w:fill="auto"/>
            <w:vAlign w:val="bottom"/>
          </w:tcPr>
          <w:p w14:paraId="6EB53412" w14:textId="7CB375DC"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w:t>
            </w:r>
            <w:r w:rsidR="00E8137F">
              <w:rPr>
                <w:rFonts w:cs="Times New Roman"/>
                <w:sz w:val="22"/>
              </w:rPr>
              <w:t>6</w:t>
            </w:r>
          </w:p>
        </w:tc>
        <w:tc>
          <w:tcPr>
            <w:tcW w:w="2310" w:type="dxa"/>
            <w:tcBorders>
              <w:top w:val="nil"/>
              <w:left w:val="nil"/>
              <w:bottom w:val="nil"/>
              <w:right w:val="nil"/>
            </w:tcBorders>
            <w:shd w:val="clear" w:color="auto" w:fill="auto"/>
            <w:vAlign w:val="bottom"/>
          </w:tcPr>
          <w:p w14:paraId="389B8C7A" w14:textId="7FC34DAF" w:rsidR="008B007D" w:rsidRPr="001C6BC6" w:rsidRDefault="008B007D" w:rsidP="008B007D">
            <w:pPr>
              <w:ind w:firstLine="440"/>
              <w:jc w:val="left"/>
              <w:rPr>
                <w:rFonts w:cs="Times New Roman"/>
                <w:sz w:val="22"/>
              </w:rPr>
            </w:pPr>
            <w:r>
              <w:rPr>
                <w:rFonts w:cs="Times New Roman"/>
                <w:sz w:val="22"/>
              </w:rPr>
              <w:t>Scotland</w:t>
            </w:r>
          </w:p>
        </w:tc>
        <w:tc>
          <w:tcPr>
            <w:tcW w:w="867" w:type="dxa"/>
            <w:tcBorders>
              <w:top w:val="nil"/>
              <w:left w:val="nil"/>
              <w:bottom w:val="nil"/>
              <w:right w:val="nil"/>
            </w:tcBorders>
            <w:shd w:val="clear" w:color="auto" w:fill="auto"/>
            <w:vAlign w:val="bottom"/>
          </w:tcPr>
          <w:p w14:paraId="4268FA90" w14:textId="3E334C7D" w:rsidR="008B007D" w:rsidRPr="001C6BC6" w:rsidRDefault="008B007D" w:rsidP="008B007D">
            <w:pPr>
              <w:ind w:firstLine="440"/>
              <w:jc w:val="right"/>
              <w:rPr>
                <w:rFonts w:cs="Times New Roman"/>
                <w:sz w:val="22"/>
              </w:rPr>
            </w:pPr>
            <w:r>
              <w:rPr>
                <w:rFonts w:cs="Times New Roman"/>
                <w:sz w:val="22"/>
              </w:rPr>
              <w:t>15</w:t>
            </w:r>
          </w:p>
        </w:tc>
        <w:tc>
          <w:tcPr>
            <w:tcW w:w="1134" w:type="dxa"/>
            <w:tcBorders>
              <w:top w:val="nil"/>
              <w:left w:val="nil"/>
              <w:bottom w:val="nil"/>
              <w:right w:val="nil"/>
            </w:tcBorders>
            <w:shd w:val="clear" w:color="auto" w:fill="auto"/>
            <w:vAlign w:val="bottom"/>
          </w:tcPr>
          <w:p w14:paraId="506142C6" w14:textId="0E60F4D1" w:rsidR="008B007D" w:rsidRPr="001C6BC6" w:rsidRDefault="008B007D" w:rsidP="008B007D">
            <w:pPr>
              <w:ind w:firstLine="440"/>
              <w:jc w:val="right"/>
              <w:rPr>
                <w:rFonts w:cs="Times New Roman"/>
                <w:sz w:val="22"/>
              </w:rPr>
            </w:pPr>
            <w:r>
              <w:rPr>
                <w:rFonts w:cs="Times New Roman"/>
                <w:sz w:val="22"/>
              </w:rPr>
              <w:t>437</w:t>
            </w:r>
          </w:p>
        </w:tc>
        <w:tc>
          <w:tcPr>
            <w:tcW w:w="1134" w:type="dxa"/>
            <w:tcBorders>
              <w:top w:val="nil"/>
              <w:left w:val="nil"/>
              <w:bottom w:val="nil"/>
              <w:right w:val="nil"/>
            </w:tcBorders>
            <w:shd w:val="clear" w:color="auto" w:fill="auto"/>
            <w:vAlign w:val="bottom"/>
          </w:tcPr>
          <w:p w14:paraId="3E4B8550" w14:textId="6EDC11EA" w:rsidR="008B007D" w:rsidRPr="001C6BC6" w:rsidRDefault="008B007D" w:rsidP="008B007D">
            <w:pPr>
              <w:ind w:firstLine="440"/>
              <w:jc w:val="right"/>
              <w:rPr>
                <w:rFonts w:cs="Times New Roman"/>
                <w:sz w:val="22"/>
              </w:rPr>
            </w:pPr>
            <w:r>
              <w:rPr>
                <w:rFonts w:cs="Times New Roman"/>
                <w:sz w:val="22"/>
              </w:rPr>
              <w:t xml:space="preserve">29.13 </w:t>
            </w:r>
          </w:p>
        </w:tc>
        <w:tc>
          <w:tcPr>
            <w:tcW w:w="1276" w:type="dxa"/>
            <w:tcBorders>
              <w:top w:val="nil"/>
              <w:left w:val="nil"/>
              <w:bottom w:val="nil"/>
              <w:right w:val="nil"/>
            </w:tcBorders>
            <w:shd w:val="clear" w:color="auto" w:fill="auto"/>
            <w:vAlign w:val="bottom"/>
          </w:tcPr>
          <w:p w14:paraId="724630AA" w14:textId="4BFAE251"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12</w:t>
            </w:r>
          </w:p>
        </w:tc>
      </w:tr>
      <w:tr w:rsidR="008B007D" w:rsidRPr="001C6BC6" w14:paraId="73AD8B59" w14:textId="77777777" w:rsidTr="008B007D">
        <w:trPr>
          <w:trHeight w:val="227"/>
        </w:trPr>
        <w:tc>
          <w:tcPr>
            <w:tcW w:w="951" w:type="dxa"/>
            <w:tcBorders>
              <w:top w:val="nil"/>
              <w:left w:val="nil"/>
              <w:bottom w:val="nil"/>
              <w:right w:val="nil"/>
            </w:tcBorders>
            <w:shd w:val="clear" w:color="auto" w:fill="auto"/>
            <w:vAlign w:val="bottom"/>
          </w:tcPr>
          <w:p w14:paraId="08E6D188" w14:textId="2A659CA8"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27</w:t>
            </w:r>
          </w:p>
        </w:tc>
        <w:tc>
          <w:tcPr>
            <w:tcW w:w="2310" w:type="dxa"/>
            <w:tcBorders>
              <w:top w:val="nil"/>
              <w:left w:val="nil"/>
              <w:bottom w:val="nil"/>
              <w:right w:val="nil"/>
            </w:tcBorders>
            <w:shd w:val="clear" w:color="auto" w:fill="auto"/>
            <w:vAlign w:val="bottom"/>
          </w:tcPr>
          <w:p w14:paraId="1A0102B5" w14:textId="4DC1F319" w:rsidR="008B007D" w:rsidRPr="001C6BC6" w:rsidRDefault="008B007D" w:rsidP="008B007D">
            <w:pPr>
              <w:ind w:firstLine="440"/>
              <w:jc w:val="left"/>
              <w:rPr>
                <w:rFonts w:cs="Times New Roman"/>
                <w:sz w:val="22"/>
              </w:rPr>
            </w:pPr>
            <w:r>
              <w:rPr>
                <w:rFonts w:cs="Times New Roman"/>
                <w:sz w:val="22"/>
              </w:rPr>
              <w:t>Portugal</w:t>
            </w:r>
          </w:p>
        </w:tc>
        <w:tc>
          <w:tcPr>
            <w:tcW w:w="867" w:type="dxa"/>
            <w:tcBorders>
              <w:top w:val="nil"/>
              <w:left w:val="nil"/>
              <w:bottom w:val="nil"/>
              <w:right w:val="nil"/>
            </w:tcBorders>
            <w:shd w:val="clear" w:color="auto" w:fill="auto"/>
            <w:vAlign w:val="bottom"/>
          </w:tcPr>
          <w:p w14:paraId="33D1AB5A" w14:textId="7330DE7D" w:rsidR="008B007D" w:rsidRPr="001C6BC6" w:rsidRDefault="008B007D" w:rsidP="008B007D">
            <w:pPr>
              <w:ind w:firstLine="440"/>
              <w:jc w:val="right"/>
              <w:rPr>
                <w:rFonts w:cs="Times New Roman"/>
                <w:sz w:val="22"/>
              </w:rPr>
            </w:pPr>
            <w:r>
              <w:rPr>
                <w:rFonts w:cs="Times New Roman"/>
                <w:sz w:val="22"/>
              </w:rPr>
              <w:t>14</w:t>
            </w:r>
          </w:p>
        </w:tc>
        <w:tc>
          <w:tcPr>
            <w:tcW w:w="1134" w:type="dxa"/>
            <w:tcBorders>
              <w:top w:val="nil"/>
              <w:left w:val="nil"/>
              <w:bottom w:val="nil"/>
              <w:right w:val="nil"/>
            </w:tcBorders>
            <w:shd w:val="clear" w:color="auto" w:fill="auto"/>
            <w:vAlign w:val="bottom"/>
          </w:tcPr>
          <w:p w14:paraId="0DA76E1F" w14:textId="4F813A83" w:rsidR="008B007D" w:rsidRPr="001C6BC6" w:rsidRDefault="008B007D" w:rsidP="008B007D">
            <w:pPr>
              <w:ind w:firstLine="440"/>
              <w:jc w:val="right"/>
              <w:rPr>
                <w:rFonts w:cs="Times New Roman"/>
                <w:sz w:val="22"/>
              </w:rPr>
            </w:pPr>
            <w:r>
              <w:rPr>
                <w:rFonts w:cs="Times New Roman"/>
                <w:sz w:val="22"/>
              </w:rPr>
              <w:t>405</w:t>
            </w:r>
          </w:p>
        </w:tc>
        <w:tc>
          <w:tcPr>
            <w:tcW w:w="1134" w:type="dxa"/>
            <w:tcBorders>
              <w:top w:val="nil"/>
              <w:left w:val="nil"/>
              <w:bottom w:val="nil"/>
              <w:right w:val="nil"/>
            </w:tcBorders>
            <w:shd w:val="clear" w:color="auto" w:fill="auto"/>
            <w:vAlign w:val="bottom"/>
          </w:tcPr>
          <w:p w14:paraId="6B38473E" w14:textId="609A3BF8" w:rsidR="008B007D" w:rsidRPr="001C6BC6" w:rsidRDefault="008B007D" w:rsidP="008B007D">
            <w:pPr>
              <w:ind w:firstLine="440"/>
              <w:jc w:val="right"/>
              <w:rPr>
                <w:rFonts w:cs="Times New Roman"/>
                <w:sz w:val="22"/>
              </w:rPr>
            </w:pPr>
            <w:r>
              <w:rPr>
                <w:rFonts w:cs="Times New Roman"/>
                <w:sz w:val="22"/>
              </w:rPr>
              <w:t xml:space="preserve">28.93 </w:t>
            </w:r>
          </w:p>
        </w:tc>
        <w:tc>
          <w:tcPr>
            <w:tcW w:w="1276" w:type="dxa"/>
            <w:tcBorders>
              <w:top w:val="nil"/>
              <w:left w:val="nil"/>
              <w:bottom w:val="nil"/>
              <w:right w:val="nil"/>
            </w:tcBorders>
            <w:shd w:val="clear" w:color="auto" w:fill="auto"/>
            <w:vAlign w:val="bottom"/>
          </w:tcPr>
          <w:p w14:paraId="69120743" w14:textId="288E3D4B"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9</w:t>
            </w:r>
          </w:p>
        </w:tc>
      </w:tr>
      <w:tr w:rsidR="008B007D" w:rsidRPr="001C6BC6" w14:paraId="214BFF28" w14:textId="77777777" w:rsidTr="008B007D">
        <w:trPr>
          <w:trHeight w:val="227"/>
        </w:trPr>
        <w:tc>
          <w:tcPr>
            <w:tcW w:w="951" w:type="dxa"/>
            <w:tcBorders>
              <w:top w:val="nil"/>
              <w:left w:val="nil"/>
              <w:bottom w:val="nil"/>
              <w:right w:val="nil"/>
            </w:tcBorders>
            <w:shd w:val="clear" w:color="auto" w:fill="auto"/>
            <w:vAlign w:val="bottom"/>
          </w:tcPr>
          <w:p w14:paraId="63C7D8C1" w14:textId="62AC8C47"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28</w:t>
            </w:r>
          </w:p>
        </w:tc>
        <w:tc>
          <w:tcPr>
            <w:tcW w:w="2310" w:type="dxa"/>
            <w:tcBorders>
              <w:top w:val="nil"/>
              <w:left w:val="nil"/>
              <w:bottom w:val="nil"/>
              <w:right w:val="nil"/>
            </w:tcBorders>
            <w:shd w:val="clear" w:color="auto" w:fill="auto"/>
            <w:vAlign w:val="bottom"/>
          </w:tcPr>
          <w:p w14:paraId="04D35509" w14:textId="40CF24FD" w:rsidR="008B007D" w:rsidRPr="001C6BC6" w:rsidRDefault="008B007D" w:rsidP="008B007D">
            <w:pPr>
              <w:ind w:firstLine="440"/>
              <w:jc w:val="left"/>
              <w:rPr>
                <w:rFonts w:cs="Times New Roman"/>
                <w:sz w:val="22"/>
              </w:rPr>
            </w:pPr>
            <w:r>
              <w:rPr>
                <w:rFonts w:cs="Times New Roman"/>
                <w:sz w:val="22"/>
              </w:rPr>
              <w:t>North Ireland</w:t>
            </w:r>
          </w:p>
        </w:tc>
        <w:tc>
          <w:tcPr>
            <w:tcW w:w="867" w:type="dxa"/>
            <w:tcBorders>
              <w:top w:val="nil"/>
              <w:left w:val="nil"/>
              <w:bottom w:val="nil"/>
              <w:right w:val="nil"/>
            </w:tcBorders>
            <w:shd w:val="clear" w:color="auto" w:fill="auto"/>
            <w:vAlign w:val="bottom"/>
          </w:tcPr>
          <w:p w14:paraId="3A71E37B" w14:textId="312E3926" w:rsidR="008B007D" w:rsidRPr="001C6BC6" w:rsidRDefault="008B007D" w:rsidP="008B007D">
            <w:pPr>
              <w:ind w:firstLine="440"/>
              <w:jc w:val="right"/>
              <w:rPr>
                <w:rFonts w:cs="Times New Roman"/>
                <w:sz w:val="22"/>
              </w:rPr>
            </w:pPr>
            <w:r>
              <w:rPr>
                <w:rFonts w:cs="Times New Roman"/>
                <w:sz w:val="22"/>
              </w:rPr>
              <w:t>13</w:t>
            </w:r>
          </w:p>
        </w:tc>
        <w:tc>
          <w:tcPr>
            <w:tcW w:w="1134" w:type="dxa"/>
            <w:tcBorders>
              <w:top w:val="nil"/>
              <w:left w:val="nil"/>
              <w:bottom w:val="nil"/>
              <w:right w:val="nil"/>
            </w:tcBorders>
            <w:shd w:val="clear" w:color="auto" w:fill="auto"/>
            <w:vAlign w:val="bottom"/>
          </w:tcPr>
          <w:p w14:paraId="3E30BBC7" w14:textId="737127CE" w:rsidR="008B007D" w:rsidRPr="001C6BC6" w:rsidRDefault="008B007D" w:rsidP="008B007D">
            <w:pPr>
              <w:ind w:firstLine="440"/>
              <w:jc w:val="right"/>
              <w:rPr>
                <w:rFonts w:cs="Times New Roman"/>
                <w:sz w:val="22"/>
              </w:rPr>
            </w:pPr>
            <w:r>
              <w:rPr>
                <w:rFonts w:cs="Times New Roman"/>
                <w:sz w:val="22"/>
              </w:rPr>
              <w:t>491</w:t>
            </w:r>
          </w:p>
        </w:tc>
        <w:tc>
          <w:tcPr>
            <w:tcW w:w="1134" w:type="dxa"/>
            <w:tcBorders>
              <w:top w:val="nil"/>
              <w:left w:val="nil"/>
              <w:bottom w:val="nil"/>
              <w:right w:val="nil"/>
            </w:tcBorders>
            <w:shd w:val="clear" w:color="auto" w:fill="auto"/>
            <w:vAlign w:val="bottom"/>
          </w:tcPr>
          <w:p w14:paraId="6EA08FD1" w14:textId="40511AB2" w:rsidR="008B007D" w:rsidRPr="001C6BC6" w:rsidRDefault="008B007D" w:rsidP="008B007D">
            <w:pPr>
              <w:ind w:firstLine="440"/>
              <w:jc w:val="right"/>
              <w:rPr>
                <w:rFonts w:cs="Times New Roman"/>
                <w:sz w:val="22"/>
              </w:rPr>
            </w:pPr>
            <w:r>
              <w:rPr>
                <w:rFonts w:cs="Times New Roman"/>
                <w:sz w:val="22"/>
              </w:rPr>
              <w:t xml:space="preserve">37.77 </w:t>
            </w:r>
          </w:p>
        </w:tc>
        <w:tc>
          <w:tcPr>
            <w:tcW w:w="1276" w:type="dxa"/>
            <w:tcBorders>
              <w:top w:val="nil"/>
              <w:left w:val="nil"/>
              <w:bottom w:val="nil"/>
              <w:right w:val="nil"/>
            </w:tcBorders>
            <w:shd w:val="clear" w:color="auto" w:fill="auto"/>
            <w:vAlign w:val="bottom"/>
          </w:tcPr>
          <w:p w14:paraId="20BA2C8E" w14:textId="1B3F6A0C"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10</w:t>
            </w:r>
          </w:p>
        </w:tc>
      </w:tr>
      <w:tr w:rsidR="008B007D" w:rsidRPr="001C6BC6" w14:paraId="4FA72CEF" w14:textId="77777777" w:rsidTr="008B007D">
        <w:trPr>
          <w:trHeight w:val="227"/>
        </w:trPr>
        <w:tc>
          <w:tcPr>
            <w:tcW w:w="951" w:type="dxa"/>
            <w:tcBorders>
              <w:top w:val="nil"/>
              <w:left w:val="nil"/>
              <w:bottom w:val="nil"/>
              <w:right w:val="nil"/>
            </w:tcBorders>
            <w:shd w:val="clear" w:color="auto" w:fill="auto"/>
            <w:vAlign w:val="bottom"/>
          </w:tcPr>
          <w:p w14:paraId="7B886484" w14:textId="1AED730F"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t>2</w:t>
            </w:r>
            <w:r w:rsidR="00E8137F">
              <w:rPr>
                <w:rFonts w:cs="Times New Roman"/>
                <w:sz w:val="22"/>
              </w:rPr>
              <w:t>9</w:t>
            </w:r>
          </w:p>
        </w:tc>
        <w:tc>
          <w:tcPr>
            <w:tcW w:w="2310" w:type="dxa"/>
            <w:tcBorders>
              <w:top w:val="nil"/>
              <w:left w:val="nil"/>
              <w:bottom w:val="nil"/>
              <w:right w:val="nil"/>
            </w:tcBorders>
            <w:shd w:val="clear" w:color="auto" w:fill="auto"/>
            <w:vAlign w:val="bottom"/>
          </w:tcPr>
          <w:p w14:paraId="3A8504A1" w14:textId="765D39EE" w:rsidR="008B007D" w:rsidRPr="001C6BC6" w:rsidRDefault="008B007D" w:rsidP="008B007D">
            <w:pPr>
              <w:ind w:firstLine="440"/>
              <w:jc w:val="left"/>
              <w:rPr>
                <w:rFonts w:cs="Times New Roman"/>
                <w:sz w:val="22"/>
              </w:rPr>
            </w:pPr>
            <w:r>
              <w:rPr>
                <w:rFonts w:cs="Times New Roman"/>
                <w:sz w:val="22"/>
              </w:rPr>
              <w:t>Norway</w:t>
            </w:r>
          </w:p>
        </w:tc>
        <w:tc>
          <w:tcPr>
            <w:tcW w:w="867" w:type="dxa"/>
            <w:tcBorders>
              <w:top w:val="nil"/>
              <w:left w:val="nil"/>
              <w:bottom w:val="nil"/>
              <w:right w:val="nil"/>
            </w:tcBorders>
            <w:shd w:val="clear" w:color="auto" w:fill="auto"/>
            <w:vAlign w:val="bottom"/>
          </w:tcPr>
          <w:p w14:paraId="1C0F64E4" w14:textId="7C292797" w:rsidR="008B007D" w:rsidRPr="001C6BC6" w:rsidRDefault="008B007D" w:rsidP="008B007D">
            <w:pPr>
              <w:ind w:firstLine="440"/>
              <w:jc w:val="right"/>
              <w:rPr>
                <w:rFonts w:cs="Times New Roman"/>
                <w:sz w:val="22"/>
              </w:rPr>
            </w:pPr>
            <w:r>
              <w:rPr>
                <w:rFonts w:cs="Times New Roman"/>
                <w:sz w:val="22"/>
              </w:rPr>
              <w:t>13</w:t>
            </w:r>
          </w:p>
        </w:tc>
        <w:tc>
          <w:tcPr>
            <w:tcW w:w="1134" w:type="dxa"/>
            <w:tcBorders>
              <w:top w:val="nil"/>
              <w:left w:val="nil"/>
              <w:bottom w:val="nil"/>
              <w:right w:val="nil"/>
            </w:tcBorders>
            <w:shd w:val="clear" w:color="auto" w:fill="auto"/>
            <w:vAlign w:val="bottom"/>
          </w:tcPr>
          <w:p w14:paraId="159E2E7C" w14:textId="38126C6C" w:rsidR="008B007D" w:rsidRPr="001C6BC6" w:rsidRDefault="008B007D" w:rsidP="008B007D">
            <w:pPr>
              <w:ind w:firstLine="440"/>
              <w:jc w:val="right"/>
              <w:rPr>
                <w:rFonts w:cs="Times New Roman"/>
                <w:sz w:val="22"/>
              </w:rPr>
            </w:pPr>
            <w:r>
              <w:rPr>
                <w:rFonts w:cs="Times New Roman"/>
                <w:sz w:val="22"/>
              </w:rPr>
              <w:t>387</w:t>
            </w:r>
          </w:p>
        </w:tc>
        <w:tc>
          <w:tcPr>
            <w:tcW w:w="1134" w:type="dxa"/>
            <w:tcBorders>
              <w:top w:val="nil"/>
              <w:left w:val="nil"/>
              <w:bottom w:val="nil"/>
              <w:right w:val="nil"/>
            </w:tcBorders>
            <w:shd w:val="clear" w:color="auto" w:fill="auto"/>
            <w:vAlign w:val="bottom"/>
          </w:tcPr>
          <w:p w14:paraId="706A129A" w14:textId="756A3AFF" w:rsidR="008B007D" w:rsidRPr="001C6BC6" w:rsidRDefault="008B007D" w:rsidP="008B007D">
            <w:pPr>
              <w:ind w:firstLine="440"/>
              <w:jc w:val="right"/>
              <w:rPr>
                <w:rFonts w:cs="Times New Roman"/>
                <w:sz w:val="22"/>
              </w:rPr>
            </w:pPr>
            <w:r>
              <w:rPr>
                <w:rFonts w:cs="Times New Roman"/>
                <w:sz w:val="22"/>
              </w:rPr>
              <w:t xml:space="preserve">29.77 </w:t>
            </w:r>
          </w:p>
        </w:tc>
        <w:tc>
          <w:tcPr>
            <w:tcW w:w="1276" w:type="dxa"/>
            <w:tcBorders>
              <w:top w:val="nil"/>
              <w:left w:val="nil"/>
              <w:bottom w:val="nil"/>
              <w:right w:val="nil"/>
            </w:tcBorders>
            <w:shd w:val="clear" w:color="auto" w:fill="auto"/>
            <w:vAlign w:val="bottom"/>
          </w:tcPr>
          <w:p w14:paraId="305889B2" w14:textId="7A8C4BD8"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hint="eastAsia"/>
                <w:sz w:val="22"/>
              </w:rPr>
              <w:t>7</w:t>
            </w:r>
          </w:p>
        </w:tc>
      </w:tr>
      <w:tr w:rsidR="008B007D" w:rsidRPr="001C6BC6" w14:paraId="4B7A955D" w14:textId="77777777" w:rsidTr="007B1FF0">
        <w:trPr>
          <w:trHeight w:val="227"/>
        </w:trPr>
        <w:tc>
          <w:tcPr>
            <w:tcW w:w="951" w:type="dxa"/>
            <w:tcBorders>
              <w:top w:val="nil"/>
              <w:left w:val="nil"/>
              <w:right w:val="nil"/>
            </w:tcBorders>
            <w:shd w:val="clear" w:color="auto" w:fill="auto"/>
            <w:vAlign w:val="bottom"/>
          </w:tcPr>
          <w:p w14:paraId="5B739A4C" w14:textId="78D92D42" w:rsidR="008B007D" w:rsidRPr="001C6BC6" w:rsidRDefault="008B007D" w:rsidP="008B007D">
            <w:pPr>
              <w:kinsoku w:val="0"/>
              <w:overflowPunct w:val="0"/>
              <w:autoSpaceDE w:val="0"/>
              <w:autoSpaceDN w:val="0"/>
              <w:ind w:firstLine="440"/>
              <w:textAlignment w:val="center"/>
              <w:rPr>
                <w:snapToGrid w:val="0"/>
                <w:kern w:val="0"/>
                <w:sz w:val="21"/>
                <w:szCs w:val="21"/>
                <w:lang w:bidi="ar"/>
              </w:rPr>
            </w:pPr>
            <w:r>
              <w:rPr>
                <w:rFonts w:cs="Times New Roman"/>
                <w:sz w:val="22"/>
              </w:rPr>
              <w:lastRenderedPageBreak/>
              <w:t>30</w:t>
            </w:r>
          </w:p>
        </w:tc>
        <w:tc>
          <w:tcPr>
            <w:tcW w:w="2310" w:type="dxa"/>
            <w:tcBorders>
              <w:top w:val="nil"/>
              <w:left w:val="nil"/>
              <w:right w:val="nil"/>
            </w:tcBorders>
            <w:shd w:val="clear" w:color="auto" w:fill="auto"/>
            <w:vAlign w:val="bottom"/>
          </w:tcPr>
          <w:p w14:paraId="7CF34EC4" w14:textId="2244F31E" w:rsidR="008B007D" w:rsidRPr="001C6BC6" w:rsidRDefault="008B007D" w:rsidP="008B007D">
            <w:pPr>
              <w:ind w:firstLine="440"/>
              <w:jc w:val="left"/>
              <w:rPr>
                <w:rFonts w:cs="Times New Roman"/>
                <w:sz w:val="22"/>
              </w:rPr>
            </w:pPr>
            <w:r>
              <w:rPr>
                <w:rFonts w:cs="Times New Roman"/>
                <w:sz w:val="22"/>
              </w:rPr>
              <w:t>Brazil</w:t>
            </w:r>
          </w:p>
        </w:tc>
        <w:tc>
          <w:tcPr>
            <w:tcW w:w="867" w:type="dxa"/>
            <w:tcBorders>
              <w:top w:val="nil"/>
              <w:left w:val="nil"/>
              <w:right w:val="nil"/>
            </w:tcBorders>
            <w:shd w:val="clear" w:color="auto" w:fill="auto"/>
            <w:vAlign w:val="bottom"/>
          </w:tcPr>
          <w:p w14:paraId="1D21AA65" w14:textId="1D2D2892" w:rsidR="008B007D" w:rsidRPr="001C6BC6" w:rsidRDefault="008B007D" w:rsidP="008B007D">
            <w:pPr>
              <w:ind w:leftChars="-7" w:left="1" w:hangingChars="8" w:hanging="18"/>
              <w:jc w:val="right"/>
              <w:rPr>
                <w:rFonts w:cs="Times New Roman"/>
                <w:sz w:val="22"/>
              </w:rPr>
            </w:pPr>
            <w:r>
              <w:rPr>
                <w:rFonts w:cs="Times New Roman"/>
                <w:sz w:val="22"/>
              </w:rPr>
              <w:t>12</w:t>
            </w:r>
          </w:p>
        </w:tc>
        <w:tc>
          <w:tcPr>
            <w:tcW w:w="1134" w:type="dxa"/>
            <w:tcBorders>
              <w:top w:val="nil"/>
              <w:left w:val="nil"/>
              <w:right w:val="nil"/>
            </w:tcBorders>
            <w:shd w:val="clear" w:color="auto" w:fill="auto"/>
            <w:vAlign w:val="bottom"/>
          </w:tcPr>
          <w:p w14:paraId="2F929B77" w14:textId="33117E2F" w:rsidR="008B007D" w:rsidRPr="001C6BC6" w:rsidRDefault="008B007D" w:rsidP="008B007D">
            <w:pPr>
              <w:ind w:firstLine="440"/>
              <w:jc w:val="right"/>
              <w:rPr>
                <w:rFonts w:cs="Times New Roman"/>
                <w:sz w:val="22"/>
              </w:rPr>
            </w:pPr>
            <w:r>
              <w:rPr>
                <w:rFonts w:cs="Times New Roman"/>
                <w:sz w:val="22"/>
              </w:rPr>
              <w:t>347</w:t>
            </w:r>
          </w:p>
        </w:tc>
        <w:tc>
          <w:tcPr>
            <w:tcW w:w="1134" w:type="dxa"/>
            <w:tcBorders>
              <w:top w:val="nil"/>
              <w:left w:val="nil"/>
              <w:right w:val="nil"/>
            </w:tcBorders>
            <w:shd w:val="clear" w:color="auto" w:fill="auto"/>
            <w:vAlign w:val="bottom"/>
          </w:tcPr>
          <w:p w14:paraId="2662F59B" w14:textId="658E7805" w:rsidR="008B007D" w:rsidRPr="001C6BC6" w:rsidRDefault="008B007D" w:rsidP="008B007D">
            <w:pPr>
              <w:ind w:firstLine="440"/>
              <w:jc w:val="right"/>
              <w:rPr>
                <w:rFonts w:cs="Times New Roman"/>
                <w:sz w:val="22"/>
              </w:rPr>
            </w:pPr>
            <w:r>
              <w:rPr>
                <w:rFonts w:cs="Times New Roman"/>
                <w:sz w:val="22"/>
              </w:rPr>
              <w:t xml:space="preserve">28.92 </w:t>
            </w:r>
          </w:p>
        </w:tc>
        <w:tc>
          <w:tcPr>
            <w:tcW w:w="1276" w:type="dxa"/>
            <w:tcBorders>
              <w:top w:val="nil"/>
              <w:left w:val="nil"/>
              <w:right w:val="nil"/>
            </w:tcBorders>
            <w:shd w:val="clear" w:color="auto" w:fill="auto"/>
            <w:vAlign w:val="bottom"/>
          </w:tcPr>
          <w:p w14:paraId="3D74F8D3" w14:textId="6AE701AB" w:rsidR="008B007D" w:rsidRPr="001C6BC6" w:rsidRDefault="008B007D" w:rsidP="008B007D">
            <w:pPr>
              <w:kinsoku w:val="0"/>
              <w:overflowPunct w:val="0"/>
              <w:autoSpaceDE w:val="0"/>
              <w:autoSpaceDN w:val="0"/>
              <w:ind w:firstLine="440"/>
              <w:jc w:val="right"/>
              <w:textAlignment w:val="center"/>
              <w:rPr>
                <w:snapToGrid w:val="0"/>
                <w:kern w:val="0"/>
                <w:sz w:val="21"/>
                <w:szCs w:val="21"/>
                <w:lang w:bidi="ar"/>
              </w:rPr>
            </w:pPr>
            <w:r>
              <w:rPr>
                <w:rFonts w:cs="Times New Roman"/>
                <w:sz w:val="22"/>
              </w:rPr>
              <w:t>7</w:t>
            </w:r>
          </w:p>
        </w:tc>
      </w:tr>
      <w:tr w:rsidR="008B007D" w:rsidRPr="001C6BC6" w14:paraId="0D6347D2" w14:textId="77777777" w:rsidTr="007B1FF0">
        <w:trPr>
          <w:trHeight w:val="227"/>
        </w:trPr>
        <w:tc>
          <w:tcPr>
            <w:tcW w:w="951" w:type="dxa"/>
            <w:tcBorders>
              <w:top w:val="nil"/>
              <w:left w:val="nil"/>
              <w:bottom w:val="single" w:sz="4" w:space="0" w:color="auto"/>
              <w:right w:val="nil"/>
            </w:tcBorders>
            <w:shd w:val="clear" w:color="auto" w:fill="auto"/>
            <w:vAlign w:val="bottom"/>
          </w:tcPr>
          <w:p w14:paraId="7A7C8CA0" w14:textId="2D4EE17B" w:rsidR="008B007D" w:rsidRDefault="008B007D" w:rsidP="008B007D">
            <w:pPr>
              <w:kinsoku w:val="0"/>
              <w:overflowPunct w:val="0"/>
              <w:autoSpaceDE w:val="0"/>
              <w:autoSpaceDN w:val="0"/>
              <w:ind w:firstLine="440"/>
              <w:textAlignment w:val="center"/>
              <w:rPr>
                <w:rFonts w:cs="Times New Roman"/>
                <w:sz w:val="22"/>
              </w:rPr>
            </w:pPr>
            <w:r>
              <w:rPr>
                <w:rFonts w:cs="Times New Roman"/>
                <w:sz w:val="22"/>
              </w:rPr>
              <w:t>3</w:t>
            </w:r>
            <w:r w:rsidR="00E8137F">
              <w:rPr>
                <w:rFonts w:cs="Times New Roman"/>
                <w:sz w:val="22"/>
              </w:rPr>
              <w:t>1</w:t>
            </w:r>
          </w:p>
        </w:tc>
        <w:tc>
          <w:tcPr>
            <w:tcW w:w="2310" w:type="dxa"/>
            <w:tcBorders>
              <w:top w:val="nil"/>
              <w:left w:val="nil"/>
              <w:bottom w:val="single" w:sz="4" w:space="0" w:color="auto"/>
              <w:right w:val="nil"/>
            </w:tcBorders>
            <w:shd w:val="clear" w:color="auto" w:fill="auto"/>
            <w:vAlign w:val="bottom"/>
          </w:tcPr>
          <w:p w14:paraId="172BDCB3" w14:textId="38AB987E" w:rsidR="008B007D" w:rsidRDefault="008B007D" w:rsidP="008B007D">
            <w:pPr>
              <w:ind w:firstLine="440"/>
              <w:jc w:val="left"/>
              <w:rPr>
                <w:rFonts w:cs="Times New Roman"/>
                <w:sz w:val="22"/>
              </w:rPr>
            </w:pPr>
            <w:r>
              <w:rPr>
                <w:rFonts w:cs="Times New Roman"/>
                <w:sz w:val="22"/>
              </w:rPr>
              <w:t>U Arab Emirates</w:t>
            </w:r>
          </w:p>
        </w:tc>
        <w:tc>
          <w:tcPr>
            <w:tcW w:w="867" w:type="dxa"/>
            <w:tcBorders>
              <w:top w:val="nil"/>
              <w:left w:val="nil"/>
              <w:bottom w:val="single" w:sz="4" w:space="0" w:color="auto"/>
              <w:right w:val="nil"/>
            </w:tcBorders>
            <w:shd w:val="clear" w:color="auto" w:fill="auto"/>
            <w:vAlign w:val="bottom"/>
          </w:tcPr>
          <w:p w14:paraId="08BE7B33" w14:textId="2A05F21E" w:rsidR="008B007D" w:rsidRDefault="008B007D" w:rsidP="008B007D">
            <w:pPr>
              <w:ind w:leftChars="-7" w:left="1" w:hangingChars="8" w:hanging="18"/>
              <w:jc w:val="right"/>
              <w:rPr>
                <w:rFonts w:cs="Times New Roman"/>
                <w:sz w:val="22"/>
              </w:rPr>
            </w:pPr>
            <w:r>
              <w:rPr>
                <w:rFonts w:cs="Times New Roman"/>
                <w:sz w:val="22"/>
              </w:rPr>
              <w:t>12</w:t>
            </w:r>
          </w:p>
        </w:tc>
        <w:tc>
          <w:tcPr>
            <w:tcW w:w="1134" w:type="dxa"/>
            <w:tcBorders>
              <w:top w:val="nil"/>
              <w:left w:val="nil"/>
              <w:bottom w:val="single" w:sz="4" w:space="0" w:color="auto"/>
              <w:right w:val="nil"/>
            </w:tcBorders>
            <w:shd w:val="clear" w:color="auto" w:fill="auto"/>
            <w:vAlign w:val="bottom"/>
          </w:tcPr>
          <w:p w14:paraId="0E890189" w14:textId="4126224B" w:rsidR="008B007D" w:rsidRDefault="008B007D" w:rsidP="008B007D">
            <w:pPr>
              <w:ind w:firstLine="440"/>
              <w:jc w:val="right"/>
              <w:rPr>
                <w:rFonts w:cs="Times New Roman"/>
                <w:sz w:val="22"/>
              </w:rPr>
            </w:pPr>
            <w:r>
              <w:rPr>
                <w:rFonts w:cs="Times New Roman"/>
                <w:sz w:val="22"/>
              </w:rPr>
              <w:t>288</w:t>
            </w:r>
          </w:p>
        </w:tc>
        <w:tc>
          <w:tcPr>
            <w:tcW w:w="1134" w:type="dxa"/>
            <w:tcBorders>
              <w:top w:val="nil"/>
              <w:left w:val="nil"/>
              <w:bottom w:val="single" w:sz="4" w:space="0" w:color="auto"/>
              <w:right w:val="nil"/>
            </w:tcBorders>
            <w:shd w:val="clear" w:color="auto" w:fill="auto"/>
            <w:vAlign w:val="bottom"/>
          </w:tcPr>
          <w:p w14:paraId="390CAC7A" w14:textId="6EFE7654" w:rsidR="008B007D" w:rsidRDefault="008B007D" w:rsidP="008B007D">
            <w:pPr>
              <w:ind w:firstLine="440"/>
              <w:jc w:val="right"/>
              <w:rPr>
                <w:rFonts w:cs="Times New Roman"/>
                <w:sz w:val="22"/>
              </w:rPr>
            </w:pPr>
            <w:r>
              <w:rPr>
                <w:rFonts w:cs="Times New Roman"/>
                <w:sz w:val="22"/>
              </w:rPr>
              <w:t xml:space="preserve">24.00 </w:t>
            </w:r>
          </w:p>
        </w:tc>
        <w:tc>
          <w:tcPr>
            <w:tcW w:w="1276" w:type="dxa"/>
            <w:tcBorders>
              <w:top w:val="nil"/>
              <w:left w:val="nil"/>
              <w:bottom w:val="single" w:sz="4" w:space="0" w:color="auto"/>
              <w:right w:val="nil"/>
            </w:tcBorders>
            <w:shd w:val="clear" w:color="auto" w:fill="auto"/>
            <w:vAlign w:val="bottom"/>
          </w:tcPr>
          <w:p w14:paraId="364197A4" w14:textId="330E619D" w:rsidR="008B007D" w:rsidRDefault="008B007D" w:rsidP="008B007D">
            <w:pPr>
              <w:kinsoku w:val="0"/>
              <w:overflowPunct w:val="0"/>
              <w:autoSpaceDE w:val="0"/>
              <w:autoSpaceDN w:val="0"/>
              <w:ind w:firstLine="440"/>
              <w:jc w:val="right"/>
              <w:textAlignment w:val="center"/>
              <w:rPr>
                <w:rFonts w:cs="Times New Roman"/>
                <w:sz w:val="22"/>
              </w:rPr>
            </w:pPr>
            <w:r>
              <w:rPr>
                <w:rFonts w:cs="Times New Roman"/>
                <w:sz w:val="22"/>
              </w:rPr>
              <w:t>7</w:t>
            </w:r>
          </w:p>
        </w:tc>
      </w:tr>
    </w:tbl>
    <w:p w14:paraId="635A6141" w14:textId="78C3B427" w:rsidR="001F6F0D" w:rsidRPr="00591A12" w:rsidRDefault="00E151E6" w:rsidP="0065263D">
      <w:pPr>
        <w:ind w:leftChars="59" w:left="142" w:firstLineChars="146" w:firstLine="307"/>
        <w:rPr>
          <w:snapToGrid w:val="0"/>
          <w:kern w:val="0"/>
          <w:sz w:val="21"/>
        </w:rPr>
      </w:pPr>
      <w:bookmarkStart w:id="56" w:name="_Hlk33185938"/>
      <w:r w:rsidRPr="00F1799D">
        <w:rPr>
          <w:snapToGrid w:val="0"/>
          <w:kern w:val="0"/>
          <w:sz w:val="21"/>
        </w:rPr>
        <w:t xml:space="preserve">Notes: </w:t>
      </w:r>
      <w:r w:rsidR="0044225B" w:rsidRPr="00591A12">
        <w:rPr>
          <w:snapToGrid w:val="0"/>
          <w:kern w:val="0"/>
          <w:sz w:val="21"/>
        </w:rPr>
        <w:t xml:space="preserve">1. </w:t>
      </w:r>
      <w:r w:rsidR="001F6F0D" w:rsidRPr="00591A12">
        <w:rPr>
          <w:snapToGrid w:val="0"/>
          <w:kern w:val="0"/>
          <w:sz w:val="21"/>
        </w:rPr>
        <w:t xml:space="preserve">The data </w:t>
      </w:r>
      <w:r w:rsidR="0065263D" w:rsidRPr="00591A12">
        <w:rPr>
          <w:snapToGrid w:val="0"/>
          <w:kern w:val="0"/>
          <w:sz w:val="21"/>
        </w:rPr>
        <w:t>count</w:t>
      </w:r>
      <w:r w:rsidR="001F6F0D" w:rsidRPr="00591A12">
        <w:rPr>
          <w:snapToGrid w:val="0"/>
          <w:kern w:val="0"/>
          <w:sz w:val="21"/>
        </w:rPr>
        <w:t>e</w:t>
      </w:r>
      <w:r w:rsidR="0065263D" w:rsidRPr="00591A12">
        <w:rPr>
          <w:snapToGrid w:val="0"/>
          <w:kern w:val="0"/>
          <w:sz w:val="21"/>
        </w:rPr>
        <w:t>d</w:t>
      </w:r>
      <w:r w:rsidR="001F6F0D" w:rsidRPr="00591A12">
        <w:rPr>
          <w:snapToGrid w:val="0"/>
          <w:kern w:val="0"/>
          <w:sz w:val="21"/>
        </w:rPr>
        <w:t xml:space="preserve"> all academic </w:t>
      </w:r>
      <w:r w:rsidR="00E33D1B">
        <w:rPr>
          <w:i/>
          <w:iCs/>
          <w:snapToGrid w:val="0"/>
          <w:kern w:val="0"/>
          <w:sz w:val="21"/>
        </w:rPr>
        <w:t>TR-Part B</w:t>
      </w:r>
      <w:r w:rsidR="0065263D" w:rsidRPr="00591A12">
        <w:rPr>
          <w:snapToGrid w:val="0"/>
          <w:kern w:val="0"/>
          <w:sz w:val="21"/>
        </w:rPr>
        <w:t xml:space="preserve"> </w:t>
      </w:r>
      <w:r w:rsidR="001F6F0D" w:rsidRPr="00591A12">
        <w:rPr>
          <w:snapToGrid w:val="0"/>
          <w:kern w:val="0"/>
          <w:sz w:val="21"/>
        </w:rPr>
        <w:t>papers</w:t>
      </w:r>
      <w:r w:rsidR="0065263D" w:rsidRPr="00591A12">
        <w:rPr>
          <w:snapToGrid w:val="0"/>
          <w:kern w:val="0"/>
          <w:sz w:val="21"/>
        </w:rPr>
        <w:t xml:space="preserve"> with at least one author being affiliated with any organization in </w:t>
      </w:r>
      <w:r w:rsidR="003D2E55">
        <w:rPr>
          <w:snapToGrid w:val="0"/>
          <w:kern w:val="0"/>
          <w:sz w:val="21"/>
        </w:rPr>
        <w:t>m</w:t>
      </w:r>
      <w:r w:rsidR="0065263D" w:rsidRPr="00591A12">
        <w:rPr>
          <w:snapToGrid w:val="0"/>
          <w:kern w:val="0"/>
          <w:sz w:val="21"/>
        </w:rPr>
        <w:t>ainland China.</w:t>
      </w:r>
    </w:p>
    <w:p w14:paraId="19835E07" w14:textId="1CB861A0" w:rsidR="0044225B" w:rsidRDefault="001F6F0D" w:rsidP="001F6F0D">
      <w:pPr>
        <w:ind w:firstLineChars="495" w:firstLine="1039"/>
        <w:rPr>
          <w:snapToGrid w:val="0"/>
          <w:kern w:val="0"/>
          <w:sz w:val="21"/>
        </w:rPr>
      </w:pPr>
      <w:r w:rsidRPr="00591A12">
        <w:rPr>
          <w:snapToGrid w:val="0"/>
          <w:kern w:val="0"/>
          <w:sz w:val="21"/>
        </w:rPr>
        <w:t>2.</w:t>
      </w:r>
      <w:r w:rsidR="0044225B" w:rsidRPr="00591A12">
        <w:rPr>
          <w:snapToGrid w:val="0"/>
          <w:kern w:val="0"/>
          <w:sz w:val="21"/>
        </w:rPr>
        <w:t xml:space="preserve">The seven papers from the </w:t>
      </w:r>
      <w:bookmarkStart w:id="57" w:name="OLE_LINK2"/>
      <w:bookmarkStart w:id="58" w:name="OLE_LINK9"/>
      <w:r w:rsidR="0044225B" w:rsidRPr="00591A12">
        <w:rPr>
          <w:i/>
          <w:iCs/>
          <w:snapToGrid w:val="0"/>
          <w:kern w:val="0"/>
          <w:sz w:val="21"/>
        </w:rPr>
        <w:t>F</w:t>
      </w:r>
      <w:r w:rsidR="00477A63" w:rsidRPr="00591A12">
        <w:rPr>
          <w:i/>
          <w:iCs/>
          <w:snapToGrid w:val="0"/>
          <w:kern w:val="0"/>
          <w:sz w:val="21"/>
        </w:rPr>
        <w:t>ed</w:t>
      </w:r>
      <w:r w:rsidR="0044225B" w:rsidRPr="00591A12">
        <w:rPr>
          <w:i/>
          <w:iCs/>
          <w:snapToGrid w:val="0"/>
          <w:kern w:val="0"/>
          <w:sz w:val="21"/>
        </w:rPr>
        <w:t xml:space="preserve"> R</w:t>
      </w:r>
      <w:r w:rsidR="00477A63" w:rsidRPr="00591A12">
        <w:rPr>
          <w:i/>
          <w:iCs/>
          <w:snapToGrid w:val="0"/>
          <w:kern w:val="0"/>
          <w:sz w:val="21"/>
        </w:rPr>
        <w:t>ep</w:t>
      </w:r>
      <w:r w:rsidR="0044225B" w:rsidRPr="00591A12">
        <w:rPr>
          <w:i/>
          <w:iCs/>
          <w:snapToGrid w:val="0"/>
          <w:kern w:val="0"/>
          <w:sz w:val="21"/>
        </w:rPr>
        <w:t xml:space="preserve"> G</w:t>
      </w:r>
      <w:r w:rsidR="00477A63" w:rsidRPr="00591A12">
        <w:rPr>
          <w:i/>
          <w:iCs/>
          <w:snapToGrid w:val="0"/>
          <w:kern w:val="0"/>
          <w:sz w:val="21"/>
        </w:rPr>
        <w:t>ermany</w:t>
      </w:r>
      <w:bookmarkEnd w:id="57"/>
      <w:bookmarkEnd w:id="58"/>
      <w:r w:rsidR="006C181C" w:rsidRPr="00591A12">
        <w:rPr>
          <w:snapToGrid w:val="0"/>
          <w:kern w:val="0"/>
          <w:sz w:val="21"/>
        </w:rPr>
        <w:t xml:space="preserve"> during 1979</w:t>
      </w:r>
      <w:r w:rsidR="000B4473">
        <w:rPr>
          <w:rFonts w:hint="eastAsia"/>
          <w:snapToGrid w:val="0"/>
          <w:kern w:val="0"/>
          <w:sz w:val="21"/>
        </w:rPr>
        <w:t>－</w:t>
      </w:r>
      <w:r w:rsidR="006C181C" w:rsidRPr="00591A12">
        <w:rPr>
          <w:snapToGrid w:val="0"/>
          <w:kern w:val="0"/>
          <w:sz w:val="21"/>
        </w:rPr>
        <w:t>1989 were counted in the data</w:t>
      </w:r>
      <w:r w:rsidR="0071778D">
        <w:rPr>
          <w:snapToGrid w:val="0"/>
          <w:kern w:val="0"/>
          <w:sz w:val="21"/>
        </w:rPr>
        <w:t>set</w:t>
      </w:r>
      <w:r w:rsidR="006C181C" w:rsidRPr="00591A12">
        <w:rPr>
          <w:snapToGrid w:val="0"/>
          <w:kern w:val="0"/>
          <w:sz w:val="21"/>
        </w:rPr>
        <w:t>.</w:t>
      </w:r>
    </w:p>
    <w:p w14:paraId="11616C79" w14:textId="646397E5" w:rsidR="00E151E6" w:rsidRDefault="001F6F0D" w:rsidP="006C181C">
      <w:pPr>
        <w:ind w:firstLineChars="500" w:firstLine="1050"/>
        <w:rPr>
          <w:snapToGrid w:val="0"/>
        </w:rPr>
      </w:pPr>
      <w:r>
        <w:rPr>
          <w:snapToGrid w:val="0"/>
          <w:kern w:val="0"/>
          <w:sz w:val="21"/>
        </w:rPr>
        <w:t>3</w:t>
      </w:r>
      <w:r w:rsidR="0044225B">
        <w:rPr>
          <w:snapToGrid w:val="0"/>
          <w:kern w:val="0"/>
          <w:sz w:val="21"/>
        </w:rPr>
        <w:t>.</w:t>
      </w:r>
      <w:r w:rsidR="00E151E6" w:rsidRPr="00F1799D">
        <w:rPr>
          <w:snapToGrid w:val="0"/>
          <w:kern w:val="0"/>
          <w:sz w:val="21"/>
        </w:rPr>
        <w:t>The data pre</w:t>
      </w:r>
      <w:r w:rsidR="00E151E6">
        <w:rPr>
          <w:snapToGrid w:val="0"/>
          <w:kern w:val="0"/>
          <w:sz w:val="21"/>
        </w:rPr>
        <w:t>sented in this table were last updat</w:t>
      </w:r>
      <w:r w:rsidR="00E151E6" w:rsidRPr="00F1799D">
        <w:rPr>
          <w:snapToGrid w:val="0"/>
          <w:kern w:val="0"/>
          <w:sz w:val="21"/>
        </w:rPr>
        <w:t xml:space="preserve">ed </w:t>
      </w:r>
      <w:r w:rsidR="00E151E6">
        <w:rPr>
          <w:snapToGrid w:val="0"/>
          <w:kern w:val="0"/>
          <w:sz w:val="21"/>
        </w:rPr>
        <w:t>on</w:t>
      </w:r>
      <w:r w:rsidR="00E151E6" w:rsidRPr="00A77D54">
        <w:rPr>
          <w:snapToGrid w:val="0"/>
          <w:kern w:val="0"/>
          <w:sz w:val="21"/>
        </w:rPr>
        <w:t xml:space="preserve"> </w:t>
      </w:r>
      <w:r w:rsidR="00AA5343" w:rsidRPr="00501CDA">
        <w:rPr>
          <w:snapToGrid w:val="0"/>
          <w:kern w:val="0"/>
          <w:sz w:val="21"/>
        </w:rPr>
        <w:t xml:space="preserve">February </w:t>
      </w:r>
      <w:r w:rsidR="008B007D" w:rsidRPr="00501CDA">
        <w:rPr>
          <w:snapToGrid w:val="0"/>
          <w:kern w:val="0"/>
          <w:sz w:val="21"/>
        </w:rPr>
        <w:t>21</w:t>
      </w:r>
      <w:r w:rsidR="00AA5343" w:rsidRPr="00501CDA">
        <w:rPr>
          <w:snapToGrid w:val="0"/>
          <w:kern w:val="0"/>
          <w:sz w:val="21"/>
        </w:rPr>
        <w:t>, 2020</w:t>
      </w:r>
      <w:r w:rsidR="00E151E6" w:rsidRPr="00501CDA">
        <w:rPr>
          <w:snapToGrid w:val="0"/>
          <w:kern w:val="0"/>
          <w:sz w:val="21"/>
        </w:rPr>
        <w:t xml:space="preserve"> (Beijing time)</w:t>
      </w:r>
      <w:r w:rsidR="00E151E6" w:rsidRPr="00A77D54">
        <w:rPr>
          <w:snapToGrid w:val="0"/>
          <w:kern w:val="0"/>
          <w:sz w:val="21"/>
        </w:rPr>
        <w:t>.</w:t>
      </w:r>
      <w:bookmarkEnd w:id="56"/>
    </w:p>
    <w:p w14:paraId="6C81FAE5" w14:textId="0131AD60" w:rsidR="00E72B77" w:rsidRDefault="00E72B77" w:rsidP="00E72B77">
      <w:pPr>
        <w:spacing w:beforeLines="50" w:before="164"/>
        <w:ind w:firstLine="480"/>
        <w:rPr>
          <w:snapToGrid w:val="0"/>
          <w:kern w:val="0"/>
          <w:szCs w:val="24"/>
        </w:rPr>
      </w:pPr>
      <w:bookmarkStart w:id="59" w:name="_Hlk35256975"/>
      <w:r w:rsidRPr="00470110">
        <w:rPr>
          <w:snapToGrid w:val="0"/>
          <w:kern w:val="0"/>
          <w:szCs w:val="24"/>
        </w:rPr>
        <w:t xml:space="preserve">USA </w:t>
      </w:r>
      <w:r>
        <w:rPr>
          <w:snapToGrid w:val="0"/>
          <w:kern w:val="0"/>
          <w:szCs w:val="24"/>
        </w:rPr>
        <w:t xml:space="preserve">is, by far, </w:t>
      </w:r>
      <w:r w:rsidRPr="00470110">
        <w:rPr>
          <w:snapToGrid w:val="0"/>
          <w:kern w:val="0"/>
          <w:szCs w:val="24"/>
        </w:rPr>
        <w:t>the country</w:t>
      </w:r>
      <w:r w:rsidRPr="00470110">
        <w:rPr>
          <w:rFonts w:hint="eastAsia"/>
          <w:snapToGrid w:val="0"/>
          <w:kern w:val="0"/>
          <w:szCs w:val="24"/>
        </w:rPr>
        <w:t>/</w:t>
      </w:r>
      <w:r w:rsidRPr="00470110">
        <w:rPr>
          <w:snapToGrid w:val="0"/>
          <w:kern w:val="0"/>
          <w:szCs w:val="24"/>
        </w:rPr>
        <w:t xml:space="preserve">region with </w:t>
      </w:r>
      <w:proofErr w:type="gramStart"/>
      <w:r w:rsidRPr="00470110">
        <w:rPr>
          <w:snapToGrid w:val="0"/>
          <w:kern w:val="0"/>
          <w:szCs w:val="24"/>
        </w:rPr>
        <w:t>the most</w:t>
      </w:r>
      <w:proofErr w:type="gramEnd"/>
      <w:r w:rsidRPr="00470110">
        <w:rPr>
          <w:snapToGrid w:val="0"/>
          <w:kern w:val="0"/>
          <w:szCs w:val="24"/>
        </w:rPr>
        <w:t xml:space="preserve"> number of academic papers (1,227) in the journal, and also nearly 50,000 citations, followed by China </w:t>
      </w:r>
      <w:r w:rsidR="003D2E55">
        <w:rPr>
          <w:snapToGrid w:val="0"/>
          <w:kern w:val="0"/>
          <w:szCs w:val="24"/>
        </w:rPr>
        <w:t>(</w:t>
      </w:r>
      <w:r w:rsidR="003D2E55" w:rsidRPr="00470110">
        <w:rPr>
          <w:snapToGrid w:val="0"/>
          <w:kern w:val="0"/>
          <w:szCs w:val="24"/>
        </w:rPr>
        <w:t>mainland</w:t>
      </w:r>
      <w:r w:rsidR="003D2E55">
        <w:rPr>
          <w:snapToGrid w:val="0"/>
          <w:kern w:val="0"/>
          <w:szCs w:val="24"/>
        </w:rPr>
        <w:t xml:space="preserve">) </w:t>
      </w:r>
      <w:r w:rsidRPr="00470110">
        <w:rPr>
          <w:snapToGrid w:val="0"/>
          <w:kern w:val="0"/>
          <w:szCs w:val="24"/>
        </w:rPr>
        <w:t>with 3</w:t>
      </w:r>
      <w:r>
        <w:rPr>
          <w:snapToGrid w:val="0"/>
          <w:kern w:val="0"/>
          <w:szCs w:val="24"/>
        </w:rPr>
        <w:t>49</w:t>
      </w:r>
      <w:r w:rsidRPr="00470110">
        <w:rPr>
          <w:snapToGrid w:val="0"/>
          <w:kern w:val="0"/>
          <w:szCs w:val="24"/>
        </w:rPr>
        <w:t xml:space="preserve"> papers and </w:t>
      </w:r>
      <w:r>
        <w:rPr>
          <w:snapToGrid w:val="0"/>
          <w:kern w:val="0"/>
          <w:szCs w:val="24"/>
        </w:rPr>
        <w:t>8</w:t>
      </w:r>
      <w:r w:rsidRPr="00470110">
        <w:rPr>
          <w:snapToGrid w:val="0"/>
          <w:kern w:val="0"/>
          <w:szCs w:val="24"/>
        </w:rPr>
        <w:t>,5</w:t>
      </w:r>
      <w:r>
        <w:rPr>
          <w:snapToGrid w:val="0"/>
          <w:kern w:val="0"/>
          <w:szCs w:val="24"/>
        </w:rPr>
        <w:t>49</w:t>
      </w:r>
      <w:r w:rsidRPr="00470110">
        <w:rPr>
          <w:snapToGrid w:val="0"/>
          <w:kern w:val="0"/>
          <w:szCs w:val="24"/>
        </w:rPr>
        <w:t xml:space="preserve"> citations, and Hong Kong</w:t>
      </w:r>
      <w:r>
        <w:rPr>
          <w:snapToGrid w:val="0"/>
          <w:kern w:val="0"/>
          <w:szCs w:val="24"/>
        </w:rPr>
        <w:t xml:space="preserve"> (</w:t>
      </w:r>
      <w:r w:rsidRPr="00470110">
        <w:rPr>
          <w:snapToGrid w:val="0"/>
          <w:kern w:val="0"/>
          <w:szCs w:val="24"/>
        </w:rPr>
        <w:t>C</w:t>
      </w:r>
      <w:r w:rsidRPr="00470110">
        <w:rPr>
          <w:rFonts w:hint="eastAsia"/>
          <w:snapToGrid w:val="0"/>
          <w:kern w:val="0"/>
          <w:szCs w:val="24"/>
        </w:rPr>
        <w:t>hina</w:t>
      </w:r>
      <w:r>
        <w:rPr>
          <w:snapToGrid w:val="0"/>
          <w:kern w:val="0"/>
          <w:szCs w:val="24"/>
        </w:rPr>
        <w:t>)</w:t>
      </w:r>
      <w:r w:rsidRPr="00470110">
        <w:rPr>
          <w:snapToGrid w:val="0"/>
          <w:kern w:val="0"/>
          <w:szCs w:val="24"/>
        </w:rPr>
        <w:t xml:space="preserve"> with 271 papers and 11,101 citations. It is evident that the USA is far ahead of other countries/regions with respect to the total number of papers and citations, which accords with the results in </w:t>
      </w:r>
      <w:r w:rsidRPr="00470110">
        <w:rPr>
          <w:iCs/>
          <w:snapToGrid w:val="0"/>
          <w:color w:val="0000FF"/>
          <w:kern w:val="0"/>
          <w:szCs w:val="24"/>
        </w:rPr>
        <w:t xml:space="preserve">Table </w:t>
      </w:r>
      <w:r>
        <w:rPr>
          <w:iCs/>
          <w:snapToGrid w:val="0"/>
          <w:color w:val="0000FF"/>
          <w:kern w:val="0"/>
          <w:szCs w:val="24"/>
        </w:rPr>
        <w:t>6</w:t>
      </w:r>
      <w:r w:rsidRPr="00470110">
        <w:rPr>
          <w:snapToGrid w:val="0"/>
          <w:kern w:val="0"/>
          <w:szCs w:val="24"/>
        </w:rPr>
        <w:t>. Although China</w:t>
      </w:r>
      <w:r w:rsidR="003D2E55">
        <w:rPr>
          <w:snapToGrid w:val="0"/>
          <w:kern w:val="0"/>
          <w:szCs w:val="24"/>
        </w:rPr>
        <w:t xml:space="preserve"> (</w:t>
      </w:r>
      <w:r w:rsidR="003D2E55" w:rsidRPr="00470110">
        <w:rPr>
          <w:snapToGrid w:val="0"/>
          <w:kern w:val="0"/>
          <w:szCs w:val="24"/>
        </w:rPr>
        <w:t>mainland</w:t>
      </w:r>
      <w:r w:rsidR="003D2E55">
        <w:rPr>
          <w:snapToGrid w:val="0"/>
          <w:kern w:val="0"/>
          <w:szCs w:val="24"/>
        </w:rPr>
        <w:t>)</w:t>
      </w:r>
      <w:r w:rsidRPr="00470110">
        <w:rPr>
          <w:snapToGrid w:val="0"/>
          <w:kern w:val="0"/>
          <w:szCs w:val="24"/>
        </w:rPr>
        <w:t xml:space="preserve"> is in second place in terms of papers, China’s influence when measured by citations per paper (TC/TP=24.</w:t>
      </w:r>
      <w:r w:rsidR="00D637D9">
        <w:rPr>
          <w:snapToGrid w:val="0"/>
          <w:kern w:val="0"/>
          <w:szCs w:val="24"/>
        </w:rPr>
        <w:t>50</w:t>
      </w:r>
      <w:r w:rsidRPr="00470110">
        <w:rPr>
          <w:rFonts w:hint="eastAsia"/>
          <w:snapToGrid w:val="0"/>
          <w:kern w:val="0"/>
          <w:szCs w:val="24"/>
        </w:rPr>
        <w:t>)</w:t>
      </w:r>
      <w:r w:rsidRPr="00470110">
        <w:rPr>
          <w:snapToGrid w:val="0"/>
          <w:kern w:val="0"/>
          <w:szCs w:val="24"/>
        </w:rPr>
        <w:t xml:space="preserve"> places it below Switzerland (44.67), Australia (42.08), Hong Kong (40.96), and USA (40.59), but</w:t>
      </w:r>
      <w:r w:rsidRPr="00470110" w:rsidDel="00B2029A">
        <w:rPr>
          <w:snapToGrid w:val="0"/>
          <w:kern w:val="0"/>
          <w:szCs w:val="24"/>
        </w:rPr>
        <w:t xml:space="preserve"> </w:t>
      </w:r>
      <w:r w:rsidRPr="00470110">
        <w:rPr>
          <w:snapToGrid w:val="0"/>
          <w:kern w:val="0"/>
          <w:szCs w:val="24"/>
        </w:rPr>
        <w:t>higher than Singapore (</w:t>
      </w:r>
      <w:r w:rsidR="00D637D9">
        <w:rPr>
          <w:snapToGrid w:val="0"/>
          <w:kern w:val="0"/>
          <w:szCs w:val="24"/>
        </w:rPr>
        <w:t>21.66</w:t>
      </w:r>
      <w:r w:rsidRPr="00470110">
        <w:rPr>
          <w:snapToGrid w:val="0"/>
          <w:kern w:val="0"/>
          <w:szCs w:val="24"/>
        </w:rPr>
        <w:t xml:space="preserve">) and Belgium (17.98). Interestingly, the TC/TP of Greece is extremely high at 95.40 from 15 papers in the </w:t>
      </w:r>
      <w:r>
        <w:rPr>
          <w:snapToGrid w:val="0"/>
          <w:kern w:val="0"/>
          <w:szCs w:val="24"/>
        </w:rPr>
        <w:t xml:space="preserve">forty-year </w:t>
      </w:r>
      <w:r w:rsidRPr="00470110">
        <w:rPr>
          <w:snapToGrid w:val="0"/>
          <w:kern w:val="0"/>
          <w:szCs w:val="24"/>
        </w:rPr>
        <w:t xml:space="preserve">study period that nonetheless achieved 1,431 citations. Of course, all the discussions here must be taken with a “grain of salt” because the data can be “sliced and diced” in different ways. </w:t>
      </w:r>
      <w:r w:rsidRPr="00591A12">
        <w:rPr>
          <w:snapToGrid w:val="0"/>
          <w:kern w:val="0"/>
          <w:szCs w:val="24"/>
        </w:rPr>
        <w:t xml:space="preserve">For example, if the TC/TP per capita were considered after controlling for the population of each country, or after controlling for the number of transportation academics in each country, the listing in </w:t>
      </w:r>
      <w:r w:rsidRPr="005A26A4">
        <w:rPr>
          <w:snapToGrid w:val="0"/>
          <w:color w:val="0000FF"/>
          <w:kern w:val="0"/>
          <w:szCs w:val="24"/>
        </w:rPr>
        <w:t xml:space="preserve">Table </w:t>
      </w:r>
      <w:r w:rsidR="0039794D">
        <w:rPr>
          <w:snapToGrid w:val="0"/>
          <w:color w:val="0000FF"/>
          <w:kern w:val="0"/>
          <w:szCs w:val="24"/>
        </w:rPr>
        <w:t>8</w:t>
      </w:r>
      <w:r w:rsidR="0039794D" w:rsidRPr="00591A12">
        <w:rPr>
          <w:snapToGrid w:val="0"/>
          <w:kern w:val="0"/>
          <w:szCs w:val="24"/>
        </w:rPr>
        <w:t xml:space="preserve"> </w:t>
      </w:r>
      <w:r w:rsidRPr="00591A12">
        <w:rPr>
          <w:snapToGrid w:val="0"/>
          <w:kern w:val="0"/>
          <w:szCs w:val="24"/>
        </w:rPr>
        <w:t>would be quite differ</w:t>
      </w:r>
      <w:r w:rsidRPr="00470110">
        <w:rPr>
          <w:snapToGrid w:val="0"/>
          <w:kern w:val="0"/>
          <w:szCs w:val="24"/>
        </w:rPr>
        <w:t>ent.</w:t>
      </w:r>
      <w:r>
        <w:rPr>
          <w:snapToGrid w:val="0"/>
          <w:kern w:val="0"/>
          <w:szCs w:val="24"/>
        </w:rPr>
        <w:t xml:space="preserve"> </w:t>
      </w:r>
    </w:p>
    <w:p w14:paraId="4713DF44" w14:textId="2317C8C8" w:rsidR="00CA7CE1" w:rsidRPr="00820C09" w:rsidRDefault="00770A6A" w:rsidP="00E72B77">
      <w:pPr>
        <w:spacing w:afterLines="50" w:after="164"/>
        <w:ind w:firstLine="480"/>
        <w:rPr>
          <w:snapToGrid w:val="0"/>
          <w:szCs w:val="24"/>
        </w:rPr>
      </w:pPr>
      <w:r w:rsidRPr="00820C09">
        <w:rPr>
          <w:snapToGrid w:val="0"/>
          <w:szCs w:val="24"/>
        </w:rPr>
        <w:t>The t</w:t>
      </w:r>
      <w:r w:rsidR="00321352" w:rsidRPr="00820C09">
        <w:rPr>
          <w:snapToGrid w:val="0"/>
          <w:szCs w:val="24"/>
        </w:rPr>
        <w:t xml:space="preserve">op ten countries/regions with </w:t>
      </w:r>
      <w:proofErr w:type="gramStart"/>
      <w:r w:rsidR="00321352" w:rsidRPr="00820C09">
        <w:rPr>
          <w:snapToGrid w:val="0"/>
          <w:szCs w:val="24"/>
        </w:rPr>
        <w:t>the most</w:t>
      </w:r>
      <w:proofErr w:type="gramEnd"/>
      <w:r w:rsidR="00321352" w:rsidRPr="00820C09">
        <w:rPr>
          <w:snapToGrid w:val="0"/>
          <w:szCs w:val="24"/>
        </w:rPr>
        <w:t xml:space="preserve"> number of papers by each of the f</w:t>
      </w:r>
      <w:r w:rsidRPr="00820C09">
        <w:rPr>
          <w:snapToGrid w:val="0"/>
          <w:szCs w:val="24"/>
        </w:rPr>
        <w:t>our</w:t>
      </w:r>
      <w:r w:rsidR="00321352" w:rsidRPr="00820C09">
        <w:rPr>
          <w:snapToGrid w:val="0"/>
          <w:szCs w:val="24"/>
        </w:rPr>
        <w:t xml:space="preserve"> </w:t>
      </w:r>
      <w:r w:rsidR="0071778D">
        <w:rPr>
          <w:snapToGrid w:val="0"/>
          <w:szCs w:val="24"/>
        </w:rPr>
        <w:t>decade</w:t>
      </w:r>
      <w:r w:rsidR="00321352" w:rsidRPr="00820C09">
        <w:rPr>
          <w:snapToGrid w:val="0"/>
          <w:szCs w:val="24"/>
        </w:rPr>
        <w:t xml:space="preserve">s </w:t>
      </w:r>
      <w:r w:rsidRPr="00820C09">
        <w:rPr>
          <w:snapToGrid w:val="0"/>
          <w:szCs w:val="24"/>
        </w:rPr>
        <w:t>a</w:t>
      </w:r>
      <w:r w:rsidR="00321352" w:rsidRPr="00820C09">
        <w:rPr>
          <w:snapToGrid w:val="0"/>
          <w:szCs w:val="24"/>
        </w:rPr>
        <w:t xml:space="preserve">re reported in </w:t>
      </w:r>
      <w:r w:rsidR="00321352" w:rsidRPr="00820C09">
        <w:rPr>
          <w:snapToGrid w:val="0"/>
          <w:color w:val="0000FF"/>
          <w:kern w:val="0"/>
          <w:szCs w:val="24"/>
        </w:rPr>
        <w:t xml:space="preserve">Table </w:t>
      </w:r>
      <w:r w:rsidR="00820C09" w:rsidRPr="00820C09">
        <w:rPr>
          <w:snapToGrid w:val="0"/>
          <w:color w:val="0000FF"/>
          <w:kern w:val="0"/>
          <w:szCs w:val="24"/>
        </w:rPr>
        <w:t>9</w:t>
      </w:r>
      <w:r w:rsidR="00321352" w:rsidRPr="00820C09">
        <w:rPr>
          <w:snapToGrid w:val="0"/>
          <w:szCs w:val="24"/>
        </w:rPr>
        <w:t>.</w:t>
      </w:r>
      <w:r w:rsidR="0047084B" w:rsidRPr="00820C09">
        <w:rPr>
          <w:snapToGrid w:val="0"/>
          <w:szCs w:val="24"/>
        </w:rPr>
        <w:t xml:space="preserve"> Generally, the USA dominates </w:t>
      </w:r>
      <w:r w:rsidR="0032319A" w:rsidRPr="00820C09">
        <w:rPr>
          <w:snapToGrid w:val="0"/>
          <w:szCs w:val="24"/>
        </w:rPr>
        <w:t xml:space="preserve">in </w:t>
      </w:r>
      <w:r w:rsidR="0047084B" w:rsidRPr="00820C09">
        <w:rPr>
          <w:snapToGrid w:val="0"/>
          <w:szCs w:val="24"/>
        </w:rPr>
        <w:t>each of the f</w:t>
      </w:r>
      <w:r w:rsidRPr="00820C09">
        <w:rPr>
          <w:snapToGrid w:val="0"/>
          <w:szCs w:val="24"/>
        </w:rPr>
        <w:t>our</w:t>
      </w:r>
      <w:r w:rsidR="0047084B" w:rsidRPr="00820C09">
        <w:rPr>
          <w:snapToGrid w:val="0"/>
          <w:szCs w:val="24"/>
        </w:rPr>
        <w:t xml:space="preserve"> </w:t>
      </w:r>
      <w:r w:rsidR="00C35E23">
        <w:rPr>
          <w:snapToGrid w:val="0"/>
          <w:szCs w:val="24"/>
        </w:rPr>
        <w:t>decades</w:t>
      </w:r>
      <w:r w:rsidR="0047084B" w:rsidRPr="00820C09">
        <w:rPr>
          <w:snapToGrid w:val="0"/>
          <w:szCs w:val="24"/>
        </w:rPr>
        <w:t xml:space="preserve"> </w:t>
      </w:r>
      <w:r w:rsidR="0032319A" w:rsidRPr="00820C09">
        <w:rPr>
          <w:snapToGrid w:val="0"/>
          <w:szCs w:val="24"/>
        </w:rPr>
        <w:t>over</w:t>
      </w:r>
      <w:r w:rsidR="0047084B" w:rsidRPr="00820C09">
        <w:rPr>
          <w:snapToGrid w:val="0"/>
          <w:szCs w:val="24"/>
        </w:rPr>
        <w:t xml:space="preserve"> the lifetime of </w:t>
      </w:r>
      <w:r w:rsidR="00E33D1B">
        <w:rPr>
          <w:i/>
          <w:iCs/>
          <w:snapToGrid w:val="0"/>
          <w:szCs w:val="24"/>
        </w:rPr>
        <w:t>TR-Part B</w:t>
      </w:r>
      <w:r w:rsidR="0047084B" w:rsidRPr="00820C09">
        <w:rPr>
          <w:snapToGrid w:val="0"/>
          <w:szCs w:val="24"/>
        </w:rPr>
        <w:t xml:space="preserve"> with </w:t>
      </w:r>
      <w:proofErr w:type="gramStart"/>
      <w:r w:rsidR="0047084B" w:rsidRPr="00820C09">
        <w:rPr>
          <w:snapToGrid w:val="0"/>
          <w:szCs w:val="24"/>
        </w:rPr>
        <w:t>the most</w:t>
      </w:r>
      <w:proofErr w:type="gramEnd"/>
      <w:r w:rsidR="0047084B" w:rsidRPr="00820C09">
        <w:rPr>
          <w:snapToGrid w:val="0"/>
          <w:szCs w:val="24"/>
        </w:rPr>
        <w:t xml:space="preserve"> number of papers. Following the USA, Canada and England led the development of </w:t>
      </w:r>
      <w:r w:rsidR="00E33D1B" w:rsidRPr="00DE47A7">
        <w:rPr>
          <w:i/>
          <w:iCs/>
          <w:snapToGrid w:val="0"/>
          <w:szCs w:val="24"/>
        </w:rPr>
        <w:t>TR-Part B</w:t>
      </w:r>
      <w:r w:rsidR="0047084B" w:rsidRPr="00820C09">
        <w:rPr>
          <w:snapToGrid w:val="0"/>
          <w:szCs w:val="24"/>
        </w:rPr>
        <w:t xml:space="preserve"> in the first two decades (1979</w:t>
      </w:r>
      <w:r w:rsidR="000B4473" w:rsidRPr="000B4473">
        <w:rPr>
          <w:snapToGrid w:val="0"/>
          <w:sz w:val="21"/>
          <w:szCs w:val="21"/>
        </w:rPr>
        <w:t>–</w:t>
      </w:r>
      <w:r w:rsidR="0047084B" w:rsidRPr="00820C09">
        <w:rPr>
          <w:snapToGrid w:val="0"/>
          <w:szCs w:val="24"/>
        </w:rPr>
        <w:t>1999). During 2000</w:t>
      </w:r>
      <w:r w:rsidR="000B4473" w:rsidRPr="000B4473">
        <w:rPr>
          <w:snapToGrid w:val="0"/>
          <w:sz w:val="21"/>
          <w:szCs w:val="21"/>
        </w:rPr>
        <w:t>–</w:t>
      </w:r>
      <w:r w:rsidR="0047084B" w:rsidRPr="00820C09">
        <w:rPr>
          <w:snapToGrid w:val="0"/>
          <w:szCs w:val="24"/>
        </w:rPr>
        <w:t xml:space="preserve">2009, Hong Kong moved up to </w:t>
      </w:r>
      <w:r w:rsidR="00332889">
        <w:rPr>
          <w:rFonts w:hint="eastAsia"/>
          <w:snapToGrid w:val="0"/>
          <w:szCs w:val="24"/>
        </w:rPr>
        <w:t>the</w:t>
      </w:r>
      <w:r w:rsidR="00332889">
        <w:rPr>
          <w:snapToGrid w:val="0"/>
          <w:szCs w:val="24"/>
        </w:rPr>
        <w:t xml:space="preserve"> </w:t>
      </w:r>
      <w:r w:rsidR="0047084B" w:rsidRPr="00820C09">
        <w:rPr>
          <w:snapToGrid w:val="0"/>
          <w:szCs w:val="24"/>
        </w:rPr>
        <w:t>second place with</w:t>
      </w:r>
      <w:r w:rsidR="00664DB5" w:rsidRPr="00820C09">
        <w:rPr>
          <w:snapToGrid w:val="0"/>
          <w:szCs w:val="24"/>
        </w:rPr>
        <w:t xml:space="preserve"> a total of </w:t>
      </w:r>
      <w:r w:rsidR="0047084B" w:rsidRPr="00820C09">
        <w:rPr>
          <w:snapToGrid w:val="0"/>
          <w:szCs w:val="24"/>
        </w:rPr>
        <w:t>60 papers. In the latest decade (2010</w:t>
      </w:r>
      <w:r w:rsidR="00473FA0">
        <w:rPr>
          <w:snapToGrid w:val="0"/>
          <w:szCs w:val="24"/>
        </w:rPr>
        <w:t>–2019</w:t>
      </w:r>
      <w:r w:rsidR="0047084B" w:rsidRPr="00820C09">
        <w:rPr>
          <w:snapToGrid w:val="0"/>
          <w:szCs w:val="24"/>
        </w:rPr>
        <w:t xml:space="preserve">), </w:t>
      </w:r>
      <w:r w:rsidR="000B044A" w:rsidRPr="00820C09">
        <w:rPr>
          <w:snapToGrid w:val="0"/>
          <w:szCs w:val="24"/>
        </w:rPr>
        <w:t xml:space="preserve">the rankings of </w:t>
      </w:r>
      <w:r w:rsidR="0047084B" w:rsidRPr="00820C09">
        <w:rPr>
          <w:snapToGrid w:val="0"/>
          <w:szCs w:val="24"/>
        </w:rPr>
        <w:t>USA,</w:t>
      </w:r>
      <w:r w:rsidR="0047084B" w:rsidRPr="00820C09">
        <w:rPr>
          <w:rFonts w:hint="eastAsia"/>
          <w:snapToGrid w:val="0"/>
          <w:szCs w:val="24"/>
        </w:rPr>
        <w:t xml:space="preserve"> </w:t>
      </w:r>
      <w:r w:rsidR="0047084B" w:rsidRPr="00820C09">
        <w:rPr>
          <w:snapToGrid w:val="0"/>
          <w:szCs w:val="24"/>
        </w:rPr>
        <w:t>China (</w:t>
      </w:r>
      <w:r w:rsidR="003D2E55">
        <w:rPr>
          <w:snapToGrid w:val="0"/>
          <w:szCs w:val="24"/>
        </w:rPr>
        <w:t>m</w:t>
      </w:r>
      <w:r w:rsidR="0047084B" w:rsidRPr="00820C09">
        <w:rPr>
          <w:snapToGrid w:val="0"/>
          <w:szCs w:val="24"/>
        </w:rPr>
        <w:t>ainland)</w:t>
      </w:r>
      <w:r w:rsidR="000B044A" w:rsidRPr="00820C09">
        <w:rPr>
          <w:snapToGrid w:val="0"/>
          <w:szCs w:val="24"/>
        </w:rPr>
        <w:t xml:space="preserve">, </w:t>
      </w:r>
      <w:r w:rsidR="0047084B" w:rsidRPr="00820C09">
        <w:rPr>
          <w:snapToGrid w:val="0"/>
          <w:szCs w:val="24"/>
        </w:rPr>
        <w:t>Hong Kong, Englan</w:t>
      </w:r>
      <w:r w:rsidR="000B044A" w:rsidRPr="00820C09">
        <w:rPr>
          <w:snapToGrid w:val="0"/>
          <w:szCs w:val="24"/>
        </w:rPr>
        <w:t xml:space="preserve">d, </w:t>
      </w:r>
      <w:r w:rsidR="0047084B" w:rsidRPr="00820C09">
        <w:rPr>
          <w:snapToGrid w:val="0"/>
          <w:szCs w:val="24"/>
        </w:rPr>
        <w:t>Canada</w:t>
      </w:r>
      <w:r w:rsidR="000B044A" w:rsidRPr="00820C09">
        <w:rPr>
          <w:snapToGrid w:val="0"/>
          <w:szCs w:val="24"/>
        </w:rPr>
        <w:t xml:space="preserve">, </w:t>
      </w:r>
      <w:r w:rsidR="0047084B" w:rsidRPr="00820C09">
        <w:rPr>
          <w:snapToGrid w:val="0"/>
          <w:szCs w:val="24"/>
        </w:rPr>
        <w:t>Australia</w:t>
      </w:r>
      <w:r w:rsidR="000B044A" w:rsidRPr="00820C09">
        <w:rPr>
          <w:snapToGrid w:val="0"/>
          <w:szCs w:val="24"/>
        </w:rPr>
        <w:t>,</w:t>
      </w:r>
      <w:r w:rsidR="000B044A" w:rsidRPr="00820C09">
        <w:rPr>
          <w:rFonts w:hint="eastAsia"/>
          <w:snapToGrid w:val="0"/>
          <w:szCs w:val="24"/>
        </w:rPr>
        <w:t xml:space="preserve"> </w:t>
      </w:r>
      <w:r w:rsidR="000B044A" w:rsidRPr="00820C09">
        <w:rPr>
          <w:snapToGrid w:val="0"/>
          <w:szCs w:val="24"/>
        </w:rPr>
        <w:t xml:space="preserve">and </w:t>
      </w:r>
      <w:r w:rsidR="0047084B" w:rsidRPr="00820C09">
        <w:rPr>
          <w:snapToGrid w:val="0"/>
          <w:szCs w:val="24"/>
        </w:rPr>
        <w:t>Netherlan</w:t>
      </w:r>
      <w:r w:rsidR="000B044A" w:rsidRPr="00820C09">
        <w:rPr>
          <w:snapToGrid w:val="0"/>
          <w:szCs w:val="24"/>
        </w:rPr>
        <w:t>d were unchanged as the top s</w:t>
      </w:r>
      <w:r w:rsidR="00664DB5" w:rsidRPr="00820C09">
        <w:rPr>
          <w:snapToGrid w:val="0"/>
          <w:szCs w:val="24"/>
        </w:rPr>
        <w:t>even</w:t>
      </w:r>
      <w:r w:rsidR="000B044A" w:rsidRPr="00820C09">
        <w:rPr>
          <w:snapToGrid w:val="0"/>
          <w:szCs w:val="24"/>
        </w:rPr>
        <w:t xml:space="preserve"> regional contributors to </w:t>
      </w:r>
      <w:r w:rsidR="00E33D1B">
        <w:rPr>
          <w:i/>
          <w:iCs/>
          <w:snapToGrid w:val="0"/>
          <w:szCs w:val="24"/>
        </w:rPr>
        <w:t>TR-Part B</w:t>
      </w:r>
      <w:r w:rsidR="000B044A" w:rsidRPr="00820C09">
        <w:rPr>
          <w:snapToGrid w:val="0"/>
          <w:szCs w:val="24"/>
        </w:rPr>
        <w:t>.</w:t>
      </w:r>
      <w:r w:rsidR="00AF5110" w:rsidRPr="00820C09">
        <w:rPr>
          <w:snapToGrid w:val="0"/>
          <w:szCs w:val="24"/>
        </w:rPr>
        <w:t xml:space="preserve"> However, there is a clear trend of internationalization of </w:t>
      </w:r>
      <w:r w:rsidR="00AF5110" w:rsidRPr="005A26A4">
        <w:rPr>
          <w:i/>
          <w:iCs/>
          <w:snapToGrid w:val="0"/>
          <w:szCs w:val="24"/>
        </w:rPr>
        <w:t>TR-Part B</w:t>
      </w:r>
      <w:r w:rsidR="00AF5110" w:rsidRPr="00820C09">
        <w:rPr>
          <w:snapToGrid w:val="0"/>
          <w:szCs w:val="24"/>
        </w:rPr>
        <w:t xml:space="preserve"> contributions</w:t>
      </w:r>
      <w:r w:rsidR="00177472" w:rsidRPr="00820C09">
        <w:rPr>
          <w:snapToGrid w:val="0"/>
          <w:szCs w:val="24"/>
        </w:rPr>
        <w:t xml:space="preserve"> in the latest decade</w:t>
      </w:r>
      <w:r w:rsidR="00AF5110" w:rsidRPr="00820C09">
        <w:rPr>
          <w:snapToGrid w:val="0"/>
          <w:szCs w:val="24"/>
        </w:rPr>
        <w:t xml:space="preserve">, with </w:t>
      </w:r>
      <w:r w:rsidR="00177472" w:rsidRPr="00820C09">
        <w:rPr>
          <w:snapToGrid w:val="0"/>
          <w:szCs w:val="24"/>
        </w:rPr>
        <w:t>more</w:t>
      </w:r>
      <w:r w:rsidR="00AF5110" w:rsidRPr="00820C09">
        <w:rPr>
          <w:snapToGrid w:val="0"/>
          <w:szCs w:val="24"/>
        </w:rPr>
        <w:t xml:space="preserve"> balanced </w:t>
      </w:r>
      <w:r w:rsidR="00177472" w:rsidRPr="00820C09">
        <w:rPr>
          <w:snapToGrid w:val="0"/>
          <w:szCs w:val="24"/>
        </w:rPr>
        <w:t xml:space="preserve">contributions </w:t>
      </w:r>
      <w:r w:rsidR="00AF5110" w:rsidRPr="00820C09">
        <w:rPr>
          <w:snapToGrid w:val="0"/>
          <w:szCs w:val="24"/>
        </w:rPr>
        <w:t>from different countries in the world</w:t>
      </w:r>
      <w:r w:rsidR="00177472" w:rsidRPr="00820C09">
        <w:rPr>
          <w:snapToGrid w:val="0"/>
          <w:szCs w:val="24"/>
        </w:rPr>
        <w:t>.</w:t>
      </w:r>
    </w:p>
    <w:p w14:paraId="3807A2AF" w14:textId="61F23754" w:rsidR="00820C09" w:rsidRPr="00820C09" w:rsidRDefault="00820C09" w:rsidP="00820C09">
      <w:pPr>
        <w:ind w:firstLineChars="0" w:firstLine="0"/>
        <w:rPr>
          <w:sz w:val="22"/>
        </w:rPr>
      </w:pPr>
      <w:r w:rsidRPr="00820C09">
        <w:rPr>
          <w:b/>
          <w:bCs/>
          <w:snapToGrid w:val="0"/>
          <w:kern w:val="0"/>
          <w:sz w:val="22"/>
        </w:rPr>
        <w:t>Table 9.</w:t>
      </w:r>
      <w:r w:rsidRPr="00820C09">
        <w:rPr>
          <w:snapToGrid w:val="0"/>
          <w:kern w:val="0"/>
          <w:sz w:val="22"/>
        </w:rPr>
        <w:t xml:space="preserve"> </w:t>
      </w:r>
      <w:r w:rsidRPr="00820C09">
        <w:rPr>
          <w:sz w:val="22"/>
        </w:rPr>
        <w:t>T</w:t>
      </w:r>
      <w:r w:rsidR="00ED3EC0">
        <w:rPr>
          <w:sz w:val="22"/>
        </w:rPr>
        <w:t>he t</w:t>
      </w:r>
      <w:r w:rsidRPr="00820C09">
        <w:rPr>
          <w:sz w:val="22"/>
        </w:rPr>
        <w:t xml:space="preserve">op </w:t>
      </w:r>
      <w:r w:rsidR="00ED3EC0">
        <w:rPr>
          <w:sz w:val="22"/>
        </w:rPr>
        <w:t>10</w:t>
      </w:r>
      <w:r w:rsidRPr="00820C09">
        <w:rPr>
          <w:sz w:val="22"/>
        </w:rPr>
        <w:t xml:space="preserve"> prolific countries/regions with </w:t>
      </w:r>
      <w:proofErr w:type="gramStart"/>
      <w:r w:rsidRPr="00820C09">
        <w:rPr>
          <w:sz w:val="22"/>
        </w:rPr>
        <w:t>the most</w:t>
      </w:r>
      <w:proofErr w:type="gramEnd"/>
      <w:r w:rsidRPr="00820C09">
        <w:rPr>
          <w:sz w:val="22"/>
        </w:rPr>
        <w:t xml:space="preserve"> number of </w:t>
      </w:r>
      <w:r w:rsidR="00E33D1B">
        <w:rPr>
          <w:i/>
          <w:iCs/>
          <w:sz w:val="22"/>
        </w:rPr>
        <w:t>TR-Part B</w:t>
      </w:r>
      <w:r w:rsidRPr="00820C09">
        <w:rPr>
          <w:sz w:val="22"/>
        </w:rPr>
        <w:t xml:space="preserve"> papers by each of the four decades</w:t>
      </w:r>
    </w:p>
    <w:tbl>
      <w:tblPr>
        <w:tblW w:w="11201" w:type="dxa"/>
        <w:jc w:val="center"/>
        <w:tblBorders>
          <w:top w:val="single" w:sz="4" w:space="0" w:color="auto"/>
          <w:bottom w:val="single" w:sz="4" w:space="0" w:color="auto"/>
        </w:tblBorders>
        <w:tblLook w:val="04A0" w:firstRow="1" w:lastRow="0" w:firstColumn="1" w:lastColumn="0" w:noHBand="0" w:noVBand="1"/>
      </w:tblPr>
      <w:tblGrid>
        <w:gridCol w:w="720"/>
        <w:gridCol w:w="2028"/>
        <w:gridCol w:w="546"/>
        <w:gridCol w:w="1980"/>
        <w:gridCol w:w="546"/>
        <w:gridCol w:w="2185"/>
        <w:gridCol w:w="567"/>
        <w:gridCol w:w="1989"/>
        <w:gridCol w:w="640"/>
      </w:tblGrid>
      <w:tr w:rsidR="00820C09" w:rsidRPr="00820C09" w14:paraId="3189D4E2" w14:textId="77777777" w:rsidTr="00A617CC">
        <w:trPr>
          <w:trHeight w:val="280"/>
          <w:jc w:val="center"/>
        </w:trPr>
        <w:tc>
          <w:tcPr>
            <w:tcW w:w="720" w:type="dxa"/>
            <w:vMerge w:val="restart"/>
            <w:tcBorders>
              <w:top w:val="single" w:sz="4" w:space="0" w:color="auto"/>
              <w:bottom w:val="nil"/>
            </w:tcBorders>
            <w:shd w:val="clear" w:color="auto" w:fill="auto"/>
            <w:noWrap/>
            <w:vAlign w:val="center"/>
            <w:hideMark/>
          </w:tcPr>
          <w:p w14:paraId="17F8F73B"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R</w:t>
            </w:r>
          </w:p>
        </w:tc>
        <w:tc>
          <w:tcPr>
            <w:tcW w:w="2574" w:type="dxa"/>
            <w:gridSpan w:val="2"/>
            <w:tcBorders>
              <w:top w:val="single" w:sz="4" w:space="0" w:color="auto"/>
              <w:bottom w:val="single" w:sz="4" w:space="0" w:color="auto"/>
            </w:tcBorders>
            <w:shd w:val="clear" w:color="auto" w:fill="auto"/>
            <w:noWrap/>
            <w:vAlign w:val="center"/>
            <w:hideMark/>
          </w:tcPr>
          <w:p w14:paraId="45315C3D" w14:textId="51D30924"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1979</w:t>
            </w:r>
            <w:r w:rsidR="000B4473" w:rsidRPr="000B4473">
              <w:rPr>
                <w:snapToGrid w:val="0"/>
                <w:sz w:val="21"/>
                <w:szCs w:val="21"/>
              </w:rPr>
              <w:t>–</w:t>
            </w:r>
            <w:r w:rsidRPr="00820C09">
              <w:rPr>
                <w:rFonts w:cs="Times New Roman"/>
                <w:color w:val="000000"/>
                <w:kern w:val="0"/>
                <w:sz w:val="22"/>
              </w:rPr>
              <w:t>1989</w:t>
            </w:r>
          </w:p>
        </w:tc>
        <w:tc>
          <w:tcPr>
            <w:tcW w:w="2526" w:type="dxa"/>
            <w:gridSpan w:val="2"/>
            <w:tcBorders>
              <w:top w:val="single" w:sz="4" w:space="0" w:color="auto"/>
              <w:bottom w:val="nil"/>
            </w:tcBorders>
            <w:shd w:val="clear" w:color="auto" w:fill="auto"/>
            <w:noWrap/>
            <w:vAlign w:val="center"/>
            <w:hideMark/>
          </w:tcPr>
          <w:p w14:paraId="11AC66C8" w14:textId="34FBE1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1990</w:t>
            </w:r>
            <w:r w:rsidR="000B4473" w:rsidRPr="000B4473">
              <w:rPr>
                <w:snapToGrid w:val="0"/>
                <w:sz w:val="21"/>
                <w:szCs w:val="21"/>
              </w:rPr>
              <w:t>–</w:t>
            </w:r>
            <w:r w:rsidRPr="00820C09">
              <w:rPr>
                <w:rFonts w:cs="Times New Roman"/>
                <w:color w:val="000000"/>
                <w:kern w:val="0"/>
                <w:sz w:val="22"/>
              </w:rPr>
              <w:t>1999</w:t>
            </w:r>
          </w:p>
        </w:tc>
        <w:tc>
          <w:tcPr>
            <w:tcW w:w="2752" w:type="dxa"/>
            <w:gridSpan w:val="2"/>
            <w:tcBorders>
              <w:top w:val="single" w:sz="4" w:space="0" w:color="auto"/>
              <w:bottom w:val="single" w:sz="4" w:space="0" w:color="auto"/>
            </w:tcBorders>
            <w:shd w:val="clear" w:color="auto" w:fill="auto"/>
            <w:noWrap/>
            <w:vAlign w:val="center"/>
            <w:hideMark/>
          </w:tcPr>
          <w:p w14:paraId="1DEFB93C" w14:textId="27C6CFB2"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2000</w:t>
            </w:r>
            <w:r w:rsidR="000B4473" w:rsidRPr="000B4473">
              <w:rPr>
                <w:snapToGrid w:val="0"/>
                <w:sz w:val="21"/>
                <w:szCs w:val="21"/>
              </w:rPr>
              <w:t>–</w:t>
            </w:r>
            <w:r w:rsidRPr="00820C09">
              <w:rPr>
                <w:rFonts w:cs="Times New Roman"/>
                <w:color w:val="000000"/>
                <w:kern w:val="0"/>
                <w:sz w:val="22"/>
              </w:rPr>
              <w:t>2009</w:t>
            </w:r>
          </w:p>
        </w:tc>
        <w:tc>
          <w:tcPr>
            <w:tcW w:w="2629" w:type="dxa"/>
            <w:gridSpan w:val="2"/>
            <w:tcBorders>
              <w:top w:val="single" w:sz="4" w:space="0" w:color="auto"/>
              <w:bottom w:val="nil"/>
            </w:tcBorders>
            <w:shd w:val="clear" w:color="auto" w:fill="auto"/>
            <w:noWrap/>
            <w:vAlign w:val="center"/>
            <w:hideMark/>
          </w:tcPr>
          <w:p w14:paraId="10A1FD94" w14:textId="4C5E5BA2"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2010</w:t>
            </w:r>
            <w:bookmarkStart w:id="60" w:name="_Hlk36743670"/>
            <w:r w:rsidR="00473FA0">
              <w:rPr>
                <w:rFonts w:cs="Times New Roman"/>
                <w:color w:val="000000"/>
                <w:kern w:val="0"/>
                <w:sz w:val="22"/>
              </w:rPr>
              <w:t>–</w:t>
            </w:r>
            <w:bookmarkEnd w:id="60"/>
            <w:r w:rsidR="00473FA0">
              <w:rPr>
                <w:rFonts w:cs="Times New Roman"/>
                <w:color w:val="000000"/>
                <w:kern w:val="0"/>
                <w:sz w:val="22"/>
              </w:rPr>
              <w:t>2019</w:t>
            </w:r>
          </w:p>
        </w:tc>
      </w:tr>
      <w:tr w:rsidR="00820C09" w:rsidRPr="00820C09" w14:paraId="1E6B7724" w14:textId="77777777" w:rsidTr="00A617CC">
        <w:trPr>
          <w:trHeight w:val="280"/>
          <w:jc w:val="center"/>
        </w:trPr>
        <w:tc>
          <w:tcPr>
            <w:tcW w:w="720" w:type="dxa"/>
            <w:vMerge/>
            <w:tcBorders>
              <w:top w:val="nil"/>
              <w:bottom w:val="single" w:sz="4" w:space="0" w:color="auto"/>
            </w:tcBorders>
            <w:vAlign w:val="center"/>
            <w:hideMark/>
          </w:tcPr>
          <w:p w14:paraId="0FB8ABD6" w14:textId="77777777" w:rsidR="00820C09" w:rsidRPr="00820C09" w:rsidRDefault="00820C09" w:rsidP="00BE3CE4">
            <w:pPr>
              <w:widowControl/>
              <w:ind w:firstLineChars="0" w:firstLine="0"/>
              <w:jc w:val="left"/>
              <w:rPr>
                <w:rFonts w:cs="Times New Roman"/>
                <w:color w:val="000000"/>
                <w:kern w:val="0"/>
                <w:sz w:val="22"/>
              </w:rPr>
            </w:pPr>
          </w:p>
        </w:tc>
        <w:tc>
          <w:tcPr>
            <w:tcW w:w="2028" w:type="dxa"/>
            <w:tcBorders>
              <w:top w:val="single" w:sz="4" w:space="0" w:color="auto"/>
              <w:bottom w:val="single" w:sz="4" w:space="0" w:color="auto"/>
            </w:tcBorders>
            <w:shd w:val="clear" w:color="auto" w:fill="auto"/>
            <w:noWrap/>
            <w:vAlign w:val="center"/>
            <w:hideMark/>
          </w:tcPr>
          <w:p w14:paraId="3AA4DA07" w14:textId="7DB63D09" w:rsidR="00820C09" w:rsidRPr="00820C09" w:rsidRDefault="00B813C0" w:rsidP="00BE3CE4">
            <w:pPr>
              <w:widowControl/>
              <w:ind w:firstLineChars="0" w:firstLine="0"/>
              <w:jc w:val="center"/>
              <w:rPr>
                <w:rFonts w:cs="Times New Roman"/>
                <w:color w:val="000000"/>
                <w:kern w:val="0"/>
                <w:sz w:val="22"/>
              </w:rPr>
            </w:pPr>
            <w:r>
              <w:rPr>
                <w:rFonts w:cs="Times New Roman"/>
                <w:color w:val="000000"/>
                <w:sz w:val="22"/>
              </w:rPr>
              <w:t>Country/Region</w:t>
            </w:r>
          </w:p>
        </w:tc>
        <w:tc>
          <w:tcPr>
            <w:tcW w:w="546" w:type="dxa"/>
            <w:tcBorders>
              <w:top w:val="single" w:sz="4" w:space="0" w:color="auto"/>
              <w:bottom w:val="single" w:sz="4" w:space="0" w:color="auto"/>
            </w:tcBorders>
            <w:shd w:val="clear" w:color="auto" w:fill="auto"/>
            <w:noWrap/>
            <w:vAlign w:val="center"/>
            <w:hideMark/>
          </w:tcPr>
          <w:p w14:paraId="614D1B9A" w14:textId="77777777" w:rsidR="00820C09" w:rsidRPr="00820C09" w:rsidRDefault="00820C09" w:rsidP="00BE3CE4">
            <w:pPr>
              <w:widowControl/>
              <w:ind w:firstLineChars="0" w:firstLine="0"/>
              <w:jc w:val="left"/>
              <w:rPr>
                <w:rFonts w:cs="Times New Roman"/>
                <w:color w:val="000000"/>
                <w:kern w:val="0"/>
                <w:sz w:val="22"/>
              </w:rPr>
            </w:pPr>
            <w:r w:rsidRPr="00820C09">
              <w:rPr>
                <w:rFonts w:cs="Times New Roman"/>
                <w:color w:val="000000"/>
                <w:kern w:val="0"/>
                <w:sz w:val="22"/>
              </w:rPr>
              <w:t>TP</w:t>
            </w:r>
          </w:p>
        </w:tc>
        <w:tc>
          <w:tcPr>
            <w:tcW w:w="1980" w:type="dxa"/>
            <w:tcBorders>
              <w:top w:val="nil"/>
              <w:bottom w:val="single" w:sz="4" w:space="0" w:color="auto"/>
            </w:tcBorders>
            <w:shd w:val="clear" w:color="auto" w:fill="auto"/>
            <w:noWrap/>
            <w:vAlign w:val="center"/>
            <w:hideMark/>
          </w:tcPr>
          <w:p w14:paraId="6628D3B6" w14:textId="51D29754" w:rsidR="00820C09" w:rsidRPr="00820C09" w:rsidRDefault="00B813C0" w:rsidP="00BE3CE4">
            <w:pPr>
              <w:widowControl/>
              <w:ind w:firstLineChars="0" w:firstLine="0"/>
              <w:jc w:val="center"/>
              <w:rPr>
                <w:rFonts w:cs="Times New Roman"/>
                <w:color w:val="000000"/>
                <w:kern w:val="0"/>
                <w:sz w:val="22"/>
              </w:rPr>
            </w:pPr>
            <w:r>
              <w:rPr>
                <w:rFonts w:cs="Times New Roman"/>
                <w:color w:val="000000"/>
                <w:sz w:val="22"/>
              </w:rPr>
              <w:t>Country/Region</w:t>
            </w:r>
          </w:p>
        </w:tc>
        <w:tc>
          <w:tcPr>
            <w:tcW w:w="546" w:type="dxa"/>
            <w:tcBorders>
              <w:top w:val="nil"/>
              <w:bottom w:val="single" w:sz="4" w:space="0" w:color="auto"/>
            </w:tcBorders>
            <w:shd w:val="clear" w:color="auto" w:fill="auto"/>
            <w:noWrap/>
            <w:vAlign w:val="center"/>
            <w:hideMark/>
          </w:tcPr>
          <w:p w14:paraId="474ED51E" w14:textId="77777777" w:rsidR="00820C09" w:rsidRPr="00820C09" w:rsidRDefault="00820C09" w:rsidP="00BE3CE4">
            <w:pPr>
              <w:widowControl/>
              <w:ind w:leftChars="-50" w:left="-120" w:firstLineChars="50" w:firstLine="110"/>
              <w:jc w:val="left"/>
              <w:rPr>
                <w:rFonts w:cs="Times New Roman"/>
                <w:color w:val="000000"/>
                <w:kern w:val="0"/>
                <w:sz w:val="22"/>
              </w:rPr>
            </w:pPr>
            <w:r w:rsidRPr="00820C09">
              <w:rPr>
                <w:rFonts w:cs="Times New Roman"/>
                <w:color w:val="000000"/>
                <w:kern w:val="0"/>
                <w:sz w:val="22"/>
              </w:rPr>
              <w:t>TP</w:t>
            </w:r>
          </w:p>
        </w:tc>
        <w:tc>
          <w:tcPr>
            <w:tcW w:w="2185" w:type="dxa"/>
            <w:tcBorders>
              <w:top w:val="single" w:sz="4" w:space="0" w:color="auto"/>
              <w:bottom w:val="single" w:sz="4" w:space="0" w:color="auto"/>
            </w:tcBorders>
            <w:shd w:val="clear" w:color="auto" w:fill="auto"/>
            <w:noWrap/>
            <w:vAlign w:val="center"/>
            <w:hideMark/>
          </w:tcPr>
          <w:p w14:paraId="3652BE3C" w14:textId="1B0DD0C2" w:rsidR="00820C09" w:rsidRPr="00820C09" w:rsidRDefault="00B813C0" w:rsidP="00BE3CE4">
            <w:pPr>
              <w:widowControl/>
              <w:ind w:firstLineChars="0" w:firstLine="0"/>
              <w:jc w:val="center"/>
              <w:rPr>
                <w:rFonts w:cs="Times New Roman"/>
                <w:color w:val="000000"/>
                <w:kern w:val="0"/>
                <w:sz w:val="22"/>
              </w:rPr>
            </w:pPr>
            <w:r>
              <w:rPr>
                <w:rFonts w:cs="Times New Roman"/>
                <w:color w:val="000000"/>
                <w:sz w:val="22"/>
              </w:rPr>
              <w:t>Country/Region</w:t>
            </w:r>
          </w:p>
        </w:tc>
        <w:tc>
          <w:tcPr>
            <w:tcW w:w="567" w:type="dxa"/>
            <w:tcBorders>
              <w:top w:val="single" w:sz="4" w:space="0" w:color="auto"/>
              <w:bottom w:val="single" w:sz="4" w:space="0" w:color="auto"/>
            </w:tcBorders>
            <w:shd w:val="clear" w:color="auto" w:fill="auto"/>
            <w:noWrap/>
            <w:vAlign w:val="center"/>
            <w:hideMark/>
          </w:tcPr>
          <w:p w14:paraId="1F58D193" w14:textId="77777777" w:rsidR="00820C09" w:rsidRPr="00820C09" w:rsidRDefault="00820C09" w:rsidP="00BE3CE4">
            <w:pPr>
              <w:widowControl/>
              <w:tabs>
                <w:tab w:val="left" w:pos="199"/>
              </w:tabs>
              <w:ind w:leftChars="-122" w:left="-293" w:firstLineChars="79" w:firstLine="174"/>
              <w:jc w:val="center"/>
              <w:rPr>
                <w:rFonts w:cs="Times New Roman"/>
                <w:color w:val="000000"/>
                <w:kern w:val="0"/>
                <w:sz w:val="22"/>
              </w:rPr>
            </w:pPr>
            <w:r w:rsidRPr="00820C09">
              <w:rPr>
                <w:rFonts w:cs="Times New Roman"/>
                <w:color w:val="000000"/>
                <w:kern w:val="0"/>
                <w:sz w:val="22"/>
              </w:rPr>
              <w:t>TP</w:t>
            </w:r>
          </w:p>
        </w:tc>
        <w:tc>
          <w:tcPr>
            <w:tcW w:w="1989" w:type="dxa"/>
            <w:tcBorders>
              <w:top w:val="nil"/>
              <w:bottom w:val="single" w:sz="4" w:space="0" w:color="auto"/>
            </w:tcBorders>
            <w:shd w:val="clear" w:color="auto" w:fill="auto"/>
            <w:noWrap/>
            <w:vAlign w:val="center"/>
            <w:hideMark/>
          </w:tcPr>
          <w:p w14:paraId="2D6CBCB6" w14:textId="4FFE010A" w:rsidR="00820C09" w:rsidRPr="00820C09" w:rsidRDefault="00B813C0" w:rsidP="00BE3CE4">
            <w:pPr>
              <w:widowControl/>
              <w:ind w:firstLineChars="0" w:firstLine="0"/>
              <w:jc w:val="center"/>
              <w:rPr>
                <w:rFonts w:cs="Times New Roman"/>
                <w:color w:val="000000"/>
                <w:kern w:val="0"/>
                <w:sz w:val="22"/>
              </w:rPr>
            </w:pPr>
            <w:r>
              <w:rPr>
                <w:rFonts w:cs="Times New Roman"/>
                <w:color w:val="000000"/>
                <w:sz w:val="22"/>
              </w:rPr>
              <w:t>Country/Region</w:t>
            </w:r>
          </w:p>
        </w:tc>
        <w:tc>
          <w:tcPr>
            <w:tcW w:w="640" w:type="dxa"/>
            <w:tcBorders>
              <w:top w:val="nil"/>
              <w:bottom w:val="single" w:sz="4" w:space="0" w:color="auto"/>
            </w:tcBorders>
            <w:shd w:val="clear" w:color="auto" w:fill="auto"/>
            <w:noWrap/>
            <w:vAlign w:val="center"/>
            <w:hideMark/>
          </w:tcPr>
          <w:p w14:paraId="3F905075" w14:textId="77777777" w:rsidR="00820C09" w:rsidRPr="00820C09" w:rsidRDefault="00820C09" w:rsidP="00BE3CE4">
            <w:pPr>
              <w:widowControl/>
              <w:ind w:leftChars="-50" w:left="-120" w:firstLineChars="50" w:firstLine="110"/>
              <w:jc w:val="center"/>
              <w:rPr>
                <w:rFonts w:cs="Times New Roman"/>
                <w:color w:val="000000"/>
                <w:kern w:val="0"/>
                <w:sz w:val="22"/>
              </w:rPr>
            </w:pPr>
            <w:r w:rsidRPr="00820C09">
              <w:rPr>
                <w:rFonts w:cs="Times New Roman"/>
                <w:color w:val="000000"/>
                <w:kern w:val="0"/>
                <w:sz w:val="22"/>
              </w:rPr>
              <w:t>TP</w:t>
            </w:r>
          </w:p>
        </w:tc>
      </w:tr>
      <w:tr w:rsidR="00820C09" w:rsidRPr="00820C09" w14:paraId="6D54F952" w14:textId="77777777" w:rsidTr="00A617CC">
        <w:trPr>
          <w:trHeight w:val="280"/>
          <w:jc w:val="center"/>
        </w:trPr>
        <w:tc>
          <w:tcPr>
            <w:tcW w:w="720" w:type="dxa"/>
            <w:tcBorders>
              <w:top w:val="single" w:sz="4" w:space="0" w:color="auto"/>
            </w:tcBorders>
            <w:shd w:val="clear" w:color="auto" w:fill="auto"/>
            <w:noWrap/>
            <w:vAlign w:val="center"/>
            <w:hideMark/>
          </w:tcPr>
          <w:p w14:paraId="1BC6635E"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1</w:t>
            </w:r>
          </w:p>
        </w:tc>
        <w:tc>
          <w:tcPr>
            <w:tcW w:w="2028" w:type="dxa"/>
            <w:tcBorders>
              <w:top w:val="single" w:sz="4" w:space="0" w:color="auto"/>
            </w:tcBorders>
            <w:shd w:val="clear" w:color="auto" w:fill="auto"/>
            <w:noWrap/>
            <w:vAlign w:val="center"/>
          </w:tcPr>
          <w:p w14:paraId="24DEC4F9"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USA</w:t>
            </w:r>
          </w:p>
        </w:tc>
        <w:tc>
          <w:tcPr>
            <w:tcW w:w="546" w:type="dxa"/>
            <w:tcBorders>
              <w:top w:val="single" w:sz="4" w:space="0" w:color="auto"/>
            </w:tcBorders>
            <w:shd w:val="clear" w:color="auto" w:fill="auto"/>
            <w:noWrap/>
            <w:vAlign w:val="center"/>
          </w:tcPr>
          <w:p w14:paraId="1137444D"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97</w:t>
            </w:r>
          </w:p>
        </w:tc>
        <w:tc>
          <w:tcPr>
            <w:tcW w:w="1980" w:type="dxa"/>
            <w:tcBorders>
              <w:top w:val="single" w:sz="4" w:space="0" w:color="auto"/>
            </w:tcBorders>
            <w:shd w:val="clear" w:color="auto" w:fill="auto"/>
            <w:noWrap/>
            <w:vAlign w:val="center"/>
          </w:tcPr>
          <w:p w14:paraId="1043E829"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USA</w:t>
            </w:r>
          </w:p>
        </w:tc>
        <w:tc>
          <w:tcPr>
            <w:tcW w:w="546" w:type="dxa"/>
            <w:tcBorders>
              <w:top w:val="single" w:sz="4" w:space="0" w:color="auto"/>
            </w:tcBorders>
            <w:shd w:val="clear" w:color="auto" w:fill="auto"/>
            <w:noWrap/>
            <w:vAlign w:val="center"/>
          </w:tcPr>
          <w:p w14:paraId="182E2A7D"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52</w:t>
            </w:r>
          </w:p>
        </w:tc>
        <w:tc>
          <w:tcPr>
            <w:tcW w:w="2185" w:type="dxa"/>
            <w:tcBorders>
              <w:top w:val="single" w:sz="4" w:space="0" w:color="auto"/>
            </w:tcBorders>
            <w:shd w:val="clear" w:color="auto" w:fill="auto"/>
            <w:noWrap/>
            <w:vAlign w:val="center"/>
          </w:tcPr>
          <w:p w14:paraId="3E20BCBA"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USA</w:t>
            </w:r>
          </w:p>
        </w:tc>
        <w:tc>
          <w:tcPr>
            <w:tcW w:w="567" w:type="dxa"/>
            <w:tcBorders>
              <w:top w:val="single" w:sz="4" w:space="0" w:color="auto"/>
            </w:tcBorders>
            <w:shd w:val="clear" w:color="auto" w:fill="auto"/>
            <w:noWrap/>
            <w:vAlign w:val="center"/>
          </w:tcPr>
          <w:p w14:paraId="08F4F1B5"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2</w:t>
            </w:r>
            <w:r w:rsidRPr="00820C09">
              <w:rPr>
                <w:rFonts w:cs="Times New Roman"/>
                <w:color w:val="000000"/>
                <w:kern w:val="0"/>
                <w:sz w:val="22"/>
              </w:rPr>
              <w:t>37</w:t>
            </w:r>
          </w:p>
        </w:tc>
        <w:tc>
          <w:tcPr>
            <w:tcW w:w="1989" w:type="dxa"/>
            <w:tcBorders>
              <w:top w:val="single" w:sz="4" w:space="0" w:color="auto"/>
            </w:tcBorders>
            <w:shd w:val="clear" w:color="auto" w:fill="auto"/>
            <w:noWrap/>
            <w:vAlign w:val="center"/>
          </w:tcPr>
          <w:p w14:paraId="37E960D4"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USA</w:t>
            </w:r>
          </w:p>
        </w:tc>
        <w:tc>
          <w:tcPr>
            <w:tcW w:w="640" w:type="dxa"/>
            <w:tcBorders>
              <w:top w:val="single" w:sz="4" w:space="0" w:color="auto"/>
            </w:tcBorders>
            <w:shd w:val="clear" w:color="auto" w:fill="auto"/>
            <w:noWrap/>
            <w:vAlign w:val="center"/>
          </w:tcPr>
          <w:p w14:paraId="0F348813"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641</w:t>
            </w:r>
          </w:p>
        </w:tc>
      </w:tr>
      <w:tr w:rsidR="00820C09" w:rsidRPr="00820C09" w14:paraId="2F5838F4" w14:textId="77777777" w:rsidTr="00A617CC">
        <w:trPr>
          <w:trHeight w:val="280"/>
          <w:jc w:val="center"/>
        </w:trPr>
        <w:tc>
          <w:tcPr>
            <w:tcW w:w="720" w:type="dxa"/>
            <w:shd w:val="clear" w:color="auto" w:fill="auto"/>
            <w:noWrap/>
            <w:vAlign w:val="center"/>
            <w:hideMark/>
          </w:tcPr>
          <w:p w14:paraId="6FEDB65F"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2</w:t>
            </w:r>
          </w:p>
        </w:tc>
        <w:tc>
          <w:tcPr>
            <w:tcW w:w="2028" w:type="dxa"/>
            <w:shd w:val="clear" w:color="auto" w:fill="auto"/>
            <w:noWrap/>
            <w:vAlign w:val="center"/>
          </w:tcPr>
          <w:p w14:paraId="0D7A56D2"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Canada</w:t>
            </w:r>
          </w:p>
        </w:tc>
        <w:tc>
          <w:tcPr>
            <w:tcW w:w="546" w:type="dxa"/>
            <w:shd w:val="clear" w:color="auto" w:fill="auto"/>
            <w:noWrap/>
            <w:vAlign w:val="center"/>
          </w:tcPr>
          <w:p w14:paraId="296176F4"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5</w:t>
            </w:r>
            <w:r w:rsidRPr="00820C09">
              <w:rPr>
                <w:rFonts w:cs="Times New Roman"/>
                <w:color w:val="000000"/>
                <w:kern w:val="0"/>
                <w:sz w:val="22"/>
              </w:rPr>
              <w:t>5</w:t>
            </w:r>
          </w:p>
        </w:tc>
        <w:tc>
          <w:tcPr>
            <w:tcW w:w="1980" w:type="dxa"/>
            <w:shd w:val="clear" w:color="auto" w:fill="auto"/>
            <w:noWrap/>
            <w:vAlign w:val="center"/>
          </w:tcPr>
          <w:p w14:paraId="1B1D3F1E"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England</w:t>
            </w:r>
          </w:p>
        </w:tc>
        <w:tc>
          <w:tcPr>
            <w:tcW w:w="546" w:type="dxa"/>
            <w:shd w:val="clear" w:color="auto" w:fill="auto"/>
            <w:noWrap/>
            <w:vAlign w:val="center"/>
          </w:tcPr>
          <w:p w14:paraId="4C0B1885"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3</w:t>
            </w:r>
            <w:r w:rsidRPr="00820C09">
              <w:rPr>
                <w:rFonts w:cs="Times New Roman"/>
                <w:color w:val="000000"/>
                <w:kern w:val="0"/>
                <w:sz w:val="22"/>
              </w:rPr>
              <w:t>2</w:t>
            </w:r>
          </w:p>
        </w:tc>
        <w:tc>
          <w:tcPr>
            <w:tcW w:w="2185" w:type="dxa"/>
            <w:shd w:val="clear" w:color="auto" w:fill="auto"/>
            <w:noWrap/>
            <w:vAlign w:val="center"/>
          </w:tcPr>
          <w:p w14:paraId="60B8901D"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H</w:t>
            </w:r>
            <w:r w:rsidRPr="00820C09">
              <w:rPr>
                <w:rFonts w:cs="Times New Roman"/>
                <w:color w:val="000000"/>
                <w:kern w:val="0"/>
                <w:sz w:val="22"/>
              </w:rPr>
              <w:t>ong Kong, China</w:t>
            </w:r>
          </w:p>
        </w:tc>
        <w:tc>
          <w:tcPr>
            <w:tcW w:w="567" w:type="dxa"/>
            <w:shd w:val="clear" w:color="auto" w:fill="auto"/>
            <w:noWrap/>
            <w:vAlign w:val="center"/>
          </w:tcPr>
          <w:p w14:paraId="237D94A9"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6</w:t>
            </w:r>
            <w:r w:rsidRPr="00820C09">
              <w:rPr>
                <w:rFonts w:cs="Times New Roman"/>
                <w:color w:val="000000"/>
                <w:kern w:val="0"/>
                <w:sz w:val="22"/>
              </w:rPr>
              <w:t>0</w:t>
            </w:r>
          </w:p>
        </w:tc>
        <w:tc>
          <w:tcPr>
            <w:tcW w:w="1989" w:type="dxa"/>
            <w:shd w:val="clear" w:color="auto" w:fill="auto"/>
            <w:noWrap/>
            <w:vAlign w:val="center"/>
          </w:tcPr>
          <w:p w14:paraId="23BCCEFE" w14:textId="7A3C6C3C"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C</w:t>
            </w:r>
            <w:r w:rsidRPr="00820C09">
              <w:rPr>
                <w:rFonts w:cs="Times New Roman"/>
                <w:color w:val="000000"/>
                <w:kern w:val="0"/>
                <w:sz w:val="22"/>
              </w:rPr>
              <w:t>hina (</w:t>
            </w:r>
            <w:r w:rsidR="00915FF3">
              <w:rPr>
                <w:rFonts w:cs="Times New Roman"/>
                <w:color w:val="000000"/>
                <w:kern w:val="0"/>
                <w:sz w:val="22"/>
              </w:rPr>
              <w:t>m</w:t>
            </w:r>
            <w:r w:rsidRPr="00820C09">
              <w:rPr>
                <w:rFonts w:cs="Times New Roman"/>
                <w:color w:val="000000"/>
                <w:kern w:val="0"/>
                <w:sz w:val="22"/>
              </w:rPr>
              <w:t>ainland)</w:t>
            </w:r>
          </w:p>
        </w:tc>
        <w:tc>
          <w:tcPr>
            <w:tcW w:w="640" w:type="dxa"/>
            <w:shd w:val="clear" w:color="auto" w:fill="auto"/>
            <w:noWrap/>
            <w:vAlign w:val="center"/>
          </w:tcPr>
          <w:p w14:paraId="1D5DB793"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313</w:t>
            </w:r>
          </w:p>
        </w:tc>
      </w:tr>
      <w:tr w:rsidR="00820C09" w:rsidRPr="00820C09" w14:paraId="0D108224" w14:textId="77777777" w:rsidTr="00A617CC">
        <w:trPr>
          <w:trHeight w:val="280"/>
          <w:jc w:val="center"/>
        </w:trPr>
        <w:tc>
          <w:tcPr>
            <w:tcW w:w="720" w:type="dxa"/>
            <w:shd w:val="clear" w:color="auto" w:fill="auto"/>
            <w:noWrap/>
            <w:vAlign w:val="center"/>
            <w:hideMark/>
          </w:tcPr>
          <w:p w14:paraId="668DA51B"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3</w:t>
            </w:r>
          </w:p>
        </w:tc>
        <w:tc>
          <w:tcPr>
            <w:tcW w:w="2028" w:type="dxa"/>
            <w:shd w:val="clear" w:color="auto" w:fill="auto"/>
            <w:noWrap/>
            <w:vAlign w:val="center"/>
          </w:tcPr>
          <w:p w14:paraId="6303ED0D"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England</w:t>
            </w:r>
          </w:p>
        </w:tc>
        <w:tc>
          <w:tcPr>
            <w:tcW w:w="546" w:type="dxa"/>
            <w:shd w:val="clear" w:color="auto" w:fill="auto"/>
            <w:noWrap/>
            <w:vAlign w:val="center"/>
          </w:tcPr>
          <w:p w14:paraId="28A9E94F"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color w:val="000000"/>
                <w:kern w:val="0"/>
                <w:sz w:val="22"/>
              </w:rPr>
              <w:t>37</w:t>
            </w:r>
          </w:p>
        </w:tc>
        <w:tc>
          <w:tcPr>
            <w:tcW w:w="1980" w:type="dxa"/>
            <w:shd w:val="clear" w:color="auto" w:fill="auto"/>
            <w:noWrap/>
            <w:vAlign w:val="center"/>
          </w:tcPr>
          <w:p w14:paraId="19685085"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Canada</w:t>
            </w:r>
          </w:p>
        </w:tc>
        <w:tc>
          <w:tcPr>
            <w:tcW w:w="546" w:type="dxa"/>
            <w:shd w:val="clear" w:color="auto" w:fill="auto"/>
            <w:noWrap/>
            <w:vAlign w:val="center"/>
          </w:tcPr>
          <w:p w14:paraId="51E5C978"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2</w:t>
            </w:r>
            <w:r w:rsidRPr="00820C09">
              <w:rPr>
                <w:rFonts w:cs="Times New Roman"/>
                <w:color w:val="000000"/>
                <w:kern w:val="0"/>
                <w:sz w:val="22"/>
              </w:rPr>
              <w:t>7</w:t>
            </w:r>
          </w:p>
        </w:tc>
        <w:tc>
          <w:tcPr>
            <w:tcW w:w="2185" w:type="dxa"/>
            <w:shd w:val="clear" w:color="auto" w:fill="auto"/>
            <w:noWrap/>
            <w:vAlign w:val="center"/>
          </w:tcPr>
          <w:p w14:paraId="776EE18C"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England</w:t>
            </w:r>
          </w:p>
        </w:tc>
        <w:tc>
          <w:tcPr>
            <w:tcW w:w="567" w:type="dxa"/>
            <w:shd w:val="clear" w:color="auto" w:fill="auto"/>
            <w:noWrap/>
            <w:vAlign w:val="center"/>
          </w:tcPr>
          <w:p w14:paraId="73CFB9B5"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4</w:t>
            </w:r>
            <w:r w:rsidRPr="00820C09">
              <w:rPr>
                <w:rFonts w:cs="Times New Roman"/>
                <w:color w:val="000000"/>
                <w:kern w:val="0"/>
                <w:sz w:val="22"/>
              </w:rPr>
              <w:t>0</w:t>
            </w:r>
          </w:p>
        </w:tc>
        <w:tc>
          <w:tcPr>
            <w:tcW w:w="1989" w:type="dxa"/>
            <w:shd w:val="clear" w:color="auto" w:fill="auto"/>
            <w:noWrap/>
            <w:vAlign w:val="center"/>
          </w:tcPr>
          <w:p w14:paraId="03144CB8"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H</w:t>
            </w:r>
            <w:r w:rsidRPr="00820C09">
              <w:rPr>
                <w:rFonts w:cs="Times New Roman"/>
                <w:color w:val="000000"/>
                <w:kern w:val="0"/>
                <w:sz w:val="22"/>
              </w:rPr>
              <w:t>ong Kong, China</w:t>
            </w:r>
          </w:p>
        </w:tc>
        <w:tc>
          <w:tcPr>
            <w:tcW w:w="640" w:type="dxa"/>
            <w:shd w:val="clear" w:color="auto" w:fill="auto"/>
            <w:noWrap/>
            <w:vAlign w:val="center"/>
          </w:tcPr>
          <w:p w14:paraId="3CCFDAFA" w14:textId="77777777" w:rsidR="00820C09" w:rsidRPr="00820C09" w:rsidRDefault="00820C09" w:rsidP="00BE3CE4">
            <w:pPr>
              <w:widowControl/>
              <w:ind w:leftChars="-45" w:left="-108" w:firstLineChars="0" w:firstLine="1"/>
              <w:jc w:val="right"/>
              <w:rPr>
                <w:rFonts w:cs="Times New Roman"/>
                <w:color w:val="000000"/>
                <w:kern w:val="0"/>
                <w:sz w:val="22"/>
              </w:rPr>
            </w:pPr>
            <w:r w:rsidRPr="00820C09">
              <w:rPr>
                <w:rFonts w:cs="Times New Roman"/>
                <w:color w:val="000000"/>
                <w:kern w:val="0"/>
                <w:sz w:val="22"/>
              </w:rPr>
              <w:t>184</w:t>
            </w:r>
          </w:p>
        </w:tc>
      </w:tr>
      <w:tr w:rsidR="00820C09" w:rsidRPr="00820C09" w14:paraId="35F8F3EF" w14:textId="77777777" w:rsidTr="00A617CC">
        <w:trPr>
          <w:trHeight w:val="280"/>
          <w:jc w:val="center"/>
        </w:trPr>
        <w:tc>
          <w:tcPr>
            <w:tcW w:w="720" w:type="dxa"/>
            <w:shd w:val="clear" w:color="auto" w:fill="auto"/>
            <w:noWrap/>
            <w:vAlign w:val="center"/>
            <w:hideMark/>
          </w:tcPr>
          <w:p w14:paraId="4D5D56F9"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4</w:t>
            </w:r>
          </w:p>
        </w:tc>
        <w:tc>
          <w:tcPr>
            <w:tcW w:w="2028" w:type="dxa"/>
            <w:shd w:val="clear" w:color="auto" w:fill="auto"/>
            <w:noWrap/>
            <w:vAlign w:val="center"/>
          </w:tcPr>
          <w:p w14:paraId="10DE7BA1"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A</w:t>
            </w:r>
            <w:r w:rsidRPr="00820C09">
              <w:rPr>
                <w:rFonts w:cs="Times New Roman"/>
                <w:color w:val="000000"/>
                <w:kern w:val="0"/>
                <w:sz w:val="22"/>
              </w:rPr>
              <w:t>ustralia</w:t>
            </w:r>
          </w:p>
        </w:tc>
        <w:tc>
          <w:tcPr>
            <w:tcW w:w="546" w:type="dxa"/>
            <w:shd w:val="clear" w:color="auto" w:fill="auto"/>
            <w:noWrap/>
            <w:vAlign w:val="center"/>
          </w:tcPr>
          <w:p w14:paraId="42399BEA"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2</w:t>
            </w:r>
            <w:r w:rsidRPr="00820C09">
              <w:rPr>
                <w:rFonts w:cs="Times New Roman"/>
                <w:color w:val="000000"/>
                <w:kern w:val="0"/>
                <w:sz w:val="22"/>
              </w:rPr>
              <w:t>7</w:t>
            </w:r>
          </w:p>
        </w:tc>
        <w:tc>
          <w:tcPr>
            <w:tcW w:w="1980" w:type="dxa"/>
            <w:shd w:val="clear" w:color="auto" w:fill="auto"/>
            <w:noWrap/>
            <w:vAlign w:val="center"/>
          </w:tcPr>
          <w:p w14:paraId="371F4456"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H</w:t>
            </w:r>
            <w:r w:rsidRPr="00820C09">
              <w:rPr>
                <w:rFonts w:cs="Times New Roman"/>
                <w:color w:val="000000"/>
                <w:kern w:val="0"/>
                <w:sz w:val="22"/>
              </w:rPr>
              <w:t>ong Kong, China</w:t>
            </w:r>
          </w:p>
        </w:tc>
        <w:tc>
          <w:tcPr>
            <w:tcW w:w="546" w:type="dxa"/>
            <w:shd w:val="clear" w:color="auto" w:fill="auto"/>
            <w:noWrap/>
            <w:vAlign w:val="center"/>
          </w:tcPr>
          <w:p w14:paraId="458D7966"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color w:val="000000"/>
                <w:kern w:val="0"/>
                <w:sz w:val="22"/>
              </w:rPr>
              <w:t>26</w:t>
            </w:r>
          </w:p>
        </w:tc>
        <w:tc>
          <w:tcPr>
            <w:tcW w:w="2185" w:type="dxa"/>
            <w:shd w:val="clear" w:color="auto" w:fill="auto"/>
            <w:noWrap/>
            <w:vAlign w:val="center"/>
          </w:tcPr>
          <w:p w14:paraId="5F7715F2"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N</w:t>
            </w:r>
            <w:r w:rsidRPr="00820C09">
              <w:rPr>
                <w:rFonts w:cs="Times New Roman"/>
                <w:color w:val="000000"/>
                <w:kern w:val="0"/>
                <w:sz w:val="22"/>
              </w:rPr>
              <w:t>etherland</w:t>
            </w:r>
          </w:p>
        </w:tc>
        <w:tc>
          <w:tcPr>
            <w:tcW w:w="567" w:type="dxa"/>
            <w:shd w:val="clear" w:color="auto" w:fill="auto"/>
            <w:noWrap/>
            <w:vAlign w:val="center"/>
          </w:tcPr>
          <w:p w14:paraId="7691C139"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3</w:t>
            </w:r>
            <w:r w:rsidRPr="00820C09">
              <w:rPr>
                <w:rFonts w:cs="Times New Roman"/>
                <w:color w:val="000000"/>
                <w:kern w:val="0"/>
                <w:sz w:val="22"/>
              </w:rPr>
              <w:t>3</w:t>
            </w:r>
          </w:p>
        </w:tc>
        <w:tc>
          <w:tcPr>
            <w:tcW w:w="1989" w:type="dxa"/>
            <w:shd w:val="clear" w:color="auto" w:fill="auto"/>
            <w:noWrap/>
            <w:vAlign w:val="center"/>
          </w:tcPr>
          <w:p w14:paraId="50AE9F84"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Canada</w:t>
            </w:r>
          </w:p>
        </w:tc>
        <w:tc>
          <w:tcPr>
            <w:tcW w:w="640" w:type="dxa"/>
            <w:shd w:val="clear" w:color="auto" w:fill="auto"/>
            <w:noWrap/>
            <w:vAlign w:val="center"/>
          </w:tcPr>
          <w:p w14:paraId="562A75E0"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119</w:t>
            </w:r>
          </w:p>
        </w:tc>
      </w:tr>
      <w:tr w:rsidR="00820C09" w:rsidRPr="00820C09" w14:paraId="3011B7D8" w14:textId="77777777" w:rsidTr="00A617CC">
        <w:trPr>
          <w:trHeight w:val="280"/>
          <w:jc w:val="center"/>
        </w:trPr>
        <w:tc>
          <w:tcPr>
            <w:tcW w:w="720" w:type="dxa"/>
            <w:shd w:val="clear" w:color="auto" w:fill="auto"/>
            <w:noWrap/>
            <w:vAlign w:val="center"/>
            <w:hideMark/>
          </w:tcPr>
          <w:p w14:paraId="2AB2DE55"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5</w:t>
            </w:r>
          </w:p>
        </w:tc>
        <w:tc>
          <w:tcPr>
            <w:tcW w:w="2028" w:type="dxa"/>
            <w:shd w:val="clear" w:color="auto" w:fill="auto"/>
            <w:noWrap/>
            <w:vAlign w:val="center"/>
          </w:tcPr>
          <w:p w14:paraId="2B0839CC"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Italy</w:t>
            </w:r>
          </w:p>
        </w:tc>
        <w:tc>
          <w:tcPr>
            <w:tcW w:w="546" w:type="dxa"/>
            <w:shd w:val="clear" w:color="auto" w:fill="auto"/>
            <w:noWrap/>
            <w:vAlign w:val="center"/>
          </w:tcPr>
          <w:p w14:paraId="759E158E"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3</w:t>
            </w:r>
          </w:p>
        </w:tc>
        <w:tc>
          <w:tcPr>
            <w:tcW w:w="1980" w:type="dxa"/>
            <w:shd w:val="clear" w:color="auto" w:fill="auto"/>
            <w:noWrap/>
            <w:vAlign w:val="center"/>
          </w:tcPr>
          <w:p w14:paraId="4CADEF9B"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J</w:t>
            </w:r>
            <w:r w:rsidRPr="00820C09">
              <w:rPr>
                <w:rFonts w:cs="Times New Roman"/>
                <w:color w:val="000000"/>
                <w:kern w:val="0"/>
                <w:sz w:val="22"/>
              </w:rPr>
              <w:t>apan</w:t>
            </w:r>
          </w:p>
        </w:tc>
        <w:tc>
          <w:tcPr>
            <w:tcW w:w="546" w:type="dxa"/>
            <w:shd w:val="clear" w:color="auto" w:fill="auto"/>
            <w:noWrap/>
            <w:vAlign w:val="center"/>
          </w:tcPr>
          <w:p w14:paraId="47CDF370"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4</w:t>
            </w:r>
          </w:p>
        </w:tc>
        <w:tc>
          <w:tcPr>
            <w:tcW w:w="2185" w:type="dxa"/>
            <w:shd w:val="clear" w:color="auto" w:fill="auto"/>
            <w:noWrap/>
            <w:vAlign w:val="center"/>
          </w:tcPr>
          <w:p w14:paraId="4300D944" w14:textId="5E49EAFD"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C</w:t>
            </w:r>
            <w:r w:rsidRPr="00820C09">
              <w:rPr>
                <w:rFonts w:cs="Times New Roman"/>
                <w:color w:val="000000"/>
                <w:kern w:val="0"/>
                <w:sz w:val="22"/>
              </w:rPr>
              <w:t>hina (</w:t>
            </w:r>
            <w:r w:rsidR="00915FF3">
              <w:rPr>
                <w:rFonts w:cs="Times New Roman"/>
                <w:color w:val="000000"/>
                <w:kern w:val="0"/>
                <w:sz w:val="22"/>
              </w:rPr>
              <w:t>m</w:t>
            </w:r>
            <w:r w:rsidRPr="00820C09">
              <w:rPr>
                <w:rFonts w:cs="Times New Roman"/>
                <w:color w:val="000000"/>
                <w:kern w:val="0"/>
                <w:sz w:val="22"/>
              </w:rPr>
              <w:t>ainland)</w:t>
            </w:r>
          </w:p>
        </w:tc>
        <w:tc>
          <w:tcPr>
            <w:tcW w:w="567" w:type="dxa"/>
            <w:shd w:val="clear" w:color="auto" w:fill="auto"/>
            <w:noWrap/>
            <w:vAlign w:val="center"/>
          </w:tcPr>
          <w:p w14:paraId="129BEDC8"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3</w:t>
            </w:r>
            <w:r w:rsidRPr="00820C09">
              <w:rPr>
                <w:rFonts w:cs="Times New Roman"/>
                <w:color w:val="000000"/>
                <w:kern w:val="0"/>
                <w:sz w:val="22"/>
              </w:rPr>
              <w:t>0</w:t>
            </w:r>
          </w:p>
        </w:tc>
        <w:tc>
          <w:tcPr>
            <w:tcW w:w="1989" w:type="dxa"/>
            <w:shd w:val="clear" w:color="auto" w:fill="auto"/>
            <w:noWrap/>
            <w:vAlign w:val="center"/>
          </w:tcPr>
          <w:p w14:paraId="02FDD09A"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England</w:t>
            </w:r>
          </w:p>
        </w:tc>
        <w:tc>
          <w:tcPr>
            <w:tcW w:w="640" w:type="dxa"/>
            <w:shd w:val="clear" w:color="auto" w:fill="auto"/>
            <w:noWrap/>
            <w:vAlign w:val="center"/>
          </w:tcPr>
          <w:p w14:paraId="5E38473C"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118</w:t>
            </w:r>
          </w:p>
        </w:tc>
      </w:tr>
      <w:tr w:rsidR="00820C09" w:rsidRPr="00820C09" w14:paraId="19EE272A" w14:textId="77777777" w:rsidTr="00A617CC">
        <w:trPr>
          <w:trHeight w:val="280"/>
          <w:jc w:val="center"/>
        </w:trPr>
        <w:tc>
          <w:tcPr>
            <w:tcW w:w="720" w:type="dxa"/>
            <w:shd w:val="clear" w:color="auto" w:fill="auto"/>
            <w:noWrap/>
            <w:vAlign w:val="center"/>
            <w:hideMark/>
          </w:tcPr>
          <w:p w14:paraId="32C6AB4B"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6</w:t>
            </w:r>
          </w:p>
        </w:tc>
        <w:tc>
          <w:tcPr>
            <w:tcW w:w="2028" w:type="dxa"/>
            <w:shd w:val="clear" w:color="auto" w:fill="auto"/>
            <w:noWrap/>
            <w:vAlign w:val="center"/>
          </w:tcPr>
          <w:p w14:paraId="0AA61D36"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Israel</w:t>
            </w:r>
          </w:p>
        </w:tc>
        <w:tc>
          <w:tcPr>
            <w:tcW w:w="546" w:type="dxa"/>
            <w:shd w:val="clear" w:color="auto" w:fill="auto"/>
            <w:noWrap/>
            <w:vAlign w:val="center"/>
          </w:tcPr>
          <w:p w14:paraId="21BB669A"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2</w:t>
            </w:r>
          </w:p>
        </w:tc>
        <w:tc>
          <w:tcPr>
            <w:tcW w:w="1980" w:type="dxa"/>
            <w:shd w:val="clear" w:color="auto" w:fill="auto"/>
            <w:noWrap/>
            <w:vAlign w:val="center"/>
          </w:tcPr>
          <w:p w14:paraId="2D5BEE73"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G</w:t>
            </w:r>
            <w:r w:rsidRPr="00820C09">
              <w:rPr>
                <w:rFonts w:cs="Times New Roman"/>
                <w:color w:val="000000"/>
                <w:kern w:val="0"/>
                <w:sz w:val="22"/>
              </w:rPr>
              <w:t>ermany</w:t>
            </w:r>
          </w:p>
        </w:tc>
        <w:tc>
          <w:tcPr>
            <w:tcW w:w="546" w:type="dxa"/>
            <w:shd w:val="clear" w:color="auto" w:fill="auto"/>
            <w:noWrap/>
            <w:vAlign w:val="center"/>
          </w:tcPr>
          <w:p w14:paraId="3AD776B6"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9</w:t>
            </w:r>
          </w:p>
        </w:tc>
        <w:tc>
          <w:tcPr>
            <w:tcW w:w="2185" w:type="dxa"/>
            <w:shd w:val="clear" w:color="auto" w:fill="auto"/>
            <w:noWrap/>
            <w:vAlign w:val="center"/>
          </w:tcPr>
          <w:p w14:paraId="76F20226"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Canada</w:t>
            </w:r>
          </w:p>
        </w:tc>
        <w:tc>
          <w:tcPr>
            <w:tcW w:w="567" w:type="dxa"/>
            <w:shd w:val="clear" w:color="auto" w:fill="auto"/>
            <w:noWrap/>
            <w:vAlign w:val="center"/>
          </w:tcPr>
          <w:p w14:paraId="3D496A6F"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3</w:t>
            </w:r>
            <w:r w:rsidRPr="00820C09">
              <w:rPr>
                <w:rFonts w:cs="Times New Roman"/>
                <w:color w:val="000000"/>
                <w:kern w:val="0"/>
                <w:sz w:val="22"/>
              </w:rPr>
              <w:t>0</w:t>
            </w:r>
          </w:p>
        </w:tc>
        <w:tc>
          <w:tcPr>
            <w:tcW w:w="1989" w:type="dxa"/>
            <w:shd w:val="clear" w:color="auto" w:fill="auto"/>
            <w:noWrap/>
            <w:vAlign w:val="center"/>
          </w:tcPr>
          <w:p w14:paraId="4484FD44"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A</w:t>
            </w:r>
            <w:r w:rsidRPr="00820C09">
              <w:rPr>
                <w:rFonts w:cs="Times New Roman"/>
                <w:color w:val="000000"/>
                <w:kern w:val="0"/>
                <w:sz w:val="22"/>
              </w:rPr>
              <w:t>ustralia</w:t>
            </w:r>
          </w:p>
        </w:tc>
        <w:tc>
          <w:tcPr>
            <w:tcW w:w="640" w:type="dxa"/>
            <w:shd w:val="clear" w:color="auto" w:fill="auto"/>
            <w:noWrap/>
            <w:vAlign w:val="center"/>
          </w:tcPr>
          <w:p w14:paraId="3CF4E47B"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104</w:t>
            </w:r>
          </w:p>
        </w:tc>
      </w:tr>
      <w:tr w:rsidR="00820C09" w:rsidRPr="00820C09" w14:paraId="44D1D193" w14:textId="77777777" w:rsidTr="00A617CC">
        <w:trPr>
          <w:trHeight w:val="280"/>
          <w:jc w:val="center"/>
        </w:trPr>
        <w:tc>
          <w:tcPr>
            <w:tcW w:w="720" w:type="dxa"/>
            <w:shd w:val="clear" w:color="auto" w:fill="auto"/>
            <w:noWrap/>
            <w:vAlign w:val="center"/>
            <w:hideMark/>
          </w:tcPr>
          <w:p w14:paraId="60613FFC"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7</w:t>
            </w:r>
          </w:p>
        </w:tc>
        <w:tc>
          <w:tcPr>
            <w:tcW w:w="2028" w:type="dxa"/>
            <w:shd w:val="clear" w:color="auto" w:fill="auto"/>
            <w:noWrap/>
            <w:vAlign w:val="center"/>
          </w:tcPr>
          <w:p w14:paraId="0DE09C90"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Sweden</w:t>
            </w:r>
          </w:p>
        </w:tc>
        <w:tc>
          <w:tcPr>
            <w:tcW w:w="546" w:type="dxa"/>
            <w:shd w:val="clear" w:color="auto" w:fill="auto"/>
            <w:noWrap/>
            <w:vAlign w:val="center"/>
          </w:tcPr>
          <w:p w14:paraId="7CE2F702"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2</w:t>
            </w:r>
          </w:p>
        </w:tc>
        <w:tc>
          <w:tcPr>
            <w:tcW w:w="1980" w:type="dxa"/>
            <w:shd w:val="clear" w:color="auto" w:fill="auto"/>
            <w:noWrap/>
            <w:vAlign w:val="center"/>
          </w:tcPr>
          <w:p w14:paraId="2A2AF87F"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I</w:t>
            </w:r>
            <w:r w:rsidRPr="00820C09">
              <w:rPr>
                <w:rFonts w:cs="Times New Roman"/>
                <w:color w:val="000000"/>
                <w:kern w:val="0"/>
                <w:sz w:val="22"/>
              </w:rPr>
              <w:t>taly</w:t>
            </w:r>
          </w:p>
        </w:tc>
        <w:tc>
          <w:tcPr>
            <w:tcW w:w="546" w:type="dxa"/>
            <w:shd w:val="clear" w:color="auto" w:fill="auto"/>
            <w:noWrap/>
            <w:vAlign w:val="center"/>
          </w:tcPr>
          <w:p w14:paraId="4D8BE1D9"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9</w:t>
            </w:r>
          </w:p>
        </w:tc>
        <w:tc>
          <w:tcPr>
            <w:tcW w:w="2185" w:type="dxa"/>
            <w:shd w:val="clear" w:color="auto" w:fill="auto"/>
            <w:noWrap/>
            <w:vAlign w:val="center"/>
          </w:tcPr>
          <w:p w14:paraId="0A642724"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T</w:t>
            </w:r>
            <w:r w:rsidRPr="00820C09">
              <w:rPr>
                <w:rFonts w:cs="Times New Roman"/>
                <w:color w:val="000000"/>
                <w:kern w:val="0"/>
                <w:sz w:val="22"/>
              </w:rPr>
              <w:t>aiwan, China</w:t>
            </w:r>
          </w:p>
        </w:tc>
        <w:tc>
          <w:tcPr>
            <w:tcW w:w="567" w:type="dxa"/>
            <w:shd w:val="clear" w:color="auto" w:fill="auto"/>
            <w:noWrap/>
            <w:vAlign w:val="center"/>
          </w:tcPr>
          <w:p w14:paraId="3F3E335F" w14:textId="77777777" w:rsidR="00820C09" w:rsidRPr="00820C09" w:rsidRDefault="00820C09" w:rsidP="00BE3CE4">
            <w:pPr>
              <w:widowControl/>
              <w:ind w:leftChars="-65" w:left="-156" w:firstLineChars="71" w:firstLine="156"/>
              <w:jc w:val="right"/>
              <w:rPr>
                <w:rFonts w:cs="Times New Roman"/>
                <w:color w:val="000000"/>
                <w:kern w:val="0"/>
                <w:sz w:val="22"/>
              </w:rPr>
            </w:pPr>
            <w:r w:rsidRPr="00820C09">
              <w:rPr>
                <w:rFonts w:cs="Times New Roman" w:hint="eastAsia"/>
                <w:color w:val="000000"/>
                <w:kern w:val="0"/>
                <w:sz w:val="22"/>
              </w:rPr>
              <w:t>2</w:t>
            </w:r>
            <w:r w:rsidRPr="00820C09">
              <w:rPr>
                <w:rFonts w:cs="Times New Roman"/>
                <w:color w:val="000000"/>
                <w:kern w:val="0"/>
                <w:sz w:val="22"/>
              </w:rPr>
              <w:t>5</w:t>
            </w:r>
          </w:p>
        </w:tc>
        <w:tc>
          <w:tcPr>
            <w:tcW w:w="1989" w:type="dxa"/>
            <w:shd w:val="clear" w:color="auto" w:fill="auto"/>
            <w:noWrap/>
            <w:vAlign w:val="center"/>
          </w:tcPr>
          <w:p w14:paraId="50458C31"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N</w:t>
            </w:r>
            <w:r w:rsidRPr="00820C09">
              <w:rPr>
                <w:rFonts w:cs="Times New Roman"/>
                <w:color w:val="000000"/>
                <w:kern w:val="0"/>
                <w:sz w:val="22"/>
              </w:rPr>
              <w:t>etherland</w:t>
            </w:r>
          </w:p>
        </w:tc>
        <w:tc>
          <w:tcPr>
            <w:tcW w:w="640" w:type="dxa"/>
            <w:shd w:val="clear" w:color="auto" w:fill="auto"/>
            <w:noWrap/>
            <w:vAlign w:val="center"/>
          </w:tcPr>
          <w:p w14:paraId="172014FC"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103</w:t>
            </w:r>
          </w:p>
        </w:tc>
      </w:tr>
      <w:tr w:rsidR="00820C09" w:rsidRPr="00820C09" w14:paraId="7B4FE43D" w14:textId="77777777" w:rsidTr="00A617CC">
        <w:trPr>
          <w:trHeight w:val="280"/>
          <w:jc w:val="center"/>
        </w:trPr>
        <w:tc>
          <w:tcPr>
            <w:tcW w:w="720" w:type="dxa"/>
            <w:shd w:val="clear" w:color="auto" w:fill="auto"/>
            <w:noWrap/>
            <w:vAlign w:val="center"/>
            <w:hideMark/>
          </w:tcPr>
          <w:p w14:paraId="4061DFED"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8</w:t>
            </w:r>
          </w:p>
        </w:tc>
        <w:tc>
          <w:tcPr>
            <w:tcW w:w="2028" w:type="dxa"/>
            <w:shd w:val="clear" w:color="auto" w:fill="auto"/>
            <w:noWrap/>
            <w:vAlign w:val="center"/>
          </w:tcPr>
          <w:p w14:paraId="05D853AE"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F</w:t>
            </w:r>
            <w:r w:rsidRPr="00820C09">
              <w:rPr>
                <w:rFonts w:cs="Times New Roman"/>
                <w:color w:val="000000"/>
                <w:kern w:val="0"/>
                <w:sz w:val="22"/>
              </w:rPr>
              <w:t>ed Rep Germany</w:t>
            </w:r>
          </w:p>
        </w:tc>
        <w:tc>
          <w:tcPr>
            <w:tcW w:w="546" w:type="dxa"/>
            <w:shd w:val="clear" w:color="auto" w:fill="auto"/>
            <w:noWrap/>
            <w:vAlign w:val="center"/>
          </w:tcPr>
          <w:p w14:paraId="570EDFC0"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7</w:t>
            </w:r>
          </w:p>
        </w:tc>
        <w:tc>
          <w:tcPr>
            <w:tcW w:w="1980" w:type="dxa"/>
            <w:shd w:val="clear" w:color="auto" w:fill="auto"/>
            <w:noWrap/>
            <w:vAlign w:val="center"/>
          </w:tcPr>
          <w:p w14:paraId="70AAA2A9"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A</w:t>
            </w:r>
            <w:r w:rsidRPr="00820C09">
              <w:rPr>
                <w:rFonts w:cs="Times New Roman"/>
                <w:color w:val="000000"/>
                <w:kern w:val="0"/>
                <w:sz w:val="22"/>
              </w:rPr>
              <w:t>ustralia</w:t>
            </w:r>
          </w:p>
        </w:tc>
        <w:tc>
          <w:tcPr>
            <w:tcW w:w="546" w:type="dxa"/>
            <w:shd w:val="clear" w:color="auto" w:fill="auto"/>
            <w:noWrap/>
            <w:vAlign w:val="center"/>
          </w:tcPr>
          <w:p w14:paraId="5D2F2C66"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8</w:t>
            </w:r>
          </w:p>
        </w:tc>
        <w:tc>
          <w:tcPr>
            <w:tcW w:w="2185" w:type="dxa"/>
            <w:shd w:val="clear" w:color="auto" w:fill="auto"/>
            <w:noWrap/>
            <w:vAlign w:val="center"/>
          </w:tcPr>
          <w:p w14:paraId="75C71A65"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J</w:t>
            </w:r>
            <w:r w:rsidRPr="00820C09">
              <w:rPr>
                <w:rFonts w:cs="Times New Roman"/>
                <w:color w:val="000000"/>
                <w:kern w:val="0"/>
                <w:sz w:val="22"/>
              </w:rPr>
              <w:t>apan</w:t>
            </w:r>
          </w:p>
        </w:tc>
        <w:tc>
          <w:tcPr>
            <w:tcW w:w="567" w:type="dxa"/>
            <w:shd w:val="clear" w:color="auto" w:fill="auto"/>
            <w:noWrap/>
            <w:vAlign w:val="center"/>
          </w:tcPr>
          <w:p w14:paraId="724C909F" w14:textId="77777777" w:rsidR="00820C09" w:rsidRPr="00820C09" w:rsidRDefault="00820C09" w:rsidP="00BE3CE4">
            <w:pPr>
              <w:widowControl/>
              <w:ind w:leftChars="-65" w:left="-156" w:firstLineChars="121" w:firstLine="266"/>
              <w:jc w:val="left"/>
              <w:rPr>
                <w:rFonts w:cs="Times New Roman"/>
                <w:color w:val="000000"/>
                <w:kern w:val="0"/>
                <w:sz w:val="22"/>
              </w:rPr>
            </w:pPr>
            <w:r w:rsidRPr="00820C09">
              <w:rPr>
                <w:rFonts w:cs="Times New Roman" w:hint="eastAsia"/>
                <w:color w:val="000000"/>
                <w:kern w:val="0"/>
                <w:sz w:val="22"/>
              </w:rPr>
              <w:t>2</w:t>
            </w:r>
            <w:r w:rsidRPr="00820C09">
              <w:rPr>
                <w:rFonts w:cs="Times New Roman"/>
                <w:color w:val="000000"/>
                <w:kern w:val="0"/>
                <w:sz w:val="22"/>
              </w:rPr>
              <w:t>2</w:t>
            </w:r>
          </w:p>
        </w:tc>
        <w:tc>
          <w:tcPr>
            <w:tcW w:w="1989" w:type="dxa"/>
            <w:shd w:val="clear" w:color="auto" w:fill="auto"/>
            <w:noWrap/>
            <w:vAlign w:val="center"/>
          </w:tcPr>
          <w:p w14:paraId="7E550E62"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S</w:t>
            </w:r>
            <w:r w:rsidRPr="00820C09">
              <w:rPr>
                <w:rFonts w:cs="Times New Roman"/>
                <w:color w:val="000000"/>
                <w:kern w:val="0"/>
                <w:sz w:val="22"/>
              </w:rPr>
              <w:t>ingapore</w:t>
            </w:r>
          </w:p>
        </w:tc>
        <w:tc>
          <w:tcPr>
            <w:tcW w:w="640" w:type="dxa"/>
            <w:shd w:val="clear" w:color="auto" w:fill="auto"/>
            <w:noWrap/>
            <w:vAlign w:val="center"/>
          </w:tcPr>
          <w:p w14:paraId="2015B1BA" w14:textId="77777777" w:rsidR="00820C09" w:rsidRPr="00820C09" w:rsidRDefault="00820C09" w:rsidP="00BE3CE4">
            <w:pPr>
              <w:widowControl/>
              <w:ind w:leftChars="39" w:left="156" w:hangingChars="28" w:hanging="62"/>
              <w:jc w:val="right"/>
              <w:rPr>
                <w:rFonts w:cs="Times New Roman"/>
                <w:color w:val="000000"/>
                <w:kern w:val="0"/>
                <w:sz w:val="22"/>
              </w:rPr>
            </w:pPr>
            <w:r w:rsidRPr="00820C09">
              <w:rPr>
                <w:rFonts w:cs="Times New Roman"/>
                <w:color w:val="000000"/>
                <w:kern w:val="0"/>
                <w:sz w:val="22"/>
              </w:rPr>
              <w:t>70</w:t>
            </w:r>
          </w:p>
        </w:tc>
      </w:tr>
      <w:tr w:rsidR="00820C09" w:rsidRPr="00820C09" w14:paraId="2126D7B4" w14:textId="77777777" w:rsidTr="00A617CC">
        <w:trPr>
          <w:trHeight w:val="280"/>
          <w:jc w:val="center"/>
        </w:trPr>
        <w:tc>
          <w:tcPr>
            <w:tcW w:w="720" w:type="dxa"/>
            <w:shd w:val="clear" w:color="auto" w:fill="auto"/>
            <w:noWrap/>
            <w:vAlign w:val="center"/>
            <w:hideMark/>
          </w:tcPr>
          <w:p w14:paraId="42F3F6CA"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9</w:t>
            </w:r>
          </w:p>
        </w:tc>
        <w:tc>
          <w:tcPr>
            <w:tcW w:w="2028" w:type="dxa"/>
            <w:shd w:val="clear" w:color="auto" w:fill="auto"/>
            <w:noWrap/>
            <w:vAlign w:val="center"/>
          </w:tcPr>
          <w:p w14:paraId="244F7C53"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Japan</w:t>
            </w:r>
          </w:p>
        </w:tc>
        <w:tc>
          <w:tcPr>
            <w:tcW w:w="546" w:type="dxa"/>
            <w:shd w:val="clear" w:color="auto" w:fill="auto"/>
            <w:noWrap/>
            <w:vAlign w:val="center"/>
          </w:tcPr>
          <w:p w14:paraId="186146EF"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6</w:t>
            </w:r>
          </w:p>
        </w:tc>
        <w:tc>
          <w:tcPr>
            <w:tcW w:w="1980" w:type="dxa"/>
            <w:shd w:val="clear" w:color="auto" w:fill="auto"/>
            <w:noWrap/>
            <w:vAlign w:val="center"/>
          </w:tcPr>
          <w:p w14:paraId="66EAFCF0"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S</w:t>
            </w:r>
            <w:r w:rsidRPr="00820C09">
              <w:rPr>
                <w:rFonts w:cs="Times New Roman"/>
                <w:color w:val="000000"/>
                <w:kern w:val="0"/>
                <w:sz w:val="22"/>
              </w:rPr>
              <w:t>weden</w:t>
            </w:r>
          </w:p>
        </w:tc>
        <w:tc>
          <w:tcPr>
            <w:tcW w:w="546" w:type="dxa"/>
            <w:shd w:val="clear" w:color="auto" w:fill="auto"/>
            <w:noWrap/>
            <w:vAlign w:val="center"/>
          </w:tcPr>
          <w:p w14:paraId="5FF67347"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8</w:t>
            </w:r>
          </w:p>
        </w:tc>
        <w:tc>
          <w:tcPr>
            <w:tcW w:w="2185" w:type="dxa"/>
            <w:shd w:val="clear" w:color="auto" w:fill="auto"/>
            <w:noWrap/>
            <w:vAlign w:val="center"/>
          </w:tcPr>
          <w:p w14:paraId="0CB160CF"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A</w:t>
            </w:r>
            <w:r w:rsidRPr="00820C09">
              <w:rPr>
                <w:rFonts w:cs="Times New Roman"/>
                <w:color w:val="000000"/>
                <w:kern w:val="0"/>
                <w:sz w:val="22"/>
              </w:rPr>
              <w:t>ustralia</w:t>
            </w:r>
          </w:p>
        </w:tc>
        <w:tc>
          <w:tcPr>
            <w:tcW w:w="567" w:type="dxa"/>
            <w:shd w:val="clear" w:color="auto" w:fill="auto"/>
            <w:noWrap/>
            <w:vAlign w:val="center"/>
          </w:tcPr>
          <w:p w14:paraId="0BDB9BE6" w14:textId="77777777" w:rsidR="00820C09" w:rsidRPr="00820C09" w:rsidRDefault="00820C09" w:rsidP="00BE3CE4">
            <w:pPr>
              <w:widowControl/>
              <w:ind w:leftChars="-65" w:left="-156" w:firstLineChars="121" w:firstLine="266"/>
              <w:jc w:val="left"/>
              <w:rPr>
                <w:rFonts w:cs="Times New Roman"/>
                <w:color w:val="000000"/>
                <w:kern w:val="0"/>
                <w:sz w:val="22"/>
              </w:rPr>
            </w:pPr>
            <w:r w:rsidRPr="00820C09">
              <w:rPr>
                <w:rFonts w:cs="Times New Roman" w:hint="eastAsia"/>
                <w:color w:val="000000"/>
                <w:kern w:val="0"/>
                <w:sz w:val="22"/>
              </w:rPr>
              <w:t>2</w:t>
            </w:r>
            <w:r w:rsidRPr="00820C09">
              <w:rPr>
                <w:rFonts w:cs="Times New Roman"/>
                <w:color w:val="000000"/>
                <w:kern w:val="0"/>
                <w:sz w:val="22"/>
              </w:rPr>
              <w:t>1</w:t>
            </w:r>
          </w:p>
        </w:tc>
        <w:tc>
          <w:tcPr>
            <w:tcW w:w="1989" w:type="dxa"/>
            <w:shd w:val="clear" w:color="auto" w:fill="auto"/>
            <w:noWrap/>
            <w:vAlign w:val="center"/>
          </w:tcPr>
          <w:p w14:paraId="02F890F6"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F</w:t>
            </w:r>
            <w:r w:rsidRPr="00820C09">
              <w:rPr>
                <w:rFonts w:cs="Times New Roman"/>
                <w:color w:val="000000"/>
                <w:kern w:val="0"/>
                <w:sz w:val="22"/>
              </w:rPr>
              <w:t>rance</w:t>
            </w:r>
          </w:p>
        </w:tc>
        <w:tc>
          <w:tcPr>
            <w:tcW w:w="640" w:type="dxa"/>
            <w:shd w:val="clear" w:color="auto" w:fill="auto"/>
            <w:noWrap/>
            <w:vAlign w:val="center"/>
          </w:tcPr>
          <w:p w14:paraId="14DDEF02"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color w:val="000000"/>
                <w:kern w:val="0"/>
                <w:sz w:val="22"/>
              </w:rPr>
              <w:t>63</w:t>
            </w:r>
          </w:p>
        </w:tc>
      </w:tr>
      <w:tr w:rsidR="00820C09" w:rsidRPr="00820C09" w14:paraId="0E9E19A5" w14:textId="77777777" w:rsidTr="00A617CC">
        <w:trPr>
          <w:trHeight w:val="280"/>
          <w:jc w:val="center"/>
        </w:trPr>
        <w:tc>
          <w:tcPr>
            <w:tcW w:w="720" w:type="dxa"/>
            <w:shd w:val="clear" w:color="auto" w:fill="auto"/>
            <w:noWrap/>
            <w:vAlign w:val="center"/>
            <w:hideMark/>
          </w:tcPr>
          <w:p w14:paraId="6A2DD2CE" w14:textId="77777777" w:rsidR="00820C09" w:rsidRPr="00820C09" w:rsidRDefault="00820C09" w:rsidP="00BE3CE4">
            <w:pPr>
              <w:widowControl/>
              <w:ind w:firstLineChars="0" w:firstLine="0"/>
              <w:jc w:val="center"/>
              <w:rPr>
                <w:rFonts w:cs="Times New Roman"/>
                <w:color w:val="000000"/>
                <w:kern w:val="0"/>
                <w:sz w:val="22"/>
              </w:rPr>
            </w:pPr>
            <w:r w:rsidRPr="00820C09">
              <w:rPr>
                <w:rFonts w:cs="Times New Roman"/>
                <w:color w:val="000000"/>
                <w:kern w:val="0"/>
                <w:sz w:val="22"/>
              </w:rPr>
              <w:t>10</w:t>
            </w:r>
          </w:p>
        </w:tc>
        <w:tc>
          <w:tcPr>
            <w:tcW w:w="2028" w:type="dxa"/>
            <w:shd w:val="clear" w:color="auto" w:fill="auto"/>
            <w:noWrap/>
            <w:vAlign w:val="center"/>
          </w:tcPr>
          <w:p w14:paraId="7AFD0E6F"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color w:val="000000"/>
                <w:kern w:val="0"/>
                <w:sz w:val="22"/>
              </w:rPr>
              <w:t>Chile</w:t>
            </w:r>
          </w:p>
        </w:tc>
        <w:tc>
          <w:tcPr>
            <w:tcW w:w="546" w:type="dxa"/>
            <w:shd w:val="clear" w:color="auto" w:fill="auto"/>
            <w:noWrap/>
            <w:vAlign w:val="center"/>
          </w:tcPr>
          <w:p w14:paraId="591FC437"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5</w:t>
            </w:r>
          </w:p>
        </w:tc>
        <w:tc>
          <w:tcPr>
            <w:tcW w:w="1980" w:type="dxa"/>
            <w:shd w:val="clear" w:color="auto" w:fill="auto"/>
            <w:noWrap/>
            <w:vAlign w:val="center"/>
          </w:tcPr>
          <w:p w14:paraId="32B7509E"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N</w:t>
            </w:r>
            <w:r w:rsidRPr="00820C09">
              <w:rPr>
                <w:rFonts w:cs="Times New Roman"/>
                <w:color w:val="000000"/>
                <w:kern w:val="0"/>
                <w:sz w:val="22"/>
              </w:rPr>
              <w:t>etherland</w:t>
            </w:r>
          </w:p>
        </w:tc>
        <w:tc>
          <w:tcPr>
            <w:tcW w:w="546" w:type="dxa"/>
            <w:shd w:val="clear" w:color="auto" w:fill="auto"/>
            <w:noWrap/>
            <w:vAlign w:val="center"/>
          </w:tcPr>
          <w:p w14:paraId="3D9C80AF"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hint="eastAsia"/>
                <w:color w:val="000000"/>
                <w:kern w:val="0"/>
                <w:sz w:val="22"/>
              </w:rPr>
              <w:t>7</w:t>
            </w:r>
          </w:p>
        </w:tc>
        <w:tc>
          <w:tcPr>
            <w:tcW w:w="2185" w:type="dxa"/>
            <w:shd w:val="clear" w:color="auto" w:fill="auto"/>
            <w:noWrap/>
            <w:vAlign w:val="center"/>
          </w:tcPr>
          <w:p w14:paraId="380197C3"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S</w:t>
            </w:r>
            <w:r w:rsidRPr="00820C09">
              <w:rPr>
                <w:rFonts w:cs="Times New Roman"/>
                <w:color w:val="000000"/>
                <w:kern w:val="0"/>
                <w:sz w:val="22"/>
              </w:rPr>
              <w:t>outh Korea</w:t>
            </w:r>
          </w:p>
        </w:tc>
        <w:tc>
          <w:tcPr>
            <w:tcW w:w="567" w:type="dxa"/>
            <w:shd w:val="clear" w:color="auto" w:fill="auto"/>
            <w:noWrap/>
            <w:vAlign w:val="center"/>
          </w:tcPr>
          <w:p w14:paraId="3027D3AE" w14:textId="77777777" w:rsidR="00820C09" w:rsidRPr="00820C09" w:rsidRDefault="00820C09" w:rsidP="00BE3CE4">
            <w:pPr>
              <w:widowControl/>
              <w:ind w:leftChars="-65" w:left="-156" w:firstLineChars="121" w:firstLine="266"/>
              <w:jc w:val="left"/>
              <w:rPr>
                <w:rFonts w:cs="Times New Roman"/>
                <w:color w:val="000000"/>
                <w:kern w:val="0"/>
                <w:sz w:val="22"/>
              </w:rPr>
            </w:pPr>
            <w:r w:rsidRPr="00820C09">
              <w:rPr>
                <w:rFonts w:cs="Times New Roman" w:hint="eastAsia"/>
                <w:color w:val="000000"/>
                <w:kern w:val="0"/>
                <w:sz w:val="22"/>
              </w:rPr>
              <w:t>1</w:t>
            </w:r>
            <w:r w:rsidRPr="00820C09">
              <w:rPr>
                <w:rFonts w:cs="Times New Roman"/>
                <w:color w:val="000000"/>
                <w:kern w:val="0"/>
                <w:sz w:val="22"/>
              </w:rPr>
              <w:t>8</w:t>
            </w:r>
          </w:p>
        </w:tc>
        <w:tc>
          <w:tcPr>
            <w:tcW w:w="1989" w:type="dxa"/>
            <w:shd w:val="clear" w:color="auto" w:fill="auto"/>
            <w:noWrap/>
            <w:vAlign w:val="center"/>
          </w:tcPr>
          <w:p w14:paraId="02F08AC3" w14:textId="77777777" w:rsidR="00820C09" w:rsidRPr="00820C09" w:rsidRDefault="00820C09" w:rsidP="00BE3CE4">
            <w:pPr>
              <w:widowControl/>
              <w:ind w:leftChars="39" w:left="156" w:hangingChars="28" w:hanging="62"/>
              <w:jc w:val="left"/>
              <w:rPr>
                <w:rFonts w:cs="Times New Roman"/>
                <w:color w:val="000000"/>
                <w:kern w:val="0"/>
                <w:sz w:val="22"/>
              </w:rPr>
            </w:pPr>
            <w:r w:rsidRPr="00820C09">
              <w:rPr>
                <w:rFonts w:cs="Times New Roman" w:hint="eastAsia"/>
                <w:color w:val="000000"/>
                <w:kern w:val="0"/>
                <w:sz w:val="22"/>
              </w:rPr>
              <w:t>S</w:t>
            </w:r>
            <w:r w:rsidRPr="00820C09">
              <w:rPr>
                <w:rFonts w:cs="Times New Roman"/>
                <w:color w:val="000000"/>
                <w:kern w:val="0"/>
                <w:sz w:val="22"/>
              </w:rPr>
              <w:t>witzerland</w:t>
            </w:r>
          </w:p>
        </w:tc>
        <w:tc>
          <w:tcPr>
            <w:tcW w:w="640" w:type="dxa"/>
            <w:shd w:val="clear" w:color="auto" w:fill="auto"/>
            <w:noWrap/>
            <w:vAlign w:val="center"/>
          </w:tcPr>
          <w:p w14:paraId="6108186E" w14:textId="77777777" w:rsidR="00820C09" w:rsidRPr="00820C09" w:rsidRDefault="00820C09" w:rsidP="00BE3CE4">
            <w:pPr>
              <w:widowControl/>
              <w:ind w:firstLineChars="0" w:firstLine="0"/>
              <w:jc w:val="right"/>
              <w:rPr>
                <w:rFonts w:cs="Times New Roman"/>
                <w:color w:val="000000"/>
                <w:kern w:val="0"/>
                <w:sz w:val="22"/>
              </w:rPr>
            </w:pPr>
            <w:r w:rsidRPr="00820C09">
              <w:rPr>
                <w:rFonts w:cs="Times New Roman"/>
                <w:color w:val="000000"/>
                <w:kern w:val="0"/>
                <w:sz w:val="22"/>
              </w:rPr>
              <w:t>62</w:t>
            </w:r>
          </w:p>
        </w:tc>
      </w:tr>
    </w:tbl>
    <w:bookmarkEnd w:id="29"/>
    <w:bookmarkEnd w:id="59"/>
    <w:p w14:paraId="7DCB7424" w14:textId="451DA336" w:rsidR="005269AD" w:rsidRDefault="00643542" w:rsidP="00820C09">
      <w:pPr>
        <w:pStyle w:val="Heading2"/>
        <w:kinsoku w:val="0"/>
        <w:overflowPunct w:val="0"/>
        <w:autoSpaceDE w:val="0"/>
        <w:autoSpaceDN w:val="0"/>
        <w:spacing w:before="240" w:after="164"/>
        <w:textAlignment w:val="center"/>
        <w:rPr>
          <w:rStyle w:val="SubtleEmphasis94a1c50d-022b-478e-bdd4-77b1a6fbb863"/>
          <w:i w:val="0"/>
          <w:iCs/>
          <w:snapToGrid w:val="0"/>
          <w:color w:val="auto"/>
          <w:kern w:val="0"/>
        </w:rPr>
      </w:pPr>
      <w:r>
        <w:rPr>
          <w:rStyle w:val="SubtleEmphasis94a1c50d-022b-478e-bdd4-77b1a6fbb863"/>
          <w:i w:val="0"/>
          <w:iCs/>
          <w:snapToGrid w:val="0"/>
          <w:color w:val="auto"/>
          <w:kern w:val="0"/>
        </w:rPr>
        <w:lastRenderedPageBreak/>
        <w:t>Unit</w:t>
      </w:r>
      <w:r w:rsidR="005269AD">
        <w:rPr>
          <w:rStyle w:val="SubtleEmphasis94a1c50d-022b-478e-bdd4-77b1a6fbb863"/>
          <w:i w:val="0"/>
          <w:iCs/>
          <w:snapToGrid w:val="0"/>
          <w:color w:val="auto"/>
          <w:kern w:val="0"/>
        </w:rPr>
        <w:t xml:space="preserve">s citing </w:t>
      </w:r>
      <w:r w:rsidR="00E33D1B">
        <w:rPr>
          <w:rStyle w:val="SubtleEmphasis94a1c50d-022b-478e-bdd4-77b1a6fbb863"/>
          <w:iCs/>
          <w:snapToGrid w:val="0"/>
          <w:color w:val="auto"/>
          <w:kern w:val="0"/>
        </w:rPr>
        <w:t>TR-Part B</w:t>
      </w:r>
      <w:r w:rsidR="005269AD">
        <w:rPr>
          <w:rStyle w:val="SubtleEmphasis94a1c50d-022b-478e-bdd4-77b1a6fbb863"/>
          <w:i w:val="0"/>
          <w:iCs/>
          <w:snapToGrid w:val="0"/>
          <w:color w:val="auto"/>
          <w:kern w:val="0"/>
        </w:rPr>
        <w:t xml:space="preserve"> papers most</w:t>
      </w:r>
    </w:p>
    <w:p w14:paraId="013377E7" w14:textId="328E60FC" w:rsidR="005269AD" w:rsidRPr="003854A4" w:rsidRDefault="005269AD" w:rsidP="00931175">
      <w:pPr>
        <w:ind w:firstLineChars="0" w:firstLine="0"/>
        <w:rPr>
          <w:iCs/>
          <w:snapToGrid w:val="0"/>
          <w:kern w:val="0"/>
        </w:rPr>
      </w:pPr>
      <w:r>
        <w:t xml:space="preserve">As stated in </w:t>
      </w:r>
      <w:r w:rsidR="00AF5110">
        <w:rPr>
          <w:color w:val="0000FF"/>
        </w:rPr>
        <w:t>S</w:t>
      </w:r>
      <w:r w:rsidRPr="002A7673">
        <w:rPr>
          <w:color w:val="0000FF"/>
        </w:rPr>
        <w:t>ection 2.1</w:t>
      </w:r>
      <w:r>
        <w:t xml:space="preserve">, a total of </w:t>
      </w:r>
      <w:r w:rsidR="00AA5343">
        <w:t>2,697</w:t>
      </w:r>
      <w:r>
        <w:t xml:space="preserve"> papers w</w:t>
      </w:r>
      <w:r w:rsidR="001D5C8A">
        <w:t>ere</w:t>
      </w:r>
      <w:r>
        <w:t xml:space="preserve"> published in </w:t>
      </w:r>
      <w:r w:rsidR="00E33D1B">
        <w:rPr>
          <w:i/>
        </w:rPr>
        <w:t>TR-Part B</w:t>
      </w:r>
      <w:r>
        <w:t xml:space="preserve"> </w:t>
      </w:r>
      <w:r w:rsidRPr="00E653BA">
        <w:t xml:space="preserve">from </w:t>
      </w:r>
      <w:r w:rsidR="00AA5343" w:rsidRPr="00E653BA">
        <w:t xml:space="preserve">1979 </w:t>
      </w:r>
      <w:r w:rsidRPr="00E653BA">
        <w:t xml:space="preserve">to </w:t>
      </w:r>
      <w:r w:rsidR="00AA5343" w:rsidRPr="00E653BA">
        <w:t>2019</w:t>
      </w:r>
      <w:r w:rsidRPr="00E653BA">
        <w:t xml:space="preserve">. </w:t>
      </w:r>
      <w:r w:rsidR="00AF5110">
        <w:t xml:space="preserve">In this section, we examine the authors, organizations, and journals that have cited the 2,697 </w:t>
      </w:r>
      <w:r w:rsidR="00E33D1B" w:rsidRPr="00DE47A7">
        <w:rPr>
          <w:i/>
          <w:iCs/>
        </w:rPr>
        <w:t>TR-Part B</w:t>
      </w:r>
      <w:r w:rsidR="00AF5110">
        <w:t xml:space="preserve"> papers the most,</w:t>
      </w:r>
      <w:r w:rsidRPr="00E653BA">
        <w:t xml:space="preserve"> </w:t>
      </w:r>
      <w:r w:rsidRPr="003854A4">
        <w:rPr>
          <w:iCs/>
        </w:rPr>
        <w:t>and</w:t>
      </w:r>
      <w:r w:rsidR="00BD7C25" w:rsidRPr="003854A4">
        <w:rPr>
          <w:iCs/>
        </w:rPr>
        <w:t xml:space="preserve"> the temporal evolution of world-wide academic (journal) publications citing the 2,697 papers.</w:t>
      </w:r>
      <w:r w:rsidR="00BD7C25" w:rsidRPr="00931175">
        <w:rPr>
          <w:i/>
        </w:rPr>
        <w:t xml:space="preserve"> </w:t>
      </w:r>
    </w:p>
    <w:p w14:paraId="017698C2" w14:textId="6B9631BE" w:rsidR="000D07B8" w:rsidRPr="00E151E6" w:rsidRDefault="00AF5110" w:rsidP="00E151E6">
      <w:pPr>
        <w:ind w:firstLine="480"/>
      </w:pPr>
      <w:bookmarkStart w:id="61" w:name="_Hlk33451094"/>
      <w:r>
        <w:t xml:space="preserve">The data for this </w:t>
      </w:r>
      <w:r w:rsidRPr="007B1FF0">
        <w:t>section</w:t>
      </w:r>
      <w:r>
        <w:t xml:space="preserve"> were </w:t>
      </w:r>
      <w:r w:rsidRPr="00A303E7">
        <w:t xml:space="preserve">downloaded from </w:t>
      </w:r>
      <w:proofErr w:type="spellStart"/>
      <w:r w:rsidRPr="00A303E7">
        <w:t>WoS</w:t>
      </w:r>
      <w:proofErr w:type="spellEnd"/>
      <w:r w:rsidRPr="00A303E7">
        <w:t xml:space="preserve"> on </w:t>
      </w:r>
      <w:r w:rsidRPr="009B2444">
        <w:t>February 18, 2020</w:t>
      </w:r>
      <w:r w:rsidRPr="00A303E7">
        <w:t xml:space="preserve"> </w:t>
      </w:r>
      <w:r>
        <w:t>(Beijing time) (</w:t>
      </w:r>
      <w:proofErr w:type="spellStart"/>
      <w:r w:rsidR="005269AD">
        <w:t>WoS</w:t>
      </w:r>
      <w:proofErr w:type="spellEnd"/>
      <w:r w:rsidR="005269AD">
        <w:t xml:space="preserve"> </w:t>
      </w:r>
      <w:r w:rsidR="001B56A2">
        <w:t>count</w:t>
      </w:r>
      <w:r w:rsidR="005269AD">
        <w:t xml:space="preserve">s the citing publications </w:t>
      </w:r>
      <w:r>
        <w:t>as</w:t>
      </w:r>
      <w:r w:rsidR="005269AD">
        <w:t xml:space="preserve"> those papers indexed by </w:t>
      </w:r>
      <w:r w:rsidR="00FB50C8" w:rsidRPr="007B1FF0">
        <w:rPr>
          <w:i/>
          <w:iCs/>
        </w:rPr>
        <w:t>Citation Indexes</w:t>
      </w:r>
      <w:r w:rsidR="00FB50C8">
        <w:t xml:space="preserve"> and </w:t>
      </w:r>
      <w:r w:rsidR="00FB50C8" w:rsidRPr="007B1FF0">
        <w:rPr>
          <w:i/>
          <w:iCs/>
        </w:rPr>
        <w:t>Chemical Indexes</w:t>
      </w:r>
      <w:bookmarkEnd w:id="61"/>
      <w:r>
        <w:t>).</w:t>
      </w:r>
      <w:r w:rsidR="005269AD">
        <w:t xml:space="preserve"> </w:t>
      </w:r>
      <w:r>
        <w:t>Since 1979, a</w:t>
      </w:r>
      <w:r w:rsidR="005269AD">
        <w:t xml:space="preserve"> total of </w:t>
      </w:r>
      <w:r w:rsidR="00803785">
        <w:t>37</w:t>
      </w:r>
      <w:r w:rsidR="00803785">
        <w:rPr>
          <w:rFonts w:hint="eastAsia"/>
        </w:rPr>
        <w:t>,</w:t>
      </w:r>
      <w:r>
        <w:t>713</w:t>
      </w:r>
      <w:r w:rsidR="005269AD">
        <w:t xml:space="preserve"> </w:t>
      </w:r>
      <w:r>
        <w:t xml:space="preserve">academic </w:t>
      </w:r>
      <w:r w:rsidR="005269AD">
        <w:t xml:space="preserve">publications </w:t>
      </w:r>
      <w:r>
        <w:t xml:space="preserve">(i.e., articles, proceedings papers and reviews) </w:t>
      </w:r>
      <w:r w:rsidR="005269AD">
        <w:t xml:space="preserve">have cited at least one of the </w:t>
      </w:r>
      <w:r w:rsidR="0011054F">
        <w:t>2,697</w:t>
      </w:r>
      <w:r w:rsidR="005269AD">
        <w:t xml:space="preserve"> </w:t>
      </w:r>
      <w:r w:rsidR="00E33D1B">
        <w:rPr>
          <w:i/>
        </w:rPr>
        <w:t>TR-Part B</w:t>
      </w:r>
      <w:r w:rsidR="005269AD">
        <w:t xml:space="preserve"> papers in the</w:t>
      </w:r>
      <w:r w:rsidR="00E653BA">
        <w:t>ir</w:t>
      </w:r>
      <w:r w:rsidR="005269AD">
        <w:t xml:space="preserve"> reference list</w:t>
      </w:r>
      <w:r w:rsidR="00E653BA">
        <w:t>s</w:t>
      </w:r>
      <w:r w:rsidR="001E31F3">
        <w:t xml:space="preserve">. </w:t>
      </w:r>
      <w:r w:rsidR="00C11D03">
        <w:t xml:space="preserve">These 37,713 publications form the sample for all the analyses presented in this section. </w:t>
      </w:r>
    </w:p>
    <w:p w14:paraId="142B2EAC" w14:textId="7432D72A" w:rsidR="00E32826" w:rsidRPr="002B4D3D" w:rsidRDefault="00E32826" w:rsidP="00E32826">
      <w:pPr>
        <w:pStyle w:val="Heading3"/>
        <w:spacing w:before="164"/>
        <w:rPr>
          <w:i w:val="0"/>
          <w:iCs/>
          <w:snapToGrid w:val="0"/>
        </w:rPr>
      </w:pPr>
      <w:r>
        <w:rPr>
          <w:rFonts w:hint="eastAsia"/>
          <w:snapToGrid w:val="0"/>
        </w:rPr>
        <w:t>3.3.1</w:t>
      </w:r>
      <w:r w:rsidRPr="004D076F">
        <w:rPr>
          <w:rFonts w:hint="eastAsia"/>
          <w:snapToGrid w:val="0"/>
        </w:rPr>
        <w:t xml:space="preserve"> </w:t>
      </w:r>
      <w:r>
        <w:rPr>
          <w:snapToGrid w:val="0"/>
        </w:rPr>
        <w:t>Leading</w:t>
      </w:r>
      <w:r>
        <w:rPr>
          <w:rFonts w:hint="eastAsia"/>
          <w:snapToGrid w:val="0"/>
        </w:rPr>
        <w:t xml:space="preserve"> authors</w:t>
      </w:r>
      <w:r>
        <w:rPr>
          <w:snapToGrid w:val="0"/>
        </w:rPr>
        <w:t xml:space="preserve"> and organization</w:t>
      </w:r>
      <w:r>
        <w:rPr>
          <w:rFonts w:hint="eastAsia"/>
          <w:snapToGrid w:val="0"/>
        </w:rPr>
        <w:t>s</w:t>
      </w:r>
      <w:r>
        <w:rPr>
          <w:snapToGrid w:val="0"/>
        </w:rPr>
        <w:t xml:space="preserve"> citing </w:t>
      </w:r>
      <w:r w:rsidR="00E33D1B">
        <w:rPr>
          <w:snapToGrid w:val="0"/>
        </w:rPr>
        <w:t>TR-Part B</w:t>
      </w:r>
      <w:r>
        <w:rPr>
          <w:snapToGrid w:val="0"/>
        </w:rPr>
        <w:t xml:space="preserve"> most</w:t>
      </w:r>
    </w:p>
    <w:p w14:paraId="333D3B6F" w14:textId="15ED5D2A" w:rsidR="00D131F8" w:rsidRPr="00470110" w:rsidRDefault="00AF5110" w:rsidP="00931175">
      <w:pPr>
        <w:ind w:firstLineChars="0" w:firstLine="0"/>
      </w:pPr>
      <w:r>
        <w:t xml:space="preserve">The top 15 scholars who have cited the 2,697 </w:t>
      </w:r>
      <w:r w:rsidR="00E33D1B" w:rsidRPr="00DE47A7">
        <w:rPr>
          <w:i/>
          <w:iCs/>
        </w:rPr>
        <w:t>TR-Part B</w:t>
      </w:r>
      <w:r>
        <w:t xml:space="preserve"> papers the most </w:t>
      </w:r>
      <w:r w:rsidR="00E32826">
        <w:t xml:space="preserve">are reported in </w:t>
      </w:r>
      <w:r w:rsidR="00E32826" w:rsidRPr="0088371B">
        <w:rPr>
          <w:color w:val="0000FF"/>
        </w:rPr>
        <w:t xml:space="preserve">Table </w:t>
      </w:r>
      <w:r w:rsidR="00820C09">
        <w:rPr>
          <w:color w:val="0000FF"/>
        </w:rPr>
        <w:t>10</w:t>
      </w:r>
      <w:r w:rsidR="00E32826" w:rsidRPr="004870CA">
        <w:t>.</w:t>
      </w:r>
      <w:r w:rsidR="00E32826">
        <w:t xml:space="preserve"> </w:t>
      </w:r>
      <w:r w:rsidR="00117650">
        <w:t xml:space="preserve">Not surprisingly, all of these scholars have their primary affiliation in the transportation field. In relation to </w:t>
      </w:r>
      <w:r w:rsidR="00E32826">
        <w:t>the</w:t>
      </w:r>
      <w:r w:rsidR="00E32826" w:rsidRPr="00DC0DA6">
        <w:t xml:space="preserve"> </w:t>
      </w:r>
      <w:r w:rsidR="00FB50C8">
        <w:t xml:space="preserve">most prolific </w:t>
      </w:r>
      <w:r w:rsidR="00E32826" w:rsidRPr="00DC0DA6">
        <w:t>author</w:t>
      </w:r>
      <w:r w:rsidR="00FB50C8">
        <w:t>s</w:t>
      </w:r>
      <w:r w:rsidR="00E32826">
        <w:t xml:space="preserve"> in </w:t>
      </w:r>
      <w:r w:rsidR="00E33D1B">
        <w:rPr>
          <w:i/>
        </w:rPr>
        <w:t>TR-Part B</w:t>
      </w:r>
      <w:r w:rsidR="00E32826">
        <w:t xml:space="preserve"> (in </w:t>
      </w:r>
      <w:r w:rsidR="00E32826" w:rsidRPr="0088371B">
        <w:rPr>
          <w:color w:val="0000FF"/>
        </w:rPr>
        <w:t>Table 4</w:t>
      </w:r>
      <w:r w:rsidR="00E32826" w:rsidRPr="00E653BA">
        <w:t>)</w:t>
      </w:r>
      <w:r w:rsidR="00E32826" w:rsidRPr="0088371B">
        <w:t>,</w:t>
      </w:r>
      <w:r w:rsidR="00E32826">
        <w:t xml:space="preserve"> it </w:t>
      </w:r>
      <w:r w:rsidR="00E653BA">
        <w:t>can</w:t>
      </w:r>
      <w:r w:rsidR="00E32826">
        <w:t xml:space="preserve"> be surmised that, </w:t>
      </w:r>
      <w:r w:rsidR="008E638E">
        <w:t>al</w:t>
      </w:r>
      <w:r w:rsidR="001E31F3">
        <w:t>though</w:t>
      </w:r>
      <w:r w:rsidR="00E32826">
        <w:t xml:space="preserve"> </w:t>
      </w:r>
      <w:r w:rsidR="00E33D1B">
        <w:rPr>
          <w:i/>
        </w:rPr>
        <w:t>TR-Part B</w:t>
      </w:r>
      <w:r w:rsidR="00E32826">
        <w:t xml:space="preserve"> is not the frequent outlet journal for Serge P.</w:t>
      </w:r>
      <w:r w:rsidR="00E32826" w:rsidRPr="00DC0DA6">
        <w:t xml:space="preserve"> </w:t>
      </w:r>
      <w:proofErr w:type="spellStart"/>
      <w:r w:rsidR="00E32826">
        <w:t>Hoogendoorn</w:t>
      </w:r>
      <w:proofErr w:type="spellEnd"/>
      <w:r w:rsidR="00701EF1">
        <w:t xml:space="preserve"> (151) and Markos </w:t>
      </w:r>
      <w:proofErr w:type="spellStart"/>
      <w:r w:rsidR="00701EF1" w:rsidRPr="00701EF1">
        <w:t>Papageorgiou</w:t>
      </w:r>
      <w:proofErr w:type="spellEnd"/>
      <w:r w:rsidR="00701EF1">
        <w:t xml:space="preserve"> (135)</w:t>
      </w:r>
      <w:r w:rsidR="00E32826">
        <w:t xml:space="preserve">, these two scholars are among the </w:t>
      </w:r>
      <w:r w:rsidR="00FF768B">
        <w:t xml:space="preserve">authors </w:t>
      </w:r>
      <w:r w:rsidR="00117650">
        <w:t xml:space="preserve">who most cite </w:t>
      </w:r>
      <w:r w:rsidR="00E33D1B">
        <w:rPr>
          <w:i/>
        </w:rPr>
        <w:t>TR-Part B</w:t>
      </w:r>
      <w:r w:rsidR="00117650">
        <w:t xml:space="preserve"> papers. </w:t>
      </w:r>
    </w:p>
    <w:p w14:paraId="377D3C59" w14:textId="34E523A0" w:rsidR="00E32826" w:rsidRPr="0034096A" w:rsidRDefault="00E32826" w:rsidP="00A42481">
      <w:pPr>
        <w:pStyle w:val="Caption"/>
        <w:keepNext/>
        <w:spacing w:beforeLines="50" w:before="164" w:afterLines="50" w:after="164"/>
        <w:ind w:firstLineChars="0" w:firstLine="0"/>
        <w:jc w:val="center"/>
        <w:rPr>
          <w:sz w:val="22"/>
          <w:szCs w:val="22"/>
        </w:rPr>
      </w:pPr>
      <w:r w:rsidRPr="0034096A">
        <w:rPr>
          <w:rFonts w:ascii="Times New Roman" w:hAnsi="Times New Roman" w:cs="Times New Roman"/>
          <w:b/>
          <w:sz w:val="22"/>
          <w:szCs w:val="22"/>
        </w:rPr>
        <w:t xml:space="preserve">Table </w:t>
      </w:r>
      <w:r w:rsidR="00820C09">
        <w:rPr>
          <w:rFonts w:ascii="Times New Roman" w:hAnsi="Times New Roman" w:cs="Times New Roman"/>
          <w:b/>
          <w:sz w:val="22"/>
          <w:szCs w:val="22"/>
        </w:rPr>
        <w:t>10</w:t>
      </w:r>
      <w:r>
        <w:rPr>
          <w:rFonts w:ascii="Times New Roman" w:hAnsi="Times New Roman" w:cs="Times New Roman"/>
          <w:b/>
          <w:sz w:val="22"/>
          <w:szCs w:val="22"/>
        </w:rPr>
        <w:t>.</w:t>
      </w:r>
      <w:r w:rsidRPr="0034096A">
        <w:rPr>
          <w:sz w:val="22"/>
          <w:szCs w:val="22"/>
        </w:rPr>
        <w:t xml:space="preserve"> </w:t>
      </w:r>
      <w:r w:rsidRPr="0034096A">
        <w:rPr>
          <w:rFonts w:ascii="Times New Roman" w:hAnsi="Times New Roman" w:cs="Times New Roman"/>
          <w:sz w:val="22"/>
          <w:szCs w:val="22"/>
        </w:rPr>
        <w:t>T</w:t>
      </w:r>
      <w:r w:rsidR="00ED3EC0">
        <w:rPr>
          <w:rFonts w:ascii="Times New Roman" w:hAnsi="Times New Roman" w:cs="Times New Roman"/>
          <w:sz w:val="22"/>
          <w:szCs w:val="22"/>
        </w:rPr>
        <w:t>he t</w:t>
      </w:r>
      <w:r w:rsidRPr="0034096A">
        <w:rPr>
          <w:rFonts w:ascii="Times New Roman" w:hAnsi="Times New Roman" w:cs="Times New Roman"/>
          <w:sz w:val="22"/>
          <w:szCs w:val="22"/>
        </w:rPr>
        <w:t xml:space="preserve">op 15 scholars with most </w:t>
      </w:r>
      <w:r w:rsidR="00A42481">
        <w:rPr>
          <w:rFonts w:ascii="Times New Roman" w:hAnsi="Times New Roman" w:cs="Times New Roman"/>
          <w:sz w:val="22"/>
          <w:szCs w:val="22"/>
        </w:rPr>
        <w:t xml:space="preserve">academic </w:t>
      </w:r>
      <w:r w:rsidRPr="0034096A">
        <w:rPr>
          <w:rFonts w:ascii="Times New Roman" w:hAnsi="Times New Roman" w:cs="Times New Roman"/>
          <w:sz w:val="22"/>
          <w:szCs w:val="22"/>
        </w:rPr>
        <w:t>publications</w:t>
      </w:r>
      <w:r>
        <w:rPr>
          <w:rFonts w:ascii="Times New Roman" w:hAnsi="Times New Roman" w:cs="Times New Roman"/>
          <w:sz w:val="22"/>
          <w:szCs w:val="22"/>
        </w:rPr>
        <w:t xml:space="preserve"> </w:t>
      </w:r>
      <w:r w:rsidR="00E151E6">
        <w:rPr>
          <w:rFonts w:ascii="Times New Roman" w:hAnsi="Times New Roman" w:cs="Times New Roman"/>
          <w:sz w:val="22"/>
        </w:rPr>
        <w:t>(</w:t>
      </w:r>
      <w:r w:rsidR="0011054F">
        <w:rPr>
          <w:rFonts w:ascii="Times New Roman" w:hAnsi="Times New Roman" w:cs="Times New Roman"/>
          <w:sz w:val="22"/>
        </w:rPr>
        <w:t>1979</w:t>
      </w:r>
      <w:bookmarkStart w:id="62" w:name="_Hlk36808963"/>
      <w:proofErr w:type="gramStart"/>
      <w:r w:rsidR="007A0A8F">
        <w:rPr>
          <w:rFonts w:cs="Times New Roman"/>
          <w:color w:val="000000"/>
          <w:kern w:val="0"/>
          <w:sz w:val="22"/>
        </w:rPr>
        <w:t>–</w:t>
      </w:r>
      <w:bookmarkEnd w:id="62"/>
      <w:r w:rsidR="007A0A8F">
        <w:rPr>
          <w:rFonts w:ascii="Times New Roman" w:hAnsi="Times New Roman" w:cs="Times New Roman"/>
          <w:sz w:val="22"/>
        </w:rPr>
        <w:t xml:space="preserve"> </w:t>
      </w:r>
      <w:r w:rsidRPr="00725A83">
        <w:rPr>
          <w:rFonts w:ascii="Times New Roman" w:hAnsi="Times New Roman" w:cs="Times New Roman"/>
          <w:sz w:val="22"/>
        </w:rPr>
        <w:t>)</w:t>
      </w:r>
      <w:proofErr w:type="gramEnd"/>
      <w:r w:rsidRPr="0034096A">
        <w:rPr>
          <w:rFonts w:ascii="Times New Roman" w:hAnsi="Times New Roman" w:cs="Times New Roman"/>
          <w:sz w:val="22"/>
          <w:szCs w:val="22"/>
        </w:rPr>
        <w:t xml:space="preserve"> citing the </w:t>
      </w:r>
      <w:r w:rsidR="0011054F">
        <w:rPr>
          <w:rFonts w:ascii="Times New Roman" w:hAnsi="Times New Roman" w:cs="Times New Roman"/>
          <w:sz w:val="22"/>
          <w:szCs w:val="22"/>
        </w:rPr>
        <w:t>2,697</w:t>
      </w:r>
      <w:r w:rsidRPr="0034096A">
        <w:rPr>
          <w:rFonts w:ascii="Times New Roman" w:hAnsi="Times New Roman" w:cs="Times New Roman"/>
          <w:sz w:val="22"/>
          <w:szCs w:val="22"/>
        </w:rPr>
        <w:t xml:space="preserve"> </w:t>
      </w:r>
      <w:r w:rsidR="00E33D1B">
        <w:rPr>
          <w:rFonts w:ascii="Times New Roman" w:hAnsi="Times New Roman" w:cs="Times New Roman"/>
          <w:i/>
          <w:sz w:val="22"/>
          <w:szCs w:val="22"/>
        </w:rPr>
        <w:t>TR-Part B</w:t>
      </w:r>
      <w:r w:rsidRPr="0034096A">
        <w:rPr>
          <w:rFonts w:ascii="Times New Roman" w:hAnsi="Times New Roman" w:cs="Times New Roman"/>
          <w:sz w:val="22"/>
          <w:szCs w:val="22"/>
        </w:rPr>
        <w:t xml:space="preserve"> papers.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2410"/>
        <w:gridCol w:w="3747"/>
        <w:gridCol w:w="1304"/>
      </w:tblGrid>
      <w:tr w:rsidR="00E32826" w:rsidRPr="00324263" w14:paraId="1CC89E11" w14:textId="77777777" w:rsidTr="00D43F17">
        <w:trPr>
          <w:jc w:val="center"/>
        </w:trPr>
        <w:tc>
          <w:tcPr>
            <w:tcW w:w="714" w:type="dxa"/>
            <w:tcBorders>
              <w:top w:val="single" w:sz="4" w:space="0" w:color="auto"/>
              <w:bottom w:val="single" w:sz="4" w:space="0" w:color="auto"/>
            </w:tcBorders>
            <w:shd w:val="clear" w:color="auto" w:fill="auto"/>
            <w:vAlign w:val="center"/>
          </w:tcPr>
          <w:p w14:paraId="5A810636" w14:textId="77777777" w:rsidR="00E32826" w:rsidRPr="00324263" w:rsidRDefault="00E32826" w:rsidP="00D43F17">
            <w:pPr>
              <w:ind w:firstLineChars="0" w:firstLine="0"/>
              <w:jc w:val="center"/>
              <w:rPr>
                <w:rFonts w:cs="Times New Roman"/>
                <w:sz w:val="22"/>
              </w:rPr>
            </w:pPr>
            <w:r w:rsidRPr="00324263">
              <w:rPr>
                <w:rFonts w:cs="Times New Roman"/>
                <w:snapToGrid w:val="0"/>
                <w:kern w:val="0"/>
                <w:sz w:val="22"/>
                <w:lang w:bidi="ar"/>
              </w:rPr>
              <w:t>R</w:t>
            </w:r>
          </w:p>
        </w:tc>
        <w:tc>
          <w:tcPr>
            <w:tcW w:w="2410" w:type="dxa"/>
            <w:tcBorders>
              <w:top w:val="single" w:sz="4" w:space="0" w:color="auto"/>
              <w:bottom w:val="single" w:sz="4" w:space="0" w:color="auto"/>
            </w:tcBorders>
            <w:shd w:val="clear" w:color="auto" w:fill="auto"/>
            <w:vAlign w:val="center"/>
          </w:tcPr>
          <w:p w14:paraId="22D82454" w14:textId="77777777" w:rsidR="00E32826" w:rsidRPr="00324263" w:rsidRDefault="00E32826" w:rsidP="00D43F17">
            <w:pPr>
              <w:ind w:firstLineChars="0" w:firstLine="0"/>
              <w:jc w:val="center"/>
              <w:rPr>
                <w:rFonts w:cs="Times New Roman"/>
                <w:sz w:val="22"/>
              </w:rPr>
            </w:pPr>
            <w:r>
              <w:rPr>
                <w:rFonts w:cs="Times New Roman"/>
                <w:color w:val="000000"/>
                <w:sz w:val="22"/>
              </w:rPr>
              <w:t>Authors</w:t>
            </w:r>
          </w:p>
        </w:tc>
        <w:tc>
          <w:tcPr>
            <w:tcW w:w="3747" w:type="dxa"/>
            <w:tcBorders>
              <w:top w:val="single" w:sz="4" w:space="0" w:color="auto"/>
              <w:bottom w:val="single" w:sz="4" w:space="0" w:color="auto"/>
            </w:tcBorders>
            <w:shd w:val="clear" w:color="auto" w:fill="auto"/>
            <w:vAlign w:val="center"/>
          </w:tcPr>
          <w:p w14:paraId="58F674C5" w14:textId="77777777" w:rsidR="00E32826" w:rsidRPr="00324263" w:rsidRDefault="00E32826" w:rsidP="00D43F17">
            <w:pPr>
              <w:ind w:firstLineChars="0" w:firstLine="0"/>
              <w:jc w:val="center"/>
              <w:rPr>
                <w:rFonts w:cs="Times New Roman"/>
                <w:sz w:val="22"/>
              </w:rPr>
            </w:pPr>
            <w:r w:rsidRPr="00324263">
              <w:rPr>
                <w:rFonts w:cs="Times New Roman"/>
                <w:color w:val="000000"/>
                <w:sz w:val="22"/>
              </w:rPr>
              <w:t>Current/Latest Affiliation</w:t>
            </w:r>
          </w:p>
        </w:tc>
        <w:tc>
          <w:tcPr>
            <w:tcW w:w="1304" w:type="dxa"/>
            <w:tcBorders>
              <w:top w:val="single" w:sz="4" w:space="0" w:color="auto"/>
              <w:bottom w:val="single" w:sz="4" w:space="0" w:color="auto"/>
            </w:tcBorders>
          </w:tcPr>
          <w:p w14:paraId="01EA83A2" w14:textId="51D98CC3" w:rsidR="00E32826" w:rsidRPr="00324263" w:rsidRDefault="008039E1" w:rsidP="00D43F17">
            <w:pPr>
              <w:ind w:firstLineChars="0" w:firstLine="0"/>
              <w:jc w:val="center"/>
              <w:rPr>
                <w:rFonts w:cs="Times New Roman"/>
                <w:sz w:val="22"/>
              </w:rPr>
            </w:pPr>
            <w:proofErr w:type="spellStart"/>
            <w:r>
              <w:rPr>
                <w:rFonts w:cs="Times New Roman"/>
                <w:sz w:val="22"/>
              </w:rPr>
              <w:t>WoS</w:t>
            </w:r>
            <w:proofErr w:type="spellEnd"/>
            <w:r>
              <w:rPr>
                <w:rFonts w:cs="Times New Roman"/>
                <w:sz w:val="22"/>
              </w:rPr>
              <w:t xml:space="preserve"> </w:t>
            </w:r>
            <w:r w:rsidR="00E32826" w:rsidRPr="00324263">
              <w:rPr>
                <w:rFonts w:cs="Times New Roman"/>
                <w:sz w:val="22"/>
              </w:rPr>
              <w:t>Publications</w:t>
            </w:r>
          </w:p>
        </w:tc>
      </w:tr>
      <w:tr w:rsidR="000308EB" w:rsidRPr="00324263" w14:paraId="7148CC1D" w14:textId="77777777" w:rsidTr="00D43F17">
        <w:trPr>
          <w:jc w:val="center"/>
        </w:trPr>
        <w:tc>
          <w:tcPr>
            <w:tcW w:w="714" w:type="dxa"/>
            <w:tcBorders>
              <w:top w:val="single" w:sz="4" w:space="0" w:color="auto"/>
            </w:tcBorders>
            <w:shd w:val="clear" w:color="auto" w:fill="auto"/>
            <w:vAlign w:val="center"/>
          </w:tcPr>
          <w:p w14:paraId="5764BF34" w14:textId="77777777"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1</w:t>
            </w:r>
          </w:p>
        </w:tc>
        <w:tc>
          <w:tcPr>
            <w:tcW w:w="2410" w:type="dxa"/>
            <w:tcBorders>
              <w:top w:val="single" w:sz="4" w:space="0" w:color="auto"/>
            </w:tcBorders>
            <w:shd w:val="clear" w:color="auto" w:fill="auto"/>
            <w:vAlign w:val="bottom"/>
          </w:tcPr>
          <w:p w14:paraId="4F08143E" w14:textId="6E392B53" w:rsidR="000308EB" w:rsidRPr="00324263" w:rsidRDefault="000308EB" w:rsidP="000308EB">
            <w:pPr>
              <w:ind w:firstLineChars="0" w:firstLine="0"/>
              <w:jc w:val="center"/>
              <w:rPr>
                <w:rFonts w:cs="Times New Roman"/>
                <w:sz w:val="22"/>
              </w:rPr>
            </w:pPr>
            <w:r w:rsidRPr="00324263">
              <w:rPr>
                <w:rFonts w:cs="Times New Roman"/>
                <w:color w:val="000000"/>
                <w:sz w:val="22"/>
              </w:rPr>
              <w:t>Hai</w:t>
            </w:r>
            <w:r w:rsidR="003A01CC" w:rsidRPr="00324263">
              <w:rPr>
                <w:rFonts w:cs="Times New Roman"/>
                <w:color w:val="000000"/>
                <w:sz w:val="22"/>
              </w:rPr>
              <w:t xml:space="preserve"> Yang</w:t>
            </w:r>
          </w:p>
        </w:tc>
        <w:tc>
          <w:tcPr>
            <w:tcW w:w="3747" w:type="dxa"/>
            <w:tcBorders>
              <w:top w:val="single" w:sz="4" w:space="0" w:color="auto"/>
            </w:tcBorders>
            <w:shd w:val="clear" w:color="auto" w:fill="auto"/>
            <w:vAlign w:val="bottom"/>
          </w:tcPr>
          <w:p w14:paraId="03FD6D03" w14:textId="3A3777C5" w:rsidR="000308EB" w:rsidRPr="00324263" w:rsidRDefault="000308EB" w:rsidP="000308EB">
            <w:pPr>
              <w:ind w:firstLineChars="0" w:firstLine="0"/>
              <w:jc w:val="center"/>
              <w:rPr>
                <w:rFonts w:cs="Times New Roman"/>
                <w:sz w:val="22"/>
              </w:rPr>
            </w:pPr>
            <w:r w:rsidRPr="00324263">
              <w:rPr>
                <w:rFonts w:cs="Times New Roman"/>
                <w:color w:val="000000"/>
                <w:sz w:val="22"/>
              </w:rPr>
              <w:t>Hong Kong Univ Sci</w:t>
            </w:r>
            <w:r>
              <w:rPr>
                <w:rFonts w:cs="Times New Roman"/>
                <w:color w:val="000000"/>
                <w:sz w:val="22"/>
              </w:rPr>
              <w:t xml:space="preserve"> </w:t>
            </w:r>
            <w:r w:rsidRPr="00324263">
              <w:rPr>
                <w:rFonts w:cs="Times New Roman"/>
                <w:color w:val="000000"/>
                <w:sz w:val="22"/>
              </w:rPr>
              <w:t>&amp;</w:t>
            </w:r>
            <w:r>
              <w:rPr>
                <w:rFonts w:cs="Times New Roman"/>
                <w:color w:val="000000"/>
                <w:sz w:val="22"/>
              </w:rPr>
              <w:t xml:space="preserve"> </w:t>
            </w:r>
            <w:r w:rsidRPr="00324263">
              <w:rPr>
                <w:rFonts w:cs="Times New Roman"/>
                <w:color w:val="000000"/>
                <w:sz w:val="22"/>
              </w:rPr>
              <w:t>Technol</w:t>
            </w:r>
          </w:p>
        </w:tc>
        <w:tc>
          <w:tcPr>
            <w:tcW w:w="1304" w:type="dxa"/>
            <w:tcBorders>
              <w:top w:val="single" w:sz="4" w:space="0" w:color="auto"/>
            </w:tcBorders>
          </w:tcPr>
          <w:p w14:paraId="2C4BC171" w14:textId="2F341E07" w:rsidR="000308EB" w:rsidRPr="00324263" w:rsidRDefault="00EF55E8" w:rsidP="000308EB">
            <w:pPr>
              <w:ind w:firstLineChars="0" w:firstLine="0"/>
              <w:jc w:val="center"/>
              <w:rPr>
                <w:rFonts w:cs="Times New Roman"/>
                <w:sz w:val="22"/>
              </w:rPr>
            </w:pPr>
            <w:r>
              <w:rPr>
                <w:rFonts w:cs="Times New Roman"/>
                <w:sz w:val="22"/>
              </w:rPr>
              <w:t>292</w:t>
            </w:r>
          </w:p>
        </w:tc>
      </w:tr>
      <w:tr w:rsidR="000308EB" w:rsidRPr="00324263" w14:paraId="28D2F1AD" w14:textId="77777777" w:rsidTr="00D43F17">
        <w:trPr>
          <w:jc w:val="center"/>
        </w:trPr>
        <w:tc>
          <w:tcPr>
            <w:tcW w:w="714" w:type="dxa"/>
            <w:shd w:val="clear" w:color="auto" w:fill="auto"/>
            <w:vAlign w:val="center"/>
          </w:tcPr>
          <w:p w14:paraId="10CB59FE" w14:textId="77777777"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2</w:t>
            </w:r>
          </w:p>
        </w:tc>
        <w:tc>
          <w:tcPr>
            <w:tcW w:w="2410" w:type="dxa"/>
            <w:shd w:val="clear" w:color="auto" w:fill="auto"/>
            <w:vAlign w:val="bottom"/>
          </w:tcPr>
          <w:p w14:paraId="644816A6" w14:textId="37E34549" w:rsidR="000308EB" w:rsidRPr="00324263" w:rsidRDefault="000308EB" w:rsidP="000308EB">
            <w:pPr>
              <w:ind w:firstLineChars="0" w:firstLine="0"/>
              <w:jc w:val="center"/>
              <w:rPr>
                <w:rFonts w:cs="Times New Roman"/>
                <w:sz w:val="22"/>
              </w:rPr>
            </w:pPr>
            <w:proofErr w:type="spellStart"/>
            <w:r w:rsidRPr="00324263">
              <w:rPr>
                <w:rFonts w:cs="Times New Roman"/>
                <w:color w:val="000000"/>
                <w:sz w:val="22"/>
              </w:rPr>
              <w:t>Ziyou</w:t>
            </w:r>
            <w:proofErr w:type="spellEnd"/>
            <w:r w:rsidR="003A01CC" w:rsidRPr="00324263">
              <w:rPr>
                <w:rFonts w:cs="Times New Roman"/>
                <w:color w:val="000000"/>
                <w:sz w:val="22"/>
              </w:rPr>
              <w:t xml:space="preserve"> Gao</w:t>
            </w:r>
          </w:p>
        </w:tc>
        <w:tc>
          <w:tcPr>
            <w:tcW w:w="3747" w:type="dxa"/>
            <w:shd w:val="clear" w:color="auto" w:fill="auto"/>
            <w:vAlign w:val="bottom"/>
          </w:tcPr>
          <w:p w14:paraId="3C99D30B" w14:textId="019D5FBE" w:rsidR="000308EB" w:rsidRPr="00324263" w:rsidRDefault="000308EB" w:rsidP="000308EB">
            <w:pPr>
              <w:ind w:firstLineChars="0" w:firstLine="0"/>
              <w:jc w:val="center"/>
              <w:rPr>
                <w:rFonts w:cs="Times New Roman"/>
                <w:sz w:val="22"/>
              </w:rPr>
            </w:pPr>
            <w:r w:rsidRPr="00324263">
              <w:rPr>
                <w:rFonts w:cs="Times New Roman"/>
                <w:color w:val="000000"/>
                <w:sz w:val="22"/>
              </w:rPr>
              <w:t xml:space="preserve">Beijing </w:t>
            </w:r>
            <w:proofErr w:type="spellStart"/>
            <w:r w:rsidRPr="00324263">
              <w:rPr>
                <w:rFonts w:cs="Times New Roman"/>
                <w:color w:val="000000"/>
                <w:sz w:val="22"/>
              </w:rPr>
              <w:t>Jiaotong</w:t>
            </w:r>
            <w:proofErr w:type="spellEnd"/>
            <w:r w:rsidRPr="00324263">
              <w:rPr>
                <w:rFonts w:cs="Times New Roman"/>
                <w:color w:val="000000"/>
                <w:sz w:val="22"/>
              </w:rPr>
              <w:t xml:space="preserve"> Univ</w:t>
            </w:r>
          </w:p>
        </w:tc>
        <w:tc>
          <w:tcPr>
            <w:tcW w:w="1304" w:type="dxa"/>
          </w:tcPr>
          <w:p w14:paraId="744226AF" w14:textId="6E243CF7" w:rsidR="000308EB" w:rsidRPr="00324263" w:rsidRDefault="000308EB" w:rsidP="000308EB">
            <w:pPr>
              <w:ind w:firstLineChars="0" w:firstLine="0"/>
              <w:jc w:val="center"/>
              <w:rPr>
                <w:rFonts w:cs="Times New Roman"/>
                <w:sz w:val="22"/>
              </w:rPr>
            </w:pPr>
            <w:r w:rsidRPr="00324263">
              <w:rPr>
                <w:rFonts w:cs="Times New Roman"/>
                <w:sz w:val="22"/>
              </w:rPr>
              <w:t>2</w:t>
            </w:r>
            <w:r w:rsidR="00EF55E8">
              <w:rPr>
                <w:rFonts w:cs="Times New Roman"/>
                <w:sz w:val="22"/>
              </w:rPr>
              <w:t>51</w:t>
            </w:r>
          </w:p>
        </w:tc>
      </w:tr>
      <w:tr w:rsidR="000308EB" w:rsidRPr="00324263" w14:paraId="749B550A" w14:textId="77777777" w:rsidTr="00D43F17">
        <w:trPr>
          <w:jc w:val="center"/>
        </w:trPr>
        <w:tc>
          <w:tcPr>
            <w:tcW w:w="714" w:type="dxa"/>
            <w:shd w:val="clear" w:color="auto" w:fill="auto"/>
            <w:vAlign w:val="center"/>
          </w:tcPr>
          <w:p w14:paraId="28490E8E" w14:textId="4B1FA769" w:rsidR="000308EB" w:rsidRPr="00324263" w:rsidRDefault="000308EB" w:rsidP="000308EB">
            <w:pPr>
              <w:ind w:firstLineChars="0" w:firstLine="0"/>
              <w:jc w:val="center"/>
              <w:rPr>
                <w:rFonts w:cs="Times New Roman"/>
                <w:snapToGrid w:val="0"/>
                <w:kern w:val="0"/>
                <w:sz w:val="22"/>
                <w:lang w:bidi="ar"/>
              </w:rPr>
            </w:pPr>
            <w:r w:rsidRPr="00324263">
              <w:rPr>
                <w:rFonts w:cs="Times New Roman"/>
                <w:snapToGrid w:val="0"/>
                <w:kern w:val="0"/>
                <w:sz w:val="22"/>
                <w:lang w:bidi="ar"/>
              </w:rPr>
              <w:t>3</w:t>
            </w:r>
          </w:p>
        </w:tc>
        <w:tc>
          <w:tcPr>
            <w:tcW w:w="2410" w:type="dxa"/>
            <w:shd w:val="clear" w:color="auto" w:fill="auto"/>
            <w:vAlign w:val="bottom"/>
          </w:tcPr>
          <w:p w14:paraId="15C02A3E" w14:textId="31A6E8D8" w:rsidR="000308EB" w:rsidRPr="00324263" w:rsidRDefault="00195DF4" w:rsidP="000308EB">
            <w:pPr>
              <w:ind w:firstLineChars="0" w:firstLine="0"/>
              <w:jc w:val="center"/>
              <w:rPr>
                <w:rFonts w:cs="Times New Roman"/>
                <w:color w:val="000000"/>
                <w:sz w:val="22"/>
              </w:rPr>
            </w:pPr>
            <w:r w:rsidRPr="00195DF4">
              <w:rPr>
                <w:rFonts w:cs="Times New Roman"/>
                <w:color w:val="000000"/>
                <w:sz w:val="22"/>
              </w:rPr>
              <w:t>Sze Chun</w:t>
            </w:r>
            <w:r w:rsidR="003A01CC" w:rsidRPr="00324263">
              <w:rPr>
                <w:rFonts w:cs="Times New Roman"/>
                <w:color w:val="000000"/>
                <w:sz w:val="22"/>
              </w:rPr>
              <w:t xml:space="preserve"> Wong</w:t>
            </w:r>
          </w:p>
        </w:tc>
        <w:tc>
          <w:tcPr>
            <w:tcW w:w="3747" w:type="dxa"/>
            <w:shd w:val="clear" w:color="auto" w:fill="auto"/>
            <w:vAlign w:val="bottom"/>
          </w:tcPr>
          <w:p w14:paraId="08213909" w14:textId="1BF546BD" w:rsidR="000308EB" w:rsidRPr="00324263" w:rsidRDefault="000308EB" w:rsidP="000308EB">
            <w:pPr>
              <w:ind w:firstLineChars="0" w:firstLine="0"/>
              <w:jc w:val="center"/>
              <w:rPr>
                <w:rFonts w:cs="Times New Roman"/>
                <w:color w:val="000000"/>
                <w:sz w:val="22"/>
              </w:rPr>
            </w:pPr>
            <w:r w:rsidRPr="00324263">
              <w:rPr>
                <w:rFonts w:cs="Times New Roman"/>
                <w:color w:val="000000"/>
                <w:sz w:val="22"/>
              </w:rPr>
              <w:t>Univ Hong Kong</w:t>
            </w:r>
          </w:p>
        </w:tc>
        <w:tc>
          <w:tcPr>
            <w:tcW w:w="1304" w:type="dxa"/>
          </w:tcPr>
          <w:p w14:paraId="7D95BDB2" w14:textId="20BBADF2" w:rsidR="000308EB" w:rsidRPr="00324263" w:rsidRDefault="00EF55E8" w:rsidP="000308EB">
            <w:pPr>
              <w:ind w:firstLineChars="0" w:firstLine="0"/>
              <w:jc w:val="center"/>
              <w:rPr>
                <w:rFonts w:cs="Times New Roman"/>
                <w:sz w:val="22"/>
              </w:rPr>
            </w:pPr>
            <w:r>
              <w:rPr>
                <w:rFonts w:cs="Times New Roman"/>
                <w:sz w:val="22"/>
              </w:rPr>
              <w:t>225</w:t>
            </w:r>
          </w:p>
        </w:tc>
      </w:tr>
      <w:tr w:rsidR="000308EB" w:rsidRPr="00324263" w14:paraId="04DB32D7" w14:textId="77777777" w:rsidTr="00D43F17">
        <w:trPr>
          <w:jc w:val="center"/>
        </w:trPr>
        <w:tc>
          <w:tcPr>
            <w:tcW w:w="714" w:type="dxa"/>
            <w:shd w:val="clear" w:color="auto" w:fill="auto"/>
            <w:vAlign w:val="center"/>
          </w:tcPr>
          <w:p w14:paraId="3F8E351E" w14:textId="18664ACD"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4</w:t>
            </w:r>
          </w:p>
        </w:tc>
        <w:tc>
          <w:tcPr>
            <w:tcW w:w="2410" w:type="dxa"/>
            <w:vAlign w:val="bottom"/>
          </w:tcPr>
          <w:p w14:paraId="4D988D60" w14:textId="55A4B17D" w:rsidR="000308EB" w:rsidRPr="00324263" w:rsidRDefault="000308EB" w:rsidP="000308EB">
            <w:pPr>
              <w:ind w:firstLineChars="0" w:firstLine="0"/>
              <w:jc w:val="center"/>
              <w:rPr>
                <w:rFonts w:cs="Times New Roman"/>
                <w:sz w:val="22"/>
              </w:rPr>
            </w:pPr>
            <w:r w:rsidRPr="00324263">
              <w:rPr>
                <w:rFonts w:cs="Times New Roman"/>
                <w:color w:val="000000"/>
                <w:sz w:val="22"/>
              </w:rPr>
              <w:t>Hai-Jun</w:t>
            </w:r>
            <w:r w:rsidR="003A01CC" w:rsidRPr="00324263">
              <w:rPr>
                <w:rFonts w:cs="Times New Roman"/>
                <w:color w:val="000000"/>
                <w:sz w:val="22"/>
              </w:rPr>
              <w:t xml:space="preserve"> Huang</w:t>
            </w:r>
          </w:p>
        </w:tc>
        <w:tc>
          <w:tcPr>
            <w:tcW w:w="3747" w:type="dxa"/>
            <w:vAlign w:val="bottom"/>
          </w:tcPr>
          <w:p w14:paraId="70746EAB" w14:textId="77777777" w:rsidR="000308EB" w:rsidRPr="00324263" w:rsidRDefault="000308EB" w:rsidP="000308EB">
            <w:pPr>
              <w:ind w:firstLineChars="0" w:firstLine="0"/>
              <w:jc w:val="center"/>
              <w:rPr>
                <w:rFonts w:cs="Times New Roman"/>
                <w:sz w:val="22"/>
              </w:rPr>
            </w:pPr>
            <w:proofErr w:type="spellStart"/>
            <w:r w:rsidRPr="00324263">
              <w:rPr>
                <w:rFonts w:cs="Times New Roman"/>
                <w:color w:val="000000"/>
                <w:sz w:val="22"/>
              </w:rPr>
              <w:t>Beihang</w:t>
            </w:r>
            <w:proofErr w:type="spellEnd"/>
            <w:r w:rsidRPr="00324263">
              <w:rPr>
                <w:rFonts w:cs="Times New Roman"/>
                <w:color w:val="000000"/>
                <w:sz w:val="22"/>
              </w:rPr>
              <w:t xml:space="preserve"> Univ</w:t>
            </w:r>
          </w:p>
        </w:tc>
        <w:tc>
          <w:tcPr>
            <w:tcW w:w="1304" w:type="dxa"/>
          </w:tcPr>
          <w:p w14:paraId="3DC68B4F" w14:textId="5085F0D5" w:rsidR="000308EB" w:rsidRPr="00324263" w:rsidRDefault="00EF55E8" w:rsidP="000308EB">
            <w:pPr>
              <w:ind w:firstLineChars="0" w:firstLine="0"/>
              <w:jc w:val="center"/>
              <w:rPr>
                <w:rFonts w:cs="Times New Roman"/>
                <w:sz w:val="22"/>
              </w:rPr>
            </w:pPr>
            <w:r>
              <w:rPr>
                <w:rFonts w:cs="Times New Roman"/>
                <w:sz w:val="22"/>
              </w:rPr>
              <w:t>218</w:t>
            </w:r>
          </w:p>
        </w:tc>
      </w:tr>
      <w:tr w:rsidR="000308EB" w:rsidRPr="00324263" w14:paraId="1E8FCFA6" w14:textId="77777777" w:rsidTr="00D43F17">
        <w:trPr>
          <w:jc w:val="center"/>
        </w:trPr>
        <w:tc>
          <w:tcPr>
            <w:tcW w:w="714" w:type="dxa"/>
            <w:shd w:val="clear" w:color="auto" w:fill="auto"/>
            <w:vAlign w:val="center"/>
          </w:tcPr>
          <w:p w14:paraId="683A0D1D" w14:textId="27506447"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5</w:t>
            </w:r>
          </w:p>
        </w:tc>
        <w:tc>
          <w:tcPr>
            <w:tcW w:w="2410" w:type="dxa"/>
            <w:vAlign w:val="bottom"/>
          </w:tcPr>
          <w:p w14:paraId="1615F56B" w14:textId="6B3F7B23" w:rsidR="000308EB" w:rsidRPr="00324263" w:rsidRDefault="000308EB" w:rsidP="000308EB">
            <w:pPr>
              <w:ind w:firstLineChars="0" w:firstLine="0"/>
              <w:jc w:val="center"/>
              <w:rPr>
                <w:rFonts w:cs="Times New Roman"/>
                <w:sz w:val="22"/>
              </w:rPr>
            </w:pPr>
            <w:r w:rsidRPr="00324263">
              <w:rPr>
                <w:rFonts w:cs="Times New Roman"/>
                <w:color w:val="000000"/>
                <w:sz w:val="22"/>
              </w:rPr>
              <w:t>William H. K.</w:t>
            </w:r>
            <w:r w:rsidR="003A01CC" w:rsidRPr="00324263">
              <w:rPr>
                <w:rFonts w:cs="Times New Roman"/>
                <w:color w:val="000000"/>
                <w:sz w:val="22"/>
              </w:rPr>
              <w:t xml:space="preserve"> Lam</w:t>
            </w:r>
          </w:p>
        </w:tc>
        <w:tc>
          <w:tcPr>
            <w:tcW w:w="3747" w:type="dxa"/>
            <w:vAlign w:val="bottom"/>
          </w:tcPr>
          <w:p w14:paraId="6374C237" w14:textId="75AA7CF0" w:rsidR="000308EB" w:rsidRPr="00324263" w:rsidRDefault="000308EB" w:rsidP="000308EB">
            <w:pPr>
              <w:ind w:firstLineChars="0" w:firstLine="0"/>
              <w:jc w:val="center"/>
              <w:rPr>
                <w:rFonts w:cs="Times New Roman"/>
                <w:sz w:val="22"/>
              </w:rPr>
            </w:pPr>
            <w:r w:rsidRPr="00324263">
              <w:rPr>
                <w:rFonts w:cs="Times New Roman"/>
                <w:color w:val="000000"/>
                <w:sz w:val="22"/>
              </w:rPr>
              <w:t>Hong Kong Polytech Univ</w:t>
            </w:r>
          </w:p>
        </w:tc>
        <w:tc>
          <w:tcPr>
            <w:tcW w:w="1304" w:type="dxa"/>
          </w:tcPr>
          <w:p w14:paraId="114BA89A" w14:textId="15733CE4" w:rsidR="000308EB" w:rsidRPr="00324263" w:rsidRDefault="00EF55E8" w:rsidP="000308EB">
            <w:pPr>
              <w:ind w:firstLineChars="0" w:firstLine="0"/>
              <w:jc w:val="center"/>
              <w:rPr>
                <w:rFonts w:cs="Times New Roman"/>
                <w:sz w:val="22"/>
              </w:rPr>
            </w:pPr>
            <w:r>
              <w:rPr>
                <w:rFonts w:cs="Times New Roman"/>
                <w:sz w:val="22"/>
              </w:rPr>
              <w:t>21</w:t>
            </w:r>
            <w:r w:rsidR="000308EB" w:rsidRPr="00324263">
              <w:rPr>
                <w:rFonts w:cs="Times New Roman"/>
                <w:sz w:val="22"/>
              </w:rPr>
              <w:t>4</w:t>
            </w:r>
          </w:p>
        </w:tc>
      </w:tr>
      <w:tr w:rsidR="000308EB" w:rsidRPr="00324263" w14:paraId="056D14B6" w14:textId="77777777" w:rsidTr="00D43F17">
        <w:trPr>
          <w:jc w:val="center"/>
        </w:trPr>
        <w:tc>
          <w:tcPr>
            <w:tcW w:w="714" w:type="dxa"/>
            <w:shd w:val="clear" w:color="auto" w:fill="auto"/>
            <w:vAlign w:val="center"/>
          </w:tcPr>
          <w:p w14:paraId="0E1DD386" w14:textId="5223CE69"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6</w:t>
            </w:r>
          </w:p>
        </w:tc>
        <w:tc>
          <w:tcPr>
            <w:tcW w:w="2410" w:type="dxa"/>
            <w:vAlign w:val="bottom"/>
          </w:tcPr>
          <w:p w14:paraId="29486258" w14:textId="7D63D14B" w:rsidR="000308EB" w:rsidRPr="00324263" w:rsidRDefault="000308EB" w:rsidP="000308EB">
            <w:pPr>
              <w:ind w:firstLineChars="0" w:firstLine="0"/>
              <w:jc w:val="center"/>
              <w:rPr>
                <w:rFonts w:cs="Times New Roman"/>
                <w:sz w:val="22"/>
              </w:rPr>
            </w:pPr>
            <w:r w:rsidRPr="00324263">
              <w:rPr>
                <w:rFonts w:cs="Times New Roman"/>
                <w:color w:val="000000"/>
                <w:sz w:val="22"/>
              </w:rPr>
              <w:t>Chandra R.</w:t>
            </w:r>
            <w:r w:rsidR="003A01CC" w:rsidRPr="00324263">
              <w:rPr>
                <w:rFonts w:cs="Times New Roman"/>
                <w:color w:val="000000"/>
                <w:sz w:val="22"/>
              </w:rPr>
              <w:t xml:space="preserve"> Bhat</w:t>
            </w:r>
          </w:p>
        </w:tc>
        <w:tc>
          <w:tcPr>
            <w:tcW w:w="3747" w:type="dxa"/>
            <w:vAlign w:val="bottom"/>
          </w:tcPr>
          <w:p w14:paraId="58F19951" w14:textId="77777777" w:rsidR="000308EB" w:rsidRPr="00324263" w:rsidRDefault="000308EB" w:rsidP="000308EB">
            <w:pPr>
              <w:ind w:firstLineChars="0" w:firstLine="0"/>
              <w:jc w:val="center"/>
              <w:rPr>
                <w:rFonts w:cs="Times New Roman"/>
                <w:sz w:val="22"/>
              </w:rPr>
            </w:pPr>
            <w:r w:rsidRPr="00324263">
              <w:rPr>
                <w:rFonts w:cs="Times New Roman"/>
                <w:color w:val="000000"/>
                <w:sz w:val="22"/>
              </w:rPr>
              <w:t>Univ Texas Austin</w:t>
            </w:r>
          </w:p>
        </w:tc>
        <w:tc>
          <w:tcPr>
            <w:tcW w:w="1304" w:type="dxa"/>
          </w:tcPr>
          <w:p w14:paraId="47939FFA" w14:textId="21CC703B" w:rsidR="000308EB" w:rsidRPr="00324263" w:rsidRDefault="000308EB" w:rsidP="000308EB">
            <w:pPr>
              <w:ind w:firstLineChars="0" w:firstLine="0"/>
              <w:jc w:val="center"/>
              <w:rPr>
                <w:rFonts w:cs="Times New Roman"/>
                <w:sz w:val="22"/>
              </w:rPr>
            </w:pPr>
            <w:r w:rsidRPr="00324263">
              <w:rPr>
                <w:rFonts w:cs="Times New Roman"/>
                <w:sz w:val="22"/>
              </w:rPr>
              <w:t>1</w:t>
            </w:r>
            <w:r w:rsidR="00EF55E8">
              <w:rPr>
                <w:rFonts w:cs="Times New Roman"/>
                <w:sz w:val="22"/>
              </w:rPr>
              <w:t>66</w:t>
            </w:r>
          </w:p>
        </w:tc>
      </w:tr>
      <w:tr w:rsidR="000308EB" w:rsidRPr="00324263" w14:paraId="393CED3A" w14:textId="77777777" w:rsidTr="00D43F17">
        <w:trPr>
          <w:jc w:val="center"/>
        </w:trPr>
        <w:tc>
          <w:tcPr>
            <w:tcW w:w="714" w:type="dxa"/>
            <w:shd w:val="clear" w:color="auto" w:fill="auto"/>
            <w:vAlign w:val="center"/>
          </w:tcPr>
          <w:p w14:paraId="44C04A41" w14:textId="42B26B16"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7</w:t>
            </w:r>
          </w:p>
        </w:tc>
        <w:tc>
          <w:tcPr>
            <w:tcW w:w="2410" w:type="dxa"/>
            <w:vAlign w:val="bottom"/>
          </w:tcPr>
          <w:p w14:paraId="1FED8C09" w14:textId="79611384" w:rsidR="000308EB" w:rsidRPr="00324263" w:rsidRDefault="000308EB" w:rsidP="000308EB">
            <w:pPr>
              <w:ind w:firstLineChars="0" w:firstLine="0"/>
              <w:jc w:val="center"/>
              <w:rPr>
                <w:rFonts w:cs="Times New Roman"/>
                <w:sz w:val="22"/>
              </w:rPr>
            </w:pPr>
            <w:r w:rsidRPr="00324263">
              <w:rPr>
                <w:rFonts w:cs="Times New Roman"/>
                <w:color w:val="000000"/>
                <w:sz w:val="22"/>
              </w:rPr>
              <w:t>David A.</w:t>
            </w:r>
            <w:r w:rsidR="003A01CC" w:rsidRPr="00324263">
              <w:rPr>
                <w:rFonts w:cs="Times New Roman"/>
                <w:color w:val="000000"/>
                <w:sz w:val="22"/>
              </w:rPr>
              <w:t xml:space="preserve"> </w:t>
            </w:r>
            <w:proofErr w:type="spellStart"/>
            <w:r w:rsidR="003A01CC" w:rsidRPr="00324263">
              <w:rPr>
                <w:rFonts w:cs="Times New Roman"/>
                <w:color w:val="000000"/>
                <w:sz w:val="22"/>
              </w:rPr>
              <w:t>Hensher</w:t>
            </w:r>
            <w:proofErr w:type="spellEnd"/>
          </w:p>
        </w:tc>
        <w:tc>
          <w:tcPr>
            <w:tcW w:w="3747" w:type="dxa"/>
            <w:vAlign w:val="bottom"/>
          </w:tcPr>
          <w:p w14:paraId="772208BD" w14:textId="7078A01B" w:rsidR="000308EB" w:rsidRPr="00324263" w:rsidRDefault="000308EB" w:rsidP="000308EB">
            <w:pPr>
              <w:ind w:firstLineChars="0" w:firstLine="0"/>
              <w:jc w:val="center"/>
              <w:rPr>
                <w:rFonts w:cs="Times New Roman"/>
                <w:sz w:val="22"/>
              </w:rPr>
            </w:pPr>
            <w:r w:rsidRPr="00324263">
              <w:rPr>
                <w:rFonts w:cs="Times New Roman"/>
                <w:color w:val="000000"/>
                <w:sz w:val="22"/>
              </w:rPr>
              <w:t>Univ Sydney</w:t>
            </w:r>
          </w:p>
        </w:tc>
        <w:tc>
          <w:tcPr>
            <w:tcW w:w="1304" w:type="dxa"/>
          </w:tcPr>
          <w:p w14:paraId="6FB621D5" w14:textId="2CA01F29" w:rsidR="000308EB" w:rsidRPr="00324263" w:rsidRDefault="000308EB" w:rsidP="000308EB">
            <w:pPr>
              <w:ind w:firstLineChars="0" w:firstLine="0"/>
              <w:jc w:val="center"/>
              <w:rPr>
                <w:rFonts w:cs="Times New Roman"/>
                <w:sz w:val="22"/>
              </w:rPr>
            </w:pPr>
            <w:r w:rsidRPr="00324263">
              <w:rPr>
                <w:rFonts w:cs="Times New Roman"/>
                <w:sz w:val="22"/>
              </w:rPr>
              <w:t>1</w:t>
            </w:r>
            <w:r w:rsidR="00EF55E8">
              <w:rPr>
                <w:rFonts w:cs="Times New Roman"/>
                <w:sz w:val="22"/>
              </w:rPr>
              <w:t>6</w:t>
            </w:r>
            <w:r w:rsidRPr="00324263">
              <w:rPr>
                <w:rFonts w:cs="Times New Roman"/>
                <w:sz w:val="22"/>
              </w:rPr>
              <w:t>4</w:t>
            </w:r>
          </w:p>
        </w:tc>
      </w:tr>
      <w:tr w:rsidR="000308EB" w:rsidRPr="00324263" w14:paraId="0F37BEAB" w14:textId="77777777" w:rsidTr="00803785">
        <w:trPr>
          <w:jc w:val="center"/>
        </w:trPr>
        <w:tc>
          <w:tcPr>
            <w:tcW w:w="714" w:type="dxa"/>
            <w:shd w:val="clear" w:color="auto" w:fill="auto"/>
            <w:vAlign w:val="center"/>
          </w:tcPr>
          <w:p w14:paraId="7165A5DB" w14:textId="51C2F5C5"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8</w:t>
            </w:r>
          </w:p>
        </w:tc>
        <w:tc>
          <w:tcPr>
            <w:tcW w:w="2410" w:type="dxa"/>
          </w:tcPr>
          <w:p w14:paraId="6398AFF4" w14:textId="25ED86C4" w:rsidR="000308EB" w:rsidRPr="00324263" w:rsidRDefault="000308EB" w:rsidP="000308EB">
            <w:pPr>
              <w:ind w:firstLineChars="0" w:firstLine="0"/>
              <w:jc w:val="center"/>
              <w:rPr>
                <w:rFonts w:cs="Times New Roman"/>
                <w:sz w:val="22"/>
              </w:rPr>
            </w:pPr>
            <w:r w:rsidRPr="00324263">
              <w:rPr>
                <w:rFonts w:cs="Times New Roman"/>
                <w:sz w:val="22"/>
              </w:rPr>
              <w:t>Serge P.</w:t>
            </w:r>
            <w:r w:rsidR="003A01CC" w:rsidRPr="00324263">
              <w:rPr>
                <w:rFonts w:cs="Times New Roman"/>
                <w:sz w:val="22"/>
              </w:rPr>
              <w:t xml:space="preserve"> </w:t>
            </w:r>
            <w:proofErr w:type="spellStart"/>
            <w:r w:rsidR="003A01CC" w:rsidRPr="00324263">
              <w:rPr>
                <w:rFonts w:cs="Times New Roman"/>
                <w:sz w:val="22"/>
              </w:rPr>
              <w:t>Hoogendoorn</w:t>
            </w:r>
            <w:proofErr w:type="spellEnd"/>
          </w:p>
        </w:tc>
        <w:tc>
          <w:tcPr>
            <w:tcW w:w="3747" w:type="dxa"/>
          </w:tcPr>
          <w:p w14:paraId="73A304F8" w14:textId="2FEFF72A" w:rsidR="000308EB" w:rsidRPr="00324263" w:rsidRDefault="000308EB" w:rsidP="000308EB">
            <w:pPr>
              <w:ind w:firstLineChars="0" w:firstLine="0"/>
              <w:jc w:val="center"/>
              <w:rPr>
                <w:rFonts w:cs="Times New Roman"/>
                <w:sz w:val="22"/>
              </w:rPr>
            </w:pPr>
            <w:r w:rsidRPr="00324263">
              <w:rPr>
                <w:rFonts w:cs="Times New Roman"/>
                <w:color w:val="000000"/>
                <w:sz w:val="22"/>
              </w:rPr>
              <w:t>Delft Univ Technol</w:t>
            </w:r>
          </w:p>
        </w:tc>
        <w:tc>
          <w:tcPr>
            <w:tcW w:w="1304" w:type="dxa"/>
          </w:tcPr>
          <w:p w14:paraId="50029C6C" w14:textId="5566BFB8" w:rsidR="000308EB" w:rsidRPr="00324263" w:rsidRDefault="00EF55E8" w:rsidP="000308EB">
            <w:pPr>
              <w:ind w:firstLineChars="0" w:firstLine="0"/>
              <w:jc w:val="center"/>
              <w:rPr>
                <w:rFonts w:cs="Times New Roman"/>
                <w:sz w:val="22"/>
              </w:rPr>
            </w:pPr>
            <w:r>
              <w:rPr>
                <w:rFonts w:cs="Times New Roman"/>
                <w:sz w:val="22"/>
              </w:rPr>
              <w:t>151</w:t>
            </w:r>
          </w:p>
        </w:tc>
      </w:tr>
      <w:tr w:rsidR="000308EB" w:rsidRPr="00324263" w14:paraId="75F3FFB1" w14:textId="77777777" w:rsidTr="00803785">
        <w:trPr>
          <w:jc w:val="center"/>
        </w:trPr>
        <w:tc>
          <w:tcPr>
            <w:tcW w:w="714" w:type="dxa"/>
            <w:shd w:val="clear" w:color="auto" w:fill="auto"/>
            <w:vAlign w:val="center"/>
          </w:tcPr>
          <w:p w14:paraId="689A5B05" w14:textId="3F5B6B0C"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9</w:t>
            </w:r>
          </w:p>
        </w:tc>
        <w:tc>
          <w:tcPr>
            <w:tcW w:w="2410" w:type="dxa"/>
            <w:vAlign w:val="bottom"/>
          </w:tcPr>
          <w:p w14:paraId="04A2B1CD" w14:textId="19588DE5" w:rsidR="000308EB" w:rsidRPr="00324263" w:rsidRDefault="000308EB" w:rsidP="000308EB">
            <w:pPr>
              <w:ind w:firstLineChars="0" w:firstLine="0"/>
              <w:jc w:val="center"/>
              <w:rPr>
                <w:rFonts w:cs="Times New Roman"/>
                <w:sz w:val="22"/>
              </w:rPr>
            </w:pPr>
            <w:r w:rsidRPr="00324263">
              <w:rPr>
                <w:rFonts w:cs="Times New Roman"/>
                <w:color w:val="000000"/>
                <w:sz w:val="22"/>
              </w:rPr>
              <w:t>Anthony</w:t>
            </w:r>
            <w:r w:rsidR="003A01CC" w:rsidRPr="00324263">
              <w:rPr>
                <w:rFonts w:cs="Times New Roman"/>
                <w:color w:val="000000"/>
                <w:sz w:val="22"/>
              </w:rPr>
              <w:t xml:space="preserve"> Chen</w:t>
            </w:r>
          </w:p>
        </w:tc>
        <w:tc>
          <w:tcPr>
            <w:tcW w:w="3747" w:type="dxa"/>
            <w:vAlign w:val="bottom"/>
          </w:tcPr>
          <w:p w14:paraId="708BB6EC" w14:textId="707AC37B" w:rsidR="000308EB" w:rsidRPr="00324263" w:rsidRDefault="000308EB" w:rsidP="000308EB">
            <w:pPr>
              <w:ind w:firstLineChars="0" w:firstLine="0"/>
              <w:jc w:val="center"/>
              <w:rPr>
                <w:rFonts w:cs="Times New Roman"/>
                <w:sz w:val="22"/>
              </w:rPr>
            </w:pPr>
            <w:r w:rsidRPr="00324263">
              <w:rPr>
                <w:rFonts w:cs="Times New Roman"/>
                <w:color w:val="000000"/>
                <w:sz w:val="22"/>
              </w:rPr>
              <w:t>Hong Kong Polytech Univ</w:t>
            </w:r>
          </w:p>
        </w:tc>
        <w:tc>
          <w:tcPr>
            <w:tcW w:w="1304" w:type="dxa"/>
          </w:tcPr>
          <w:p w14:paraId="3AF57771" w14:textId="166DE8E6" w:rsidR="000308EB" w:rsidRPr="00324263" w:rsidRDefault="000308EB" w:rsidP="000308EB">
            <w:pPr>
              <w:ind w:firstLineChars="0" w:firstLine="0"/>
              <w:jc w:val="center"/>
              <w:rPr>
                <w:rFonts w:cs="Times New Roman"/>
                <w:sz w:val="22"/>
              </w:rPr>
            </w:pPr>
            <w:r w:rsidRPr="00324263">
              <w:rPr>
                <w:rFonts w:cs="Times New Roman"/>
                <w:sz w:val="22"/>
              </w:rPr>
              <w:t>1</w:t>
            </w:r>
            <w:r w:rsidR="00EF55E8">
              <w:rPr>
                <w:rFonts w:cs="Times New Roman"/>
                <w:sz w:val="22"/>
              </w:rPr>
              <w:t>43</w:t>
            </w:r>
          </w:p>
        </w:tc>
      </w:tr>
      <w:tr w:rsidR="000308EB" w:rsidRPr="00324263" w14:paraId="7C50FCCD" w14:textId="77777777" w:rsidTr="00D43F17">
        <w:trPr>
          <w:jc w:val="center"/>
        </w:trPr>
        <w:tc>
          <w:tcPr>
            <w:tcW w:w="714" w:type="dxa"/>
            <w:shd w:val="clear" w:color="auto" w:fill="auto"/>
            <w:vAlign w:val="center"/>
          </w:tcPr>
          <w:p w14:paraId="2CA51ABE" w14:textId="110DB7FC" w:rsidR="000308EB" w:rsidRPr="00324263" w:rsidRDefault="000308EB" w:rsidP="000308EB">
            <w:pPr>
              <w:ind w:firstLineChars="0" w:firstLine="0"/>
              <w:jc w:val="center"/>
              <w:rPr>
                <w:rFonts w:cs="Times New Roman"/>
                <w:sz w:val="22"/>
              </w:rPr>
            </w:pPr>
            <w:r w:rsidRPr="00324263">
              <w:rPr>
                <w:rFonts w:cs="Times New Roman"/>
                <w:snapToGrid w:val="0"/>
                <w:kern w:val="0"/>
                <w:sz w:val="22"/>
                <w:lang w:bidi="ar"/>
              </w:rPr>
              <w:t>10</w:t>
            </w:r>
          </w:p>
        </w:tc>
        <w:tc>
          <w:tcPr>
            <w:tcW w:w="2410" w:type="dxa"/>
            <w:vAlign w:val="bottom"/>
          </w:tcPr>
          <w:p w14:paraId="54FFC529" w14:textId="734F6E4D" w:rsidR="000308EB" w:rsidRPr="00324263" w:rsidRDefault="000308EB" w:rsidP="000308EB">
            <w:pPr>
              <w:ind w:firstLineChars="0" w:firstLine="0"/>
              <w:jc w:val="center"/>
              <w:rPr>
                <w:rFonts w:cs="Times New Roman"/>
                <w:sz w:val="22"/>
              </w:rPr>
            </w:pPr>
            <w:r w:rsidRPr="00324263">
              <w:rPr>
                <w:rFonts w:cs="Times New Roman"/>
                <w:color w:val="000000"/>
                <w:sz w:val="22"/>
              </w:rPr>
              <w:t>Hong K</w:t>
            </w:r>
            <w:r w:rsidR="003A01CC">
              <w:rPr>
                <w:rFonts w:cs="Times New Roman"/>
                <w:color w:val="000000"/>
                <w:sz w:val="22"/>
              </w:rPr>
              <w:t>am</w:t>
            </w:r>
            <w:r w:rsidR="003A01CC" w:rsidRPr="00324263">
              <w:rPr>
                <w:rFonts w:cs="Times New Roman"/>
                <w:color w:val="000000"/>
                <w:sz w:val="22"/>
              </w:rPr>
              <w:t xml:space="preserve"> Lo</w:t>
            </w:r>
          </w:p>
        </w:tc>
        <w:tc>
          <w:tcPr>
            <w:tcW w:w="3747" w:type="dxa"/>
            <w:vAlign w:val="bottom"/>
          </w:tcPr>
          <w:p w14:paraId="733BA370" w14:textId="624A93D9" w:rsidR="000308EB" w:rsidRPr="00324263" w:rsidRDefault="000308EB" w:rsidP="000308EB">
            <w:pPr>
              <w:ind w:firstLineChars="0" w:firstLine="0"/>
              <w:jc w:val="center"/>
              <w:rPr>
                <w:rFonts w:cs="Times New Roman"/>
                <w:sz w:val="22"/>
              </w:rPr>
            </w:pPr>
            <w:r w:rsidRPr="00324263">
              <w:rPr>
                <w:rFonts w:cs="Times New Roman"/>
                <w:color w:val="000000"/>
                <w:sz w:val="22"/>
              </w:rPr>
              <w:t>Hong Kong Univ Sci &amp; Technol</w:t>
            </w:r>
          </w:p>
        </w:tc>
        <w:tc>
          <w:tcPr>
            <w:tcW w:w="1304" w:type="dxa"/>
          </w:tcPr>
          <w:p w14:paraId="51F9EEF5" w14:textId="0B9C226E" w:rsidR="000308EB" w:rsidRPr="00324263" w:rsidRDefault="00EF55E8" w:rsidP="000308EB">
            <w:pPr>
              <w:ind w:firstLineChars="0" w:firstLine="0"/>
              <w:jc w:val="center"/>
              <w:rPr>
                <w:rFonts w:cs="Times New Roman"/>
                <w:sz w:val="22"/>
              </w:rPr>
            </w:pPr>
            <w:r>
              <w:rPr>
                <w:rFonts w:cs="Times New Roman"/>
                <w:sz w:val="22"/>
              </w:rPr>
              <w:t>142</w:t>
            </w:r>
          </w:p>
        </w:tc>
      </w:tr>
      <w:tr w:rsidR="000308EB" w:rsidRPr="00324263" w14:paraId="3246EE18" w14:textId="77777777" w:rsidTr="00D43F17">
        <w:trPr>
          <w:jc w:val="center"/>
        </w:trPr>
        <w:tc>
          <w:tcPr>
            <w:tcW w:w="714" w:type="dxa"/>
            <w:shd w:val="clear" w:color="auto" w:fill="auto"/>
            <w:vAlign w:val="center"/>
          </w:tcPr>
          <w:p w14:paraId="44D8EB24" w14:textId="5657EAFA" w:rsidR="000308EB" w:rsidRPr="00324263" w:rsidRDefault="000308EB" w:rsidP="000308EB">
            <w:pPr>
              <w:ind w:firstLineChars="0" w:firstLine="0"/>
              <w:jc w:val="center"/>
              <w:rPr>
                <w:rFonts w:cs="Times New Roman"/>
                <w:snapToGrid w:val="0"/>
                <w:kern w:val="0"/>
                <w:sz w:val="22"/>
                <w:lang w:bidi="ar"/>
              </w:rPr>
            </w:pPr>
            <w:r w:rsidRPr="00324263">
              <w:rPr>
                <w:rFonts w:cs="Times New Roman"/>
                <w:snapToGrid w:val="0"/>
                <w:kern w:val="0"/>
                <w:sz w:val="22"/>
                <w:lang w:bidi="ar"/>
              </w:rPr>
              <w:t>11</w:t>
            </w:r>
          </w:p>
        </w:tc>
        <w:tc>
          <w:tcPr>
            <w:tcW w:w="2410" w:type="dxa"/>
            <w:vAlign w:val="bottom"/>
          </w:tcPr>
          <w:p w14:paraId="50C1AB8E" w14:textId="38B94393" w:rsidR="000308EB" w:rsidRPr="00324263" w:rsidRDefault="000308EB" w:rsidP="000308EB">
            <w:pPr>
              <w:ind w:firstLineChars="0" w:firstLine="0"/>
              <w:jc w:val="center"/>
              <w:rPr>
                <w:rFonts w:cs="Times New Roman"/>
                <w:color w:val="000000"/>
                <w:sz w:val="22"/>
              </w:rPr>
            </w:pPr>
            <w:proofErr w:type="spellStart"/>
            <w:r w:rsidRPr="00324263">
              <w:rPr>
                <w:rFonts w:cs="Times New Roman"/>
                <w:color w:val="000000"/>
                <w:sz w:val="22"/>
              </w:rPr>
              <w:t>Qiang</w:t>
            </w:r>
            <w:proofErr w:type="spellEnd"/>
            <w:r w:rsidR="003A01CC" w:rsidRPr="00324263">
              <w:rPr>
                <w:rFonts w:cs="Times New Roman"/>
                <w:color w:val="000000"/>
                <w:sz w:val="22"/>
              </w:rPr>
              <w:t xml:space="preserve"> Meng</w:t>
            </w:r>
          </w:p>
        </w:tc>
        <w:tc>
          <w:tcPr>
            <w:tcW w:w="3747" w:type="dxa"/>
            <w:vAlign w:val="bottom"/>
          </w:tcPr>
          <w:p w14:paraId="30DF3A82" w14:textId="5D0A1C46" w:rsidR="000308EB" w:rsidRPr="00324263" w:rsidRDefault="000308EB" w:rsidP="000308EB">
            <w:pPr>
              <w:ind w:firstLineChars="0" w:firstLine="0"/>
              <w:jc w:val="center"/>
              <w:rPr>
                <w:rFonts w:cs="Times New Roman"/>
                <w:color w:val="000000"/>
                <w:sz w:val="22"/>
              </w:rPr>
            </w:pPr>
            <w:r w:rsidRPr="00324263">
              <w:rPr>
                <w:rFonts w:cs="Times New Roman"/>
                <w:color w:val="000000"/>
                <w:sz w:val="22"/>
              </w:rPr>
              <w:t>Natl Univ Singapore</w:t>
            </w:r>
          </w:p>
        </w:tc>
        <w:tc>
          <w:tcPr>
            <w:tcW w:w="1304" w:type="dxa"/>
          </w:tcPr>
          <w:p w14:paraId="7ED4517C" w14:textId="085CF6A4" w:rsidR="000308EB" w:rsidRPr="00324263" w:rsidRDefault="000308EB" w:rsidP="000308EB">
            <w:pPr>
              <w:ind w:firstLineChars="0" w:firstLine="0"/>
              <w:jc w:val="center"/>
              <w:rPr>
                <w:rFonts w:cs="Times New Roman"/>
                <w:sz w:val="22"/>
              </w:rPr>
            </w:pPr>
            <w:r w:rsidRPr="00324263">
              <w:rPr>
                <w:rFonts w:cs="Times New Roman"/>
                <w:sz w:val="22"/>
              </w:rPr>
              <w:t>1</w:t>
            </w:r>
            <w:r w:rsidR="00EF55E8">
              <w:rPr>
                <w:rFonts w:cs="Times New Roman"/>
                <w:sz w:val="22"/>
              </w:rPr>
              <w:t>4</w:t>
            </w:r>
            <w:r w:rsidRPr="00324263">
              <w:rPr>
                <w:rFonts w:cs="Times New Roman"/>
                <w:sz w:val="22"/>
              </w:rPr>
              <w:t>2</w:t>
            </w:r>
          </w:p>
        </w:tc>
      </w:tr>
      <w:tr w:rsidR="000308EB" w:rsidRPr="00324263" w14:paraId="3FF048A4" w14:textId="77777777" w:rsidTr="00D43F17">
        <w:trPr>
          <w:jc w:val="center"/>
        </w:trPr>
        <w:tc>
          <w:tcPr>
            <w:tcW w:w="714" w:type="dxa"/>
            <w:shd w:val="clear" w:color="auto" w:fill="auto"/>
            <w:vAlign w:val="center"/>
          </w:tcPr>
          <w:p w14:paraId="5859E2C3" w14:textId="031DEE4A" w:rsidR="000308EB" w:rsidRPr="00324263" w:rsidRDefault="000308EB" w:rsidP="000308EB">
            <w:pPr>
              <w:ind w:firstLineChars="0" w:firstLine="0"/>
              <w:jc w:val="center"/>
              <w:rPr>
                <w:rFonts w:cs="Times New Roman"/>
                <w:snapToGrid w:val="0"/>
                <w:kern w:val="0"/>
                <w:sz w:val="22"/>
                <w:lang w:bidi="ar"/>
              </w:rPr>
            </w:pPr>
            <w:r>
              <w:rPr>
                <w:rFonts w:cs="Times New Roman" w:hint="eastAsia"/>
                <w:snapToGrid w:val="0"/>
                <w:kern w:val="0"/>
                <w:sz w:val="22"/>
                <w:lang w:bidi="ar"/>
              </w:rPr>
              <w:t>1</w:t>
            </w:r>
            <w:r>
              <w:rPr>
                <w:rFonts w:cs="Times New Roman"/>
                <w:snapToGrid w:val="0"/>
                <w:kern w:val="0"/>
                <w:sz w:val="22"/>
                <w:lang w:bidi="ar"/>
              </w:rPr>
              <w:t>2</w:t>
            </w:r>
          </w:p>
        </w:tc>
        <w:tc>
          <w:tcPr>
            <w:tcW w:w="2410" w:type="dxa"/>
            <w:vAlign w:val="bottom"/>
          </w:tcPr>
          <w:p w14:paraId="0B5D4376" w14:textId="64B28BF1" w:rsidR="000308EB" w:rsidRPr="00324263" w:rsidRDefault="000308EB" w:rsidP="000308EB">
            <w:pPr>
              <w:ind w:firstLineChars="0" w:firstLine="0"/>
              <w:jc w:val="center"/>
              <w:rPr>
                <w:rFonts w:cs="Times New Roman"/>
                <w:color w:val="000000"/>
                <w:sz w:val="22"/>
              </w:rPr>
            </w:pPr>
            <w:r w:rsidRPr="000308EB">
              <w:rPr>
                <w:rFonts w:cs="Times New Roman"/>
                <w:color w:val="000000"/>
                <w:sz w:val="22"/>
              </w:rPr>
              <w:t>M</w:t>
            </w:r>
            <w:r w:rsidR="003A01CC">
              <w:t>arkos</w:t>
            </w:r>
            <w:r w:rsidR="003A01CC" w:rsidRPr="000308EB">
              <w:rPr>
                <w:rFonts w:cs="Times New Roman"/>
                <w:color w:val="000000"/>
                <w:sz w:val="22"/>
              </w:rPr>
              <w:t xml:space="preserve"> </w:t>
            </w:r>
            <w:proofErr w:type="spellStart"/>
            <w:r w:rsidR="003A01CC" w:rsidRPr="000308EB">
              <w:rPr>
                <w:rFonts w:cs="Times New Roman"/>
                <w:color w:val="000000"/>
                <w:sz w:val="22"/>
              </w:rPr>
              <w:t>Papageorgiou</w:t>
            </w:r>
            <w:proofErr w:type="spellEnd"/>
          </w:p>
        </w:tc>
        <w:tc>
          <w:tcPr>
            <w:tcW w:w="3747" w:type="dxa"/>
            <w:vAlign w:val="bottom"/>
          </w:tcPr>
          <w:p w14:paraId="13F1B992" w14:textId="466E0EF6" w:rsidR="000308EB" w:rsidRPr="00324263" w:rsidRDefault="00A42481" w:rsidP="000308EB">
            <w:pPr>
              <w:ind w:firstLineChars="0" w:firstLine="0"/>
              <w:jc w:val="center"/>
              <w:rPr>
                <w:rFonts w:cs="Times New Roman"/>
                <w:color w:val="000000"/>
                <w:sz w:val="22"/>
              </w:rPr>
            </w:pPr>
            <w:r w:rsidRPr="00A42481">
              <w:rPr>
                <w:rFonts w:cs="Times New Roman"/>
                <w:color w:val="000000"/>
                <w:sz w:val="22"/>
              </w:rPr>
              <w:t>Tech Univ Crete</w:t>
            </w:r>
          </w:p>
        </w:tc>
        <w:tc>
          <w:tcPr>
            <w:tcW w:w="1304" w:type="dxa"/>
          </w:tcPr>
          <w:p w14:paraId="3B68D641" w14:textId="1D0D29D2" w:rsidR="000308EB" w:rsidRPr="00324263" w:rsidRDefault="00EF55E8" w:rsidP="000308EB">
            <w:pPr>
              <w:ind w:firstLineChars="0" w:firstLine="0"/>
              <w:jc w:val="center"/>
              <w:rPr>
                <w:rFonts w:cs="Times New Roman"/>
                <w:sz w:val="22"/>
              </w:rPr>
            </w:pPr>
            <w:r>
              <w:rPr>
                <w:rFonts w:cs="Times New Roman" w:hint="eastAsia"/>
                <w:sz w:val="22"/>
              </w:rPr>
              <w:t>1</w:t>
            </w:r>
            <w:r>
              <w:rPr>
                <w:rFonts w:cs="Times New Roman"/>
                <w:sz w:val="22"/>
              </w:rPr>
              <w:t>35</w:t>
            </w:r>
          </w:p>
        </w:tc>
      </w:tr>
      <w:tr w:rsidR="000308EB" w:rsidRPr="00324263" w14:paraId="2C4CEB6E" w14:textId="77777777" w:rsidTr="00D43F17">
        <w:trPr>
          <w:jc w:val="center"/>
        </w:trPr>
        <w:tc>
          <w:tcPr>
            <w:tcW w:w="714" w:type="dxa"/>
            <w:shd w:val="clear" w:color="auto" w:fill="auto"/>
            <w:vAlign w:val="center"/>
          </w:tcPr>
          <w:p w14:paraId="29D691EA" w14:textId="182778A4" w:rsidR="000308EB" w:rsidRPr="00324263" w:rsidRDefault="000308EB" w:rsidP="000308EB">
            <w:pPr>
              <w:ind w:firstLineChars="0" w:firstLine="0"/>
              <w:jc w:val="center"/>
              <w:rPr>
                <w:rFonts w:cs="Times New Roman"/>
                <w:snapToGrid w:val="0"/>
                <w:kern w:val="0"/>
                <w:sz w:val="22"/>
                <w:lang w:bidi="ar"/>
              </w:rPr>
            </w:pPr>
            <w:r>
              <w:rPr>
                <w:rFonts w:cs="Times New Roman" w:hint="eastAsia"/>
                <w:snapToGrid w:val="0"/>
                <w:kern w:val="0"/>
                <w:sz w:val="22"/>
                <w:lang w:bidi="ar"/>
              </w:rPr>
              <w:t>1</w:t>
            </w:r>
            <w:r>
              <w:rPr>
                <w:rFonts w:cs="Times New Roman"/>
                <w:snapToGrid w:val="0"/>
                <w:kern w:val="0"/>
                <w:sz w:val="22"/>
                <w:lang w:bidi="ar"/>
              </w:rPr>
              <w:t>3</w:t>
            </w:r>
          </w:p>
        </w:tc>
        <w:tc>
          <w:tcPr>
            <w:tcW w:w="2410" w:type="dxa"/>
            <w:vAlign w:val="bottom"/>
          </w:tcPr>
          <w:p w14:paraId="27A89227" w14:textId="77FA5ECD" w:rsidR="000308EB" w:rsidRPr="000308EB" w:rsidRDefault="000308EB" w:rsidP="000308EB">
            <w:pPr>
              <w:ind w:firstLineChars="0" w:firstLine="0"/>
              <w:jc w:val="center"/>
              <w:rPr>
                <w:rFonts w:cs="Times New Roman"/>
                <w:color w:val="000000"/>
                <w:sz w:val="22"/>
              </w:rPr>
            </w:pPr>
            <w:r w:rsidRPr="000308EB">
              <w:rPr>
                <w:rFonts w:cs="Times New Roman"/>
                <w:color w:val="000000"/>
                <w:sz w:val="22"/>
              </w:rPr>
              <w:t>H</w:t>
            </w:r>
            <w:r w:rsidR="003A01CC">
              <w:rPr>
                <w:rFonts w:cs="Times New Roman"/>
                <w:color w:val="000000"/>
                <w:sz w:val="22"/>
              </w:rPr>
              <w:t xml:space="preserve">ani </w:t>
            </w:r>
            <w:r>
              <w:rPr>
                <w:rFonts w:cs="Times New Roman"/>
                <w:color w:val="000000"/>
                <w:sz w:val="22"/>
              </w:rPr>
              <w:t>S.</w:t>
            </w:r>
            <w:r w:rsidR="003A01CC" w:rsidRPr="000308EB">
              <w:rPr>
                <w:rFonts w:cs="Times New Roman"/>
                <w:color w:val="000000"/>
                <w:sz w:val="22"/>
              </w:rPr>
              <w:t xml:space="preserve"> </w:t>
            </w:r>
            <w:proofErr w:type="spellStart"/>
            <w:r w:rsidR="003A01CC" w:rsidRPr="000308EB">
              <w:rPr>
                <w:rFonts w:cs="Times New Roman"/>
                <w:color w:val="000000"/>
                <w:sz w:val="22"/>
              </w:rPr>
              <w:t>Mahmassani</w:t>
            </w:r>
            <w:proofErr w:type="spellEnd"/>
          </w:p>
        </w:tc>
        <w:tc>
          <w:tcPr>
            <w:tcW w:w="3747" w:type="dxa"/>
            <w:vAlign w:val="bottom"/>
          </w:tcPr>
          <w:p w14:paraId="08FBBB56" w14:textId="1CC100BB" w:rsidR="000308EB" w:rsidRPr="00324263" w:rsidRDefault="00A42481" w:rsidP="000308EB">
            <w:pPr>
              <w:ind w:firstLineChars="0" w:firstLine="0"/>
              <w:jc w:val="center"/>
              <w:rPr>
                <w:rFonts w:cs="Times New Roman"/>
                <w:color w:val="000000"/>
                <w:sz w:val="22"/>
              </w:rPr>
            </w:pPr>
            <w:r w:rsidRPr="00A42481">
              <w:rPr>
                <w:rFonts w:cs="Times New Roman"/>
                <w:color w:val="000000"/>
                <w:sz w:val="22"/>
              </w:rPr>
              <w:t>Northwestern Univ</w:t>
            </w:r>
          </w:p>
        </w:tc>
        <w:tc>
          <w:tcPr>
            <w:tcW w:w="1304" w:type="dxa"/>
          </w:tcPr>
          <w:p w14:paraId="3C4E8B90" w14:textId="29781238" w:rsidR="000308EB" w:rsidRPr="00324263" w:rsidRDefault="00EF55E8" w:rsidP="000308EB">
            <w:pPr>
              <w:ind w:firstLineChars="0" w:firstLine="0"/>
              <w:jc w:val="center"/>
              <w:rPr>
                <w:rFonts w:cs="Times New Roman"/>
                <w:sz w:val="22"/>
              </w:rPr>
            </w:pPr>
            <w:r>
              <w:rPr>
                <w:rFonts w:cs="Times New Roman" w:hint="eastAsia"/>
                <w:sz w:val="22"/>
              </w:rPr>
              <w:t>1</w:t>
            </w:r>
            <w:r>
              <w:rPr>
                <w:rFonts w:cs="Times New Roman"/>
                <w:sz w:val="22"/>
              </w:rPr>
              <w:t>29</w:t>
            </w:r>
          </w:p>
        </w:tc>
      </w:tr>
      <w:tr w:rsidR="000308EB" w:rsidRPr="00324263" w14:paraId="0EAEE583" w14:textId="77777777" w:rsidTr="00D43F17">
        <w:trPr>
          <w:jc w:val="center"/>
        </w:trPr>
        <w:tc>
          <w:tcPr>
            <w:tcW w:w="714" w:type="dxa"/>
            <w:shd w:val="clear" w:color="auto" w:fill="auto"/>
            <w:vAlign w:val="center"/>
          </w:tcPr>
          <w:p w14:paraId="49FF2F78" w14:textId="25DDC98C" w:rsidR="000308EB" w:rsidRPr="00324263" w:rsidRDefault="000308EB" w:rsidP="000308EB">
            <w:pPr>
              <w:ind w:firstLineChars="0" w:firstLine="0"/>
              <w:jc w:val="center"/>
              <w:rPr>
                <w:rFonts w:cs="Times New Roman"/>
                <w:sz w:val="22"/>
              </w:rPr>
            </w:pPr>
            <w:r>
              <w:rPr>
                <w:rFonts w:cs="Times New Roman" w:hint="eastAsia"/>
                <w:sz w:val="22"/>
              </w:rPr>
              <w:t>1</w:t>
            </w:r>
            <w:r>
              <w:rPr>
                <w:rFonts w:cs="Times New Roman"/>
                <w:sz w:val="22"/>
              </w:rPr>
              <w:t>4</w:t>
            </w:r>
          </w:p>
        </w:tc>
        <w:tc>
          <w:tcPr>
            <w:tcW w:w="2410" w:type="dxa"/>
            <w:vAlign w:val="bottom"/>
          </w:tcPr>
          <w:p w14:paraId="5DCCF71E" w14:textId="783DF6B1" w:rsidR="000308EB" w:rsidRPr="00324263" w:rsidRDefault="000308EB" w:rsidP="000308EB">
            <w:pPr>
              <w:ind w:firstLineChars="0" w:firstLine="0"/>
              <w:jc w:val="center"/>
              <w:rPr>
                <w:rFonts w:cs="Times New Roman"/>
                <w:sz w:val="22"/>
              </w:rPr>
            </w:pPr>
            <w:r w:rsidRPr="00324263">
              <w:rPr>
                <w:rFonts w:cs="Times New Roman"/>
                <w:color w:val="000000"/>
                <w:sz w:val="22"/>
              </w:rPr>
              <w:t>Gilbert</w:t>
            </w:r>
            <w:r w:rsidR="003A01CC" w:rsidRPr="00324263">
              <w:rPr>
                <w:rFonts w:cs="Times New Roman"/>
                <w:color w:val="000000"/>
                <w:sz w:val="22"/>
              </w:rPr>
              <w:t xml:space="preserve"> Laporte</w:t>
            </w:r>
          </w:p>
        </w:tc>
        <w:tc>
          <w:tcPr>
            <w:tcW w:w="3747" w:type="dxa"/>
            <w:vAlign w:val="bottom"/>
          </w:tcPr>
          <w:p w14:paraId="1B3122A7" w14:textId="77777777" w:rsidR="000308EB" w:rsidRPr="00324263" w:rsidRDefault="000308EB" w:rsidP="000308EB">
            <w:pPr>
              <w:ind w:firstLineChars="0" w:firstLine="0"/>
              <w:jc w:val="center"/>
              <w:rPr>
                <w:rFonts w:cs="Times New Roman"/>
                <w:sz w:val="22"/>
              </w:rPr>
            </w:pPr>
            <w:r w:rsidRPr="00324263">
              <w:rPr>
                <w:rFonts w:cs="Times New Roman"/>
                <w:color w:val="000000"/>
                <w:sz w:val="22"/>
              </w:rPr>
              <w:t>HEC Montreal</w:t>
            </w:r>
          </w:p>
        </w:tc>
        <w:tc>
          <w:tcPr>
            <w:tcW w:w="1304" w:type="dxa"/>
          </w:tcPr>
          <w:p w14:paraId="470B1199" w14:textId="5E9174FE" w:rsidR="000308EB" w:rsidRPr="00324263" w:rsidRDefault="000308EB" w:rsidP="000308EB">
            <w:pPr>
              <w:ind w:firstLineChars="0" w:firstLine="0"/>
              <w:jc w:val="center"/>
              <w:rPr>
                <w:rFonts w:cs="Times New Roman"/>
                <w:sz w:val="22"/>
              </w:rPr>
            </w:pPr>
            <w:r w:rsidRPr="00324263">
              <w:rPr>
                <w:rFonts w:cs="Times New Roman"/>
                <w:sz w:val="22"/>
              </w:rPr>
              <w:t>1</w:t>
            </w:r>
            <w:r w:rsidR="00EF55E8">
              <w:rPr>
                <w:rFonts w:cs="Times New Roman"/>
                <w:sz w:val="22"/>
              </w:rPr>
              <w:t>21</w:t>
            </w:r>
          </w:p>
        </w:tc>
      </w:tr>
      <w:tr w:rsidR="000308EB" w:rsidRPr="00324263" w14:paraId="36BD8A9C" w14:textId="77777777" w:rsidTr="00D43F17">
        <w:trPr>
          <w:jc w:val="center"/>
        </w:trPr>
        <w:tc>
          <w:tcPr>
            <w:tcW w:w="714" w:type="dxa"/>
            <w:shd w:val="clear" w:color="auto" w:fill="auto"/>
            <w:vAlign w:val="center"/>
          </w:tcPr>
          <w:p w14:paraId="66A79EA4" w14:textId="6AED3FA5" w:rsidR="000308EB" w:rsidRPr="00324263" w:rsidRDefault="000308EB" w:rsidP="000308EB">
            <w:pPr>
              <w:ind w:firstLineChars="0" w:firstLine="0"/>
              <w:jc w:val="center"/>
              <w:rPr>
                <w:rFonts w:cs="Times New Roman"/>
                <w:sz w:val="22"/>
              </w:rPr>
            </w:pPr>
            <w:r>
              <w:rPr>
                <w:rFonts w:cs="Times New Roman" w:hint="eastAsia"/>
                <w:sz w:val="22"/>
              </w:rPr>
              <w:t>1</w:t>
            </w:r>
            <w:r>
              <w:rPr>
                <w:rFonts w:cs="Times New Roman"/>
                <w:sz w:val="22"/>
              </w:rPr>
              <w:t>5</w:t>
            </w:r>
          </w:p>
        </w:tc>
        <w:tc>
          <w:tcPr>
            <w:tcW w:w="2410" w:type="dxa"/>
          </w:tcPr>
          <w:p w14:paraId="477DE16E" w14:textId="131FD998" w:rsidR="000308EB" w:rsidRPr="00324263" w:rsidRDefault="000308EB" w:rsidP="000308EB">
            <w:pPr>
              <w:ind w:firstLineChars="0" w:firstLine="0"/>
              <w:jc w:val="center"/>
              <w:rPr>
                <w:rFonts w:cs="Times New Roman"/>
                <w:sz w:val="22"/>
              </w:rPr>
            </w:pPr>
            <w:r w:rsidRPr="00324263">
              <w:rPr>
                <w:rFonts w:cs="Times New Roman"/>
                <w:color w:val="000000"/>
                <w:sz w:val="22"/>
              </w:rPr>
              <w:t>Michael H.</w:t>
            </w:r>
            <w:r w:rsidR="003A01CC" w:rsidRPr="00324263">
              <w:rPr>
                <w:rFonts w:cs="Times New Roman"/>
                <w:color w:val="000000"/>
                <w:sz w:val="22"/>
              </w:rPr>
              <w:t xml:space="preserve"> Zhang</w:t>
            </w:r>
          </w:p>
        </w:tc>
        <w:tc>
          <w:tcPr>
            <w:tcW w:w="3747" w:type="dxa"/>
          </w:tcPr>
          <w:p w14:paraId="433E095C" w14:textId="75D04415" w:rsidR="000308EB" w:rsidRPr="00324263" w:rsidRDefault="000308EB" w:rsidP="000308EB">
            <w:pPr>
              <w:ind w:firstLineChars="0" w:firstLine="0"/>
              <w:jc w:val="center"/>
              <w:rPr>
                <w:rFonts w:cs="Times New Roman"/>
                <w:sz w:val="22"/>
              </w:rPr>
            </w:pPr>
            <w:r w:rsidRPr="00324263">
              <w:rPr>
                <w:rFonts w:cs="Times New Roman"/>
                <w:color w:val="000000"/>
                <w:sz w:val="22"/>
              </w:rPr>
              <w:t>Univ Calif Davis</w:t>
            </w:r>
          </w:p>
        </w:tc>
        <w:tc>
          <w:tcPr>
            <w:tcW w:w="1304" w:type="dxa"/>
          </w:tcPr>
          <w:p w14:paraId="3DF9E471" w14:textId="22B1FC60" w:rsidR="000308EB" w:rsidRPr="00324263" w:rsidRDefault="00EF55E8" w:rsidP="000308EB">
            <w:pPr>
              <w:ind w:firstLineChars="0" w:firstLine="0"/>
              <w:jc w:val="center"/>
              <w:rPr>
                <w:rFonts w:cs="Times New Roman"/>
                <w:sz w:val="22"/>
              </w:rPr>
            </w:pPr>
            <w:r>
              <w:rPr>
                <w:rFonts w:cs="Times New Roman"/>
                <w:sz w:val="22"/>
              </w:rPr>
              <w:t>121</w:t>
            </w:r>
          </w:p>
        </w:tc>
      </w:tr>
    </w:tbl>
    <w:p w14:paraId="71CA04A5" w14:textId="682321F6" w:rsidR="00004C96" w:rsidRDefault="00117650" w:rsidP="00004C96">
      <w:pPr>
        <w:spacing w:beforeLines="100" w:before="329" w:afterLines="50" w:after="164"/>
        <w:ind w:firstLine="480"/>
      </w:pPr>
      <w:r>
        <w:rPr>
          <w:snapToGrid w:val="0"/>
        </w:rPr>
        <w:t>Next,</w:t>
      </w:r>
      <w:r w:rsidR="00470110">
        <w:rPr>
          <w:rFonts w:hint="eastAsia"/>
          <w:snapToGrid w:val="0"/>
        </w:rPr>
        <w:t xml:space="preserve"> </w:t>
      </w:r>
      <w:r w:rsidR="00470110">
        <w:rPr>
          <w:snapToGrid w:val="0"/>
        </w:rPr>
        <w:t xml:space="preserve">we turn to the organization-level to investigate </w:t>
      </w:r>
      <w:r w:rsidR="00470110" w:rsidRPr="0039794D">
        <w:rPr>
          <w:iCs/>
          <w:snapToGrid w:val="0"/>
        </w:rPr>
        <w:t>which organization</w:t>
      </w:r>
      <w:r w:rsidRPr="0039794D">
        <w:rPr>
          <w:iCs/>
          <w:snapToGrid w:val="0"/>
        </w:rPr>
        <w:t>s</w:t>
      </w:r>
      <w:r w:rsidR="00470110" w:rsidRPr="0039794D">
        <w:rPr>
          <w:iCs/>
          <w:snapToGrid w:val="0"/>
        </w:rPr>
        <w:t xml:space="preserve"> ha</w:t>
      </w:r>
      <w:r w:rsidRPr="0039794D">
        <w:rPr>
          <w:iCs/>
          <w:snapToGrid w:val="0"/>
        </w:rPr>
        <w:t>ve</w:t>
      </w:r>
      <w:r w:rsidR="00470110" w:rsidRPr="0039794D">
        <w:rPr>
          <w:iCs/>
          <w:snapToGrid w:val="0"/>
        </w:rPr>
        <w:t xml:space="preserve"> published </w:t>
      </w:r>
      <w:r w:rsidR="008039E1" w:rsidRPr="0039794D">
        <w:rPr>
          <w:iCs/>
          <w:snapToGrid w:val="0"/>
        </w:rPr>
        <w:t>the</w:t>
      </w:r>
      <w:r w:rsidRPr="0039794D">
        <w:rPr>
          <w:iCs/>
          <w:snapToGrid w:val="0"/>
        </w:rPr>
        <w:t xml:space="preserve"> most </w:t>
      </w:r>
      <w:r w:rsidR="00470110" w:rsidRPr="0039794D">
        <w:rPr>
          <w:iCs/>
          <w:snapToGrid w:val="0"/>
        </w:rPr>
        <w:t>papers that have cited at least one of the 2,697</w:t>
      </w:r>
      <w:r w:rsidR="00470110" w:rsidRPr="00FE1897">
        <w:rPr>
          <w:i/>
          <w:snapToGrid w:val="0"/>
        </w:rPr>
        <w:t xml:space="preserve"> </w:t>
      </w:r>
      <w:r w:rsidR="00E33D1B">
        <w:rPr>
          <w:i/>
          <w:snapToGrid w:val="0"/>
        </w:rPr>
        <w:t>TR-Part B</w:t>
      </w:r>
      <w:r w:rsidR="00470110">
        <w:rPr>
          <w:i/>
          <w:snapToGrid w:val="0"/>
        </w:rPr>
        <w:t xml:space="preserve"> </w:t>
      </w:r>
      <w:r w:rsidR="00470110" w:rsidRPr="0039794D">
        <w:rPr>
          <w:iCs/>
          <w:snapToGrid w:val="0"/>
        </w:rPr>
        <w:t>papers.</w:t>
      </w:r>
      <w:r w:rsidR="00470110">
        <w:rPr>
          <w:snapToGrid w:val="0"/>
        </w:rPr>
        <w:t xml:space="preserve"> </w:t>
      </w:r>
      <w:r>
        <w:rPr>
          <w:snapToGrid w:val="0"/>
        </w:rPr>
        <w:t xml:space="preserve">The </w:t>
      </w:r>
      <w:r w:rsidR="00470110">
        <w:t>t</w:t>
      </w:r>
      <w:r w:rsidR="00470110" w:rsidRPr="006475FF">
        <w:t xml:space="preserve">op 15 </w:t>
      </w:r>
      <w:r w:rsidR="00470110">
        <w:t>o</w:t>
      </w:r>
      <w:r w:rsidR="00470110" w:rsidRPr="006475FF">
        <w:t xml:space="preserve">rganizations </w:t>
      </w:r>
      <w:r>
        <w:t>are listed</w:t>
      </w:r>
      <w:r w:rsidR="00470110">
        <w:t xml:space="preserve"> in </w:t>
      </w:r>
      <w:r w:rsidR="00470110">
        <w:rPr>
          <w:snapToGrid w:val="0"/>
          <w:color w:val="0000FF"/>
        </w:rPr>
        <w:t xml:space="preserve">Table </w:t>
      </w:r>
      <w:r w:rsidR="00820C09">
        <w:rPr>
          <w:snapToGrid w:val="0"/>
          <w:color w:val="0000FF"/>
        </w:rPr>
        <w:t>11</w:t>
      </w:r>
      <w:r w:rsidR="00470110" w:rsidRPr="006475FF">
        <w:rPr>
          <w:snapToGrid w:val="0"/>
        </w:rPr>
        <w:t>.</w:t>
      </w:r>
      <w:r w:rsidR="00470110">
        <w:rPr>
          <w:snapToGrid w:val="0"/>
        </w:rPr>
        <w:t xml:space="preserve"> </w:t>
      </w:r>
      <w:r w:rsidR="00470110" w:rsidRPr="006475FF">
        <w:t xml:space="preserve">Beijing </w:t>
      </w:r>
      <w:proofErr w:type="spellStart"/>
      <w:r w:rsidR="00470110" w:rsidRPr="006475FF">
        <w:t>Jiaotong</w:t>
      </w:r>
      <w:proofErr w:type="spellEnd"/>
      <w:r w:rsidR="00470110" w:rsidRPr="006475FF">
        <w:t xml:space="preserve"> Univ</w:t>
      </w:r>
      <w:r w:rsidR="00470110">
        <w:t>ersity</w:t>
      </w:r>
      <w:r w:rsidR="007A0A8F">
        <w:t xml:space="preserve"> (“</w:t>
      </w:r>
      <w:r w:rsidR="007A0A8F" w:rsidRPr="007A0A8F">
        <w:t xml:space="preserve">Beijing </w:t>
      </w:r>
      <w:proofErr w:type="spellStart"/>
      <w:r w:rsidR="007A0A8F" w:rsidRPr="007A0A8F">
        <w:t>Jiaotong</w:t>
      </w:r>
      <w:proofErr w:type="spellEnd"/>
      <w:r w:rsidR="007A0A8F" w:rsidRPr="007A0A8F">
        <w:t xml:space="preserve"> Univ</w:t>
      </w:r>
      <w:r w:rsidR="007A0A8F">
        <w:t>”)</w:t>
      </w:r>
      <w:r w:rsidR="00470110">
        <w:t xml:space="preserve"> has published </w:t>
      </w:r>
      <w:r w:rsidR="00470110">
        <w:rPr>
          <w:snapToGrid w:val="0"/>
        </w:rPr>
        <w:t xml:space="preserve">up to 1,441 publications </w:t>
      </w:r>
      <w:r w:rsidR="00470110">
        <w:t>citing</w:t>
      </w:r>
      <w:r w:rsidR="00470110" w:rsidRPr="006475FF">
        <w:rPr>
          <w:sz w:val="28"/>
        </w:rPr>
        <w:t xml:space="preserve"> </w:t>
      </w:r>
      <w:r w:rsidR="00E33D1B">
        <w:rPr>
          <w:i/>
        </w:rPr>
        <w:t>TR-Part B</w:t>
      </w:r>
      <w:r w:rsidR="00470110">
        <w:t xml:space="preserve"> since 1979. At a country-level, </w:t>
      </w:r>
      <w:r>
        <w:t xml:space="preserve">researchers from </w:t>
      </w:r>
      <w:r w:rsidR="00470110">
        <w:t xml:space="preserve">China </w:t>
      </w:r>
      <w:r>
        <w:t xml:space="preserve">have </w:t>
      </w:r>
      <w:r w:rsidR="00470110">
        <w:t xml:space="preserve">published </w:t>
      </w:r>
      <w:proofErr w:type="gramStart"/>
      <w:r w:rsidR="00470110">
        <w:t>the most</w:t>
      </w:r>
      <w:proofErr w:type="gramEnd"/>
      <w:r w:rsidR="00470110">
        <w:t xml:space="preserve"> number of academic papers that</w:t>
      </w:r>
      <w:r>
        <w:t xml:space="preserve"> </w:t>
      </w:r>
      <w:r w:rsidR="00470110">
        <w:t xml:space="preserve">cite the 2,697 </w:t>
      </w:r>
      <w:r w:rsidR="00E33D1B">
        <w:rPr>
          <w:i/>
        </w:rPr>
        <w:t>TR-Part B</w:t>
      </w:r>
      <w:r w:rsidR="00470110">
        <w:t xml:space="preserve"> papers.</w:t>
      </w:r>
      <w:r w:rsidR="00004C96">
        <w:br w:type="page"/>
      </w:r>
    </w:p>
    <w:p w14:paraId="2E7F8133" w14:textId="73E22130" w:rsidR="00E32826" w:rsidRPr="00255D0A" w:rsidRDefault="00E32826" w:rsidP="00F16353">
      <w:pPr>
        <w:spacing w:beforeLines="50" w:before="164" w:afterLines="50" w:after="164"/>
        <w:ind w:firstLineChars="0" w:firstLine="0"/>
        <w:rPr>
          <w:sz w:val="28"/>
        </w:rPr>
      </w:pPr>
      <w:r w:rsidRPr="00D80111">
        <w:rPr>
          <w:b/>
          <w:sz w:val="22"/>
        </w:rPr>
        <w:lastRenderedPageBreak/>
        <w:t xml:space="preserve">Table </w:t>
      </w:r>
      <w:r w:rsidR="00820C09">
        <w:rPr>
          <w:b/>
          <w:sz w:val="22"/>
        </w:rPr>
        <w:t>11</w:t>
      </w:r>
      <w:r w:rsidRPr="00D80111">
        <w:rPr>
          <w:b/>
          <w:sz w:val="22"/>
        </w:rPr>
        <w:t xml:space="preserve">. </w:t>
      </w:r>
      <w:r w:rsidRPr="00255D0A">
        <w:rPr>
          <w:sz w:val="22"/>
        </w:rPr>
        <w:t>T</w:t>
      </w:r>
      <w:r w:rsidR="00ED3EC0">
        <w:rPr>
          <w:sz w:val="22"/>
        </w:rPr>
        <w:t>he t</w:t>
      </w:r>
      <w:r w:rsidRPr="00255D0A">
        <w:rPr>
          <w:sz w:val="22"/>
        </w:rPr>
        <w:t xml:space="preserve">op 15 </w:t>
      </w:r>
      <w:r>
        <w:rPr>
          <w:snapToGrid w:val="0"/>
          <w:kern w:val="0"/>
          <w:sz w:val="22"/>
          <w:szCs w:val="21"/>
          <w:lang w:bidi="ar"/>
        </w:rPr>
        <w:t>o</w:t>
      </w:r>
      <w:r w:rsidRPr="00255D0A">
        <w:rPr>
          <w:snapToGrid w:val="0"/>
          <w:kern w:val="0"/>
          <w:sz w:val="22"/>
          <w:szCs w:val="21"/>
          <w:lang w:bidi="ar"/>
        </w:rPr>
        <w:t>rganizations</w:t>
      </w:r>
      <w:r w:rsidRPr="00255D0A">
        <w:rPr>
          <w:sz w:val="22"/>
        </w:rPr>
        <w:t xml:space="preserve"> with most publications </w:t>
      </w:r>
      <w:r w:rsidR="00E151E6">
        <w:rPr>
          <w:sz w:val="22"/>
        </w:rPr>
        <w:t>(</w:t>
      </w:r>
      <w:r w:rsidR="0011054F">
        <w:rPr>
          <w:sz w:val="22"/>
        </w:rPr>
        <w:t>1979</w:t>
      </w:r>
      <w:r w:rsidR="00844C01">
        <w:rPr>
          <w:rFonts w:cs="Times New Roman"/>
          <w:color w:val="000000"/>
          <w:kern w:val="0"/>
          <w:sz w:val="22"/>
        </w:rPr>
        <w:t>–</w:t>
      </w:r>
      <w:r>
        <w:rPr>
          <w:sz w:val="22"/>
        </w:rPr>
        <w:t xml:space="preserve">) </w:t>
      </w:r>
      <w:r w:rsidRPr="00255D0A">
        <w:rPr>
          <w:sz w:val="22"/>
        </w:rPr>
        <w:t xml:space="preserve">citing at least one of the </w:t>
      </w:r>
      <w:r w:rsidR="0011054F">
        <w:rPr>
          <w:sz w:val="22"/>
        </w:rPr>
        <w:t>2,697</w:t>
      </w:r>
      <w:r w:rsidRPr="00255D0A">
        <w:rPr>
          <w:sz w:val="22"/>
        </w:rPr>
        <w:t xml:space="preserve"> </w:t>
      </w:r>
      <w:r w:rsidR="00E33D1B">
        <w:rPr>
          <w:i/>
          <w:sz w:val="22"/>
        </w:rPr>
        <w:t>TR-Part B</w:t>
      </w:r>
      <w:r w:rsidRPr="00255D0A">
        <w:rPr>
          <w:sz w:val="22"/>
        </w:rPr>
        <w:t xml:space="preserve"> papers.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3397"/>
        <w:gridCol w:w="2760"/>
        <w:gridCol w:w="1304"/>
      </w:tblGrid>
      <w:tr w:rsidR="00E32826" w:rsidRPr="00324263" w14:paraId="4E84A4A6" w14:textId="77777777" w:rsidTr="009F5493">
        <w:trPr>
          <w:jc w:val="center"/>
        </w:trPr>
        <w:tc>
          <w:tcPr>
            <w:tcW w:w="714" w:type="dxa"/>
            <w:tcBorders>
              <w:top w:val="single" w:sz="4" w:space="0" w:color="000000"/>
              <w:bottom w:val="single" w:sz="4" w:space="0" w:color="000000"/>
            </w:tcBorders>
            <w:shd w:val="clear" w:color="auto" w:fill="auto"/>
            <w:vAlign w:val="center"/>
          </w:tcPr>
          <w:p w14:paraId="6C8C5C43" w14:textId="77777777" w:rsidR="00E32826" w:rsidRPr="00324263" w:rsidRDefault="00E32826" w:rsidP="00D43F17">
            <w:pPr>
              <w:ind w:firstLineChars="0" w:firstLine="0"/>
              <w:jc w:val="center"/>
              <w:rPr>
                <w:rFonts w:cs="Times New Roman"/>
                <w:sz w:val="22"/>
              </w:rPr>
            </w:pPr>
            <w:r w:rsidRPr="004D076F">
              <w:rPr>
                <w:snapToGrid w:val="0"/>
                <w:kern w:val="0"/>
                <w:sz w:val="21"/>
                <w:szCs w:val="21"/>
              </w:rPr>
              <w:t>R</w:t>
            </w:r>
            <w:r w:rsidRPr="004D076F">
              <w:rPr>
                <w:rFonts w:hint="eastAsia"/>
                <w:snapToGrid w:val="0"/>
                <w:kern w:val="0"/>
                <w:sz w:val="21"/>
                <w:szCs w:val="21"/>
              </w:rPr>
              <w:t>ank</w:t>
            </w:r>
          </w:p>
        </w:tc>
        <w:tc>
          <w:tcPr>
            <w:tcW w:w="3397" w:type="dxa"/>
            <w:tcBorders>
              <w:top w:val="single" w:sz="4" w:space="0" w:color="000000"/>
              <w:bottom w:val="single" w:sz="4" w:space="0" w:color="000000"/>
            </w:tcBorders>
            <w:shd w:val="clear" w:color="auto" w:fill="auto"/>
            <w:vAlign w:val="center"/>
          </w:tcPr>
          <w:p w14:paraId="5FBC7544" w14:textId="77777777" w:rsidR="00E32826" w:rsidRPr="00324263" w:rsidRDefault="00E32826" w:rsidP="00D43F17">
            <w:pPr>
              <w:ind w:firstLineChars="0" w:firstLine="0"/>
              <w:jc w:val="center"/>
              <w:rPr>
                <w:rFonts w:cs="Times New Roman"/>
                <w:sz w:val="22"/>
              </w:rPr>
            </w:pPr>
            <w:r>
              <w:rPr>
                <w:snapToGrid w:val="0"/>
                <w:kern w:val="0"/>
                <w:sz w:val="21"/>
                <w:szCs w:val="21"/>
                <w:lang w:bidi="ar"/>
              </w:rPr>
              <w:t>Organizations</w:t>
            </w:r>
          </w:p>
        </w:tc>
        <w:tc>
          <w:tcPr>
            <w:tcW w:w="2760" w:type="dxa"/>
            <w:tcBorders>
              <w:top w:val="single" w:sz="4" w:space="0" w:color="auto"/>
              <w:bottom w:val="single" w:sz="4" w:space="0" w:color="auto"/>
            </w:tcBorders>
            <w:shd w:val="clear" w:color="auto" w:fill="auto"/>
            <w:vAlign w:val="center"/>
          </w:tcPr>
          <w:p w14:paraId="5BEBA684" w14:textId="625BB9D9" w:rsidR="00E32826" w:rsidRPr="00255D0A" w:rsidRDefault="00B813C0" w:rsidP="00D43F17">
            <w:pPr>
              <w:ind w:firstLineChars="0" w:firstLine="0"/>
              <w:jc w:val="center"/>
              <w:rPr>
                <w:rFonts w:cs="Times New Roman"/>
                <w:sz w:val="22"/>
              </w:rPr>
            </w:pPr>
            <w:r>
              <w:rPr>
                <w:rFonts w:cs="Times New Roman"/>
                <w:color w:val="000000"/>
                <w:sz w:val="22"/>
              </w:rPr>
              <w:t>Country/Region</w:t>
            </w:r>
          </w:p>
        </w:tc>
        <w:tc>
          <w:tcPr>
            <w:tcW w:w="1304" w:type="dxa"/>
            <w:tcBorders>
              <w:top w:val="single" w:sz="4" w:space="0" w:color="auto"/>
              <w:bottom w:val="single" w:sz="4" w:space="0" w:color="auto"/>
            </w:tcBorders>
            <w:vAlign w:val="center"/>
          </w:tcPr>
          <w:p w14:paraId="7A5FF69B" w14:textId="3C3D2203" w:rsidR="00E32826" w:rsidRPr="00324263" w:rsidRDefault="008039E1" w:rsidP="00D43F17">
            <w:pPr>
              <w:ind w:firstLineChars="0" w:firstLine="0"/>
              <w:jc w:val="center"/>
              <w:rPr>
                <w:rFonts w:cs="Times New Roman"/>
                <w:sz w:val="22"/>
              </w:rPr>
            </w:pPr>
            <w:proofErr w:type="spellStart"/>
            <w:r>
              <w:rPr>
                <w:rFonts w:cs="Times New Roman"/>
                <w:sz w:val="22"/>
              </w:rPr>
              <w:t>WoS</w:t>
            </w:r>
            <w:proofErr w:type="spellEnd"/>
            <w:r>
              <w:rPr>
                <w:rFonts w:cs="Times New Roman"/>
                <w:sz w:val="22"/>
              </w:rPr>
              <w:t xml:space="preserve"> </w:t>
            </w:r>
            <w:r w:rsidR="00E32826" w:rsidRPr="00324263">
              <w:rPr>
                <w:rFonts w:cs="Times New Roman"/>
                <w:sz w:val="22"/>
              </w:rPr>
              <w:t>Publications</w:t>
            </w:r>
          </w:p>
        </w:tc>
      </w:tr>
      <w:tr w:rsidR="005A5782" w:rsidRPr="00324263" w14:paraId="317E9F80" w14:textId="77777777" w:rsidTr="00803785">
        <w:trPr>
          <w:jc w:val="center"/>
        </w:trPr>
        <w:tc>
          <w:tcPr>
            <w:tcW w:w="714" w:type="dxa"/>
            <w:tcBorders>
              <w:top w:val="single" w:sz="4" w:space="0" w:color="auto"/>
            </w:tcBorders>
            <w:shd w:val="clear" w:color="auto" w:fill="auto"/>
            <w:vAlign w:val="center"/>
          </w:tcPr>
          <w:p w14:paraId="51AD5663"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1</w:t>
            </w:r>
          </w:p>
        </w:tc>
        <w:tc>
          <w:tcPr>
            <w:tcW w:w="3397" w:type="dxa"/>
            <w:tcBorders>
              <w:top w:val="nil"/>
              <w:left w:val="nil"/>
              <w:bottom w:val="nil"/>
              <w:right w:val="nil"/>
            </w:tcBorders>
            <w:shd w:val="clear" w:color="auto" w:fill="auto"/>
            <w:vAlign w:val="center"/>
          </w:tcPr>
          <w:p w14:paraId="01D7E4E4" w14:textId="5E470EA8" w:rsidR="005A5782" w:rsidRPr="00324263" w:rsidRDefault="005A5782" w:rsidP="005A5782">
            <w:pPr>
              <w:ind w:firstLineChars="0" w:firstLine="0"/>
              <w:jc w:val="center"/>
              <w:rPr>
                <w:rFonts w:cs="Times New Roman"/>
                <w:sz w:val="22"/>
              </w:rPr>
            </w:pPr>
            <w:bookmarkStart w:id="63" w:name="_Hlk36743747"/>
            <w:r>
              <w:rPr>
                <w:rFonts w:cs="Times New Roman"/>
                <w:color w:val="000000"/>
                <w:sz w:val="22"/>
              </w:rPr>
              <w:t xml:space="preserve">Beijing </w:t>
            </w:r>
            <w:proofErr w:type="spellStart"/>
            <w:r>
              <w:rPr>
                <w:rFonts w:cs="Times New Roman"/>
                <w:color w:val="000000"/>
                <w:sz w:val="22"/>
              </w:rPr>
              <w:t>Jiaotong</w:t>
            </w:r>
            <w:proofErr w:type="spellEnd"/>
            <w:r>
              <w:rPr>
                <w:rFonts w:cs="Times New Roman"/>
                <w:color w:val="000000"/>
                <w:sz w:val="22"/>
              </w:rPr>
              <w:t xml:space="preserve"> Univ</w:t>
            </w:r>
            <w:bookmarkEnd w:id="63"/>
          </w:p>
        </w:tc>
        <w:tc>
          <w:tcPr>
            <w:tcW w:w="2760" w:type="dxa"/>
            <w:tcBorders>
              <w:top w:val="nil"/>
              <w:left w:val="nil"/>
              <w:bottom w:val="nil"/>
              <w:right w:val="nil"/>
            </w:tcBorders>
            <w:shd w:val="clear" w:color="auto" w:fill="auto"/>
            <w:vAlign w:val="center"/>
          </w:tcPr>
          <w:p w14:paraId="5274B8E6" w14:textId="0D919FB1" w:rsidR="005A5782" w:rsidRPr="00324263" w:rsidRDefault="005A5782" w:rsidP="005A5782">
            <w:pPr>
              <w:ind w:firstLineChars="0" w:firstLine="0"/>
              <w:jc w:val="center"/>
              <w:rPr>
                <w:rFonts w:cs="Times New Roman"/>
                <w:sz w:val="22"/>
              </w:rPr>
            </w:pPr>
            <w:r>
              <w:rPr>
                <w:rFonts w:cs="Times New Roman"/>
                <w:color w:val="000000"/>
                <w:sz w:val="22"/>
              </w:rPr>
              <w:t>China</w:t>
            </w:r>
          </w:p>
        </w:tc>
        <w:tc>
          <w:tcPr>
            <w:tcW w:w="1304" w:type="dxa"/>
            <w:tcBorders>
              <w:top w:val="nil"/>
              <w:left w:val="nil"/>
              <w:bottom w:val="nil"/>
              <w:right w:val="nil"/>
            </w:tcBorders>
            <w:shd w:val="clear" w:color="auto" w:fill="auto"/>
            <w:vAlign w:val="center"/>
          </w:tcPr>
          <w:p w14:paraId="62E620A1" w14:textId="153A543C" w:rsidR="005A5782" w:rsidRPr="00324263" w:rsidRDefault="005A5782" w:rsidP="005A5782">
            <w:pPr>
              <w:ind w:firstLineChars="0" w:firstLine="0"/>
              <w:jc w:val="center"/>
              <w:rPr>
                <w:rFonts w:cs="Times New Roman"/>
                <w:sz w:val="22"/>
              </w:rPr>
            </w:pPr>
            <w:r>
              <w:rPr>
                <w:rFonts w:cs="Times New Roman"/>
                <w:color w:val="000000"/>
                <w:sz w:val="22"/>
              </w:rPr>
              <w:t>1441</w:t>
            </w:r>
          </w:p>
        </w:tc>
      </w:tr>
      <w:tr w:rsidR="005A5782" w:rsidRPr="00324263" w14:paraId="658E8D50" w14:textId="77777777" w:rsidTr="00803785">
        <w:trPr>
          <w:jc w:val="center"/>
        </w:trPr>
        <w:tc>
          <w:tcPr>
            <w:tcW w:w="714" w:type="dxa"/>
            <w:shd w:val="clear" w:color="auto" w:fill="auto"/>
            <w:vAlign w:val="center"/>
          </w:tcPr>
          <w:p w14:paraId="61B9B143"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2</w:t>
            </w:r>
          </w:p>
        </w:tc>
        <w:tc>
          <w:tcPr>
            <w:tcW w:w="3397" w:type="dxa"/>
            <w:tcBorders>
              <w:top w:val="nil"/>
              <w:left w:val="nil"/>
              <w:bottom w:val="nil"/>
              <w:right w:val="nil"/>
            </w:tcBorders>
            <w:shd w:val="clear" w:color="auto" w:fill="auto"/>
            <w:vAlign w:val="center"/>
          </w:tcPr>
          <w:p w14:paraId="2BD24749" w14:textId="141F4CCC" w:rsidR="005A5782" w:rsidRPr="00324263" w:rsidRDefault="005A5782" w:rsidP="005A5782">
            <w:pPr>
              <w:ind w:firstLineChars="0" w:firstLine="0"/>
              <w:jc w:val="center"/>
              <w:rPr>
                <w:rFonts w:cs="Times New Roman"/>
                <w:sz w:val="22"/>
              </w:rPr>
            </w:pPr>
            <w:r>
              <w:rPr>
                <w:rFonts w:cs="Times New Roman"/>
                <w:color w:val="000000"/>
                <w:sz w:val="22"/>
              </w:rPr>
              <w:t xml:space="preserve">Delft Univ Technol </w:t>
            </w:r>
          </w:p>
        </w:tc>
        <w:tc>
          <w:tcPr>
            <w:tcW w:w="2760" w:type="dxa"/>
            <w:tcBorders>
              <w:top w:val="nil"/>
              <w:left w:val="nil"/>
              <w:bottom w:val="nil"/>
              <w:right w:val="nil"/>
            </w:tcBorders>
            <w:shd w:val="clear" w:color="auto" w:fill="auto"/>
            <w:vAlign w:val="center"/>
          </w:tcPr>
          <w:p w14:paraId="3D057D3B" w14:textId="05995D32" w:rsidR="005A5782" w:rsidRPr="00324263" w:rsidRDefault="005A5782" w:rsidP="005A5782">
            <w:pPr>
              <w:ind w:firstLineChars="0" w:firstLine="0"/>
              <w:jc w:val="center"/>
              <w:rPr>
                <w:rFonts w:cs="Times New Roman"/>
                <w:sz w:val="22"/>
              </w:rPr>
            </w:pPr>
            <w:r>
              <w:rPr>
                <w:rFonts w:cs="Times New Roman"/>
                <w:color w:val="000000"/>
                <w:sz w:val="22"/>
              </w:rPr>
              <w:t>Netherlands</w:t>
            </w:r>
          </w:p>
        </w:tc>
        <w:tc>
          <w:tcPr>
            <w:tcW w:w="1304" w:type="dxa"/>
            <w:tcBorders>
              <w:top w:val="nil"/>
              <w:left w:val="nil"/>
              <w:bottom w:val="nil"/>
              <w:right w:val="nil"/>
            </w:tcBorders>
            <w:shd w:val="clear" w:color="auto" w:fill="auto"/>
            <w:vAlign w:val="center"/>
          </w:tcPr>
          <w:p w14:paraId="16A225BD" w14:textId="75805878" w:rsidR="005A5782" w:rsidRPr="00324263" w:rsidRDefault="005A5782" w:rsidP="005A5782">
            <w:pPr>
              <w:ind w:firstLineChars="0" w:firstLine="0"/>
              <w:jc w:val="center"/>
              <w:rPr>
                <w:rFonts w:cs="Times New Roman"/>
                <w:sz w:val="22"/>
              </w:rPr>
            </w:pPr>
            <w:r>
              <w:rPr>
                <w:rFonts w:cs="Times New Roman"/>
                <w:color w:val="000000"/>
                <w:sz w:val="22"/>
              </w:rPr>
              <w:t>912</w:t>
            </w:r>
          </w:p>
        </w:tc>
      </w:tr>
      <w:tr w:rsidR="005A5782" w:rsidRPr="00324263" w14:paraId="14C550B7" w14:textId="77777777" w:rsidTr="00803785">
        <w:trPr>
          <w:jc w:val="center"/>
        </w:trPr>
        <w:tc>
          <w:tcPr>
            <w:tcW w:w="714" w:type="dxa"/>
            <w:shd w:val="clear" w:color="auto" w:fill="auto"/>
            <w:vAlign w:val="center"/>
          </w:tcPr>
          <w:p w14:paraId="28D0251C"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3</w:t>
            </w:r>
          </w:p>
        </w:tc>
        <w:tc>
          <w:tcPr>
            <w:tcW w:w="3397" w:type="dxa"/>
            <w:tcBorders>
              <w:top w:val="nil"/>
              <w:left w:val="nil"/>
              <w:bottom w:val="nil"/>
              <w:right w:val="nil"/>
            </w:tcBorders>
            <w:shd w:val="clear" w:color="auto" w:fill="auto"/>
            <w:vAlign w:val="center"/>
          </w:tcPr>
          <w:p w14:paraId="542C5DFD" w14:textId="3618D123" w:rsidR="005A5782" w:rsidRPr="00324263" w:rsidRDefault="005A5782" w:rsidP="005A5782">
            <w:pPr>
              <w:ind w:firstLineChars="0" w:firstLine="0"/>
              <w:jc w:val="center"/>
              <w:rPr>
                <w:rFonts w:cs="Times New Roman"/>
                <w:sz w:val="22"/>
              </w:rPr>
            </w:pPr>
            <w:r>
              <w:rPr>
                <w:rFonts w:cs="Times New Roman"/>
                <w:color w:val="000000"/>
                <w:sz w:val="22"/>
              </w:rPr>
              <w:t>Tongji Univ</w:t>
            </w:r>
          </w:p>
        </w:tc>
        <w:tc>
          <w:tcPr>
            <w:tcW w:w="2760" w:type="dxa"/>
            <w:tcBorders>
              <w:top w:val="nil"/>
              <w:left w:val="nil"/>
              <w:bottom w:val="nil"/>
              <w:right w:val="nil"/>
            </w:tcBorders>
            <w:shd w:val="clear" w:color="auto" w:fill="auto"/>
            <w:vAlign w:val="center"/>
          </w:tcPr>
          <w:p w14:paraId="451EA34D" w14:textId="5ADD0C74" w:rsidR="005A5782" w:rsidRPr="00324263" w:rsidRDefault="005A5782" w:rsidP="005A5782">
            <w:pPr>
              <w:ind w:firstLineChars="0" w:firstLine="0"/>
              <w:jc w:val="center"/>
              <w:rPr>
                <w:rFonts w:cs="Times New Roman"/>
                <w:sz w:val="22"/>
              </w:rPr>
            </w:pPr>
            <w:r>
              <w:rPr>
                <w:rFonts w:cs="Times New Roman"/>
                <w:color w:val="000000"/>
                <w:sz w:val="22"/>
              </w:rPr>
              <w:t>China</w:t>
            </w:r>
          </w:p>
        </w:tc>
        <w:tc>
          <w:tcPr>
            <w:tcW w:w="1304" w:type="dxa"/>
            <w:tcBorders>
              <w:top w:val="nil"/>
              <w:left w:val="nil"/>
              <w:bottom w:val="nil"/>
              <w:right w:val="nil"/>
            </w:tcBorders>
            <w:shd w:val="clear" w:color="auto" w:fill="auto"/>
            <w:vAlign w:val="center"/>
          </w:tcPr>
          <w:p w14:paraId="436BAC7F" w14:textId="740BD3CB" w:rsidR="005A5782" w:rsidRPr="00324263" w:rsidRDefault="005A5782" w:rsidP="005A5782">
            <w:pPr>
              <w:ind w:firstLineChars="0" w:firstLine="0"/>
              <w:jc w:val="center"/>
              <w:rPr>
                <w:rFonts w:cs="Times New Roman"/>
                <w:sz w:val="22"/>
              </w:rPr>
            </w:pPr>
            <w:r>
              <w:rPr>
                <w:rFonts w:cs="Times New Roman"/>
                <w:color w:val="000000"/>
                <w:sz w:val="22"/>
              </w:rPr>
              <w:t>734</w:t>
            </w:r>
          </w:p>
        </w:tc>
      </w:tr>
      <w:tr w:rsidR="005A5782" w:rsidRPr="00324263" w14:paraId="544F4B02" w14:textId="77777777" w:rsidTr="00803785">
        <w:trPr>
          <w:jc w:val="center"/>
        </w:trPr>
        <w:tc>
          <w:tcPr>
            <w:tcW w:w="714" w:type="dxa"/>
            <w:shd w:val="clear" w:color="auto" w:fill="auto"/>
            <w:vAlign w:val="center"/>
          </w:tcPr>
          <w:p w14:paraId="70B64861"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4</w:t>
            </w:r>
          </w:p>
        </w:tc>
        <w:tc>
          <w:tcPr>
            <w:tcW w:w="3397" w:type="dxa"/>
            <w:tcBorders>
              <w:top w:val="nil"/>
              <w:left w:val="nil"/>
              <w:bottom w:val="nil"/>
              <w:right w:val="nil"/>
            </w:tcBorders>
            <w:shd w:val="clear" w:color="auto" w:fill="auto"/>
            <w:vAlign w:val="center"/>
          </w:tcPr>
          <w:p w14:paraId="1C03B185" w14:textId="31674056" w:rsidR="005A5782" w:rsidRPr="00324263" w:rsidRDefault="005A5782" w:rsidP="005A5782">
            <w:pPr>
              <w:ind w:firstLineChars="0" w:firstLine="0"/>
              <w:jc w:val="center"/>
              <w:rPr>
                <w:rFonts w:cs="Times New Roman"/>
                <w:sz w:val="22"/>
              </w:rPr>
            </w:pPr>
            <w:r>
              <w:rPr>
                <w:rFonts w:cs="Times New Roman"/>
                <w:color w:val="000000"/>
                <w:sz w:val="22"/>
              </w:rPr>
              <w:t>Univ Calif Berkeley</w:t>
            </w:r>
          </w:p>
        </w:tc>
        <w:tc>
          <w:tcPr>
            <w:tcW w:w="2760" w:type="dxa"/>
            <w:tcBorders>
              <w:top w:val="nil"/>
              <w:left w:val="nil"/>
              <w:bottom w:val="nil"/>
              <w:right w:val="nil"/>
            </w:tcBorders>
            <w:shd w:val="clear" w:color="auto" w:fill="auto"/>
            <w:vAlign w:val="center"/>
          </w:tcPr>
          <w:p w14:paraId="54BDED98" w14:textId="0695A52A" w:rsidR="005A5782" w:rsidRPr="00324263" w:rsidRDefault="005A5782" w:rsidP="005A5782">
            <w:pPr>
              <w:ind w:firstLineChars="0" w:firstLine="0"/>
              <w:jc w:val="center"/>
              <w:rPr>
                <w:rFonts w:cs="Times New Roman"/>
                <w:sz w:val="22"/>
              </w:rPr>
            </w:pPr>
            <w:r>
              <w:rPr>
                <w:rFonts w:cs="Times New Roman"/>
                <w:color w:val="000000"/>
                <w:sz w:val="22"/>
              </w:rPr>
              <w:t>USA</w:t>
            </w:r>
          </w:p>
        </w:tc>
        <w:tc>
          <w:tcPr>
            <w:tcW w:w="1304" w:type="dxa"/>
            <w:tcBorders>
              <w:top w:val="nil"/>
              <w:left w:val="nil"/>
              <w:bottom w:val="nil"/>
              <w:right w:val="nil"/>
            </w:tcBorders>
            <w:shd w:val="clear" w:color="auto" w:fill="auto"/>
            <w:vAlign w:val="center"/>
          </w:tcPr>
          <w:p w14:paraId="1550B57D" w14:textId="01CB4B3A" w:rsidR="005A5782" w:rsidRPr="00324263" w:rsidRDefault="005A5782" w:rsidP="005A5782">
            <w:pPr>
              <w:ind w:firstLineChars="0" w:firstLine="0"/>
              <w:jc w:val="center"/>
              <w:rPr>
                <w:rFonts w:cs="Times New Roman"/>
                <w:sz w:val="22"/>
              </w:rPr>
            </w:pPr>
            <w:r>
              <w:rPr>
                <w:rFonts w:cs="Times New Roman"/>
                <w:color w:val="000000"/>
                <w:sz w:val="22"/>
              </w:rPr>
              <w:t>681</w:t>
            </w:r>
          </w:p>
        </w:tc>
      </w:tr>
      <w:tr w:rsidR="005A5782" w:rsidRPr="00324263" w14:paraId="2373D670" w14:textId="77777777" w:rsidTr="00803785">
        <w:trPr>
          <w:jc w:val="center"/>
        </w:trPr>
        <w:tc>
          <w:tcPr>
            <w:tcW w:w="714" w:type="dxa"/>
            <w:shd w:val="clear" w:color="auto" w:fill="auto"/>
            <w:vAlign w:val="center"/>
          </w:tcPr>
          <w:p w14:paraId="00FD7A53"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5</w:t>
            </w:r>
          </w:p>
        </w:tc>
        <w:tc>
          <w:tcPr>
            <w:tcW w:w="3397" w:type="dxa"/>
            <w:tcBorders>
              <w:top w:val="nil"/>
              <w:left w:val="nil"/>
              <w:bottom w:val="nil"/>
              <w:right w:val="nil"/>
            </w:tcBorders>
            <w:shd w:val="clear" w:color="auto" w:fill="auto"/>
            <w:vAlign w:val="center"/>
          </w:tcPr>
          <w:p w14:paraId="174A7987" w14:textId="118E311E" w:rsidR="005A5782" w:rsidRPr="00324263" w:rsidRDefault="005A5782" w:rsidP="005A5782">
            <w:pPr>
              <w:ind w:firstLineChars="0" w:firstLine="0"/>
              <w:jc w:val="center"/>
              <w:rPr>
                <w:rFonts w:cs="Times New Roman"/>
                <w:sz w:val="22"/>
              </w:rPr>
            </w:pPr>
            <w:r>
              <w:rPr>
                <w:rFonts w:cs="Times New Roman"/>
                <w:color w:val="000000"/>
                <w:sz w:val="22"/>
              </w:rPr>
              <w:t>Hong Kong Polytech Univ</w:t>
            </w:r>
          </w:p>
        </w:tc>
        <w:tc>
          <w:tcPr>
            <w:tcW w:w="2760" w:type="dxa"/>
            <w:tcBorders>
              <w:top w:val="nil"/>
              <w:left w:val="nil"/>
              <w:bottom w:val="nil"/>
              <w:right w:val="nil"/>
            </w:tcBorders>
            <w:shd w:val="clear" w:color="auto" w:fill="auto"/>
            <w:vAlign w:val="center"/>
          </w:tcPr>
          <w:p w14:paraId="1F24EC70" w14:textId="4ED46057" w:rsidR="005A5782" w:rsidRPr="00324263" w:rsidRDefault="005A5782" w:rsidP="005A5782">
            <w:pPr>
              <w:ind w:firstLineChars="0" w:firstLine="0"/>
              <w:jc w:val="center"/>
              <w:rPr>
                <w:rFonts w:cs="Times New Roman"/>
                <w:sz w:val="22"/>
              </w:rPr>
            </w:pPr>
            <w:r>
              <w:rPr>
                <w:rFonts w:cs="Times New Roman"/>
                <w:color w:val="000000"/>
                <w:sz w:val="22"/>
              </w:rPr>
              <w:t>Hong Kong, China</w:t>
            </w:r>
          </w:p>
        </w:tc>
        <w:tc>
          <w:tcPr>
            <w:tcW w:w="1304" w:type="dxa"/>
            <w:tcBorders>
              <w:top w:val="nil"/>
              <w:left w:val="nil"/>
              <w:bottom w:val="nil"/>
              <w:right w:val="nil"/>
            </w:tcBorders>
            <w:shd w:val="clear" w:color="auto" w:fill="auto"/>
            <w:vAlign w:val="center"/>
          </w:tcPr>
          <w:p w14:paraId="668F5319" w14:textId="1C85EAB1" w:rsidR="005A5782" w:rsidRPr="00324263" w:rsidRDefault="005A5782" w:rsidP="005A5782">
            <w:pPr>
              <w:ind w:firstLineChars="0" w:firstLine="0"/>
              <w:jc w:val="center"/>
              <w:rPr>
                <w:rFonts w:cs="Times New Roman"/>
                <w:sz w:val="22"/>
              </w:rPr>
            </w:pPr>
            <w:r>
              <w:rPr>
                <w:rFonts w:cs="Times New Roman"/>
                <w:color w:val="000000"/>
                <w:sz w:val="22"/>
              </w:rPr>
              <w:t>636</w:t>
            </w:r>
          </w:p>
        </w:tc>
      </w:tr>
      <w:tr w:rsidR="005A5782" w:rsidRPr="00324263" w14:paraId="07971032" w14:textId="77777777" w:rsidTr="00803785">
        <w:trPr>
          <w:jc w:val="center"/>
        </w:trPr>
        <w:tc>
          <w:tcPr>
            <w:tcW w:w="714" w:type="dxa"/>
            <w:shd w:val="clear" w:color="auto" w:fill="auto"/>
            <w:vAlign w:val="center"/>
          </w:tcPr>
          <w:p w14:paraId="2DF65B82"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6</w:t>
            </w:r>
          </w:p>
        </w:tc>
        <w:tc>
          <w:tcPr>
            <w:tcW w:w="3397" w:type="dxa"/>
            <w:tcBorders>
              <w:top w:val="nil"/>
              <w:left w:val="nil"/>
              <w:bottom w:val="nil"/>
              <w:right w:val="nil"/>
            </w:tcBorders>
            <w:shd w:val="clear" w:color="auto" w:fill="auto"/>
            <w:vAlign w:val="center"/>
          </w:tcPr>
          <w:p w14:paraId="5F215561" w14:textId="230F1B3E" w:rsidR="005A5782" w:rsidRPr="00324263" w:rsidRDefault="005A5782" w:rsidP="005A5782">
            <w:pPr>
              <w:ind w:firstLineChars="0" w:firstLine="0"/>
              <w:jc w:val="center"/>
              <w:rPr>
                <w:rFonts w:cs="Times New Roman"/>
                <w:sz w:val="22"/>
              </w:rPr>
            </w:pPr>
            <w:r>
              <w:rPr>
                <w:rFonts w:cs="Times New Roman"/>
                <w:color w:val="000000"/>
                <w:sz w:val="22"/>
              </w:rPr>
              <w:t>Southeast Univ</w:t>
            </w:r>
          </w:p>
        </w:tc>
        <w:tc>
          <w:tcPr>
            <w:tcW w:w="2760" w:type="dxa"/>
            <w:tcBorders>
              <w:top w:val="nil"/>
              <w:left w:val="nil"/>
              <w:bottom w:val="nil"/>
              <w:right w:val="nil"/>
            </w:tcBorders>
            <w:shd w:val="clear" w:color="auto" w:fill="auto"/>
            <w:vAlign w:val="center"/>
          </w:tcPr>
          <w:p w14:paraId="1CD54B33" w14:textId="0D7FD183" w:rsidR="005A5782" w:rsidRPr="00324263" w:rsidRDefault="005A5782" w:rsidP="005A5782">
            <w:pPr>
              <w:ind w:firstLineChars="0" w:firstLine="0"/>
              <w:jc w:val="center"/>
              <w:rPr>
                <w:rFonts w:cs="Times New Roman"/>
                <w:sz w:val="22"/>
              </w:rPr>
            </w:pPr>
            <w:r>
              <w:rPr>
                <w:rFonts w:cs="Times New Roman"/>
                <w:color w:val="000000"/>
                <w:sz w:val="22"/>
              </w:rPr>
              <w:t>China</w:t>
            </w:r>
          </w:p>
        </w:tc>
        <w:tc>
          <w:tcPr>
            <w:tcW w:w="1304" w:type="dxa"/>
            <w:tcBorders>
              <w:top w:val="nil"/>
              <w:left w:val="nil"/>
              <w:bottom w:val="nil"/>
              <w:right w:val="nil"/>
            </w:tcBorders>
            <w:shd w:val="clear" w:color="auto" w:fill="auto"/>
            <w:vAlign w:val="center"/>
          </w:tcPr>
          <w:p w14:paraId="3DB298A7" w14:textId="2AFFB639" w:rsidR="005A5782" w:rsidRPr="00324263" w:rsidRDefault="005A5782" w:rsidP="005A5782">
            <w:pPr>
              <w:ind w:firstLineChars="0" w:firstLine="0"/>
              <w:jc w:val="center"/>
              <w:rPr>
                <w:rFonts w:cs="Times New Roman"/>
                <w:sz w:val="22"/>
              </w:rPr>
            </w:pPr>
            <w:r>
              <w:rPr>
                <w:rFonts w:cs="Times New Roman"/>
                <w:color w:val="000000"/>
                <w:sz w:val="22"/>
              </w:rPr>
              <w:t>621</w:t>
            </w:r>
          </w:p>
        </w:tc>
      </w:tr>
      <w:tr w:rsidR="005A5782" w:rsidRPr="00324263" w14:paraId="20421ABE" w14:textId="77777777" w:rsidTr="00803785">
        <w:trPr>
          <w:jc w:val="center"/>
        </w:trPr>
        <w:tc>
          <w:tcPr>
            <w:tcW w:w="714" w:type="dxa"/>
            <w:shd w:val="clear" w:color="auto" w:fill="auto"/>
            <w:vAlign w:val="center"/>
          </w:tcPr>
          <w:p w14:paraId="4954F341"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7</w:t>
            </w:r>
          </w:p>
        </w:tc>
        <w:tc>
          <w:tcPr>
            <w:tcW w:w="3397" w:type="dxa"/>
            <w:tcBorders>
              <w:top w:val="nil"/>
              <w:left w:val="nil"/>
              <w:bottom w:val="nil"/>
              <w:right w:val="nil"/>
            </w:tcBorders>
            <w:shd w:val="clear" w:color="auto" w:fill="auto"/>
            <w:vAlign w:val="center"/>
          </w:tcPr>
          <w:p w14:paraId="5B04DB14" w14:textId="753F0264" w:rsidR="005A5782" w:rsidRPr="00324263" w:rsidRDefault="005A5782" w:rsidP="005A5782">
            <w:pPr>
              <w:ind w:firstLineChars="0" w:firstLine="0"/>
              <w:jc w:val="center"/>
              <w:rPr>
                <w:rFonts w:cs="Times New Roman"/>
                <w:sz w:val="22"/>
              </w:rPr>
            </w:pPr>
            <w:r>
              <w:rPr>
                <w:rFonts w:cs="Times New Roman"/>
                <w:color w:val="000000"/>
                <w:sz w:val="22"/>
              </w:rPr>
              <w:t>Univ Texas Austin</w:t>
            </w:r>
          </w:p>
        </w:tc>
        <w:tc>
          <w:tcPr>
            <w:tcW w:w="2760" w:type="dxa"/>
            <w:tcBorders>
              <w:top w:val="nil"/>
              <w:left w:val="nil"/>
              <w:bottom w:val="nil"/>
              <w:right w:val="nil"/>
            </w:tcBorders>
            <w:shd w:val="clear" w:color="auto" w:fill="auto"/>
            <w:vAlign w:val="center"/>
          </w:tcPr>
          <w:p w14:paraId="64557FA1" w14:textId="2A112EE6" w:rsidR="005A5782" w:rsidRPr="00324263" w:rsidRDefault="005A5782" w:rsidP="005A5782">
            <w:pPr>
              <w:ind w:firstLineChars="0" w:firstLine="0"/>
              <w:jc w:val="center"/>
              <w:rPr>
                <w:rFonts w:cs="Times New Roman"/>
                <w:sz w:val="22"/>
              </w:rPr>
            </w:pPr>
            <w:r>
              <w:rPr>
                <w:rFonts w:cs="Times New Roman"/>
                <w:color w:val="000000"/>
                <w:sz w:val="22"/>
              </w:rPr>
              <w:t>USA</w:t>
            </w:r>
          </w:p>
        </w:tc>
        <w:tc>
          <w:tcPr>
            <w:tcW w:w="1304" w:type="dxa"/>
            <w:tcBorders>
              <w:top w:val="nil"/>
              <w:left w:val="nil"/>
              <w:bottom w:val="nil"/>
              <w:right w:val="nil"/>
            </w:tcBorders>
            <w:shd w:val="clear" w:color="auto" w:fill="auto"/>
            <w:vAlign w:val="center"/>
          </w:tcPr>
          <w:p w14:paraId="3F0E3CDF" w14:textId="09106784" w:rsidR="005A5782" w:rsidRPr="00324263" w:rsidRDefault="005A5782" w:rsidP="005A5782">
            <w:pPr>
              <w:ind w:firstLineChars="0" w:firstLine="0"/>
              <w:jc w:val="center"/>
              <w:rPr>
                <w:rFonts w:cs="Times New Roman"/>
                <w:sz w:val="22"/>
              </w:rPr>
            </w:pPr>
            <w:r>
              <w:rPr>
                <w:rFonts w:cs="Times New Roman"/>
                <w:color w:val="000000"/>
                <w:sz w:val="22"/>
              </w:rPr>
              <w:t>545</w:t>
            </w:r>
          </w:p>
        </w:tc>
      </w:tr>
      <w:tr w:rsidR="005A5782" w:rsidRPr="00324263" w14:paraId="61CC2679" w14:textId="77777777" w:rsidTr="00803785">
        <w:trPr>
          <w:jc w:val="center"/>
        </w:trPr>
        <w:tc>
          <w:tcPr>
            <w:tcW w:w="714" w:type="dxa"/>
            <w:shd w:val="clear" w:color="auto" w:fill="auto"/>
            <w:vAlign w:val="center"/>
          </w:tcPr>
          <w:p w14:paraId="2308BBCC"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8</w:t>
            </w:r>
          </w:p>
        </w:tc>
        <w:tc>
          <w:tcPr>
            <w:tcW w:w="3397" w:type="dxa"/>
            <w:tcBorders>
              <w:top w:val="nil"/>
              <w:left w:val="nil"/>
              <w:bottom w:val="nil"/>
              <w:right w:val="nil"/>
            </w:tcBorders>
            <w:shd w:val="clear" w:color="auto" w:fill="auto"/>
            <w:vAlign w:val="center"/>
          </w:tcPr>
          <w:p w14:paraId="2119539C" w14:textId="59B36BAB" w:rsidR="005A5782" w:rsidRPr="00324263" w:rsidRDefault="005A5782" w:rsidP="005A5782">
            <w:pPr>
              <w:ind w:firstLineChars="0" w:firstLine="0"/>
              <w:jc w:val="center"/>
              <w:rPr>
                <w:rFonts w:cs="Times New Roman"/>
                <w:sz w:val="22"/>
              </w:rPr>
            </w:pPr>
            <w:proofErr w:type="spellStart"/>
            <w:r>
              <w:rPr>
                <w:rFonts w:cs="Times New Roman"/>
                <w:color w:val="000000"/>
                <w:sz w:val="22"/>
              </w:rPr>
              <w:t>Beihang</w:t>
            </w:r>
            <w:proofErr w:type="spellEnd"/>
            <w:r>
              <w:rPr>
                <w:rFonts w:cs="Times New Roman"/>
                <w:color w:val="000000"/>
                <w:sz w:val="22"/>
              </w:rPr>
              <w:t xml:space="preserve"> Univ</w:t>
            </w:r>
          </w:p>
        </w:tc>
        <w:tc>
          <w:tcPr>
            <w:tcW w:w="2760" w:type="dxa"/>
            <w:tcBorders>
              <w:top w:val="nil"/>
              <w:left w:val="nil"/>
              <w:bottom w:val="nil"/>
              <w:right w:val="nil"/>
            </w:tcBorders>
            <w:shd w:val="clear" w:color="auto" w:fill="auto"/>
            <w:vAlign w:val="center"/>
          </w:tcPr>
          <w:p w14:paraId="63A93A9F" w14:textId="68C5D29A" w:rsidR="005A5782" w:rsidRPr="00324263" w:rsidRDefault="005A5782" w:rsidP="005A5782">
            <w:pPr>
              <w:ind w:firstLineChars="0" w:firstLine="0"/>
              <w:jc w:val="center"/>
              <w:rPr>
                <w:rFonts w:cs="Times New Roman"/>
                <w:sz w:val="22"/>
              </w:rPr>
            </w:pPr>
            <w:r>
              <w:rPr>
                <w:rFonts w:cs="Times New Roman"/>
                <w:color w:val="000000"/>
                <w:sz w:val="22"/>
              </w:rPr>
              <w:t>China</w:t>
            </w:r>
          </w:p>
        </w:tc>
        <w:tc>
          <w:tcPr>
            <w:tcW w:w="1304" w:type="dxa"/>
            <w:tcBorders>
              <w:top w:val="nil"/>
              <w:left w:val="nil"/>
              <w:bottom w:val="nil"/>
              <w:right w:val="nil"/>
            </w:tcBorders>
            <w:shd w:val="clear" w:color="auto" w:fill="auto"/>
            <w:vAlign w:val="center"/>
          </w:tcPr>
          <w:p w14:paraId="6E3AD361" w14:textId="4F98A871" w:rsidR="005A5782" w:rsidRPr="00324263" w:rsidRDefault="005A5782" w:rsidP="005A5782">
            <w:pPr>
              <w:ind w:firstLineChars="0" w:firstLine="0"/>
              <w:jc w:val="center"/>
              <w:rPr>
                <w:rFonts w:cs="Times New Roman"/>
                <w:sz w:val="22"/>
              </w:rPr>
            </w:pPr>
            <w:r>
              <w:rPr>
                <w:rFonts w:cs="Times New Roman"/>
                <w:color w:val="000000"/>
                <w:sz w:val="22"/>
              </w:rPr>
              <w:t>541</w:t>
            </w:r>
          </w:p>
        </w:tc>
      </w:tr>
      <w:tr w:rsidR="005A5782" w:rsidRPr="00324263" w14:paraId="45766974" w14:textId="77777777" w:rsidTr="00803785">
        <w:trPr>
          <w:jc w:val="center"/>
        </w:trPr>
        <w:tc>
          <w:tcPr>
            <w:tcW w:w="714" w:type="dxa"/>
            <w:shd w:val="clear" w:color="auto" w:fill="auto"/>
            <w:vAlign w:val="center"/>
          </w:tcPr>
          <w:p w14:paraId="6FECE212"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9</w:t>
            </w:r>
          </w:p>
        </w:tc>
        <w:tc>
          <w:tcPr>
            <w:tcW w:w="3397" w:type="dxa"/>
            <w:tcBorders>
              <w:top w:val="nil"/>
              <w:left w:val="nil"/>
              <w:bottom w:val="nil"/>
              <w:right w:val="nil"/>
            </w:tcBorders>
            <w:shd w:val="clear" w:color="auto" w:fill="auto"/>
            <w:vAlign w:val="center"/>
          </w:tcPr>
          <w:p w14:paraId="6DA9BEE1" w14:textId="6C5243F6" w:rsidR="005A5782" w:rsidRPr="00324263" w:rsidRDefault="005A5782" w:rsidP="005A5782">
            <w:pPr>
              <w:ind w:firstLineChars="0" w:firstLine="0"/>
              <w:jc w:val="center"/>
              <w:rPr>
                <w:rFonts w:cs="Times New Roman"/>
                <w:sz w:val="22"/>
              </w:rPr>
            </w:pPr>
            <w:r>
              <w:rPr>
                <w:rFonts w:cs="Times New Roman"/>
                <w:color w:val="000000"/>
                <w:sz w:val="22"/>
              </w:rPr>
              <w:t>Tsinghua Univ</w:t>
            </w:r>
          </w:p>
        </w:tc>
        <w:tc>
          <w:tcPr>
            <w:tcW w:w="2760" w:type="dxa"/>
            <w:tcBorders>
              <w:top w:val="nil"/>
              <w:left w:val="nil"/>
              <w:bottom w:val="nil"/>
              <w:right w:val="nil"/>
            </w:tcBorders>
            <w:shd w:val="clear" w:color="auto" w:fill="auto"/>
            <w:vAlign w:val="center"/>
          </w:tcPr>
          <w:p w14:paraId="240C9EC6" w14:textId="27861D83" w:rsidR="005A5782" w:rsidRPr="00324263" w:rsidRDefault="005A5782" w:rsidP="005A5782">
            <w:pPr>
              <w:ind w:firstLineChars="0" w:firstLine="0"/>
              <w:jc w:val="center"/>
              <w:rPr>
                <w:rFonts w:cs="Times New Roman"/>
                <w:sz w:val="22"/>
              </w:rPr>
            </w:pPr>
            <w:r>
              <w:rPr>
                <w:rFonts w:cs="Times New Roman"/>
                <w:color w:val="000000"/>
                <w:sz w:val="22"/>
              </w:rPr>
              <w:t>China</w:t>
            </w:r>
          </w:p>
        </w:tc>
        <w:tc>
          <w:tcPr>
            <w:tcW w:w="1304" w:type="dxa"/>
            <w:tcBorders>
              <w:top w:val="nil"/>
              <w:left w:val="nil"/>
              <w:bottom w:val="nil"/>
              <w:right w:val="nil"/>
            </w:tcBorders>
            <w:shd w:val="clear" w:color="auto" w:fill="auto"/>
            <w:vAlign w:val="center"/>
          </w:tcPr>
          <w:p w14:paraId="1333CE1A" w14:textId="757A71CC" w:rsidR="005A5782" w:rsidRPr="006B6AC5" w:rsidRDefault="005A5782" w:rsidP="005A5782">
            <w:pPr>
              <w:ind w:firstLineChars="0" w:firstLine="0"/>
              <w:jc w:val="center"/>
              <w:rPr>
                <w:rFonts w:cs="Times New Roman"/>
                <w:sz w:val="22"/>
              </w:rPr>
            </w:pPr>
            <w:r>
              <w:rPr>
                <w:rFonts w:cs="Times New Roman"/>
                <w:color w:val="000000"/>
                <w:sz w:val="22"/>
              </w:rPr>
              <w:t>516</w:t>
            </w:r>
          </w:p>
        </w:tc>
      </w:tr>
      <w:tr w:rsidR="005A5782" w:rsidRPr="00324263" w14:paraId="50B4E151" w14:textId="77777777" w:rsidTr="00803785">
        <w:trPr>
          <w:jc w:val="center"/>
        </w:trPr>
        <w:tc>
          <w:tcPr>
            <w:tcW w:w="714" w:type="dxa"/>
            <w:shd w:val="clear" w:color="auto" w:fill="auto"/>
            <w:vAlign w:val="center"/>
          </w:tcPr>
          <w:p w14:paraId="6AB84ED8"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10</w:t>
            </w:r>
          </w:p>
        </w:tc>
        <w:tc>
          <w:tcPr>
            <w:tcW w:w="3397" w:type="dxa"/>
            <w:tcBorders>
              <w:top w:val="nil"/>
              <w:left w:val="nil"/>
              <w:bottom w:val="nil"/>
              <w:right w:val="nil"/>
            </w:tcBorders>
            <w:shd w:val="clear" w:color="auto" w:fill="auto"/>
            <w:vAlign w:val="center"/>
          </w:tcPr>
          <w:p w14:paraId="3BB5AE27" w14:textId="5FCD1867" w:rsidR="005A5782" w:rsidRPr="00324263" w:rsidRDefault="005A5782" w:rsidP="005A5782">
            <w:pPr>
              <w:ind w:firstLineChars="0" w:firstLine="0"/>
              <w:jc w:val="center"/>
              <w:rPr>
                <w:rFonts w:cs="Times New Roman"/>
                <w:sz w:val="22"/>
              </w:rPr>
            </w:pPr>
            <w:r>
              <w:rPr>
                <w:rFonts w:cs="Times New Roman"/>
                <w:color w:val="000000"/>
                <w:sz w:val="22"/>
              </w:rPr>
              <w:t>Chinese Academy of Science</w:t>
            </w:r>
          </w:p>
        </w:tc>
        <w:tc>
          <w:tcPr>
            <w:tcW w:w="2760" w:type="dxa"/>
            <w:tcBorders>
              <w:top w:val="nil"/>
              <w:left w:val="nil"/>
              <w:bottom w:val="nil"/>
              <w:right w:val="nil"/>
            </w:tcBorders>
            <w:shd w:val="clear" w:color="auto" w:fill="auto"/>
            <w:vAlign w:val="center"/>
          </w:tcPr>
          <w:p w14:paraId="43E6E768" w14:textId="32940B68" w:rsidR="005A5782" w:rsidRPr="00324263" w:rsidRDefault="005A5782" w:rsidP="005A5782">
            <w:pPr>
              <w:ind w:firstLineChars="0" w:firstLine="0"/>
              <w:jc w:val="center"/>
              <w:rPr>
                <w:rFonts w:cs="Times New Roman"/>
                <w:sz w:val="22"/>
              </w:rPr>
            </w:pPr>
            <w:r>
              <w:rPr>
                <w:rFonts w:cs="Times New Roman"/>
                <w:color w:val="000000"/>
                <w:sz w:val="22"/>
              </w:rPr>
              <w:t>China</w:t>
            </w:r>
          </w:p>
        </w:tc>
        <w:tc>
          <w:tcPr>
            <w:tcW w:w="1304" w:type="dxa"/>
            <w:tcBorders>
              <w:top w:val="nil"/>
              <w:left w:val="nil"/>
              <w:bottom w:val="nil"/>
              <w:right w:val="nil"/>
            </w:tcBorders>
            <w:shd w:val="clear" w:color="auto" w:fill="auto"/>
            <w:vAlign w:val="center"/>
          </w:tcPr>
          <w:p w14:paraId="0C486770" w14:textId="64265D3E" w:rsidR="005A5782" w:rsidRPr="00324263" w:rsidRDefault="005A5782" w:rsidP="005A5782">
            <w:pPr>
              <w:ind w:firstLineChars="0" w:firstLine="0"/>
              <w:jc w:val="center"/>
              <w:rPr>
                <w:rFonts w:cs="Times New Roman"/>
                <w:sz w:val="22"/>
              </w:rPr>
            </w:pPr>
            <w:r>
              <w:rPr>
                <w:rFonts w:cs="Times New Roman"/>
                <w:color w:val="000000"/>
                <w:sz w:val="22"/>
              </w:rPr>
              <w:t>483</w:t>
            </w:r>
          </w:p>
        </w:tc>
      </w:tr>
      <w:tr w:rsidR="005A5782" w:rsidRPr="00324263" w14:paraId="28022BEE" w14:textId="77777777" w:rsidTr="00803785">
        <w:trPr>
          <w:jc w:val="center"/>
        </w:trPr>
        <w:tc>
          <w:tcPr>
            <w:tcW w:w="714" w:type="dxa"/>
            <w:shd w:val="clear" w:color="auto" w:fill="auto"/>
            <w:vAlign w:val="center"/>
          </w:tcPr>
          <w:p w14:paraId="4634D204"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11</w:t>
            </w:r>
          </w:p>
        </w:tc>
        <w:tc>
          <w:tcPr>
            <w:tcW w:w="3397" w:type="dxa"/>
            <w:tcBorders>
              <w:top w:val="nil"/>
              <w:left w:val="nil"/>
              <w:bottom w:val="nil"/>
              <w:right w:val="nil"/>
            </w:tcBorders>
            <w:shd w:val="clear" w:color="auto" w:fill="auto"/>
            <w:vAlign w:val="center"/>
          </w:tcPr>
          <w:p w14:paraId="7369CB60" w14:textId="161A39DF" w:rsidR="005A5782" w:rsidRPr="00324263" w:rsidRDefault="005A5782" w:rsidP="005A5782">
            <w:pPr>
              <w:ind w:firstLineChars="0" w:firstLine="0"/>
              <w:jc w:val="center"/>
              <w:rPr>
                <w:rFonts w:cs="Times New Roman"/>
                <w:sz w:val="22"/>
              </w:rPr>
            </w:pPr>
            <w:r>
              <w:rPr>
                <w:rFonts w:cs="Times New Roman"/>
                <w:color w:val="000000"/>
                <w:sz w:val="22"/>
              </w:rPr>
              <w:t>Hong Kong Univ Sci &amp; Technol</w:t>
            </w:r>
          </w:p>
        </w:tc>
        <w:tc>
          <w:tcPr>
            <w:tcW w:w="2760" w:type="dxa"/>
            <w:tcBorders>
              <w:top w:val="nil"/>
              <w:left w:val="nil"/>
              <w:bottom w:val="nil"/>
              <w:right w:val="nil"/>
            </w:tcBorders>
            <w:shd w:val="clear" w:color="auto" w:fill="auto"/>
            <w:vAlign w:val="center"/>
          </w:tcPr>
          <w:p w14:paraId="3CAC1F9B" w14:textId="10877984" w:rsidR="005A5782" w:rsidRPr="00324263" w:rsidRDefault="005A5782" w:rsidP="005A5782">
            <w:pPr>
              <w:ind w:firstLineChars="0" w:firstLine="0"/>
              <w:jc w:val="center"/>
              <w:rPr>
                <w:rFonts w:cs="Times New Roman"/>
                <w:sz w:val="22"/>
              </w:rPr>
            </w:pPr>
            <w:r>
              <w:rPr>
                <w:rFonts w:cs="Times New Roman"/>
                <w:color w:val="000000"/>
                <w:sz w:val="22"/>
              </w:rPr>
              <w:t>Hong Kong, China</w:t>
            </w:r>
          </w:p>
        </w:tc>
        <w:tc>
          <w:tcPr>
            <w:tcW w:w="1304" w:type="dxa"/>
            <w:tcBorders>
              <w:top w:val="nil"/>
              <w:left w:val="nil"/>
              <w:bottom w:val="nil"/>
              <w:right w:val="nil"/>
            </w:tcBorders>
            <w:shd w:val="clear" w:color="auto" w:fill="auto"/>
            <w:vAlign w:val="center"/>
          </w:tcPr>
          <w:p w14:paraId="32454F5B" w14:textId="10BEDC87" w:rsidR="005A5782" w:rsidRPr="00324263" w:rsidRDefault="005A5782" w:rsidP="005A5782">
            <w:pPr>
              <w:ind w:firstLineChars="0" w:firstLine="0"/>
              <w:jc w:val="center"/>
              <w:rPr>
                <w:rFonts w:cs="Times New Roman"/>
                <w:sz w:val="22"/>
              </w:rPr>
            </w:pPr>
            <w:r>
              <w:rPr>
                <w:rFonts w:cs="Times New Roman"/>
                <w:color w:val="000000"/>
                <w:sz w:val="22"/>
              </w:rPr>
              <w:t>480</w:t>
            </w:r>
          </w:p>
        </w:tc>
      </w:tr>
      <w:tr w:rsidR="005A5782" w:rsidRPr="00324263" w14:paraId="79B75AE4" w14:textId="77777777" w:rsidTr="00803785">
        <w:trPr>
          <w:jc w:val="center"/>
        </w:trPr>
        <w:tc>
          <w:tcPr>
            <w:tcW w:w="714" w:type="dxa"/>
            <w:shd w:val="clear" w:color="auto" w:fill="auto"/>
            <w:vAlign w:val="center"/>
          </w:tcPr>
          <w:p w14:paraId="765C0314"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12</w:t>
            </w:r>
          </w:p>
        </w:tc>
        <w:tc>
          <w:tcPr>
            <w:tcW w:w="3397" w:type="dxa"/>
            <w:tcBorders>
              <w:top w:val="nil"/>
              <w:left w:val="nil"/>
              <w:bottom w:val="nil"/>
              <w:right w:val="nil"/>
            </w:tcBorders>
            <w:shd w:val="clear" w:color="auto" w:fill="auto"/>
            <w:vAlign w:val="bottom"/>
          </w:tcPr>
          <w:p w14:paraId="42EF0A41" w14:textId="0E8091A9" w:rsidR="005A5782" w:rsidRPr="00324263" w:rsidRDefault="005A5782" w:rsidP="005A5782">
            <w:pPr>
              <w:ind w:firstLineChars="0" w:firstLine="0"/>
              <w:jc w:val="center"/>
              <w:rPr>
                <w:rFonts w:cs="Times New Roman"/>
                <w:sz w:val="22"/>
              </w:rPr>
            </w:pPr>
            <w:r>
              <w:rPr>
                <w:rFonts w:cs="Times New Roman"/>
                <w:sz w:val="22"/>
              </w:rPr>
              <w:t>Massachusetts Inst Technol</w:t>
            </w:r>
          </w:p>
        </w:tc>
        <w:tc>
          <w:tcPr>
            <w:tcW w:w="2760" w:type="dxa"/>
            <w:tcBorders>
              <w:top w:val="nil"/>
              <w:left w:val="nil"/>
              <w:bottom w:val="nil"/>
              <w:right w:val="nil"/>
            </w:tcBorders>
            <w:shd w:val="clear" w:color="auto" w:fill="auto"/>
            <w:vAlign w:val="center"/>
          </w:tcPr>
          <w:p w14:paraId="67694058" w14:textId="1AA4BAE4" w:rsidR="005A5782" w:rsidRPr="00324263" w:rsidRDefault="005A5782" w:rsidP="005A5782">
            <w:pPr>
              <w:ind w:firstLineChars="0" w:firstLine="0"/>
              <w:jc w:val="center"/>
              <w:rPr>
                <w:rFonts w:cs="Times New Roman"/>
                <w:sz w:val="22"/>
              </w:rPr>
            </w:pPr>
            <w:r>
              <w:rPr>
                <w:rFonts w:cs="Times New Roman"/>
                <w:color w:val="000000"/>
                <w:sz w:val="22"/>
              </w:rPr>
              <w:t>USA</w:t>
            </w:r>
          </w:p>
        </w:tc>
        <w:tc>
          <w:tcPr>
            <w:tcW w:w="1304" w:type="dxa"/>
            <w:tcBorders>
              <w:top w:val="nil"/>
              <w:left w:val="nil"/>
              <w:bottom w:val="nil"/>
              <w:right w:val="nil"/>
            </w:tcBorders>
            <w:shd w:val="clear" w:color="auto" w:fill="auto"/>
            <w:vAlign w:val="center"/>
          </w:tcPr>
          <w:p w14:paraId="4BD65CEA" w14:textId="42AF047C" w:rsidR="005A5782" w:rsidRPr="00324263" w:rsidRDefault="005A5782" w:rsidP="005A5782">
            <w:pPr>
              <w:ind w:firstLineChars="0" w:firstLine="0"/>
              <w:jc w:val="center"/>
              <w:rPr>
                <w:rFonts w:cs="Times New Roman"/>
                <w:sz w:val="22"/>
              </w:rPr>
            </w:pPr>
            <w:r>
              <w:rPr>
                <w:rFonts w:cs="Times New Roman"/>
                <w:color w:val="000000"/>
                <w:sz w:val="22"/>
              </w:rPr>
              <w:t>477</w:t>
            </w:r>
          </w:p>
        </w:tc>
      </w:tr>
      <w:tr w:rsidR="005A5782" w:rsidRPr="00324263" w14:paraId="15EED4DA" w14:textId="77777777" w:rsidTr="00803785">
        <w:trPr>
          <w:jc w:val="center"/>
        </w:trPr>
        <w:tc>
          <w:tcPr>
            <w:tcW w:w="714" w:type="dxa"/>
            <w:shd w:val="clear" w:color="auto" w:fill="auto"/>
            <w:vAlign w:val="center"/>
          </w:tcPr>
          <w:p w14:paraId="0A26CD86" w14:textId="77777777" w:rsidR="005A5782" w:rsidRPr="00324263" w:rsidRDefault="005A5782" w:rsidP="005A5782">
            <w:pPr>
              <w:ind w:firstLineChars="0" w:firstLine="0"/>
              <w:jc w:val="center"/>
              <w:rPr>
                <w:rFonts w:cs="Times New Roman"/>
                <w:sz w:val="22"/>
              </w:rPr>
            </w:pPr>
            <w:r w:rsidRPr="00324263">
              <w:rPr>
                <w:rFonts w:cs="Times New Roman"/>
                <w:snapToGrid w:val="0"/>
                <w:kern w:val="0"/>
                <w:sz w:val="22"/>
                <w:lang w:bidi="ar"/>
              </w:rPr>
              <w:t>13</w:t>
            </w:r>
          </w:p>
        </w:tc>
        <w:tc>
          <w:tcPr>
            <w:tcW w:w="3397" w:type="dxa"/>
            <w:tcBorders>
              <w:top w:val="nil"/>
              <w:left w:val="nil"/>
              <w:bottom w:val="nil"/>
              <w:right w:val="nil"/>
            </w:tcBorders>
            <w:shd w:val="clear" w:color="auto" w:fill="auto"/>
            <w:vAlign w:val="center"/>
          </w:tcPr>
          <w:p w14:paraId="0DA7485A" w14:textId="5F51AC94" w:rsidR="005A5782" w:rsidRPr="00324263" w:rsidRDefault="001F2AB1" w:rsidP="005A5782">
            <w:pPr>
              <w:ind w:firstLineChars="0" w:firstLine="0"/>
              <w:jc w:val="center"/>
              <w:rPr>
                <w:rFonts w:cs="Times New Roman"/>
                <w:sz w:val="22"/>
              </w:rPr>
            </w:pPr>
            <w:r w:rsidRPr="00591A12">
              <w:rPr>
                <w:rFonts w:cs="Times New Roman"/>
                <w:sz w:val="22"/>
              </w:rPr>
              <w:t>Univ Montreal</w:t>
            </w:r>
          </w:p>
        </w:tc>
        <w:tc>
          <w:tcPr>
            <w:tcW w:w="2760" w:type="dxa"/>
            <w:tcBorders>
              <w:top w:val="nil"/>
              <w:left w:val="nil"/>
              <w:bottom w:val="nil"/>
              <w:right w:val="nil"/>
            </w:tcBorders>
            <w:shd w:val="clear" w:color="auto" w:fill="auto"/>
            <w:vAlign w:val="center"/>
          </w:tcPr>
          <w:p w14:paraId="658F60C9" w14:textId="4471B57F" w:rsidR="005A5782" w:rsidRPr="00324263" w:rsidRDefault="001F2AB1" w:rsidP="005A5782">
            <w:pPr>
              <w:ind w:firstLineChars="0" w:firstLine="0"/>
              <w:jc w:val="center"/>
              <w:rPr>
                <w:rFonts w:cs="Times New Roman"/>
                <w:sz w:val="22"/>
              </w:rPr>
            </w:pPr>
            <w:r>
              <w:rPr>
                <w:rFonts w:cs="Times New Roman" w:hint="eastAsia"/>
                <w:sz w:val="22"/>
              </w:rPr>
              <w:t>C</w:t>
            </w:r>
            <w:r>
              <w:rPr>
                <w:rFonts w:cs="Times New Roman"/>
                <w:sz w:val="22"/>
              </w:rPr>
              <w:t>anada</w:t>
            </w:r>
          </w:p>
        </w:tc>
        <w:tc>
          <w:tcPr>
            <w:tcW w:w="1304" w:type="dxa"/>
            <w:tcBorders>
              <w:top w:val="nil"/>
              <w:left w:val="nil"/>
              <w:bottom w:val="nil"/>
              <w:right w:val="nil"/>
            </w:tcBorders>
            <w:shd w:val="clear" w:color="auto" w:fill="auto"/>
            <w:vAlign w:val="center"/>
          </w:tcPr>
          <w:p w14:paraId="4880F2C9" w14:textId="6E76D533" w:rsidR="005A5782" w:rsidRPr="00324263" w:rsidRDefault="001F2AB1" w:rsidP="005A5782">
            <w:pPr>
              <w:ind w:firstLineChars="0" w:firstLine="0"/>
              <w:jc w:val="center"/>
              <w:rPr>
                <w:rFonts w:cs="Times New Roman"/>
                <w:sz w:val="22"/>
              </w:rPr>
            </w:pPr>
            <w:r>
              <w:rPr>
                <w:rFonts w:cs="Times New Roman" w:hint="eastAsia"/>
                <w:sz w:val="22"/>
              </w:rPr>
              <w:t>4</w:t>
            </w:r>
            <w:r>
              <w:rPr>
                <w:rFonts w:cs="Times New Roman"/>
                <w:sz w:val="22"/>
              </w:rPr>
              <w:t>60</w:t>
            </w:r>
          </w:p>
        </w:tc>
      </w:tr>
      <w:tr w:rsidR="001F2AB1" w:rsidRPr="00324263" w14:paraId="44F58B0B" w14:textId="77777777" w:rsidTr="005A5782">
        <w:trPr>
          <w:jc w:val="center"/>
        </w:trPr>
        <w:tc>
          <w:tcPr>
            <w:tcW w:w="714" w:type="dxa"/>
            <w:tcBorders>
              <w:bottom w:val="nil"/>
            </w:tcBorders>
            <w:shd w:val="clear" w:color="auto" w:fill="auto"/>
            <w:vAlign w:val="center"/>
          </w:tcPr>
          <w:p w14:paraId="06685BC8" w14:textId="77777777" w:rsidR="001F2AB1" w:rsidRPr="00324263" w:rsidRDefault="001F2AB1" w:rsidP="001F2AB1">
            <w:pPr>
              <w:ind w:firstLineChars="0" w:firstLine="0"/>
              <w:jc w:val="center"/>
              <w:rPr>
                <w:rFonts w:cs="Times New Roman"/>
                <w:sz w:val="22"/>
              </w:rPr>
            </w:pPr>
            <w:r w:rsidRPr="00324263">
              <w:rPr>
                <w:rFonts w:cs="Times New Roman"/>
                <w:snapToGrid w:val="0"/>
                <w:kern w:val="0"/>
                <w:sz w:val="22"/>
                <w:lang w:bidi="ar"/>
              </w:rPr>
              <w:t>14</w:t>
            </w:r>
          </w:p>
        </w:tc>
        <w:tc>
          <w:tcPr>
            <w:tcW w:w="3397" w:type="dxa"/>
            <w:tcBorders>
              <w:top w:val="nil"/>
              <w:left w:val="nil"/>
              <w:bottom w:val="nil"/>
              <w:right w:val="nil"/>
            </w:tcBorders>
            <w:shd w:val="clear" w:color="auto" w:fill="auto"/>
            <w:vAlign w:val="center"/>
          </w:tcPr>
          <w:p w14:paraId="6C95BE0D" w14:textId="2F0B9069" w:rsidR="001F2AB1" w:rsidRPr="00324263" w:rsidRDefault="001F2AB1" w:rsidP="001F2AB1">
            <w:pPr>
              <w:ind w:firstLineChars="0" w:firstLine="0"/>
              <w:jc w:val="center"/>
              <w:rPr>
                <w:rFonts w:cs="Times New Roman"/>
                <w:sz w:val="22"/>
              </w:rPr>
            </w:pPr>
            <w:r>
              <w:rPr>
                <w:rFonts w:cs="Times New Roman"/>
                <w:color w:val="000000"/>
                <w:sz w:val="22"/>
              </w:rPr>
              <w:t>Univ Maryland College Park</w:t>
            </w:r>
          </w:p>
        </w:tc>
        <w:tc>
          <w:tcPr>
            <w:tcW w:w="2760" w:type="dxa"/>
            <w:tcBorders>
              <w:top w:val="nil"/>
              <w:left w:val="nil"/>
              <w:bottom w:val="nil"/>
              <w:right w:val="nil"/>
            </w:tcBorders>
            <w:shd w:val="clear" w:color="auto" w:fill="auto"/>
            <w:vAlign w:val="center"/>
          </w:tcPr>
          <w:p w14:paraId="47A8F3FB" w14:textId="69AFEA1A" w:rsidR="001F2AB1" w:rsidRPr="00324263" w:rsidRDefault="001F2AB1" w:rsidP="001F2AB1">
            <w:pPr>
              <w:ind w:firstLineChars="0" w:firstLine="0"/>
              <w:jc w:val="center"/>
              <w:rPr>
                <w:rFonts w:cs="Times New Roman"/>
                <w:sz w:val="22"/>
              </w:rPr>
            </w:pPr>
            <w:r>
              <w:rPr>
                <w:rFonts w:cs="Times New Roman"/>
                <w:color w:val="000000"/>
                <w:sz w:val="22"/>
              </w:rPr>
              <w:t>USA</w:t>
            </w:r>
          </w:p>
        </w:tc>
        <w:tc>
          <w:tcPr>
            <w:tcW w:w="1304" w:type="dxa"/>
            <w:tcBorders>
              <w:top w:val="nil"/>
              <w:left w:val="nil"/>
              <w:bottom w:val="nil"/>
              <w:right w:val="nil"/>
            </w:tcBorders>
            <w:shd w:val="clear" w:color="auto" w:fill="auto"/>
            <w:vAlign w:val="center"/>
          </w:tcPr>
          <w:p w14:paraId="37A4B661" w14:textId="1CB4DF1C" w:rsidR="001F2AB1" w:rsidRPr="00324263" w:rsidRDefault="001F2AB1" w:rsidP="001F2AB1">
            <w:pPr>
              <w:ind w:firstLineChars="0" w:firstLine="0"/>
              <w:jc w:val="center"/>
              <w:rPr>
                <w:rFonts w:cs="Times New Roman"/>
                <w:sz w:val="22"/>
              </w:rPr>
            </w:pPr>
            <w:r>
              <w:rPr>
                <w:rFonts w:cs="Times New Roman"/>
                <w:color w:val="000000"/>
                <w:sz w:val="22"/>
              </w:rPr>
              <w:t>454</w:t>
            </w:r>
          </w:p>
        </w:tc>
      </w:tr>
      <w:tr w:rsidR="001F2AB1" w:rsidRPr="00324263" w14:paraId="6C27E713" w14:textId="77777777" w:rsidTr="005A5782">
        <w:trPr>
          <w:jc w:val="center"/>
        </w:trPr>
        <w:tc>
          <w:tcPr>
            <w:tcW w:w="714" w:type="dxa"/>
            <w:tcBorders>
              <w:top w:val="nil"/>
              <w:bottom w:val="single" w:sz="4" w:space="0" w:color="auto"/>
            </w:tcBorders>
            <w:shd w:val="clear" w:color="auto" w:fill="auto"/>
            <w:vAlign w:val="center"/>
          </w:tcPr>
          <w:p w14:paraId="1AE3FCBD" w14:textId="77777777" w:rsidR="001F2AB1" w:rsidRPr="005A5782" w:rsidRDefault="001F2AB1" w:rsidP="001F2AB1">
            <w:pPr>
              <w:ind w:firstLineChars="0" w:firstLine="0"/>
              <w:jc w:val="center"/>
              <w:rPr>
                <w:rFonts w:cs="Times New Roman"/>
                <w:sz w:val="22"/>
              </w:rPr>
            </w:pPr>
            <w:r w:rsidRPr="005A5782">
              <w:rPr>
                <w:rFonts w:cs="Times New Roman"/>
                <w:snapToGrid w:val="0"/>
                <w:kern w:val="0"/>
                <w:sz w:val="22"/>
                <w:lang w:bidi="ar"/>
              </w:rPr>
              <w:t>15</w:t>
            </w:r>
          </w:p>
        </w:tc>
        <w:tc>
          <w:tcPr>
            <w:tcW w:w="3397" w:type="dxa"/>
            <w:tcBorders>
              <w:top w:val="nil"/>
              <w:left w:val="nil"/>
              <w:bottom w:val="single" w:sz="4" w:space="0" w:color="auto"/>
              <w:right w:val="nil"/>
            </w:tcBorders>
            <w:shd w:val="clear" w:color="auto" w:fill="auto"/>
            <w:vAlign w:val="center"/>
          </w:tcPr>
          <w:p w14:paraId="3763AD09" w14:textId="61DFEBB8" w:rsidR="001F2AB1" w:rsidRPr="005A5782" w:rsidRDefault="001F2AB1" w:rsidP="001F2AB1">
            <w:pPr>
              <w:ind w:firstLineChars="0" w:firstLine="0"/>
              <w:jc w:val="center"/>
              <w:rPr>
                <w:rFonts w:cs="Times New Roman"/>
                <w:sz w:val="22"/>
              </w:rPr>
            </w:pPr>
            <w:r>
              <w:rPr>
                <w:rFonts w:cs="Times New Roman"/>
                <w:color w:val="000000"/>
                <w:sz w:val="22"/>
              </w:rPr>
              <w:t>Univ Hong Kong</w:t>
            </w:r>
          </w:p>
        </w:tc>
        <w:tc>
          <w:tcPr>
            <w:tcW w:w="2760" w:type="dxa"/>
            <w:tcBorders>
              <w:top w:val="nil"/>
              <w:left w:val="nil"/>
              <w:bottom w:val="single" w:sz="4" w:space="0" w:color="auto"/>
              <w:right w:val="nil"/>
            </w:tcBorders>
            <w:shd w:val="clear" w:color="auto" w:fill="auto"/>
            <w:vAlign w:val="center"/>
          </w:tcPr>
          <w:p w14:paraId="05F20BF6" w14:textId="6662D4AC" w:rsidR="001F2AB1" w:rsidRPr="005A5782" w:rsidRDefault="001F2AB1" w:rsidP="001F2AB1">
            <w:pPr>
              <w:ind w:firstLineChars="0" w:firstLine="0"/>
              <w:jc w:val="center"/>
              <w:rPr>
                <w:rFonts w:cs="Times New Roman"/>
                <w:sz w:val="22"/>
              </w:rPr>
            </w:pPr>
            <w:r>
              <w:rPr>
                <w:rFonts w:cs="Times New Roman"/>
                <w:color w:val="000000"/>
                <w:sz w:val="22"/>
              </w:rPr>
              <w:t>Hong Kong, China</w:t>
            </w:r>
          </w:p>
        </w:tc>
        <w:tc>
          <w:tcPr>
            <w:tcW w:w="1304" w:type="dxa"/>
            <w:tcBorders>
              <w:top w:val="nil"/>
              <w:left w:val="nil"/>
              <w:bottom w:val="single" w:sz="4" w:space="0" w:color="auto"/>
              <w:right w:val="nil"/>
            </w:tcBorders>
            <w:shd w:val="clear" w:color="auto" w:fill="auto"/>
            <w:vAlign w:val="center"/>
          </w:tcPr>
          <w:p w14:paraId="31C1A01B" w14:textId="7885BAB9" w:rsidR="001F2AB1" w:rsidRPr="005A5782" w:rsidRDefault="001F2AB1" w:rsidP="001F2AB1">
            <w:pPr>
              <w:ind w:firstLineChars="0" w:firstLine="0"/>
              <w:jc w:val="center"/>
              <w:rPr>
                <w:rFonts w:cs="Times New Roman"/>
                <w:sz w:val="22"/>
              </w:rPr>
            </w:pPr>
            <w:r>
              <w:rPr>
                <w:rFonts w:cs="Times New Roman"/>
                <w:color w:val="000000"/>
                <w:sz w:val="22"/>
              </w:rPr>
              <w:t>432</w:t>
            </w:r>
          </w:p>
        </w:tc>
      </w:tr>
    </w:tbl>
    <w:p w14:paraId="51D8B7BE" w14:textId="331F2B3D" w:rsidR="00E32826" w:rsidRDefault="00E32826" w:rsidP="00E32826">
      <w:pPr>
        <w:pStyle w:val="Heading3"/>
        <w:spacing w:before="164"/>
        <w:rPr>
          <w:snapToGrid w:val="0"/>
        </w:rPr>
      </w:pPr>
      <w:r>
        <w:rPr>
          <w:rFonts w:hint="eastAsia"/>
          <w:snapToGrid w:val="0"/>
        </w:rPr>
        <w:t>3.3.2</w:t>
      </w:r>
      <w:r w:rsidRPr="004D076F">
        <w:rPr>
          <w:rFonts w:hint="eastAsia"/>
          <w:snapToGrid w:val="0"/>
        </w:rPr>
        <w:t xml:space="preserve"> </w:t>
      </w:r>
      <w:r w:rsidR="00DF6809">
        <w:rPr>
          <w:snapToGrid w:val="0"/>
        </w:rPr>
        <w:t>Annual number</w:t>
      </w:r>
      <w:r>
        <w:rPr>
          <w:snapToGrid w:val="0"/>
        </w:rPr>
        <w:t xml:space="preserve"> of publications citing </w:t>
      </w:r>
      <w:r w:rsidR="00E33D1B">
        <w:rPr>
          <w:snapToGrid w:val="0"/>
        </w:rPr>
        <w:t>TR-Part B</w:t>
      </w:r>
    </w:p>
    <w:p w14:paraId="019FDD71" w14:textId="3458571A" w:rsidR="00E02D54" w:rsidRDefault="00E02D54" w:rsidP="00F3516B">
      <w:pPr>
        <w:spacing w:beforeLines="50" w:before="164"/>
        <w:ind w:firstLineChars="0" w:firstLine="0"/>
      </w:pPr>
      <w:r w:rsidRPr="00E02D54">
        <w:rPr>
          <w:color w:val="0000FF"/>
        </w:rPr>
        <w:t>Figure 2</w:t>
      </w:r>
      <w:r>
        <w:t xml:space="preserve"> depicts the temporal evolution of the annual number of</w:t>
      </w:r>
      <w:r w:rsidR="00117650">
        <w:t xml:space="preserve"> </w:t>
      </w:r>
      <w:r>
        <w:t xml:space="preserve">academic publications citing the 2,697 </w:t>
      </w:r>
      <w:r w:rsidR="00E33D1B">
        <w:rPr>
          <w:i/>
        </w:rPr>
        <w:t>TR-Part B</w:t>
      </w:r>
      <w:r>
        <w:t xml:space="preserve"> paper</w:t>
      </w:r>
      <w:r w:rsidR="004B1FF1">
        <w:t>s</w:t>
      </w:r>
      <w:r w:rsidR="00C2366A">
        <w:rPr>
          <w:rFonts w:hint="eastAsia"/>
        </w:rPr>
        <w:t>.</w:t>
      </w:r>
      <w:r>
        <w:rPr>
          <w:color w:val="000000" w:themeColor="text1"/>
        </w:rPr>
        <w:t xml:space="preserve"> </w:t>
      </w:r>
      <w:r w:rsidR="00C35E23">
        <w:rPr>
          <w:color w:val="000000" w:themeColor="text1"/>
        </w:rPr>
        <w:t>By decade, the number of citations increased from 597 in 1979</w:t>
      </w:r>
      <w:r w:rsidR="00F52BEA" w:rsidRPr="00F52BEA">
        <w:rPr>
          <w:snapToGrid w:val="0"/>
          <w:szCs w:val="24"/>
        </w:rPr>
        <w:t>–</w:t>
      </w:r>
      <w:r w:rsidR="00C35E23">
        <w:rPr>
          <w:color w:val="000000" w:themeColor="text1"/>
        </w:rPr>
        <w:t>1989, to 1</w:t>
      </w:r>
      <w:r w:rsidR="0014291E">
        <w:rPr>
          <w:color w:val="000000" w:themeColor="text1"/>
        </w:rPr>
        <w:t>,</w:t>
      </w:r>
      <w:r w:rsidR="00C35E23">
        <w:rPr>
          <w:color w:val="000000" w:themeColor="text1"/>
        </w:rPr>
        <w:t>239 in 1990</w:t>
      </w:r>
      <w:r w:rsidR="00F52BEA" w:rsidRPr="000B4473">
        <w:rPr>
          <w:snapToGrid w:val="0"/>
          <w:sz w:val="21"/>
          <w:szCs w:val="21"/>
        </w:rPr>
        <w:t>–</w:t>
      </w:r>
      <w:r w:rsidR="00C35E23">
        <w:rPr>
          <w:color w:val="000000" w:themeColor="text1"/>
        </w:rPr>
        <w:t>1999, to 6</w:t>
      </w:r>
      <w:r w:rsidR="0014291E">
        <w:rPr>
          <w:color w:val="000000" w:themeColor="text1"/>
        </w:rPr>
        <w:t>,</w:t>
      </w:r>
      <w:r w:rsidR="00C35E23">
        <w:rPr>
          <w:color w:val="000000" w:themeColor="text1"/>
        </w:rPr>
        <w:t>368 in 2000</w:t>
      </w:r>
      <w:r w:rsidR="00F52BEA" w:rsidRPr="000B4473">
        <w:rPr>
          <w:snapToGrid w:val="0"/>
          <w:sz w:val="21"/>
          <w:szCs w:val="21"/>
        </w:rPr>
        <w:t>–</w:t>
      </w:r>
      <w:r w:rsidR="00C35E23">
        <w:rPr>
          <w:color w:val="000000" w:themeColor="text1"/>
        </w:rPr>
        <w:t>2009, an</w:t>
      </w:r>
      <w:r w:rsidR="00F76864">
        <w:rPr>
          <w:color w:val="000000" w:themeColor="text1"/>
        </w:rPr>
        <w:t>d finally to 29,509 in 2010</w:t>
      </w:r>
      <w:r w:rsidR="00F52BEA" w:rsidRPr="00F52BEA">
        <w:rPr>
          <w:snapToGrid w:val="0"/>
          <w:szCs w:val="24"/>
        </w:rPr>
        <w:t>–</w:t>
      </w:r>
      <w:r w:rsidR="00F76864">
        <w:rPr>
          <w:color w:val="000000" w:themeColor="text1"/>
        </w:rPr>
        <w:t>2020 (including papers published in 2020 until February 18, 2020)</w:t>
      </w:r>
      <w:r w:rsidR="00C35E23">
        <w:rPr>
          <w:color w:val="000000" w:themeColor="text1"/>
        </w:rPr>
        <w:t xml:space="preserve">. </w:t>
      </w:r>
      <w:r w:rsidR="00047D22">
        <w:rPr>
          <w:color w:val="000000" w:themeColor="text1"/>
        </w:rPr>
        <w:t xml:space="preserve">The increasing trend of citations of </w:t>
      </w:r>
      <w:r w:rsidR="00E33D1B" w:rsidRPr="004B1FF1">
        <w:rPr>
          <w:i/>
          <w:iCs/>
          <w:color w:val="000000" w:themeColor="text1"/>
        </w:rPr>
        <w:t>TR-Part B</w:t>
      </w:r>
      <w:r w:rsidR="00047D22">
        <w:rPr>
          <w:color w:val="000000" w:themeColor="text1"/>
        </w:rPr>
        <w:t xml:space="preserve"> articles is clear from the figure</w:t>
      </w:r>
      <w:r w:rsidR="00C35E23">
        <w:rPr>
          <w:color w:val="000000" w:themeColor="text1"/>
        </w:rPr>
        <w:t xml:space="preserve"> and the decade-by-decade statistics</w:t>
      </w:r>
      <w:r w:rsidR="00047D22">
        <w:rPr>
          <w:color w:val="000000" w:themeColor="text1"/>
        </w:rPr>
        <w:t>, starting from a low of four citations in 1979 to 4</w:t>
      </w:r>
      <w:r w:rsidR="00CC7F62">
        <w:rPr>
          <w:color w:val="000000" w:themeColor="text1"/>
        </w:rPr>
        <w:t>,</w:t>
      </w:r>
      <w:r w:rsidR="00047D22">
        <w:rPr>
          <w:color w:val="000000" w:themeColor="text1"/>
        </w:rPr>
        <w:t xml:space="preserve">706 citations in 2019. </w:t>
      </w:r>
      <w:r w:rsidR="00E33D1B">
        <w:rPr>
          <w:i/>
          <w:color w:val="000000" w:themeColor="text1"/>
        </w:rPr>
        <w:t>TR-Part B</w:t>
      </w:r>
      <w:r w:rsidR="000858DE">
        <w:rPr>
          <w:color w:val="000000" w:themeColor="text1"/>
        </w:rPr>
        <w:t xml:space="preserve"> has had an increasing academic influence on the global transportation research and related journals: it took thirty years (1</w:t>
      </w:r>
      <w:r w:rsidR="000858DE" w:rsidRPr="00F52BEA">
        <w:rPr>
          <w:color w:val="000000" w:themeColor="text1"/>
          <w:szCs w:val="24"/>
        </w:rPr>
        <w:t>979</w:t>
      </w:r>
      <w:r w:rsidR="00F52BEA" w:rsidRPr="00F52BEA">
        <w:rPr>
          <w:snapToGrid w:val="0"/>
          <w:szCs w:val="24"/>
        </w:rPr>
        <w:t>–</w:t>
      </w:r>
      <w:r w:rsidR="000858DE" w:rsidRPr="00F52BEA">
        <w:rPr>
          <w:color w:val="000000" w:themeColor="text1"/>
          <w:szCs w:val="24"/>
        </w:rPr>
        <w:t>2</w:t>
      </w:r>
      <w:r w:rsidR="000858DE">
        <w:rPr>
          <w:color w:val="000000" w:themeColor="text1"/>
        </w:rPr>
        <w:t>008) for the academic citations to exceed 1,000 (1,013 in 2008), but this timespan shrank to only five years (2009</w:t>
      </w:r>
      <w:r w:rsidR="00F52BEA" w:rsidRPr="00F52BEA">
        <w:rPr>
          <w:snapToGrid w:val="0"/>
          <w:szCs w:val="24"/>
        </w:rPr>
        <w:t>–</w:t>
      </w:r>
      <w:r w:rsidR="000858DE">
        <w:rPr>
          <w:color w:val="000000" w:themeColor="text1"/>
        </w:rPr>
        <w:t>2013) for exceeding 2,000, two years (2014</w:t>
      </w:r>
      <w:r w:rsidR="00F52BEA" w:rsidRPr="00F52BEA">
        <w:rPr>
          <w:snapToGrid w:val="0"/>
          <w:szCs w:val="24"/>
        </w:rPr>
        <w:t>–</w:t>
      </w:r>
      <w:r w:rsidR="000858DE">
        <w:rPr>
          <w:color w:val="000000" w:themeColor="text1"/>
        </w:rPr>
        <w:t>2015) for exceeding 3,000 and three years (2016</w:t>
      </w:r>
      <w:r w:rsidR="00F52BEA" w:rsidRPr="00F52BEA">
        <w:rPr>
          <w:snapToGrid w:val="0"/>
          <w:szCs w:val="24"/>
        </w:rPr>
        <w:t>–</w:t>
      </w:r>
      <w:r w:rsidR="000858DE">
        <w:rPr>
          <w:color w:val="000000" w:themeColor="text1"/>
        </w:rPr>
        <w:t xml:space="preserve">2018) for exceeding 4,000. </w:t>
      </w:r>
      <w:r w:rsidR="00C35E23">
        <w:rPr>
          <w:color w:val="000000" w:themeColor="text1"/>
        </w:rPr>
        <w:t xml:space="preserve">Of course, these figures can be somewhat misleading in terms of </w:t>
      </w:r>
      <w:r w:rsidR="00C35E23" w:rsidRPr="009F556C">
        <w:rPr>
          <w:i/>
          <w:color w:val="000000" w:themeColor="text1"/>
        </w:rPr>
        <w:t>TR-Part B</w:t>
      </w:r>
      <w:r w:rsidR="00C35E23">
        <w:rPr>
          <w:color w:val="000000" w:themeColor="text1"/>
        </w:rPr>
        <w:t xml:space="preserve"> influence because the increase in cit</w:t>
      </w:r>
      <w:r w:rsidR="002678D7">
        <w:rPr>
          <w:color w:val="000000" w:themeColor="text1"/>
        </w:rPr>
        <w:t>es</w:t>
      </w:r>
      <w:r w:rsidR="00C35E23">
        <w:rPr>
          <w:color w:val="000000" w:themeColor="text1"/>
        </w:rPr>
        <w:t xml:space="preserve"> may simply be a result of the increasing number of </w:t>
      </w:r>
      <w:r w:rsidR="00C35E23" w:rsidRPr="009F556C">
        <w:rPr>
          <w:i/>
          <w:color w:val="000000" w:themeColor="text1"/>
        </w:rPr>
        <w:t>TR-Part B</w:t>
      </w:r>
      <w:r w:rsidR="00C35E23">
        <w:rPr>
          <w:color w:val="000000" w:themeColor="text1"/>
        </w:rPr>
        <w:t xml:space="preserve"> </w:t>
      </w:r>
      <w:r w:rsidR="00DF6BD3">
        <w:rPr>
          <w:color w:val="000000" w:themeColor="text1"/>
        </w:rPr>
        <w:t>papers</w:t>
      </w:r>
      <w:r w:rsidR="002678D7">
        <w:rPr>
          <w:color w:val="000000" w:themeColor="text1"/>
        </w:rPr>
        <w:t xml:space="preserve"> published</w:t>
      </w:r>
      <w:r w:rsidR="00DF6BD3">
        <w:rPr>
          <w:color w:val="000000" w:themeColor="text1"/>
        </w:rPr>
        <w:t xml:space="preserve"> </w:t>
      </w:r>
      <w:r w:rsidR="00C35E23">
        <w:t>over time</w:t>
      </w:r>
      <w:r w:rsidR="0052487B">
        <w:t xml:space="preserve"> (see </w:t>
      </w:r>
      <w:r w:rsidR="0052487B" w:rsidRPr="009F556C">
        <w:rPr>
          <w:color w:val="0000FF"/>
        </w:rPr>
        <w:t>Figure 1</w:t>
      </w:r>
      <w:r w:rsidR="0052487B">
        <w:t>)</w:t>
      </w:r>
      <w:r w:rsidR="00C35E23">
        <w:t>. For example, the four citation</w:t>
      </w:r>
      <w:r w:rsidR="00F76864">
        <w:t>s</w:t>
      </w:r>
      <w:r w:rsidR="00C35E23">
        <w:t xml:space="preserve"> in 1979 is simply because there were only 32 papers </w:t>
      </w:r>
      <w:r w:rsidR="00C35E23" w:rsidRPr="009F556C">
        <w:rPr>
          <w:i/>
        </w:rPr>
        <w:t>TR-Part B</w:t>
      </w:r>
      <w:r w:rsidR="00C35E23">
        <w:t xml:space="preserve"> published in 1979 that formed the pool for possible citation in 1979. </w:t>
      </w:r>
      <w:r w:rsidR="00F76864">
        <w:t>On the other hand, the 4</w:t>
      </w:r>
      <w:r w:rsidR="009F556C">
        <w:t>,</w:t>
      </w:r>
      <w:r w:rsidR="00F76864">
        <w:t xml:space="preserve">706 </w:t>
      </w:r>
      <w:proofErr w:type="spellStart"/>
      <w:r w:rsidR="00F76864">
        <w:t>cites</w:t>
      </w:r>
      <w:proofErr w:type="spellEnd"/>
      <w:r w:rsidR="00F76864">
        <w:t xml:space="preserve"> in 2019 in </w:t>
      </w:r>
      <w:r w:rsidR="00F76864" w:rsidRPr="009F556C">
        <w:rPr>
          <w:color w:val="0000FF"/>
        </w:rPr>
        <w:t>Figure 2</w:t>
      </w:r>
      <w:r w:rsidR="00F76864">
        <w:t xml:space="preserve"> had a total possible citation pool of 2</w:t>
      </w:r>
      <w:r w:rsidR="009F556C">
        <w:t>,</w:t>
      </w:r>
      <w:r w:rsidR="00F76864">
        <w:t xml:space="preserve">697 </w:t>
      </w:r>
      <w:r w:rsidR="00F76864" w:rsidRPr="009F556C">
        <w:rPr>
          <w:i/>
        </w:rPr>
        <w:t>TR-Part B</w:t>
      </w:r>
      <w:r w:rsidR="00F76864">
        <w:t xml:space="preserve"> papers. Even so, the implication is that the total cites to the pool of </w:t>
      </w:r>
      <w:r w:rsidR="00F76864" w:rsidRPr="005F79F8">
        <w:rPr>
          <w:i/>
          <w:iCs/>
        </w:rPr>
        <w:t>TR-Part B</w:t>
      </w:r>
      <w:r w:rsidR="00F76864">
        <w:t xml:space="preserve"> publications available for citing (that is, a measure of </w:t>
      </w:r>
      <w:r w:rsidR="0052487B">
        <w:t xml:space="preserve">cites per published paper) </w:t>
      </w:r>
      <w:r w:rsidR="00F76864">
        <w:t>increased from 0.125 (4/32) in 1979 to 1.74 (4706/2697</w:t>
      </w:r>
      <w:r w:rsidR="0052487B">
        <w:t xml:space="preserve">) in 2019. </w:t>
      </w:r>
      <w:r w:rsidR="000858DE" w:rsidRPr="00C617F0">
        <w:t xml:space="preserve">This does suggest the increasing knowledge value of </w:t>
      </w:r>
      <w:r w:rsidR="00E33D1B" w:rsidRPr="00C617F0">
        <w:rPr>
          <w:i/>
          <w:iCs/>
        </w:rPr>
        <w:t>TR-Part B</w:t>
      </w:r>
      <w:r w:rsidR="000858DE" w:rsidRPr="00C617F0">
        <w:t xml:space="preserve"> papers, though this increase is surely also related to the overall increase in the volume of academic papers </w:t>
      </w:r>
      <w:r w:rsidR="002678D7">
        <w:t xml:space="preserve">published </w:t>
      </w:r>
      <w:r w:rsidR="000858DE" w:rsidRPr="00C617F0">
        <w:t>over time (that has the effect of increasing cites more than the number of published papers in any one journal).</w:t>
      </w:r>
    </w:p>
    <w:p w14:paraId="5C069F8E" w14:textId="2C3CCE65" w:rsidR="005C3BC3" w:rsidRDefault="005C3BC3" w:rsidP="00F3516B">
      <w:pPr>
        <w:spacing w:beforeLines="50" w:before="164"/>
        <w:ind w:firstLineChars="0" w:firstLine="0"/>
      </w:pPr>
      <w:r>
        <w:rPr>
          <w:noProof/>
        </w:rPr>
        <w:lastRenderedPageBreak/>
        <w:drawing>
          <wp:inline distT="0" distB="0" distL="0" distR="0" wp14:anchorId="2853329F" wp14:editId="211A36A9">
            <wp:extent cx="6120130" cy="27692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2769235"/>
                    </a:xfrm>
                    <a:prstGeom prst="rect">
                      <a:avLst/>
                    </a:prstGeom>
                    <a:noFill/>
                    <a:ln>
                      <a:noFill/>
                    </a:ln>
                  </pic:spPr>
                </pic:pic>
              </a:graphicData>
            </a:graphic>
          </wp:inline>
        </w:drawing>
      </w:r>
    </w:p>
    <w:p w14:paraId="33C6D681" w14:textId="7B19AD0E" w:rsidR="005C3BC3" w:rsidRPr="00E02D54" w:rsidRDefault="005C3BC3" w:rsidP="005C3BC3">
      <w:pPr>
        <w:ind w:firstLineChars="0" w:firstLine="0"/>
        <w:jc w:val="center"/>
      </w:pPr>
      <w:r w:rsidRPr="00AD7C77">
        <w:rPr>
          <w:rFonts w:cs="Times New Roman"/>
          <w:b/>
          <w:sz w:val="22"/>
        </w:rPr>
        <w:t xml:space="preserve">Figure </w:t>
      </w:r>
      <w:r w:rsidRPr="00AD7C77">
        <w:rPr>
          <w:rFonts w:cs="Times New Roman"/>
          <w:b/>
          <w:sz w:val="22"/>
        </w:rPr>
        <w:fldChar w:fldCharType="begin"/>
      </w:r>
      <w:r w:rsidRPr="00AD7C77">
        <w:rPr>
          <w:rFonts w:cs="Times New Roman"/>
          <w:b/>
          <w:sz w:val="22"/>
        </w:rPr>
        <w:instrText xml:space="preserve"> SEQ Figure \* ARABIC </w:instrText>
      </w:r>
      <w:r w:rsidRPr="00AD7C77">
        <w:rPr>
          <w:rFonts w:cs="Times New Roman"/>
          <w:b/>
          <w:sz w:val="22"/>
        </w:rPr>
        <w:fldChar w:fldCharType="separate"/>
      </w:r>
      <w:r w:rsidR="00E75667">
        <w:rPr>
          <w:rFonts w:cs="Times New Roman"/>
          <w:b/>
          <w:noProof/>
          <w:sz w:val="22"/>
        </w:rPr>
        <w:t>2</w:t>
      </w:r>
      <w:r w:rsidRPr="00AD7C77">
        <w:rPr>
          <w:rFonts w:cs="Times New Roman"/>
          <w:b/>
          <w:sz w:val="22"/>
        </w:rPr>
        <w:fldChar w:fldCharType="end"/>
      </w:r>
      <w:r>
        <w:rPr>
          <w:rFonts w:cs="Times New Roman"/>
          <w:b/>
          <w:sz w:val="22"/>
        </w:rPr>
        <w:t xml:space="preserve">. </w:t>
      </w:r>
      <w:r>
        <w:rPr>
          <w:rFonts w:cs="Times New Roman"/>
          <w:sz w:val="22"/>
        </w:rPr>
        <w:t>Annual number</w:t>
      </w:r>
      <w:r w:rsidRPr="00F30A94">
        <w:rPr>
          <w:rFonts w:cs="Times New Roman"/>
          <w:sz w:val="22"/>
        </w:rPr>
        <w:t xml:space="preserve"> of publications citing the </w:t>
      </w:r>
      <w:r w:rsidR="00E33D1B">
        <w:rPr>
          <w:rFonts w:cs="Times New Roman"/>
          <w:i/>
          <w:sz w:val="22"/>
        </w:rPr>
        <w:t>TR-Part B</w:t>
      </w:r>
      <w:r w:rsidRPr="00F30A94">
        <w:rPr>
          <w:rFonts w:cs="Times New Roman"/>
          <w:sz w:val="22"/>
        </w:rPr>
        <w:t xml:space="preserve"> papers</w:t>
      </w:r>
      <w:r>
        <w:rPr>
          <w:rFonts w:cs="Times New Roman"/>
          <w:sz w:val="22"/>
        </w:rPr>
        <w:t xml:space="preserve"> (1979-</w:t>
      </w:r>
      <w:r w:rsidR="00B445C6">
        <w:rPr>
          <w:rFonts w:cs="Times New Roman"/>
          <w:sz w:val="22"/>
        </w:rPr>
        <w:t>2020</w:t>
      </w:r>
      <w:r>
        <w:rPr>
          <w:rFonts w:cs="Times New Roman"/>
          <w:sz w:val="22"/>
        </w:rPr>
        <w:t>)</w:t>
      </w:r>
    </w:p>
    <w:p w14:paraId="2D281E3C" w14:textId="017607FB" w:rsidR="0088015B" w:rsidRPr="00E24309" w:rsidRDefault="0088015B" w:rsidP="0088015B">
      <w:pPr>
        <w:pStyle w:val="Heading3"/>
        <w:keepNext w:val="0"/>
        <w:keepLines w:val="0"/>
        <w:spacing w:before="164"/>
        <w:rPr>
          <w:snapToGrid w:val="0"/>
        </w:rPr>
      </w:pPr>
      <w:r>
        <w:rPr>
          <w:rFonts w:hint="eastAsia"/>
          <w:snapToGrid w:val="0"/>
        </w:rPr>
        <w:t>3.3.</w:t>
      </w:r>
      <w:r>
        <w:rPr>
          <w:snapToGrid w:val="0"/>
        </w:rPr>
        <w:t>3</w:t>
      </w:r>
      <w:r w:rsidRPr="004D076F">
        <w:rPr>
          <w:rFonts w:hint="eastAsia"/>
          <w:snapToGrid w:val="0"/>
        </w:rPr>
        <w:t xml:space="preserve"> </w:t>
      </w:r>
      <w:r>
        <w:rPr>
          <w:snapToGrid w:val="0"/>
        </w:rPr>
        <w:t>Leading</w:t>
      </w:r>
      <w:r>
        <w:rPr>
          <w:rFonts w:hint="eastAsia"/>
          <w:snapToGrid w:val="0"/>
        </w:rPr>
        <w:t xml:space="preserve"> </w:t>
      </w:r>
      <w:r>
        <w:rPr>
          <w:snapToGrid w:val="0"/>
        </w:rPr>
        <w:t>journal</w:t>
      </w:r>
      <w:r>
        <w:rPr>
          <w:rFonts w:hint="eastAsia"/>
          <w:snapToGrid w:val="0"/>
        </w:rPr>
        <w:t>s</w:t>
      </w:r>
      <w:r>
        <w:rPr>
          <w:snapToGrid w:val="0"/>
        </w:rPr>
        <w:t xml:space="preserve"> citing </w:t>
      </w:r>
      <w:r w:rsidR="00E33D1B">
        <w:rPr>
          <w:snapToGrid w:val="0"/>
        </w:rPr>
        <w:t>TR-Part B</w:t>
      </w:r>
      <w:r>
        <w:rPr>
          <w:snapToGrid w:val="0"/>
        </w:rPr>
        <w:t xml:space="preserve"> most </w:t>
      </w:r>
    </w:p>
    <w:p w14:paraId="771CA3DC" w14:textId="04D5463F" w:rsidR="0088015B" w:rsidRDefault="0088015B" w:rsidP="00F3516B">
      <w:pPr>
        <w:ind w:firstLineChars="0" w:firstLine="0"/>
        <w:rPr>
          <w:rStyle w:val="SubtleEmphasis94a1c50d-022b-478e-bdd4-77b1a6fbb863"/>
          <w:i w:val="0"/>
          <w:iCs w:val="0"/>
          <w:snapToGrid w:val="0"/>
          <w:color w:val="auto"/>
          <w:kern w:val="0"/>
        </w:rPr>
      </w:pPr>
      <w:r w:rsidRPr="00367CC9">
        <w:t xml:space="preserve">To </w:t>
      </w:r>
      <w:r w:rsidR="00C11D03">
        <w:t xml:space="preserve">investigate </w:t>
      </w:r>
      <w:r w:rsidRPr="005F79F8">
        <w:rPr>
          <w:iCs/>
        </w:rPr>
        <w:t>which journal</w:t>
      </w:r>
      <w:r w:rsidR="00C11D03" w:rsidRPr="005F79F8">
        <w:rPr>
          <w:iCs/>
        </w:rPr>
        <w:t>s</w:t>
      </w:r>
      <w:r w:rsidRPr="005F79F8">
        <w:rPr>
          <w:iCs/>
        </w:rPr>
        <w:t xml:space="preserve"> ha</w:t>
      </w:r>
      <w:r w:rsidR="00C11D03" w:rsidRPr="005F79F8">
        <w:rPr>
          <w:iCs/>
        </w:rPr>
        <w:t>ve</w:t>
      </w:r>
      <w:r w:rsidRPr="005F79F8">
        <w:rPr>
          <w:iCs/>
        </w:rPr>
        <w:t xml:space="preserve"> cited the </w:t>
      </w:r>
      <w:r w:rsidR="001F1C3E" w:rsidRPr="005F79F8">
        <w:rPr>
          <w:iCs/>
        </w:rPr>
        <w:t>2,697</w:t>
      </w:r>
      <w:r w:rsidRPr="005F79F8">
        <w:rPr>
          <w:iCs/>
        </w:rPr>
        <w:t xml:space="preserve"> </w:t>
      </w:r>
      <w:r w:rsidR="00E33D1B" w:rsidRPr="005F79F8">
        <w:rPr>
          <w:i/>
        </w:rPr>
        <w:t>TR-Part B</w:t>
      </w:r>
      <w:r w:rsidRPr="005F79F8">
        <w:rPr>
          <w:iCs/>
        </w:rPr>
        <w:t xml:space="preserve"> papers </w:t>
      </w:r>
      <w:r w:rsidR="00C11D03" w:rsidRPr="005F79F8">
        <w:rPr>
          <w:iCs/>
        </w:rPr>
        <w:t xml:space="preserve">the </w:t>
      </w:r>
      <w:r w:rsidRPr="005F79F8">
        <w:rPr>
          <w:iCs/>
        </w:rPr>
        <w:t>most</w:t>
      </w:r>
      <w:r>
        <w:t xml:space="preserve">, </w:t>
      </w:r>
      <w:r w:rsidR="00E24309">
        <w:t xml:space="preserve">we </w:t>
      </w:r>
      <w:r w:rsidR="00C11D03">
        <w:t xml:space="preserve">once again </w:t>
      </w:r>
      <w:r w:rsidR="00E24309">
        <w:t xml:space="preserve">made use of </w:t>
      </w:r>
      <w:r>
        <w:t>the</w:t>
      </w:r>
      <w:r w:rsidR="001F1C3E">
        <w:t xml:space="preserve"> </w:t>
      </w:r>
      <w:proofErr w:type="spellStart"/>
      <w:r w:rsidR="002678D7">
        <w:t>WoS</w:t>
      </w:r>
      <w:proofErr w:type="spellEnd"/>
      <w:r w:rsidR="002678D7">
        <w:t xml:space="preserve"> dataset</w:t>
      </w:r>
      <w:r w:rsidR="00C11D03">
        <w:t xml:space="preserve"> of </w:t>
      </w:r>
      <w:r w:rsidR="001F1C3E">
        <w:t>37,713</w:t>
      </w:r>
      <w:r>
        <w:t xml:space="preserve"> </w:t>
      </w:r>
      <w:r w:rsidR="00250F1B">
        <w:t xml:space="preserve">academic </w:t>
      </w:r>
      <w:r>
        <w:t>publications</w:t>
      </w:r>
      <w:r w:rsidR="00E24309">
        <w:t>. Among these publications in various journals, t</w:t>
      </w:r>
      <w:r w:rsidR="00250F1B">
        <w:t xml:space="preserve">he </w:t>
      </w:r>
      <w:r>
        <w:t>t</w:t>
      </w:r>
      <w:r w:rsidRPr="00CB2017">
        <w:rPr>
          <w:rFonts w:hint="eastAsia"/>
        </w:rPr>
        <w:t xml:space="preserve">op </w:t>
      </w:r>
      <w:r w:rsidRPr="00CB2017">
        <w:t>25 journals with most publications (</w:t>
      </w:r>
      <w:r w:rsidR="001F1C3E" w:rsidRPr="00CB2017">
        <w:t>19</w:t>
      </w:r>
      <w:r w:rsidR="001F1C3E">
        <w:t>79</w:t>
      </w:r>
      <w:proofErr w:type="gramStart"/>
      <w:r w:rsidR="00473FA0">
        <w:rPr>
          <w:snapToGrid w:val="0"/>
        </w:rPr>
        <w:t>–</w:t>
      </w:r>
      <w:r w:rsidR="000B626F">
        <w:t xml:space="preserve"> </w:t>
      </w:r>
      <w:r w:rsidRPr="00CB2017">
        <w:t>)</w:t>
      </w:r>
      <w:proofErr w:type="gramEnd"/>
      <w:r w:rsidRPr="00CB2017">
        <w:t xml:space="preserve"> citing </w:t>
      </w:r>
      <w:r w:rsidR="00E33D1B">
        <w:rPr>
          <w:i/>
        </w:rPr>
        <w:t>TR-Part B</w:t>
      </w:r>
      <w:r w:rsidRPr="00CB2017">
        <w:t xml:space="preserve"> papers (</w:t>
      </w:r>
      <w:r w:rsidR="001F1C3E" w:rsidRPr="00CB2017">
        <w:t>19</w:t>
      </w:r>
      <w:r w:rsidR="001F1C3E">
        <w:t>79</w:t>
      </w:r>
      <w:r w:rsidR="00473FA0">
        <w:t>–2019</w:t>
      </w:r>
      <w:r w:rsidRPr="00CB2017">
        <w:t>)</w:t>
      </w:r>
      <w:r>
        <w:t xml:space="preserve"> </w:t>
      </w:r>
      <w:r w:rsidR="0033730D">
        <w:t xml:space="preserve">were </w:t>
      </w:r>
      <w:r>
        <w:t xml:space="preserve">identified </w:t>
      </w:r>
      <w:r w:rsidR="00250F1B">
        <w:t xml:space="preserve">and </w:t>
      </w:r>
      <w:r w:rsidR="00C11D03">
        <w:t xml:space="preserve">are </w:t>
      </w:r>
      <w:r w:rsidR="00250F1B">
        <w:t xml:space="preserve">presented </w:t>
      </w:r>
      <w:r>
        <w:t xml:space="preserve">in </w:t>
      </w:r>
      <w:r w:rsidRPr="00CB2017">
        <w:rPr>
          <w:color w:val="0000FF"/>
        </w:rPr>
        <w:t>Figure 3</w:t>
      </w:r>
      <w:r>
        <w:t>. N</w:t>
      </w:r>
      <w:r w:rsidRPr="00BC7D24">
        <w:t>ot unexpectedly</w:t>
      </w:r>
      <w:r>
        <w:t xml:space="preserve">, </w:t>
      </w:r>
      <w:r w:rsidR="00E33D1B">
        <w:rPr>
          <w:i/>
        </w:rPr>
        <w:t>TR-Part B</w:t>
      </w:r>
      <w:r>
        <w:t xml:space="preserve"> itself is the journal citing the </w:t>
      </w:r>
      <w:r w:rsidR="001F1C3E">
        <w:t>2,697</w:t>
      </w:r>
      <w:r>
        <w:t xml:space="preserve"> papers most. Up to date, </w:t>
      </w:r>
      <w:r w:rsidR="00E33D1B">
        <w:rPr>
          <w:i/>
        </w:rPr>
        <w:t>TR-Part B</w:t>
      </w:r>
      <w:r>
        <w:t xml:space="preserve"> has published </w:t>
      </w:r>
      <w:r w:rsidR="001F1C3E">
        <w:t>2,705</w:t>
      </w:r>
      <w:r>
        <w:t xml:space="preserve"> academic papers since </w:t>
      </w:r>
      <w:r w:rsidR="001F1C3E">
        <w:t>1979</w:t>
      </w:r>
      <w:r w:rsidR="000C3D5B">
        <w:t xml:space="preserve"> (i.e., including 8 papers published </w:t>
      </w:r>
      <w:r w:rsidR="00E24309">
        <w:t xml:space="preserve">in </w:t>
      </w:r>
      <w:r w:rsidR="001F77A4">
        <w:t>the period between January</w:t>
      </w:r>
      <w:r w:rsidR="00591A12">
        <w:t xml:space="preserve"> 1</w:t>
      </w:r>
      <w:r w:rsidR="001F77A4">
        <w:t xml:space="preserve"> and February</w:t>
      </w:r>
      <w:r w:rsidR="00623071">
        <w:t xml:space="preserve"> 21,</w:t>
      </w:r>
      <w:r w:rsidR="000C3D5B">
        <w:t xml:space="preserve"> 2020)</w:t>
      </w:r>
      <w:r>
        <w:t xml:space="preserve">, </w:t>
      </w:r>
      <w:r w:rsidR="001F1C3E">
        <w:t>2,197</w:t>
      </w:r>
      <w:r>
        <w:t xml:space="preserve"> of which (</w:t>
      </w:r>
      <w:r w:rsidR="00AF12E9">
        <w:t>81.</w:t>
      </w:r>
      <w:r w:rsidR="00191081">
        <w:t>2</w:t>
      </w:r>
      <w:r>
        <w:t>%) cite</w:t>
      </w:r>
      <w:r w:rsidR="00AF12E9">
        <w:rPr>
          <w:rFonts w:hint="eastAsia"/>
        </w:rPr>
        <w:t>d</w:t>
      </w:r>
      <w:r>
        <w:t xml:space="preserve"> at least one of the </w:t>
      </w:r>
      <w:r w:rsidR="001F1C3E">
        <w:t>2,697</w:t>
      </w:r>
      <w:r>
        <w:t xml:space="preserve"> papers. </w:t>
      </w:r>
      <w:r w:rsidR="00C11D03">
        <w:t xml:space="preserve">Beyond </w:t>
      </w:r>
      <w:r w:rsidR="00E33D1B">
        <w:rPr>
          <w:i/>
        </w:rPr>
        <w:t>TR-Part B</w:t>
      </w:r>
      <w:r w:rsidR="00C11D03">
        <w:t xml:space="preserve">, the other journals to most cite </w:t>
      </w:r>
      <w:r w:rsidR="00E33D1B">
        <w:rPr>
          <w:i/>
        </w:rPr>
        <w:t>TR-Part B</w:t>
      </w:r>
      <w:r w:rsidR="00C11D03">
        <w:t xml:space="preserve"> papers are </w:t>
      </w:r>
      <w:r w:rsidRPr="001C7D18">
        <w:rPr>
          <w:i/>
        </w:rPr>
        <w:t xml:space="preserve">Transportation Research Record </w:t>
      </w:r>
      <w:r>
        <w:t>(</w:t>
      </w:r>
      <w:r w:rsidRPr="00A35E3A">
        <w:rPr>
          <w:i/>
        </w:rPr>
        <w:t>TRR</w:t>
      </w:r>
      <w:r>
        <w:t xml:space="preserve">, </w:t>
      </w:r>
      <w:r w:rsidR="00AF12E9">
        <w:t>2,193</w:t>
      </w:r>
      <w:r>
        <w:t xml:space="preserve">), </w:t>
      </w:r>
      <w:r w:rsidRPr="00522273">
        <w:rPr>
          <w:i/>
        </w:rPr>
        <w:t>TR-</w:t>
      </w:r>
      <w:r w:rsidR="00E33D1B">
        <w:rPr>
          <w:i/>
        </w:rPr>
        <w:t xml:space="preserve">Part </w:t>
      </w:r>
      <w:r w:rsidRPr="00522273">
        <w:rPr>
          <w:i/>
        </w:rPr>
        <w:t>C</w:t>
      </w:r>
      <w:r>
        <w:t xml:space="preserve"> (</w:t>
      </w:r>
      <w:r w:rsidR="002C3C52">
        <w:t>1,269</w:t>
      </w:r>
      <w:r>
        <w:t xml:space="preserve">), </w:t>
      </w:r>
      <w:r w:rsidR="00E33D1B">
        <w:rPr>
          <w:i/>
        </w:rPr>
        <w:t>TR-Part A</w:t>
      </w:r>
      <w:r>
        <w:t xml:space="preserve"> (</w:t>
      </w:r>
      <w:r w:rsidR="002C3C52">
        <w:t>1,022</w:t>
      </w:r>
      <w:r>
        <w:t xml:space="preserve">), </w:t>
      </w:r>
      <w:r w:rsidR="00C11D03">
        <w:t xml:space="preserve">and </w:t>
      </w:r>
      <w:r w:rsidRPr="00522273">
        <w:rPr>
          <w:i/>
        </w:rPr>
        <w:t>TR-</w:t>
      </w:r>
      <w:r w:rsidR="00E33D1B">
        <w:rPr>
          <w:i/>
        </w:rPr>
        <w:t xml:space="preserve">Part </w:t>
      </w:r>
      <w:r w:rsidRPr="00522273">
        <w:rPr>
          <w:i/>
        </w:rPr>
        <w:t>E</w:t>
      </w:r>
      <w:r>
        <w:t xml:space="preserve"> (</w:t>
      </w:r>
      <w:r w:rsidR="002C3C52">
        <w:t>709</w:t>
      </w:r>
      <w:r>
        <w:t>)</w:t>
      </w:r>
      <w:r w:rsidR="00C11D03">
        <w:t>,</w:t>
      </w:r>
      <w:r w:rsidRPr="001C7D18">
        <w:t xml:space="preserve"> </w:t>
      </w:r>
      <w:r>
        <w:t xml:space="preserve">indicating that the journals in </w:t>
      </w:r>
      <w:r w:rsidR="00C11D03">
        <w:t xml:space="preserve">the </w:t>
      </w:r>
      <w:r w:rsidRPr="00841B87">
        <w:rPr>
          <w:rStyle w:val="SubtleEmphasis94a1c50d-022b-478e-bdd4-77b1a6fbb863"/>
          <w:iCs w:val="0"/>
          <w:snapToGrid w:val="0"/>
          <w:color w:val="auto"/>
          <w:kern w:val="0"/>
        </w:rPr>
        <w:t>TR</w:t>
      </w:r>
      <w:r>
        <w:rPr>
          <w:rStyle w:val="SubtleEmphasis94a1c50d-022b-478e-bdd4-77b1a6fbb863"/>
          <w:i w:val="0"/>
          <w:iCs w:val="0"/>
          <w:snapToGrid w:val="0"/>
          <w:color w:val="auto"/>
          <w:kern w:val="0"/>
        </w:rPr>
        <w:t xml:space="preserve"> series keep </w:t>
      </w:r>
      <w:r w:rsidR="00900CC4">
        <w:rPr>
          <w:rStyle w:val="SubtleEmphasis94a1c50d-022b-478e-bdd4-77b1a6fbb863"/>
          <w:i w:val="0"/>
          <w:iCs w:val="0"/>
          <w:snapToGrid w:val="0"/>
          <w:color w:val="auto"/>
          <w:kern w:val="0"/>
        </w:rPr>
        <w:t>a</w:t>
      </w:r>
      <w:r>
        <w:rPr>
          <w:rStyle w:val="SubtleEmphasis94a1c50d-022b-478e-bdd4-77b1a6fbb863"/>
          <w:i w:val="0"/>
          <w:iCs w:val="0"/>
          <w:snapToGrid w:val="0"/>
          <w:color w:val="auto"/>
          <w:kern w:val="0"/>
        </w:rPr>
        <w:t xml:space="preserve"> close academic citation with </w:t>
      </w:r>
      <w:r w:rsidR="00E33D1B">
        <w:rPr>
          <w:rStyle w:val="SubtleEmphasis94a1c50d-022b-478e-bdd4-77b1a6fbb863"/>
          <w:iCs w:val="0"/>
          <w:snapToGrid w:val="0"/>
          <w:color w:val="auto"/>
          <w:kern w:val="0"/>
        </w:rPr>
        <w:t>TR-Part B</w:t>
      </w:r>
      <w:r>
        <w:rPr>
          <w:rStyle w:val="SubtleEmphasis94a1c50d-022b-478e-bdd4-77b1a6fbb863"/>
          <w:i w:val="0"/>
          <w:iCs w:val="0"/>
          <w:snapToGrid w:val="0"/>
          <w:color w:val="auto"/>
          <w:kern w:val="0"/>
        </w:rPr>
        <w:t>.</w:t>
      </w:r>
      <w:r w:rsidR="00C11D03">
        <w:rPr>
          <w:rStyle w:val="SubtleEmphasis94a1c50d-022b-478e-bdd4-77b1a6fbb863"/>
          <w:i w:val="0"/>
          <w:iCs w:val="0"/>
          <w:snapToGrid w:val="0"/>
          <w:color w:val="auto"/>
          <w:kern w:val="0"/>
        </w:rPr>
        <w:t xml:space="preserve"> Outside the realm of traditional transportation journals, </w:t>
      </w:r>
      <w:r w:rsidR="00C11D03" w:rsidRPr="00F3516B">
        <w:rPr>
          <w:rStyle w:val="SubtleEmphasis94a1c50d-022b-478e-bdd4-77b1a6fbb863"/>
          <w:iCs w:val="0"/>
          <w:snapToGrid w:val="0"/>
          <w:color w:val="auto"/>
          <w:kern w:val="0"/>
        </w:rPr>
        <w:t>the European Journal of Operational Research</w:t>
      </w:r>
      <w:r w:rsidR="00C11D03" w:rsidRPr="005F79F8">
        <w:rPr>
          <w:rStyle w:val="SubtleEmphasis94a1c50d-022b-478e-bdd4-77b1a6fbb863"/>
          <w:i w:val="0"/>
          <w:snapToGrid w:val="0"/>
          <w:color w:val="auto"/>
          <w:kern w:val="0"/>
        </w:rPr>
        <w:t xml:space="preserve">, </w:t>
      </w:r>
      <w:proofErr w:type="spellStart"/>
      <w:r w:rsidR="00C11D03" w:rsidRPr="00F3516B">
        <w:rPr>
          <w:rStyle w:val="SubtleEmphasis94a1c50d-022b-478e-bdd4-77b1a6fbb863"/>
          <w:iCs w:val="0"/>
          <w:snapToGrid w:val="0"/>
          <w:color w:val="auto"/>
          <w:kern w:val="0"/>
        </w:rPr>
        <w:t>Physica</w:t>
      </w:r>
      <w:proofErr w:type="spellEnd"/>
      <w:r w:rsidR="00F3516B">
        <w:rPr>
          <w:rStyle w:val="SubtleEmphasis94a1c50d-022b-478e-bdd4-77b1a6fbb863"/>
          <w:iCs w:val="0"/>
          <w:snapToGrid w:val="0"/>
          <w:color w:val="auto"/>
          <w:kern w:val="0"/>
        </w:rPr>
        <w:t xml:space="preserve"> A</w:t>
      </w:r>
      <w:r w:rsidR="00C11D03" w:rsidRPr="005F79F8">
        <w:rPr>
          <w:rStyle w:val="SubtleEmphasis94a1c50d-022b-478e-bdd4-77b1a6fbb863"/>
          <w:i w:val="0"/>
          <w:snapToGrid w:val="0"/>
          <w:color w:val="auto"/>
          <w:kern w:val="0"/>
        </w:rPr>
        <w:t>,</w:t>
      </w:r>
      <w:r w:rsidR="00C11D03" w:rsidRPr="00F3516B">
        <w:rPr>
          <w:rStyle w:val="SubtleEmphasis94a1c50d-022b-478e-bdd4-77b1a6fbb863"/>
          <w:iCs w:val="0"/>
          <w:snapToGrid w:val="0"/>
          <w:color w:val="auto"/>
          <w:kern w:val="0"/>
        </w:rPr>
        <w:t xml:space="preserve"> </w:t>
      </w:r>
      <w:r w:rsidR="005F79F8">
        <w:rPr>
          <w:rStyle w:val="SubtleEmphasis94a1c50d-022b-478e-bdd4-77b1a6fbb863"/>
          <w:iCs w:val="0"/>
          <w:snapToGrid w:val="0"/>
          <w:color w:val="auto"/>
          <w:kern w:val="0"/>
        </w:rPr>
        <w:t>S</w:t>
      </w:r>
      <w:r w:rsidR="005F79F8" w:rsidRPr="00F3516B">
        <w:rPr>
          <w:rStyle w:val="SubtleEmphasis94a1c50d-022b-478e-bdd4-77b1a6fbb863"/>
          <w:iCs w:val="0"/>
          <w:snapToGrid w:val="0"/>
          <w:color w:val="auto"/>
          <w:kern w:val="0"/>
        </w:rPr>
        <w:t>ustainability</w:t>
      </w:r>
      <w:r w:rsidR="005F79F8" w:rsidRPr="005F79F8">
        <w:rPr>
          <w:rStyle w:val="SubtleEmphasis94a1c50d-022b-478e-bdd4-77b1a6fbb863"/>
          <w:i w:val="0"/>
          <w:snapToGrid w:val="0"/>
          <w:color w:val="auto"/>
          <w:kern w:val="0"/>
        </w:rPr>
        <w:t>,</w:t>
      </w:r>
      <w:r w:rsidR="005F79F8">
        <w:rPr>
          <w:rStyle w:val="SubtleEmphasis94a1c50d-022b-478e-bdd4-77b1a6fbb863"/>
          <w:i w:val="0"/>
          <w:snapToGrid w:val="0"/>
          <w:color w:val="auto"/>
          <w:kern w:val="0"/>
        </w:rPr>
        <w:t xml:space="preserve"> </w:t>
      </w:r>
      <w:r w:rsidR="00F3516B">
        <w:rPr>
          <w:rStyle w:val="SubtleEmphasis94a1c50d-022b-478e-bdd4-77b1a6fbb863"/>
          <w:iCs w:val="0"/>
          <w:snapToGrid w:val="0"/>
          <w:color w:val="auto"/>
          <w:kern w:val="0"/>
        </w:rPr>
        <w:t>C</w:t>
      </w:r>
      <w:r w:rsidR="00F3516B" w:rsidRPr="00F3516B">
        <w:rPr>
          <w:rStyle w:val="SubtleEmphasis94a1c50d-022b-478e-bdd4-77b1a6fbb863"/>
          <w:iCs w:val="0"/>
          <w:snapToGrid w:val="0"/>
          <w:color w:val="auto"/>
          <w:kern w:val="0"/>
        </w:rPr>
        <w:t>omputer</w:t>
      </w:r>
      <w:r w:rsidR="005F79F8">
        <w:rPr>
          <w:rStyle w:val="SubtleEmphasis94a1c50d-022b-478e-bdd4-77b1a6fbb863"/>
          <w:iCs w:val="0"/>
          <w:snapToGrid w:val="0"/>
          <w:color w:val="auto"/>
          <w:kern w:val="0"/>
        </w:rPr>
        <w:t>s &amp;</w:t>
      </w:r>
      <w:r w:rsidR="00F3516B" w:rsidRPr="00F3516B">
        <w:rPr>
          <w:rStyle w:val="SubtleEmphasis94a1c50d-022b-478e-bdd4-77b1a6fbb863"/>
          <w:iCs w:val="0"/>
          <w:snapToGrid w:val="0"/>
          <w:color w:val="auto"/>
          <w:kern w:val="0"/>
        </w:rPr>
        <w:t xml:space="preserve"> </w:t>
      </w:r>
      <w:r w:rsidR="00F3516B">
        <w:rPr>
          <w:rStyle w:val="SubtleEmphasis94a1c50d-022b-478e-bdd4-77b1a6fbb863"/>
          <w:iCs w:val="0"/>
          <w:snapToGrid w:val="0"/>
          <w:color w:val="auto"/>
          <w:kern w:val="0"/>
        </w:rPr>
        <w:t>O</w:t>
      </w:r>
      <w:r w:rsidR="00F3516B" w:rsidRPr="00F3516B">
        <w:rPr>
          <w:rStyle w:val="SubtleEmphasis94a1c50d-022b-478e-bdd4-77b1a6fbb863"/>
          <w:iCs w:val="0"/>
          <w:snapToGrid w:val="0"/>
          <w:color w:val="auto"/>
          <w:kern w:val="0"/>
        </w:rPr>
        <w:t xml:space="preserve">perations </w:t>
      </w:r>
      <w:r w:rsidR="00F3516B">
        <w:rPr>
          <w:rStyle w:val="SubtleEmphasis94a1c50d-022b-478e-bdd4-77b1a6fbb863"/>
          <w:iCs w:val="0"/>
          <w:snapToGrid w:val="0"/>
          <w:color w:val="auto"/>
          <w:kern w:val="0"/>
        </w:rPr>
        <w:t>R</w:t>
      </w:r>
      <w:r w:rsidR="00F3516B" w:rsidRPr="00F3516B">
        <w:rPr>
          <w:rStyle w:val="SubtleEmphasis94a1c50d-022b-478e-bdd4-77b1a6fbb863"/>
          <w:iCs w:val="0"/>
          <w:snapToGrid w:val="0"/>
          <w:color w:val="auto"/>
          <w:kern w:val="0"/>
        </w:rPr>
        <w:t>esearch</w:t>
      </w:r>
      <w:r w:rsidR="00C11D03" w:rsidRPr="005F79F8">
        <w:rPr>
          <w:rStyle w:val="SubtleEmphasis94a1c50d-022b-478e-bdd4-77b1a6fbb863"/>
          <w:i w:val="0"/>
          <w:snapToGrid w:val="0"/>
          <w:color w:val="auto"/>
          <w:kern w:val="0"/>
        </w:rPr>
        <w:t>,</w:t>
      </w:r>
      <w:r w:rsidR="00C11D03" w:rsidRPr="00F3516B">
        <w:rPr>
          <w:rStyle w:val="SubtleEmphasis94a1c50d-022b-478e-bdd4-77b1a6fbb863"/>
          <w:iCs w:val="0"/>
          <w:snapToGrid w:val="0"/>
          <w:color w:val="auto"/>
          <w:kern w:val="0"/>
        </w:rPr>
        <w:t xml:space="preserve"> </w:t>
      </w:r>
      <w:r w:rsidR="00C11D03" w:rsidRPr="00177472">
        <w:rPr>
          <w:rStyle w:val="SubtleEmphasis94a1c50d-022b-478e-bdd4-77b1a6fbb863"/>
          <w:i w:val="0"/>
          <w:iCs w:val="0"/>
          <w:snapToGrid w:val="0"/>
          <w:color w:val="auto"/>
          <w:kern w:val="0"/>
        </w:rPr>
        <w:t>and</w:t>
      </w:r>
      <w:r w:rsidR="00C11D03" w:rsidRPr="00F3516B">
        <w:rPr>
          <w:rStyle w:val="SubtleEmphasis94a1c50d-022b-478e-bdd4-77b1a6fbb863"/>
          <w:iCs w:val="0"/>
          <w:snapToGrid w:val="0"/>
          <w:color w:val="auto"/>
          <w:kern w:val="0"/>
        </w:rPr>
        <w:t xml:space="preserve"> </w:t>
      </w:r>
      <w:r w:rsidR="00F3516B">
        <w:rPr>
          <w:rStyle w:val="SubtleEmphasis94a1c50d-022b-478e-bdd4-77b1a6fbb863"/>
          <w:iCs w:val="0"/>
          <w:snapToGrid w:val="0"/>
          <w:color w:val="auto"/>
          <w:kern w:val="0"/>
        </w:rPr>
        <w:t>M</w:t>
      </w:r>
      <w:r w:rsidR="00F3516B" w:rsidRPr="00F3516B">
        <w:rPr>
          <w:rStyle w:val="SubtleEmphasis94a1c50d-022b-478e-bdd4-77b1a6fbb863"/>
          <w:iCs w:val="0"/>
          <w:snapToGrid w:val="0"/>
          <w:color w:val="auto"/>
          <w:kern w:val="0"/>
        </w:rPr>
        <w:t xml:space="preserve">athematical </w:t>
      </w:r>
      <w:r w:rsidR="00F3516B">
        <w:rPr>
          <w:rStyle w:val="SubtleEmphasis94a1c50d-022b-478e-bdd4-77b1a6fbb863"/>
          <w:iCs w:val="0"/>
          <w:snapToGrid w:val="0"/>
          <w:color w:val="auto"/>
          <w:kern w:val="0"/>
        </w:rPr>
        <w:t>P</w:t>
      </w:r>
      <w:r w:rsidR="00F3516B" w:rsidRPr="00F3516B">
        <w:rPr>
          <w:rStyle w:val="SubtleEmphasis94a1c50d-022b-478e-bdd4-77b1a6fbb863"/>
          <w:iCs w:val="0"/>
          <w:snapToGrid w:val="0"/>
          <w:color w:val="auto"/>
          <w:kern w:val="0"/>
        </w:rPr>
        <w:t xml:space="preserve">roblems </w:t>
      </w:r>
      <w:r w:rsidR="00C11D03" w:rsidRPr="00F3516B">
        <w:rPr>
          <w:rStyle w:val="SubtleEmphasis94a1c50d-022b-478e-bdd4-77b1a6fbb863"/>
          <w:iCs w:val="0"/>
          <w:snapToGrid w:val="0"/>
          <w:color w:val="auto"/>
          <w:kern w:val="0"/>
        </w:rPr>
        <w:t xml:space="preserve">in </w:t>
      </w:r>
      <w:r w:rsidR="00F3516B">
        <w:rPr>
          <w:rStyle w:val="SubtleEmphasis94a1c50d-022b-478e-bdd4-77b1a6fbb863"/>
          <w:iCs w:val="0"/>
          <w:snapToGrid w:val="0"/>
          <w:color w:val="auto"/>
          <w:kern w:val="0"/>
        </w:rPr>
        <w:t>E</w:t>
      </w:r>
      <w:r w:rsidR="00F3516B" w:rsidRPr="00F3516B">
        <w:rPr>
          <w:rStyle w:val="SubtleEmphasis94a1c50d-022b-478e-bdd4-77b1a6fbb863"/>
          <w:iCs w:val="0"/>
          <w:snapToGrid w:val="0"/>
          <w:color w:val="auto"/>
          <w:kern w:val="0"/>
        </w:rPr>
        <w:t>ngineering</w:t>
      </w:r>
      <w:r w:rsidR="00F3516B">
        <w:rPr>
          <w:rStyle w:val="SubtleEmphasis94a1c50d-022b-478e-bdd4-77b1a6fbb863"/>
          <w:i w:val="0"/>
          <w:iCs w:val="0"/>
          <w:snapToGrid w:val="0"/>
          <w:color w:val="auto"/>
          <w:kern w:val="0"/>
        </w:rPr>
        <w:t xml:space="preserve"> </w:t>
      </w:r>
      <w:r w:rsidR="00C11D03">
        <w:rPr>
          <w:rStyle w:val="SubtleEmphasis94a1c50d-022b-478e-bdd4-77b1a6fbb863"/>
          <w:i w:val="0"/>
          <w:iCs w:val="0"/>
          <w:snapToGrid w:val="0"/>
          <w:color w:val="auto"/>
          <w:kern w:val="0"/>
        </w:rPr>
        <w:t xml:space="preserve">are the top five journals citing </w:t>
      </w:r>
      <w:r w:rsidR="00E33D1B">
        <w:rPr>
          <w:rStyle w:val="SubtleEmphasis94a1c50d-022b-478e-bdd4-77b1a6fbb863"/>
          <w:iCs w:val="0"/>
          <w:snapToGrid w:val="0"/>
          <w:color w:val="auto"/>
          <w:kern w:val="0"/>
        </w:rPr>
        <w:t>TR-Part B</w:t>
      </w:r>
      <w:r w:rsidR="00C11D03">
        <w:rPr>
          <w:rStyle w:val="SubtleEmphasis94a1c50d-022b-478e-bdd4-77b1a6fbb863"/>
          <w:i w:val="0"/>
          <w:iCs w:val="0"/>
          <w:snapToGrid w:val="0"/>
          <w:color w:val="auto"/>
          <w:kern w:val="0"/>
        </w:rPr>
        <w:t xml:space="preserve"> papers.   </w:t>
      </w:r>
    </w:p>
    <w:p w14:paraId="2F3AECD3" w14:textId="77777777" w:rsidR="00E33CA4" w:rsidRDefault="00E33CA4" w:rsidP="000C3D5B">
      <w:pPr>
        <w:keepNext/>
        <w:spacing w:beforeLines="50" w:before="164"/>
        <w:ind w:firstLineChars="0" w:firstLine="0"/>
        <w:jc w:val="center"/>
      </w:pPr>
      <w:r>
        <w:rPr>
          <w:noProof/>
        </w:rPr>
        <w:drawing>
          <wp:inline distT="0" distB="0" distL="0" distR="0" wp14:anchorId="3C32277B" wp14:editId="512974D2">
            <wp:extent cx="5435087" cy="263065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3115" cy="2678106"/>
                    </a:xfrm>
                    <a:prstGeom prst="rect">
                      <a:avLst/>
                    </a:prstGeom>
                    <a:noFill/>
                    <a:ln>
                      <a:noFill/>
                    </a:ln>
                  </pic:spPr>
                </pic:pic>
              </a:graphicData>
            </a:graphic>
          </wp:inline>
        </w:drawing>
      </w:r>
    </w:p>
    <w:p w14:paraId="029C2B34" w14:textId="1A5365C7" w:rsidR="00E33CA4" w:rsidRPr="00F52419" w:rsidRDefault="00E33CA4" w:rsidP="000C3D5B">
      <w:pPr>
        <w:pStyle w:val="Caption"/>
        <w:spacing w:afterLines="50" w:after="164" w:line="360" w:lineRule="auto"/>
        <w:ind w:firstLineChars="0" w:firstLine="0"/>
        <w:jc w:val="center"/>
        <w:rPr>
          <w:rFonts w:ascii="Times New Roman" w:hAnsi="Times New Roman" w:cs="Times New Roman"/>
          <w:snapToGrid w:val="0"/>
          <w:sz w:val="22"/>
        </w:rPr>
      </w:pPr>
      <w:r w:rsidRPr="00C457DE">
        <w:rPr>
          <w:rFonts w:ascii="Times New Roman" w:hAnsi="Times New Roman" w:cs="Times New Roman"/>
          <w:b/>
          <w:sz w:val="22"/>
        </w:rPr>
        <w:t xml:space="preserve">Figure </w:t>
      </w:r>
      <w:r w:rsidRPr="00C457DE">
        <w:rPr>
          <w:rFonts w:ascii="Times New Roman" w:hAnsi="Times New Roman" w:cs="Times New Roman"/>
          <w:b/>
          <w:sz w:val="22"/>
        </w:rPr>
        <w:fldChar w:fldCharType="begin"/>
      </w:r>
      <w:r w:rsidRPr="00C457DE">
        <w:rPr>
          <w:rFonts w:ascii="Times New Roman" w:hAnsi="Times New Roman" w:cs="Times New Roman"/>
          <w:b/>
          <w:sz w:val="22"/>
        </w:rPr>
        <w:instrText xml:space="preserve"> SEQ Figure \* ARABIC </w:instrText>
      </w:r>
      <w:r w:rsidRPr="00C457DE">
        <w:rPr>
          <w:rFonts w:ascii="Times New Roman" w:hAnsi="Times New Roman" w:cs="Times New Roman"/>
          <w:b/>
          <w:sz w:val="22"/>
        </w:rPr>
        <w:fldChar w:fldCharType="separate"/>
      </w:r>
      <w:r w:rsidR="00E75667">
        <w:rPr>
          <w:rFonts w:ascii="Times New Roman" w:hAnsi="Times New Roman" w:cs="Times New Roman"/>
          <w:b/>
          <w:noProof/>
          <w:sz w:val="22"/>
        </w:rPr>
        <w:t>3</w:t>
      </w:r>
      <w:r w:rsidRPr="00C457DE">
        <w:rPr>
          <w:rFonts w:ascii="Times New Roman" w:hAnsi="Times New Roman" w:cs="Times New Roman"/>
          <w:b/>
          <w:sz w:val="22"/>
        </w:rPr>
        <w:fldChar w:fldCharType="end"/>
      </w:r>
      <w:r>
        <w:rPr>
          <w:rFonts w:ascii="Times New Roman" w:hAnsi="Times New Roman" w:cs="Times New Roman"/>
          <w:sz w:val="22"/>
        </w:rPr>
        <w:t>.</w:t>
      </w:r>
      <w:r w:rsidRPr="00C457DE">
        <w:rPr>
          <w:rFonts w:ascii="Times New Roman" w:hAnsi="Times New Roman" w:cs="Times New Roman"/>
          <w:sz w:val="22"/>
        </w:rPr>
        <w:t xml:space="preserve"> </w:t>
      </w:r>
      <w:r w:rsidRPr="00C457DE">
        <w:rPr>
          <w:rFonts w:ascii="Times New Roman" w:hAnsi="Times New Roman" w:cs="Times New Roman"/>
          <w:snapToGrid w:val="0"/>
          <w:sz w:val="22"/>
        </w:rPr>
        <w:t xml:space="preserve">Top 25 journals with most </w:t>
      </w:r>
      <w:r>
        <w:rPr>
          <w:rFonts w:ascii="Times New Roman" w:hAnsi="Times New Roman" w:cs="Times New Roman"/>
          <w:snapToGrid w:val="0"/>
          <w:sz w:val="22"/>
        </w:rPr>
        <w:t xml:space="preserve">academic </w:t>
      </w:r>
      <w:r w:rsidRPr="00C457DE">
        <w:rPr>
          <w:rFonts w:ascii="Times New Roman" w:hAnsi="Times New Roman" w:cs="Times New Roman"/>
          <w:snapToGrid w:val="0"/>
          <w:sz w:val="22"/>
        </w:rPr>
        <w:t>publications (19</w:t>
      </w:r>
      <w:r>
        <w:rPr>
          <w:rFonts w:ascii="Times New Roman" w:hAnsi="Times New Roman" w:cs="Times New Roman"/>
          <w:snapToGrid w:val="0"/>
          <w:sz w:val="22"/>
        </w:rPr>
        <w:t>79</w:t>
      </w:r>
      <w:proofErr w:type="gramStart"/>
      <w:r w:rsidR="00AA3EE6">
        <w:t xml:space="preserve">– </w:t>
      </w:r>
      <w:r w:rsidRPr="00C457DE">
        <w:rPr>
          <w:rFonts w:ascii="Times New Roman" w:hAnsi="Times New Roman" w:cs="Times New Roman"/>
          <w:snapToGrid w:val="0"/>
          <w:sz w:val="22"/>
        </w:rPr>
        <w:t>)</w:t>
      </w:r>
      <w:proofErr w:type="gramEnd"/>
      <w:r w:rsidRPr="00C457DE">
        <w:rPr>
          <w:rFonts w:ascii="Times New Roman" w:hAnsi="Times New Roman" w:cs="Times New Roman"/>
          <w:snapToGrid w:val="0"/>
          <w:sz w:val="22"/>
        </w:rPr>
        <w:t xml:space="preserve"> citing </w:t>
      </w:r>
      <w:r>
        <w:rPr>
          <w:rFonts w:ascii="Times New Roman" w:hAnsi="Times New Roman" w:cs="Times New Roman"/>
          <w:snapToGrid w:val="0"/>
          <w:sz w:val="22"/>
        </w:rPr>
        <w:t xml:space="preserve">the 2,697 </w:t>
      </w:r>
      <w:r w:rsidR="00E33D1B">
        <w:rPr>
          <w:rFonts w:ascii="Times New Roman" w:hAnsi="Times New Roman" w:cs="Times New Roman"/>
          <w:i/>
          <w:snapToGrid w:val="0"/>
          <w:sz w:val="22"/>
        </w:rPr>
        <w:t>TR-Part B</w:t>
      </w:r>
      <w:r w:rsidRPr="00C457DE">
        <w:rPr>
          <w:rFonts w:ascii="Times New Roman" w:hAnsi="Times New Roman" w:cs="Times New Roman"/>
          <w:snapToGrid w:val="0"/>
          <w:sz w:val="22"/>
        </w:rPr>
        <w:t xml:space="preserve"> papers</w:t>
      </w:r>
      <w:r>
        <w:rPr>
          <w:rFonts w:ascii="Times New Roman" w:hAnsi="Times New Roman" w:cs="Times New Roman"/>
          <w:snapToGrid w:val="0"/>
          <w:sz w:val="22"/>
        </w:rPr>
        <w:t>.</w:t>
      </w:r>
    </w:p>
    <w:p w14:paraId="09922F19" w14:textId="4F44F9CE" w:rsidR="00E32826" w:rsidRPr="00E151E6" w:rsidRDefault="005269AD" w:rsidP="00177472">
      <w:pPr>
        <w:ind w:firstLine="480"/>
      </w:pPr>
      <w:r>
        <w:lastRenderedPageBreak/>
        <w:t>T</w:t>
      </w:r>
      <w:r w:rsidR="0088015B">
        <w:t xml:space="preserve">o address the </w:t>
      </w:r>
      <w:r w:rsidR="0088015B" w:rsidRPr="00AC11CD">
        <w:rPr>
          <w:i/>
        </w:rPr>
        <w:t>evolution</w:t>
      </w:r>
      <w:r w:rsidR="0088015B">
        <w:rPr>
          <w:i/>
        </w:rPr>
        <w:t xml:space="preserve"> </w:t>
      </w:r>
      <w:r w:rsidR="0088015B" w:rsidRPr="0088015B">
        <w:t>issue</w:t>
      </w:r>
      <w:r>
        <w:t xml:space="preserve">, </w:t>
      </w:r>
      <w:r w:rsidR="0033730D">
        <w:t xml:space="preserve">a </w:t>
      </w:r>
      <w:r w:rsidR="0033730D" w:rsidRPr="00900CC4">
        <w:rPr>
          <w:iCs/>
        </w:rPr>
        <w:t xml:space="preserve">temporal </w:t>
      </w:r>
      <w:r w:rsidR="0088015B" w:rsidRPr="00900CC4">
        <w:rPr>
          <w:iCs/>
        </w:rPr>
        <w:t>an</w:t>
      </w:r>
      <w:r w:rsidR="0088015B">
        <w:t xml:space="preserve">alysis of </w:t>
      </w:r>
      <w:r>
        <w:t>individual</w:t>
      </w:r>
      <w:r w:rsidR="0088015B">
        <w:t xml:space="preserve"> journals citing </w:t>
      </w:r>
      <w:r w:rsidR="00E33D1B">
        <w:rPr>
          <w:i/>
        </w:rPr>
        <w:t>TR-Part B</w:t>
      </w:r>
      <w:r w:rsidR="0088015B">
        <w:t xml:space="preserve"> is </w:t>
      </w:r>
      <w:r w:rsidR="00C11D03">
        <w:t xml:space="preserve">next undertaken. </w:t>
      </w:r>
      <w:r w:rsidR="0088015B">
        <w:t>If we retain th</w:t>
      </w:r>
      <w:r w:rsidR="00C11D03">
        <w:t>e</w:t>
      </w:r>
      <w:r w:rsidR="0088015B">
        <w:t xml:space="preserve"> top </w:t>
      </w:r>
      <w:r w:rsidR="00C11D03">
        <w:t xml:space="preserve">eleven </w:t>
      </w:r>
      <w:r w:rsidR="0088015B">
        <w:t>journals (eleven in total</w:t>
      </w:r>
      <w:r w:rsidR="002C3C52">
        <w:t xml:space="preserve"> in the </w:t>
      </w:r>
      <w:r w:rsidR="00C11D03">
        <w:t xml:space="preserve">first three columns </w:t>
      </w:r>
      <w:r w:rsidR="002C3C52">
        <w:t xml:space="preserve">of </w:t>
      </w:r>
      <w:r w:rsidR="002C3C52" w:rsidRPr="007B1FF0">
        <w:rPr>
          <w:color w:val="0000FF"/>
        </w:rPr>
        <w:t>Figure 3</w:t>
      </w:r>
      <w:r w:rsidR="0088015B">
        <w:t>) and merge</w:t>
      </w:r>
      <w:r w:rsidR="0088015B">
        <w:rPr>
          <w:rFonts w:hint="eastAsia"/>
        </w:rPr>
        <w:t xml:space="preserve"> </w:t>
      </w:r>
      <w:r w:rsidR="0088015B" w:rsidRPr="002C53E8">
        <w:rPr>
          <w:i/>
        </w:rPr>
        <w:t>other journals</w:t>
      </w:r>
      <w:r w:rsidR="001E2DBF">
        <w:rPr>
          <w:iCs/>
        </w:rPr>
        <w:t xml:space="preserve"> into one group</w:t>
      </w:r>
      <w:r w:rsidR="0088015B">
        <w:t>, the t</w:t>
      </w:r>
      <w:r w:rsidR="0088015B" w:rsidRPr="00B834B7">
        <w:t xml:space="preserve">emporal trends of journals citing </w:t>
      </w:r>
      <w:r w:rsidR="00E33D1B">
        <w:rPr>
          <w:i/>
        </w:rPr>
        <w:t>TR-Part B</w:t>
      </w:r>
      <w:r w:rsidR="0088015B" w:rsidRPr="00B834B7">
        <w:t xml:space="preserve"> papers</w:t>
      </w:r>
      <w:r w:rsidR="0088015B">
        <w:t xml:space="preserve"> </w:t>
      </w:r>
      <w:r w:rsidR="00C11D03">
        <w:t xml:space="preserve">may be analyzed. </w:t>
      </w:r>
      <w:r w:rsidR="00CC0DCB" w:rsidRPr="005F79F8">
        <w:rPr>
          <w:color w:val="0000FF"/>
        </w:rPr>
        <w:t>Figure 4</w:t>
      </w:r>
      <w:r w:rsidR="00CC0DCB">
        <w:t xml:space="preserve"> presents the results. </w:t>
      </w:r>
      <w:r w:rsidR="0088015B">
        <w:t xml:space="preserve">As shown in </w:t>
      </w:r>
      <w:r w:rsidR="0088015B" w:rsidRPr="00B834B7">
        <w:rPr>
          <w:color w:val="0000FF"/>
        </w:rPr>
        <w:t>Figure 4</w:t>
      </w:r>
      <w:r w:rsidR="0088015B">
        <w:t xml:space="preserve">, </w:t>
      </w:r>
      <w:r w:rsidR="00E33D1B">
        <w:rPr>
          <w:i/>
        </w:rPr>
        <w:t>TR-Part B</w:t>
      </w:r>
      <w:r w:rsidR="00CC0DCB" w:rsidRPr="00522273" w:rsidDel="002C3C52">
        <w:rPr>
          <w:i/>
        </w:rPr>
        <w:t xml:space="preserve"> </w:t>
      </w:r>
      <w:r w:rsidR="00CC0DCB" w:rsidRPr="00F3516B">
        <w:t>and</w:t>
      </w:r>
      <w:r w:rsidR="00CC0DCB">
        <w:rPr>
          <w:i/>
        </w:rPr>
        <w:t xml:space="preserve"> </w:t>
      </w:r>
      <w:r w:rsidR="002C3C52" w:rsidRPr="00522273">
        <w:rPr>
          <w:i/>
        </w:rPr>
        <w:t xml:space="preserve">TRR </w:t>
      </w:r>
      <w:r w:rsidR="00CC0DCB">
        <w:t xml:space="preserve">maintain their status as the top two journals whose papers </w:t>
      </w:r>
      <w:r w:rsidR="0088015B">
        <w:t>cit</w:t>
      </w:r>
      <w:r w:rsidR="00CC0DCB">
        <w:t>e</w:t>
      </w:r>
      <w:r w:rsidR="0088015B">
        <w:t xml:space="preserve"> </w:t>
      </w:r>
      <w:r w:rsidR="00E33D1B">
        <w:rPr>
          <w:i/>
        </w:rPr>
        <w:t>TR-Part B</w:t>
      </w:r>
      <w:r w:rsidR="00CC0DCB">
        <w:rPr>
          <w:i/>
        </w:rPr>
        <w:t xml:space="preserve"> </w:t>
      </w:r>
      <w:r w:rsidR="00CC0DCB" w:rsidRPr="005F79F8">
        <w:rPr>
          <w:iCs/>
        </w:rPr>
        <w:t>papers.</w:t>
      </w:r>
      <w:r w:rsidR="0088015B">
        <w:t xml:space="preserve"> </w:t>
      </w:r>
      <w:r w:rsidR="0088015B" w:rsidRPr="00522273">
        <w:rPr>
          <w:i/>
        </w:rPr>
        <w:t>TR-</w:t>
      </w:r>
      <w:r w:rsidR="005F79F8">
        <w:rPr>
          <w:i/>
        </w:rPr>
        <w:t xml:space="preserve">Part </w:t>
      </w:r>
      <w:r w:rsidR="0088015B" w:rsidRPr="00522273">
        <w:rPr>
          <w:i/>
        </w:rPr>
        <w:t>C</w:t>
      </w:r>
      <w:r w:rsidR="0088015B">
        <w:t xml:space="preserve"> has shown a </w:t>
      </w:r>
      <w:r w:rsidR="00CC0DCB">
        <w:t xml:space="preserve">substantial increase in citing </w:t>
      </w:r>
      <w:r w:rsidR="00E33D1B">
        <w:rPr>
          <w:i/>
        </w:rPr>
        <w:t>TR-Part B</w:t>
      </w:r>
      <w:r w:rsidR="00CC0DCB">
        <w:t xml:space="preserve"> papers </w:t>
      </w:r>
      <w:r w:rsidR="0088015B">
        <w:t xml:space="preserve">in recent years, especially since 2013. </w:t>
      </w:r>
      <w:r w:rsidR="000D21FA">
        <w:t xml:space="preserve">It </w:t>
      </w:r>
      <w:r w:rsidR="00CC0DCB">
        <w:t>may</w:t>
      </w:r>
      <w:r w:rsidR="00E151E6">
        <w:t xml:space="preserve"> </w:t>
      </w:r>
      <w:r w:rsidR="0033730D">
        <w:t xml:space="preserve">also </w:t>
      </w:r>
      <w:r w:rsidR="000D21FA">
        <w:t xml:space="preserve">be </w:t>
      </w:r>
      <w:r w:rsidR="00E151E6">
        <w:t>observe</w:t>
      </w:r>
      <w:r w:rsidR="000D21FA">
        <w:t xml:space="preserve">d in </w:t>
      </w:r>
      <w:r w:rsidR="000D21FA" w:rsidRPr="00591A12">
        <w:rPr>
          <w:color w:val="0000FF"/>
        </w:rPr>
        <w:t>Figure 4</w:t>
      </w:r>
      <w:r w:rsidR="00E151E6">
        <w:t xml:space="preserve"> that, </w:t>
      </w:r>
      <w:r w:rsidR="002C3C52">
        <w:t xml:space="preserve">in the recent </w:t>
      </w:r>
      <w:r w:rsidR="00900CC4">
        <w:t>decade</w:t>
      </w:r>
      <w:r w:rsidR="001E2DBF">
        <w:t xml:space="preserve"> (20</w:t>
      </w:r>
      <w:r w:rsidR="0012102C">
        <w:t>10</w:t>
      </w:r>
      <w:bookmarkStart w:id="64" w:name="_Hlk36744201"/>
      <w:r w:rsidR="00473FA0">
        <w:t>–</w:t>
      </w:r>
      <w:bookmarkEnd w:id="64"/>
      <w:r w:rsidR="00473FA0">
        <w:t>2019</w:t>
      </w:r>
      <w:r w:rsidR="001E2DBF">
        <w:t>)</w:t>
      </w:r>
      <w:r w:rsidR="002C3C52">
        <w:t xml:space="preserve">, </w:t>
      </w:r>
      <w:r w:rsidR="00E151E6">
        <w:t xml:space="preserve">the number of </w:t>
      </w:r>
      <w:r w:rsidR="002C3C52">
        <w:t xml:space="preserve">academic </w:t>
      </w:r>
      <w:r w:rsidR="00E151E6">
        <w:t xml:space="preserve">papers </w:t>
      </w:r>
      <w:r w:rsidR="002C3C52">
        <w:t xml:space="preserve">in </w:t>
      </w:r>
      <w:r w:rsidR="002C3C52" w:rsidRPr="003D5842">
        <w:rPr>
          <w:i/>
        </w:rPr>
        <w:t>other journals</w:t>
      </w:r>
      <w:r w:rsidR="002C3C52">
        <w:t xml:space="preserve"> </w:t>
      </w:r>
      <w:r w:rsidR="00E151E6">
        <w:t xml:space="preserve">citing </w:t>
      </w:r>
      <w:r w:rsidR="00E33D1B">
        <w:rPr>
          <w:i/>
        </w:rPr>
        <w:t>TR-Part B</w:t>
      </w:r>
      <w:r w:rsidR="00E151E6">
        <w:t xml:space="preserve"> </w:t>
      </w:r>
      <w:r w:rsidR="006F550B">
        <w:t xml:space="preserve">(denoted as </w:t>
      </w:r>
      <w:r w:rsidR="006F550B">
        <w:rPr>
          <w:rStyle w:val="SubtleEmphasis94a1c50d-022b-478e-bdd4-77b1a6fbb863"/>
          <w:rFonts w:cs="Times New Roman"/>
          <w:i w:val="0"/>
          <w:iCs w:val="0"/>
          <w:snapToGrid w:val="0"/>
          <w:color w:val="auto"/>
          <w:kern w:val="0"/>
          <w:szCs w:val="24"/>
        </w:rPr>
        <w:t xml:space="preserve">bars filled with </w:t>
      </w:r>
      <w:r w:rsidR="006F550B" w:rsidRPr="007F7693">
        <w:rPr>
          <w:rStyle w:val="SubtleEmphasis94a1c50d-022b-478e-bdd4-77b1a6fbb863"/>
          <w:rFonts w:cs="Times New Roman"/>
          <w:i w:val="0"/>
          <w:iCs w:val="0"/>
          <w:snapToGrid w:val="0"/>
          <w:color w:val="auto"/>
          <w:kern w:val="0"/>
          <w:szCs w:val="24"/>
        </w:rPr>
        <w:t>diagonal</w:t>
      </w:r>
      <w:r w:rsidR="006F550B">
        <w:rPr>
          <w:rStyle w:val="SubtleEmphasis94a1c50d-022b-478e-bdd4-77b1a6fbb863"/>
          <w:rFonts w:cs="Times New Roman"/>
          <w:i w:val="0"/>
          <w:iCs w:val="0"/>
          <w:snapToGrid w:val="0"/>
          <w:color w:val="auto"/>
          <w:kern w:val="0"/>
          <w:szCs w:val="24"/>
        </w:rPr>
        <w:t>s</w:t>
      </w:r>
      <w:r w:rsidR="006F550B">
        <w:t>)</w:t>
      </w:r>
      <w:r w:rsidR="0033730D">
        <w:t xml:space="preserve"> </w:t>
      </w:r>
      <w:r w:rsidR="00CC0DCB">
        <w:t xml:space="preserve">has </w:t>
      </w:r>
      <w:r w:rsidR="006F550B">
        <w:t>increased sharply</w:t>
      </w:r>
      <w:r w:rsidR="00900CC4">
        <w:t>. By contrast,</w:t>
      </w:r>
      <w:r w:rsidR="006F550B">
        <w:t xml:space="preserve"> the total citations from the aforementioned </w:t>
      </w:r>
      <w:r w:rsidR="002549A2">
        <w:rPr>
          <w:rFonts w:hint="eastAsia"/>
        </w:rPr>
        <w:t>eleven</w:t>
      </w:r>
      <w:r w:rsidR="002549A2">
        <w:t xml:space="preserve"> </w:t>
      </w:r>
      <w:r w:rsidR="006F550B">
        <w:t xml:space="preserve">top journals (denoted as </w:t>
      </w:r>
      <w:r w:rsidR="006F550B">
        <w:rPr>
          <w:rStyle w:val="SubtleEmphasis94a1c50d-022b-478e-bdd4-77b1a6fbb863"/>
          <w:rFonts w:cs="Times New Roman"/>
          <w:i w:val="0"/>
          <w:iCs w:val="0"/>
          <w:snapToGrid w:val="0"/>
          <w:color w:val="auto"/>
          <w:kern w:val="0"/>
          <w:szCs w:val="24"/>
        </w:rPr>
        <w:t>bars filled with solid colors</w:t>
      </w:r>
      <w:r w:rsidR="006F550B">
        <w:t xml:space="preserve">) </w:t>
      </w:r>
      <w:r w:rsidR="00CC0DCB">
        <w:t xml:space="preserve">have </w:t>
      </w:r>
      <w:r w:rsidR="006F550B">
        <w:t xml:space="preserve">increased by a </w:t>
      </w:r>
      <w:r w:rsidR="00F04EA7" w:rsidRPr="00F04EA7">
        <w:t>comparably</w:t>
      </w:r>
      <w:r w:rsidR="00F04EA7">
        <w:t xml:space="preserve"> </w:t>
      </w:r>
      <w:r w:rsidR="006F550B">
        <w:t xml:space="preserve">smaller growth rate. </w:t>
      </w:r>
      <w:proofErr w:type="gramStart"/>
      <w:r w:rsidR="00612735">
        <w:t>So</w:t>
      </w:r>
      <w:proofErr w:type="gramEnd"/>
      <w:r w:rsidR="00612735">
        <w:t xml:space="preserve"> </w:t>
      </w:r>
      <w:r w:rsidR="00E151E6">
        <w:t xml:space="preserve">we </w:t>
      </w:r>
      <w:r w:rsidR="0044673D">
        <w:t>may</w:t>
      </w:r>
      <w:r w:rsidR="00E151E6">
        <w:t xml:space="preserve"> conclude</w:t>
      </w:r>
      <w:r w:rsidR="00612735">
        <w:t xml:space="preserve"> from </w:t>
      </w:r>
      <w:r w:rsidR="00612735" w:rsidRPr="00B834B7">
        <w:rPr>
          <w:color w:val="0000FF"/>
        </w:rPr>
        <w:t>Figure 4</w:t>
      </w:r>
      <w:r w:rsidR="00E151E6">
        <w:t xml:space="preserve"> </w:t>
      </w:r>
      <w:r w:rsidR="00E151E6" w:rsidRPr="001C50AB">
        <w:t>that</w:t>
      </w:r>
      <w:r w:rsidR="00E151E6">
        <w:t xml:space="preserve"> the rapid growth of citations after </w:t>
      </w:r>
      <w:r w:rsidR="00F04EA7">
        <w:t xml:space="preserve">2009 </w:t>
      </w:r>
      <w:r w:rsidR="00CC0DCB">
        <w:t xml:space="preserve">is not solely </w:t>
      </w:r>
      <w:r w:rsidR="00F04EA7">
        <w:t>d</w:t>
      </w:r>
      <w:r w:rsidR="00CC0DCB">
        <w:t xml:space="preserve">ue to citations in the </w:t>
      </w:r>
      <w:r w:rsidR="00E151E6">
        <w:t xml:space="preserve">eleven top journals, but </w:t>
      </w:r>
      <w:r w:rsidR="00CC0DCB">
        <w:t xml:space="preserve">also due to citations originating from </w:t>
      </w:r>
      <w:r w:rsidR="00E151E6" w:rsidRPr="008B0DD1">
        <w:rPr>
          <w:i/>
        </w:rPr>
        <w:t>other journals</w:t>
      </w:r>
      <w:r w:rsidR="00E151E6">
        <w:t>. This result</w:t>
      </w:r>
      <w:r w:rsidR="00CC0DCB">
        <w:t xml:space="preserve"> suggests</w:t>
      </w:r>
      <w:r w:rsidR="00612735">
        <w:t xml:space="preserve"> that</w:t>
      </w:r>
      <w:r w:rsidR="00E151E6">
        <w:t xml:space="preserve"> </w:t>
      </w:r>
      <w:r w:rsidR="00CC0DCB">
        <w:t xml:space="preserve">the knowledge base represented by articles published in </w:t>
      </w:r>
      <w:r w:rsidR="00E33D1B">
        <w:rPr>
          <w:i/>
        </w:rPr>
        <w:t>TR-Part B</w:t>
      </w:r>
      <w:r w:rsidR="00E151E6">
        <w:t xml:space="preserve"> </w:t>
      </w:r>
      <w:r w:rsidR="00612735">
        <w:t xml:space="preserve">is </w:t>
      </w:r>
      <w:r w:rsidR="00CC0DCB">
        <w:t xml:space="preserve">having an </w:t>
      </w:r>
      <w:r w:rsidR="00612735">
        <w:t>increasi</w:t>
      </w:r>
      <w:r w:rsidR="00CC0DCB">
        <w:t xml:space="preserve">ng impact on a diverse set of journals in transportation and other fields. </w:t>
      </w:r>
    </w:p>
    <w:p w14:paraId="1C066F3D" w14:textId="5190BF57" w:rsidR="00E32826" w:rsidRPr="001237D2" w:rsidRDefault="00DC3C2A" w:rsidP="00B372D4">
      <w:pPr>
        <w:ind w:firstLineChars="0" w:firstLine="0"/>
        <w:jc w:val="center"/>
      </w:pPr>
      <w:r>
        <w:rPr>
          <w:noProof/>
        </w:rPr>
        <w:drawing>
          <wp:inline distT="0" distB="0" distL="0" distR="0" wp14:anchorId="33D291BB" wp14:editId="494EB4F0">
            <wp:extent cx="4245005" cy="5700155"/>
            <wp:effectExtent l="0" t="0" r="317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3448" cy="5711492"/>
                    </a:xfrm>
                    <a:prstGeom prst="rect">
                      <a:avLst/>
                    </a:prstGeom>
                    <a:noFill/>
                    <a:ln>
                      <a:noFill/>
                    </a:ln>
                  </pic:spPr>
                </pic:pic>
              </a:graphicData>
            </a:graphic>
          </wp:inline>
        </w:drawing>
      </w:r>
    </w:p>
    <w:p w14:paraId="403D3BCD" w14:textId="3C36CDED" w:rsidR="00E32826" w:rsidRDefault="00E32826" w:rsidP="00597AFB">
      <w:pPr>
        <w:ind w:firstLineChars="0" w:firstLine="0"/>
        <w:jc w:val="center"/>
        <w:rPr>
          <w:snapToGrid w:val="0"/>
        </w:rPr>
      </w:pPr>
      <w:r w:rsidRPr="002C53E8">
        <w:rPr>
          <w:rFonts w:cs="Times New Roman"/>
          <w:b/>
          <w:sz w:val="22"/>
        </w:rPr>
        <w:t xml:space="preserve">Figure </w:t>
      </w:r>
      <w:r w:rsidRPr="002C53E8">
        <w:rPr>
          <w:rFonts w:cs="Times New Roman"/>
          <w:b/>
          <w:sz w:val="22"/>
        </w:rPr>
        <w:fldChar w:fldCharType="begin"/>
      </w:r>
      <w:r w:rsidRPr="002C53E8">
        <w:rPr>
          <w:rFonts w:cs="Times New Roman"/>
          <w:b/>
          <w:sz w:val="22"/>
        </w:rPr>
        <w:instrText xml:space="preserve"> SEQ Figure \* ARABIC </w:instrText>
      </w:r>
      <w:r w:rsidRPr="002C53E8">
        <w:rPr>
          <w:rFonts w:cs="Times New Roman"/>
          <w:b/>
          <w:sz w:val="22"/>
        </w:rPr>
        <w:fldChar w:fldCharType="separate"/>
      </w:r>
      <w:r w:rsidR="00E75667">
        <w:rPr>
          <w:rFonts w:cs="Times New Roman"/>
          <w:b/>
          <w:noProof/>
          <w:sz w:val="22"/>
        </w:rPr>
        <w:t>4</w:t>
      </w:r>
      <w:r w:rsidRPr="002C53E8">
        <w:rPr>
          <w:rFonts w:cs="Times New Roman"/>
          <w:b/>
          <w:sz w:val="22"/>
        </w:rPr>
        <w:fldChar w:fldCharType="end"/>
      </w:r>
      <w:r>
        <w:rPr>
          <w:rFonts w:cs="Times New Roman"/>
          <w:b/>
          <w:sz w:val="22"/>
        </w:rPr>
        <w:t>.</w:t>
      </w:r>
      <w:r w:rsidRPr="002C53E8">
        <w:rPr>
          <w:rFonts w:cs="Times New Roman"/>
          <w:sz w:val="22"/>
        </w:rPr>
        <w:t xml:space="preserve"> </w:t>
      </w:r>
      <w:r>
        <w:rPr>
          <w:rFonts w:cs="Times New Roman"/>
          <w:sz w:val="22"/>
        </w:rPr>
        <w:t>Temporal trend</w:t>
      </w:r>
      <w:r w:rsidR="001E2DBF">
        <w:rPr>
          <w:rFonts w:cs="Times New Roman"/>
          <w:sz w:val="22"/>
        </w:rPr>
        <w:t>\</w:t>
      </w:r>
      <w:r>
        <w:rPr>
          <w:rFonts w:cs="Times New Roman"/>
          <w:sz w:val="22"/>
        </w:rPr>
        <w:t xml:space="preserve">s of </w:t>
      </w:r>
      <w:r w:rsidRPr="002C53E8">
        <w:rPr>
          <w:rFonts w:cs="Times New Roman"/>
          <w:sz w:val="22"/>
        </w:rPr>
        <w:t>journal</w:t>
      </w:r>
      <w:r>
        <w:rPr>
          <w:rFonts w:cs="Times New Roman"/>
          <w:sz w:val="22"/>
        </w:rPr>
        <w:t>s</w:t>
      </w:r>
      <w:r w:rsidRPr="002C53E8">
        <w:rPr>
          <w:rFonts w:cs="Times New Roman"/>
          <w:sz w:val="22"/>
        </w:rPr>
        <w:t xml:space="preserve"> </w:t>
      </w:r>
      <w:r>
        <w:rPr>
          <w:rFonts w:cs="Times New Roman"/>
          <w:sz w:val="22"/>
        </w:rPr>
        <w:t xml:space="preserve">with most </w:t>
      </w:r>
      <w:r w:rsidR="003A6915">
        <w:rPr>
          <w:rFonts w:cs="Times New Roman"/>
          <w:sz w:val="22"/>
        </w:rPr>
        <w:t xml:space="preserve">academic </w:t>
      </w:r>
      <w:r w:rsidRPr="002C53E8">
        <w:rPr>
          <w:rFonts w:cs="Times New Roman"/>
          <w:sz w:val="22"/>
        </w:rPr>
        <w:t xml:space="preserve">publications citing </w:t>
      </w:r>
      <w:r w:rsidR="00E33D1B">
        <w:rPr>
          <w:rFonts w:cs="Times New Roman"/>
          <w:i/>
          <w:sz w:val="22"/>
        </w:rPr>
        <w:t>TR-Part B</w:t>
      </w:r>
      <w:r w:rsidRPr="002C53E8">
        <w:rPr>
          <w:rFonts w:cs="Times New Roman"/>
          <w:sz w:val="22"/>
        </w:rPr>
        <w:t xml:space="preserve"> papers</w:t>
      </w:r>
      <w:r>
        <w:rPr>
          <w:rFonts w:cs="Times New Roman"/>
          <w:sz w:val="22"/>
        </w:rPr>
        <w:t>.</w:t>
      </w:r>
    </w:p>
    <w:p w14:paraId="17DE3AF7" w14:textId="733AB9FA" w:rsidR="004756BC" w:rsidRPr="00470110" w:rsidRDefault="0052487B" w:rsidP="00470110">
      <w:pPr>
        <w:keepNext/>
        <w:keepLines/>
        <w:numPr>
          <w:ilvl w:val="0"/>
          <w:numId w:val="1"/>
        </w:numPr>
        <w:kinsoku w:val="0"/>
        <w:overflowPunct w:val="0"/>
        <w:autoSpaceDE w:val="0"/>
        <w:autoSpaceDN w:val="0"/>
        <w:spacing w:beforeLines="100" w:before="329" w:line="360" w:lineRule="auto"/>
        <w:ind w:left="0" w:firstLineChars="0" w:firstLine="0"/>
        <w:textAlignment w:val="center"/>
        <w:outlineLvl w:val="0"/>
        <w:rPr>
          <w:b/>
          <w:bCs/>
          <w:snapToGrid w:val="0"/>
          <w:kern w:val="0"/>
          <w:sz w:val="28"/>
          <w:szCs w:val="44"/>
        </w:rPr>
      </w:pPr>
      <w:r>
        <w:rPr>
          <w:b/>
          <w:bCs/>
          <w:snapToGrid w:val="0"/>
          <w:kern w:val="0"/>
          <w:sz w:val="28"/>
          <w:szCs w:val="44"/>
        </w:rPr>
        <w:lastRenderedPageBreak/>
        <w:t>Co</w:t>
      </w:r>
      <w:r w:rsidR="00D532AE">
        <w:rPr>
          <w:b/>
          <w:bCs/>
          <w:snapToGrid w:val="0"/>
          <w:kern w:val="0"/>
          <w:sz w:val="28"/>
          <w:szCs w:val="44"/>
        </w:rPr>
        <w:t>-</w:t>
      </w:r>
      <w:r>
        <w:rPr>
          <w:b/>
          <w:bCs/>
          <w:snapToGrid w:val="0"/>
          <w:kern w:val="0"/>
          <w:sz w:val="28"/>
          <w:szCs w:val="44"/>
        </w:rPr>
        <w:t xml:space="preserve">authorship and </w:t>
      </w:r>
      <w:r w:rsidR="005A26A4">
        <w:rPr>
          <w:b/>
          <w:bCs/>
          <w:snapToGrid w:val="0"/>
          <w:kern w:val="0"/>
          <w:sz w:val="28"/>
          <w:szCs w:val="44"/>
        </w:rPr>
        <w:t>b</w:t>
      </w:r>
      <w:r>
        <w:rPr>
          <w:b/>
          <w:bCs/>
          <w:snapToGrid w:val="0"/>
          <w:kern w:val="0"/>
          <w:sz w:val="28"/>
          <w:szCs w:val="44"/>
        </w:rPr>
        <w:t xml:space="preserve">ibliographic </w:t>
      </w:r>
      <w:r w:rsidR="005A26A4">
        <w:rPr>
          <w:b/>
          <w:bCs/>
          <w:snapToGrid w:val="0"/>
          <w:kern w:val="0"/>
          <w:sz w:val="28"/>
          <w:szCs w:val="44"/>
        </w:rPr>
        <w:t>c</w:t>
      </w:r>
      <w:r>
        <w:rPr>
          <w:b/>
          <w:bCs/>
          <w:snapToGrid w:val="0"/>
          <w:kern w:val="0"/>
          <w:sz w:val="28"/>
          <w:szCs w:val="44"/>
        </w:rPr>
        <w:t>oupling</w:t>
      </w:r>
      <w:r w:rsidR="004756BC" w:rsidRPr="00470110">
        <w:rPr>
          <w:b/>
          <w:bCs/>
          <w:snapToGrid w:val="0"/>
          <w:kern w:val="0"/>
          <w:sz w:val="28"/>
          <w:szCs w:val="44"/>
        </w:rPr>
        <w:t xml:space="preserve"> analysis</w:t>
      </w:r>
    </w:p>
    <w:p w14:paraId="4388C709" w14:textId="1A423E7D" w:rsidR="004756BC" w:rsidRPr="004756BC" w:rsidRDefault="004756BC" w:rsidP="003E25AB">
      <w:pPr>
        <w:ind w:firstLineChars="0" w:firstLine="0"/>
        <w:rPr>
          <w:snapToGrid w:val="0"/>
        </w:rPr>
      </w:pPr>
      <w:r w:rsidRPr="004756BC">
        <w:rPr>
          <w:snapToGrid w:val="0"/>
        </w:rPr>
        <w:t>The previous section provided a</w:t>
      </w:r>
      <w:r w:rsidR="009328BF">
        <w:rPr>
          <w:snapToGrid w:val="0"/>
        </w:rPr>
        <w:t xml:space="preserve"> statistical </w:t>
      </w:r>
      <w:r w:rsidRPr="004756BC">
        <w:rPr>
          <w:snapToGrid w:val="0"/>
        </w:rPr>
        <w:t xml:space="preserve">analysis of </w:t>
      </w:r>
      <w:r w:rsidR="003B09DF">
        <w:rPr>
          <w:snapToGrid w:val="0"/>
        </w:rPr>
        <w:t xml:space="preserve">the publications and citations in </w:t>
      </w:r>
      <w:r w:rsidR="00E33D1B">
        <w:rPr>
          <w:i/>
          <w:iCs/>
          <w:snapToGrid w:val="0"/>
        </w:rPr>
        <w:t>TR-Part B</w:t>
      </w:r>
      <w:r w:rsidRPr="004756BC">
        <w:rPr>
          <w:snapToGrid w:val="0"/>
        </w:rPr>
        <w:t xml:space="preserve"> </w:t>
      </w:r>
      <w:r w:rsidR="003B09DF">
        <w:rPr>
          <w:snapToGrid w:val="0"/>
        </w:rPr>
        <w:t>during</w:t>
      </w:r>
      <w:r w:rsidRPr="004756BC">
        <w:rPr>
          <w:snapToGrid w:val="0"/>
        </w:rPr>
        <w:t xml:space="preserve"> the past four decades. In this section, the </w:t>
      </w:r>
      <w:proofErr w:type="spellStart"/>
      <w:r w:rsidRPr="004756BC">
        <w:rPr>
          <w:iCs/>
          <w:snapToGrid w:val="0"/>
        </w:rPr>
        <w:t>VOSviewer</w:t>
      </w:r>
      <w:proofErr w:type="spellEnd"/>
      <w:r w:rsidRPr="004756BC">
        <w:rPr>
          <w:rFonts w:hint="eastAsia"/>
          <w:snapToGrid w:val="0"/>
        </w:rPr>
        <w:t xml:space="preserve"> </w:t>
      </w:r>
      <w:r w:rsidRPr="004756BC">
        <w:rPr>
          <w:snapToGrid w:val="0"/>
        </w:rPr>
        <w:t>software</w:t>
      </w:r>
      <w:r w:rsidRPr="004756BC">
        <w:rPr>
          <w:i/>
          <w:snapToGrid w:val="0"/>
        </w:rPr>
        <w:t xml:space="preserve"> </w:t>
      </w:r>
      <w:r w:rsidRPr="004756BC">
        <w:rPr>
          <w:iCs/>
          <w:snapToGrid w:val="0"/>
        </w:rPr>
        <w:t xml:space="preserve">is </w:t>
      </w:r>
      <w:r w:rsidR="00CC0DCB">
        <w:rPr>
          <w:iCs/>
          <w:snapToGrid w:val="0"/>
        </w:rPr>
        <w:t>employed</w:t>
      </w:r>
      <w:r w:rsidRPr="004756BC">
        <w:rPr>
          <w:i/>
          <w:snapToGrid w:val="0"/>
        </w:rPr>
        <w:t xml:space="preserve"> </w:t>
      </w:r>
      <w:r w:rsidRPr="004756BC">
        <w:rPr>
          <w:snapToGrid w:val="0"/>
        </w:rPr>
        <w:t>to analyze and generate bibliometric maps in terms of co-authorship</w:t>
      </w:r>
      <w:r w:rsidR="00AF21F2">
        <w:rPr>
          <w:snapToGrid w:val="0"/>
        </w:rPr>
        <w:t xml:space="preserve"> and</w:t>
      </w:r>
      <w:r w:rsidR="00AF21F2" w:rsidRPr="004756BC">
        <w:rPr>
          <w:snapToGrid w:val="0"/>
        </w:rPr>
        <w:t xml:space="preserve"> </w:t>
      </w:r>
      <w:r w:rsidRPr="004756BC">
        <w:rPr>
          <w:snapToGrid w:val="0"/>
        </w:rPr>
        <w:t>bibliographic coupling</w:t>
      </w:r>
      <w:r w:rsidRPr="004756BC">
        <w:rPr>
          <w:rFonts w:hint="eastAsia"/>
          <w:snapToGrid w:val="0"/>
        </w:rPr>
        <w:t>.</w:t>
      </w:r>
      <w:r w:rsidRPr="004756BC">
        <w:rPr>
          <w:snapToGrid w:val="0"/>
        </w:rPr>
        <w:t xml:space="preserve"> </w:t>
      </w:r>
      <w:r w:rsidR="0052487B">
        <w:rPr>
          <w:snapToGrid w:val="0"/>
        </w:rPr>
        <w:t>Analysis units</w:t>
      </w:r>
      <w:r w:rsidRPr="004756BC">
        <w:rPr>
          <w:snapToGrid w:val="0"/>
        </w:rPr>
        <w:t xml:space="preserve"> (authors</w:t>
      </w:r>
      <w:r w:rsidR="00B14F0F">
        <w:rPr>
          <w:snapToGrid w:val="0"/>
        </w:rPr>
        <w:t xml:space="preserve"> and</w:t>
      </w:r>
      <w:r w:rsidRPr="004756BC">
        <w:rPr>
          <w:snapToGrid w:val="0"/>
        </w:rPr>
        <w:t xml:space="preserve"> organizati</w:t>
      </w:r>
      <w:r w:rsidRPr="001D2E10">
        <w:rPr>
          <w:snapToGrid w:val="0"/>
        </w:rPr>
        <w:t>ons) are indicated by a label and, by default, also by a circle in a map.</w:t>
      </w:r>
      <w:r w:rsidR="00E7270A" w:rsidRPr="001D2E10">
        <w:rPr>
          <w:snapToGrid w:val="0"/>
        </w:rPr>
        <w:t xml:space="preserve"> </w:t>
      </w:r>
      <w:r w:rsidR="002C4B7A" w:rsidRPr="001D2E10">
        <w:rPr>
          <w:snapToGrid w:val="0"/>
        </w:rPr>
        <w:t xml:space="preserve">Note that </w:t>
      </w:r>
      <w:r w:rsidR="00C1417C" w:rsidRPr="001D2E10">
        <w:rPr>
          <w:snapToGrid w:val="0"/>
        </w:rPr>
        <w:t xml:space="preserve">a map </w:t>
      </w:r>
      <w:r w:rsidR="0052487B" w:rsidRPr="001D2E10">
        <w:rPr>
          <w:snapToGrid w:val="0"/>
        </w:rPr>
        <w:t>may</w:t>
      </w:r>
      <w:r w:rsidR="00C1417C" w:rsidRPr="001D2E10">
        <w:rPr>
          <w:snapToGrid w:val="0"/>
        </w:rPr>
        <w:t xml:space="preserve"> be freely rotated, </w:t>
      </w:r>
      <w:r w:rsidR="0052487B" w:rsidRPr="001D2E10">
        <w:rPr>
          <w:snapToGrid w:val="0"/>
        </w:rPr>
        <w:t xml:space="preserve">and may be </w:t>
      </w:r>
      <w:r w:rsidR="00C1417C" w:rsidRPr="001D2E10">
        <w:rPr>
          <w:snapToGrid w:val="0"/>
        </w:rPr>
        <w:t>flipped horizontally or vertically</w:t>
      </w:r>
      <w:r w:rsidR="0052487B" w:rsidRPr="001D2E10">
        <w:rPr>
          <w:snapToGrid w:val="0"/>
        </w:rPr>
        <w:t>,</w:t>
      </w:r>
      <w:r w:rsidR="00C1417C" w:rsidRPr="001D2E10">
        <w:rPr>
          <w:snapToGrid w:val="0"/>
        </w:rPr>
        <w:t xml:space="preserve"> in the software</w:t>
      </w:r>
      <w:r w:rsidR="00DC597C" w:rsidRPr="001D2E10">
        <w:t>, so</w:t>
      </w:r>
      <w:r w:rsidR="002C4B7A" w:rsidRPr="001D2E10">
        <w:t xml:space="preserve"> </w:t>
      </w:r>
      <w:r w:rsidR="002C4B7A" w:rsidRPr="001D2E10">
        <w:rPr>
          <w:snapToGrid w:val="0"/>
        </w:rPr>
        <w:t xml:space="preserve">more attention should be paid to the correlativity and connectivity details among the </w:t>
      </w:r>
      <w:r w:rsidR="0052487B" w:rsidRPr="001D2E10">
        <w:rPr>
          <w:snapToGrid w:val="0"/>
        </w:rPr>
        <w:t>analysis units</w:t>
      </w:r>
      <w:r w:rsidR="002C4B7A" w:rsidRPr="001D2E10">
        <w:rPr>
          <w:snapToGrid w:val="0"/>
        </w:rPr>
        <w:t xml:space="preserve"> in the network</w:t>
      </w:r>
      <w:r w:rsidR="00433CAC" w:rsidRPr="001D2E10">
        <w:rPr>
          <w:snapToGrid w:val="0"/>
        </w:rPr>
        <w:t xml:space="preserve">, rather than a specific location of an individual </w:t>
      </w:r>
      <w:r w:rsidR="0052487B" w:rsidRPr="001D2E10">
        <w:rPr>
          <w:snapToGrid w:val="0"/>
        </w:rPr>
        <w:t>analysis unit in the map</w:t>
      </w:r>
      <w:r w:rsidR="002C4B7A" w:rsidRPr="001D2E10">
        <w:rPr>
          <w:snapToGrid w:val="0"/>
        </w:rPr>
        <w:t xml:space="preserve">. </w:t>
      </w:r>
      <w:r w:rsidRPr="001D2E10">
        <w:rPr>
          <w:snapToGrid w:val="0"/>
        </w:rPr>
        <w:t xml:space="preserve">The color of a circle </w:t>
      </w:r>
      <w:r w:rsidR="0052487B" w:rsidRPr="001D2E10">
        <w:rPr>
          <w:snapToGrid w:val="0"/>
        </w:rPr>
        <w:t xml:space="preserve">in a map (if there are different colors) </w:t>
      </w:r>
      <w:r w:rsidRPr="001D2E10">
        <w:rPr>
          <w:snapToGrid w:val="0"/>
        </w:rPr>
        <w:t xml:space="preserve">refers to the cluster to which </w:t>
      </w:r>
      <w:r w:rsidR="00CC0DCB" w:rsidRPr="001D2E10">
        <w:rPr>
          <w:snapToGrid w:val="0"/>
        </w:rPr>
        <w:t>an</w:t>
      </w:r>
      <w:r w:rsidRPr="001D2E10">
        <w:rPr>
          <w:snapToGrid w:val="0"/>
        </w:rPr>
        <w:t xml:space="preserve"> </w:t>
      </w:r>
      <w:r w:rsidR="0052487B" w:rsidRPr="001D2E10">
        <w:rPr>
          <w:snapToGrid w:val="0"/>
        </w:rPr>
        <w:t>analysis unit</w:t>
      </w:r>
      <w:r w:rsidRPr="001D2E10">
        <w:rPr>
          <w:snapToGrid w:val="0"/>
        </w:rPr>
        <w:t xml:space="preserve"> was assigned by the clustering technique </w:t>
      </w:r>
      <w:r w:rsidRPr="001D2E10">
        <w:rPr>
          <w:iCs/>
          <w:snapToGrid w:val="0"/>
          <w:color w:val="0000FF"/>
          <w:szCs w:val="24"/>
        </w:rPr>
        <w:t>(van Eck and Waltman, 2010)</w:t>
      </w:r>
      <w:r w:rsidRPr="001D2E10">
        <w:rPr>
          <w:snapToGrid w:val="0"/>
        </w:rPr>
        <w:t xml:space="preserve">. </w:t>
      </w:r>
      <w:r w:rsidR="0052487B" w:rsidRPr="001D2E10">
        <w:rPr>
          <w:snapToGrid w:val="0"/>
        </w:rPr>
        <w:t>Units</w:t>
      </w:r>
      <w:r w:rsidR="00AF21F2" w:rsidRPr="001D2E10">
        <w:rPr>
          <w:snapToGrid w:val="0"/>
        </w:rPr>
        <w:t xml:space="preserve"> in the same cluster are more internally comparable with each other than with thos</w:t>
      </w:r>
      <w:r w:rsidR="0052487B" w:rsidRPr="001D2E10">
        <w:rPr>
          <w:snapToGrid w:val="0"/>
        </w:rPr>
        <w:t xml:space="preserve">e units </w:t>
      </w:r>
      <w:r w:rsidR="00AF21F2" w:rsidRPr="001D2E10">
        <w:rPr>
          <w:snapToGrid w:val="0"/>
        </w:rPr>
        <w:t>in other clusters</w:t>
      </w:r>
      <w:r w:rsidR="0052487B" w:rsidRPr="001D2E10">
        <w:rPr>
          <w:snapToGrid w:val="0"/>
        </w:rPr>
        <w:t>, as will be explained later</w:t>
      </w:r>
      <w:r w:rsidR="00AF21F2" w:rsidRPr="001D2E10">
        <w:rPr>
          <w:snapToGrid w:val="0"/>
        </w:rPr>
        <w:t xml:space="preserve">. </w:t>
      </w:r>
      <w:r w:rsidRPr="001D2E10">
        <w:rPr>
          <w:snapToGrid w:val="0"/>
        </w:rPr>
        <w:t xml:space="preserve">A link represents the relationship between two connected </w:t>
      </w:r>
      <w:r w:rsidR="0052487B" w:rsidRPr="001D2E10">
        <w:rPr>
          <w:snapToGrid w:val="0"/>
        </w:rPr>
        <w:t>units</w:t>
      </w:r>
      <w:r w:rsidRPr="001D2E10">
        <w:rPr>
          <w:snapToGrid w:val="0"/>
        </w:rPr>
        <w:t xml:space="preserve">, and its thickness indicates the connection intensity </w:t>
      </w:r>
      <w:r w:rsidR="0052487B" w:rsidRPr="001D2E10">
        <w:rPr>
          <w:snapToGrid w:val="0"/>
        </w:rPr>
        <w:t xml:space="preserve">between the two units, as </w:t>
      </w:r>
      <w:r w:rsidRPr="001D2E10">
        <w:rPr>
          <w:snapToGrid w:val="0"/>
        </w:rPr>
        <w:t>measured by link strength.</w:t>
      </w:r>
      <w:r w:rsidR="004871A9" w:rsidRPr="001D2E10">
        <w:rPr>
          <w:snapToGrid w:val="0"/>
          <w:szCs w:val="24"/>
        </w:rPr>
        <w:t xml:space="preserve"> </w:t>
      </w:r>
      <w:r w:rsidR="00C97D78" w:rsidRPr="001D2E10">
        <w:rPr>
          <w:iCs/>
          <w:snapToGrid w:val="0"/>
        </w:rPr>
        <w:t xml:space="preserve">The total link strength (TLS) of an </w:t>
      </w:r>
      <w:r w:rsidR="0052487B" w:rsidRPr="001D2E10">
        <w:rPr>
          <w:iCs/>
          <w:snapToGrid w:val="0"/>
        </w:rPr>
        <w:t>analysis unit</w:t>
      </w:r>
      <w:r w:rsidR="00C97D78" w:rsidRPr="001D2E10">
        <w:rPr>
          <w:iCs/>
          <w:snapToGrid w:val="0"/>
        </w:rPr>
        <w:t xml:space="preserve"> is the summation of the strength of all links connecting </w:t>
      </w:r>
      <w:r w:rsidR="0052487B" w:rsidRPr="001D2E10">
        <w:rPr>
          <w:iCs/>
          <w:snapToGrid w:val="0"/>
        </w:rPr>
        <w:t>a unit to other units.</w:t>
      </w:r>
      <w:r w:rsidR="00C97D78" w:rsidRPr="001D2E10">
        <w:rPr>
          <w:iCs/>
          <w:snapToGrid w:val="0"/>
        </w:rPr>
        <w:t xml:space="preserve"> </w:t>
      </w:r>
      <w:r w:rsidR="0052487B" w:rsidRPr="001D2E10">
        <w:rPr>
          <w:snapToGrid w:val="0"/>
        </w:rPr>
        <w:t>T</w:t>
      </w:r>
      <w:r w:rsidR="00DE5841" w:rsidRPr="001D2E10">
        <w:rPr>
          <w:snapToGrid w:val="0"/>
        </w:rPr>
        <w:t>he TLS of a whole network is the summation of the strength of all links in the network.</w:t>
      </w:r>
      <w:r w:rsidR="0052487B">
        <w:rPr>
          <w:snapToGrid w:val="0"/>
        </w:rPr>
        <w:t xml:space="preserve"> </w:t>
      </w:r>
    </w:p>
    <w:p w14:paraId="71486BAC" w14:textId="77777777" w:rsidR="004756BC" w:rsidRPr="004756BC" w:rsidRDefault="004756BC" w:rsidP="004756BC">
      <w:pPr>
        <w:keepNext/>
        <w:keepLines/>
        <w:numPr>
          <w:ilvl w:val="1"/>
          <w:numId w:val="1"/>
        </w:numPr>
        <w:kinsoku w:val="0"/>
        <w:overflowPunct w:val="0"/>
        <w:autoSpaceDE w:val="0"/>
        <w:autoSpaceDN w:val="0"/>
        <w:spacing w:line="360" w:lineRule="auto"/>
        <w:ind w:left="0" w:firstLineChars="0" w:firstLine="0"/>
        <w:textAlignment w:val="center"/>
        <w:outlineLvl w:val="1"/>
        <w:rPr>
          <w:b/>
          <w:bCs/>
          <w:iCs/>
          <w:snapToGrid w:val="0"/>
          <w:kern w:val="0"/>
          <w:szCs w:val="36"/>
        </w:rPr>
      </w:pPr>
      <w:r w:rsidRPr="004756BC">
        <w:rPr>
          <w:rFonts w:hint="eastAsia"/>
          <w:b/>
          <w:bCs/>
          <w:iCs/>
          <w:snapToGrid w:val="0"/>
          <w:kern w:val="0"/>
          <w:szCs w:val="36"/>
        </w:rPr>
        <w:t xml:space="preserve">Co-authorship </w:t>
      </w:r>
      <w:r w:rsidRPr="004756BC">
        <w:rPr>
          <w:b/>
          <w:bCs/>
          <w:iCs/>
          <w:snapToGrid w:val="0"/>
          <w:kern w:val="0"/>
          <w:szCs w:val="36"/>
        </w:rPr>
        <w:t>network analysis</w:t>
      </w:r>
    </w:p>
    <w:p w14:paraId="0257A9A9" w14:textId="47E1CB1F" w:rsidR="004756BC" w:rsidRPr="004756BC" w:rsidRDefault="004756BC" w:rsidP="003E25AB">
      <w:pPr>
        <w:ind w:firstLineChars="0" w:firstLine="0"/>
        <w:rPr>
          <w:snapToGrid w:val="0"/>
        </w:rPr>
      </w:pPr>
      <w:r w:rsidRPr="004756BC">
        <w:rPr>
          <w:snapToGrid w:val="0"/>
        </w:rPr>
        <w:t xml:space="preserve">Co-authorship analysis continues to follow the </w:t>
      </w:r>
      <w:r w:rsidR="00355681">
        <w:rPr>
          <w:snapToGrid w:val="0"/>
        </w:rPr>
        <w:t>order</w:t>
      </w:r>
      <w:r w:rsidRPr="004756BC">
        <w:rPr>
          <w:snapToGrid w:val="0"/>
        </w:rPr>
        <w:t xml:space="preserve"> of authors, </w:t>
      </w:r>
      <w:r w:rsidRPr="00543913">
        <w:rPr>
          <w:snapToGrid w:val="0"/>
        </w:rPr>
        <w:t>organizations, and</w:t>
      </w:r>
      <w:r w:rsidR="00756D08" w:rsidRPr="00543913">
        <w:rPr>
          <w:snapToGrid w:val="0"/>
        </w:rPr>
        <w:t xml:space="preserve"> </w:t>
      </w:r>
      <w:r w:rsidRPr="00543913">
        <w:rPr>
          <w:snapToGrid w:val="0"/>
        </w:rPr>
        <w:t>countries/regions</w:t>
      </w:r>
      <w:r w:rsidRPr="004756BC">
        <w:rPr>
          <w:snapToGrid w:val="0"/>
        </w:rPr>
        <w:t xml:space="preserve"> as in </w:t>
      </w:r>
      <w:r w:rsidR="00D03EC0">
        <w:rPr>
          <w:iCs/>
          <w:snapToGrid w:val="0"/>
          <w:color w:val="0000FF"/>
        </w:rPr>
        <w:t>S</w:t>
      </w:r>
      <w:r w:rsidRPr="004756BC">
        <w:rPr>
          <w:iCs/>
          <w:snapToGrid w:val="0"/>
          <w:color w:val="0000FF"/>
        </w:rPr>
        <w:t>ection 3.2</w:t>
      </w:r>
      <w:r w:rsidRPr="004756BC">
        <w:rPr>
          <w:snapToGrid w:val="0"/>
        </w:rPr>
        <w:t xml:space="preserve">. </w:t>
      </w:r>
      <w:r w:rsidR="0052487B">
        <w:rPr>
          <w:snapToGrid w:val="0"/>
        </w:rPr>
        <w:t>A</w:t>
      </w:r>
      <w:r w:rsidRPr="004756BC">
        <w:rPr>
          <w:snapToGrid w:val="0"/>
        </w:rPr>
        <w:t xml:space="preserve"> co-</w:t>
      </w:r>
      <w:r w:rsidRPr="004756BC">
        <w:rPr>
          <w:rFonts w:hint="eastAsia"/>
          <w:snapToGrid w:val="0"/>
        </w:rPr>
        <w:t>authorship</w:t>
      </w:r>
      <w:r w:rsidRPr="004756BC">
        <w:rPr>
          <w:snapToGrid w:val="0"/>
        </w:rPr>
        <w:t xml:space="preserve"> occurs when at least two different units (i.e., </w:t>
      </w:r>
      <w:r w:rsidRPr="004756BC">
        <w:rPr>
          <w:rFonts w:hint="eastAsia"/>
          <w:snapToGrid w:val="0"/>
        </w:rPr>
        <w:t>authors</w:t>
      </w:r>
      <w:r w:rsidRPr="004756BC">
        <w:rPr>
          <w:snapToGrid w:val="0"/>
        </w:rPr>
        <w:t xml:space="preserve">, organizations, or countries/regions) </w:t>
      </w:r>
      <w:r w:rsidRPr="004756BC">
        <w:rPr>
          <w:rFonts w:hint="eastAsia"/>
          <w:snapToGrid w:val="0"/>
        </w:rPr>
        <w:t>co</w:t>
      </w:r>
      <w:r w:rsidRPr="004756BC">
        <w:rPr>
          <w:snapToGrid w:val="0"/>
        </w:rPr>
        <w:t>sign</w:t>
      </w:r>
      <w:r w:rsidRPr="004756BC">
        <w:rPr>
          <w:rFonts w:hint="eastAsia"/>
          <w:snapToGrid w:val="0"/>
        </w:rPr>
        <w:t xml:space="preserve"> </w:t>
      </w:r>
      <w:r w:rsidR="00D03EC0">
        <w:rPr>
          <w:snapToGrid w:val="0"/>
        </w:rPr>
        <w:t>the same</w:t>
      </w:r>
      <w:r w:rsidRPr="004756BC">
        <w:rPr>
          <w:rFonts w:hint="eastAsia"/>
          <w:snapToGrid w:val="0"/>
        </w:rPr>
        <w:t xml:space="preserve"> paper</w:t>
      </w:r>
      <w:r w:rsidRPr="004756BC">
        <w:rPr>
          <w:snapToGrid w:val="0"/>
        </w:rPr>
        <w:t xml:space="preserve"> in a journal</w:t>
      </w:r>
      <w:r w:rsidRPr="004756BC">
        <w:rPr>
          <w:rFonts w:hint="eastAsia"/>
          <w:snapToGrid w:val="0"/>
        </w:rPr>
        <w:t>.</w:t>
      </w:r>
      <w:r w:rsidR="0052487B">
        <w:rPr>
          <w:snapToGrid w:val="0"/>
        </w:rPr>
        <w:t xml:space="preserve"> For example, consider the analysis unit as being authors, and consider a simple scenario of three authors. Author A has one paper co-authored with Author B and two papers co-authored with Author C. Assume that authors B and C do not co-author any papers. In this case, the A-B link strength would be 1, the A-C link strength would be 2, and the B-C link strength would be zero. </w:t>
      </w:r>
      <w:r w:rsidR="00CC3643">
        <w:rPr>
          <w:snapToGrid w:val="0"/>
        </w:rPr>
        <w:t>The TLS of A would be 3, the TLS of B would be 1,</w:t>
      </w:r>
      <w:r w:rsidR="00332889">
        <w:rPr>
          <w:snapToGrid w:val="0"/>
        </w:rPr>
        <w:t xml:space="preserve"> </w:t>
      </w:r>
      <w:r w:rsidR="00CC3643">
        <w:rPr>
          <w:snapToGrid w:val="0"/>
        </w:rPr>
        <w:t>the TLS of C would be 2</w:t>
      </w:r>
      <w:r w:rsidR="00AB13DC">
        <w:rPr>
          <w:snapToGrid w:val="0"/>
        </w:rPr>
        <w:t>, and the TLS of the small network would be 3</w:t>
      </w:r>
      <w:r w:rsidR="00CC3643">
        <w:rPr>
          <w:snapToGrid w:val="0"/>
        </w:rPr>
        <w:t xml:space="preserve">. </w:t>
      </w:r>
    </w:p>
    <w:p w14:paraId="78147BC1" w14:textId="77777777" w:rsidR="004756BC" w:rsidRPr="004756BC" w:rsidRDefault="004756BC" w:rsidP="004756BC">
      <w:pPr>
        <w:keepNext/>
        <w:keepLines/>
        <w:kinsoku w:val="0"/>
        <w:overflowPunct w:val="0"/>
        <w:autoSpaceDE w:val="0"/>
        <w:autoSpaceDN w:val="0"/>
        <w:spacing w:line="360" w:lineRule="auto"/>
        <w:ind w:firstLineChars="0" w:firstLine="0"/>
        <w:textAlignment w:val="center"/>
        <w:outlineLvl w:val="2"/>
        <w:rPr>
          <w:i/>
          <w:snapToGrid w:val="0"/>
          <w:kern w:val="0"/>
        </w:rPr>
      </w:pPr>
      <w:r w:rsidRPr="004756BC">
        <w:rPr>
          <w:rFonts w:hint="eastAsia"/>
          <w:i/>
          <w:snapToGrid w:val="0"/>
          <w:kern w:val="0"/>
        </w:rPr>
        <w:t>4.1.1 Authors</w:t>
      </w:r>
    </w:p>
    <w:p w14:paraId="63AF1DFA" w14:textId="42A09C95" w:rsidR="003A0A6E" w:rsidRDefault="004756BC" w:rsidP="00E75667">
      <w:pPr>
        <w:ind w:firstLineChars="0" w:firstLine="0"/>
        <w:rPr>
          <w:snapToGrid w:val="0"/>
        </w:rPr>
        <w:sectPr w:rsidR="003A0A6E" w:rsidSect="00A617CC">
          <w:pgSz w:w="11906" w:h="16838"/>
          <w:pgMar w:top="1134" w:right="1134" w:bottom="1021" w:left="1134" w:header="720" w:footer="720" w:gutter="0"/>
          <w:cols w:space="0"/>
          <w:docGrid w:type="lines" w:linePitch="329"/>
        </w:sectPr>
      </w:pPr>
      <w:r w:rsidRPr="004756BC">
        <w:rPr>
          <w:snapToGrid w:val="0"/>
        </w:rPr>
        <w:t>The author-level co-</w:t>
      </w:r>
      <w:r w:rsidRPr="004756BC">
        <w:rPr>
          <w:rFonts w:hint="eastAsia"/>
          <w:snapToGrid w:val="0"/>
        </w:rPr>
        <w:t>authorship</w:t>
      </w:r>
      <w:r w:rsidRPr="004756BC">
        <w:rPr>
          <w:snapToGrid w:val="0"/>
        </w:rPr>
        <w:t xml:space="preserve"> in</w:t>
      </w:r>
      <w:r w:rsidRPr="004756BC">
        <w:rPr>
          <w:rFonts w:hint="eastAsia"/>
          <w:snapToGrid w:val="0"/>
        </w:rPr>
        <w:t xml:space="preserve"> </w:t>
      </w:r>
      <w:r w:rsidR="00E33D1B">
        <w:rPr>
          <w:rFonts w:hint="eastAsia"/>
          <w:i/>
          <w:snapToGrid w:val="0"/>
        </w:rPr>
        <w:t>TR-Part B</w:t>
      </w:r>
      <w:r w:rsidRPr="004756BC">
        <w:rPr>
          <w:iCs/>
          <w:snapToGrid w:val="0"/>
        </w:rPr>
        <w:t xml:space="preserve"> </w:t>
      </w:r>
      <w:r w:rsidR="00D03EC0">
        <w:rPr>
          <w:iCs/>
          <w:snapToGrid w:val="0"/>
        </w:rPr>
        <w:t>i</w:t>
      </w:r>
      <w:r w:rsidRPr="004756BC">
        <w:rPr>
          <w:rFonts w:hint="eastAsia"/>
          <w:iCs/>
          <w:snapToGrid w:val="0"/>
        </w:rPr>
        <w:t>s</w:t>
      </w:r>
      <w:r w:rsidRPr="004756BC">
        <w:rPr>
          <w:iCs/>
          <w:snapToGrid w:val="0"/>
        </w:rPr>
        <w:t xml:space="preserve"> analyzed first</w:t>
      </w:r>
      <w:r w:rsidRPr="004756BC">
        <w:rPr>
          <w:snapToGrid w:val="0"/>
        </w:rPr>
        <w:t>. A</w:t>
      </w:r>
      <w:r w:rsidR="004C092F">
        <w:rPr>
          <w:snapToGrid w:val="0"/>
        </w:rPr>
        <w:t>ccording to the dataset used in this study, a</w:t>
      </w:r>
      <w:r w:rsidRPr="004756BC">
        <w:rPr>
          <w:snapToGrid w:val="0"/>
        </w:rPr>
        <w:t xml:space="preserve"> total </w:t>
      </w:r>
      <w:bookmarkStart w:id="65" w:name="OLE_LINK13"/>
      <w:r w:rsidRPr="004756BC">
        <w:rPr>
          <w:snapToGrid w:val="0"/>
        </w:rPr>
        <w:t>of</w:t>
      </w:r>
      <w:r w:rsidRPr="004756BC">
        <w:rPr>
          <w:rFonts w:hint="eastAsia"/>
          <w:snapToGrid w:val="0"/>
        </w:rPr>
        <w:t xml:space="preserve"> </w:t>
      </w:r>
      <w:r w:rsidRPr="004756BC">
        <w:rPr>
          <w:snapToGrid w:val="0"/>
        </w:rPr>
        <w:t>3</w:t>
      </w:r>
      <w:r w:rsidRPr="004756BC">
        <w:rPr>
          <w:rFonts w:hint="eastAsia"/>
          <w:snapToGrid w:val="0"/>
        </w:rPr>
        <w:t>,</w:t>
      </w:r>
      <w:r w:rsidRPr="004756BC">
        <w:rPr>
          <w:snapToGrid w:val="0"/>
        </w:rPr>
        <w:t xml:space="preserve">212 scholars were </w:t>
      </w:r>
      <w:r w:rsidR="00223C29">
        <w:rPr>
          <w:snapToGrid w:val="0"/>
        </w:rPr>
        <w:t>identified</w:t>
      </w:r>
      <w:r w:rsidRPr="004756BC">
        <w:rPr>
          <w:snapToGrid w:val="0"/>
        </w:rPr>
        <w:t xml:space="preserve"> to have solely authored or co-</w:t>
      </w:r>
      <w:r w:rsidRPr="004756BC">
        <w:rPr>
          <w:rFonts w:hint="eastAsia"/>
          <w:snapToGrid w:val="0"/>
        </w:rPr>
        <w:t>author</w:t>
      </w:r>
      <w:r w:rsidRPr="004756BC">
        <w:rPr>
          <w:snapToGrid w:val="0"/>
        </w:rPr>
        <w:t>ed</w:t>
      </w:r>
      <w:r w:rsidRPr="004756BC">
        <w:rPr>
          <w:rFonts w:hint="eastAsia"/>
          <w:snapToGrid w:val="0"/>
        </w:rPr>
        <w:t xml:space="preserve"> </w:t>
      </w:r>
      <w:r w:rsidRPr="004756BC">
        <w:rPr>
          <w:snapToGrid w:val="0"/>
        </w:rPr>
        <w:t>the 2</w:t>
      </w:r>
      <w:r w:rsidRPr="004756BC">
        <w:rPr>
          <w:rFonts w:hint="eastAsia"/>
          <w:snapToGrid w:val="0"/>
        </w:rPr>
        <w:t>,</w:t>
      </w:r>
      <w:r w:rsidRPr="004756BC">
        <w:rPr>
          <w:snapToGrid w:val="0"/>
        </w:rPr>
        <w:t>697 academic papers,</w:t>
      </w:r>
      <w:r w:rsidRPr="004756BC">
        <w:rPr>
          <w:rFonts w:hint="eastAsia"/>
          <w:snapToGrid w:val="0"/>
        </w:rPr>
        <w:t xml:space="preserve"> </w:t>
      </w:r>
      <w:r w:rsidRPr="004756BC">
        <w:rPr>
          <w:snapToGrid w:val="0"/>
        </w:rPr>
        <w:t>of which</w:t>
      </w:r>
      <w:r w:rsidRPr="004756BC">
        <w:rPr>
          <w:rFonts w:hint="eastAsia"/>
          <w:snapToGrid w:val="0"/>
        </w:rPr>
        <w:t xml:space="preserve"> </w:t>
      </w:r>
      <w:r w:rsidR="003831D5">
        <w:rPr>
          <w:snapToGrid w:val="0"/>
        </w:rPr>
        <w:t>79</w:t>
      </w:r>
      <w:r w:rsidRPr="004756BC">
        <w:rPr>
          <w:snapToGrid w:val="0"/>
        </w:rPr>
        <w:t xml:space="preserve"> met</w:t>
      </w:r>
      <w:r w:rsidRPr="004756BC">
        <w:rPr>
          <w:rFonts w:hint="eastAsia"/>
          <w:snapToGrid w:val="0"/>
        </w:rPr>
        <w:t xml:space="preserve"> </w:t>
      </w:r>
      <w:r w:rsidRPr="004756BC">
        <w:rPr>
          <w:snapToGrid w:val="0"/>
        </w:rPr>
        <w:t>the threshold of having published ten</w:t>
      </w:r>
      <w:r w:rsidRPr="004756BC">
        <w:rPr>
          <w:rFonts w:hint="eastAsia"/>
          <w:snapToGrid w:val="0"/>
        </w:rPr>
        <w:t xml:space="preserve"> </w:t>
      </w:r>
      <w:r w:rsidRPr="004756BC">
        <w:rPr>
          <w:snapToGrid w:val="0"/>
        </w:rPr>
        <w:t xml:space="preserve">papers or more in </w:t>
      </w:r>
      <w:r w:rsidR="00E33D1B">
        <w:rPr>
          <w:rFonts w:hint="eastAsia"/>
          <w:i/>
          <w:snapToGrid w:val="0"/>
        </w:rPr>
        <w:t>TR-Part B</w:t>
      </w:r>
      <w:r w:rsidRPr="004756BC">
        <w:rPr>
          <w:snapToGrid w:val="0"/>
        </w:rPr>
        <w:t xml:space="preserve"> during 1979</w:t>
      </w:r>
      <w:r w:rsidR="00473FA0">
        <w:rPr>
          <w:snapToGrid w:val="0"/>
        </w:rPr>
        <w:t>–2019</w:t>
      </w:r>
      <w:r w:rsidRPr="004756BC">
        <w:rPr>
          <w:rFonts w:hint="eastAsia"/>
          <w:snapToGrid w:val="0"/>
        </w:rPr>
        <w:t>.</w:t>
      </w:r>
      <w:r w:rsidRPr="004756BC">
        <w:rPr>
          <w:snapToGrid w:val="0"/>
        </w:rPr>
        <w:t xml:space="preserve"> </w:t>
      </w:r>
      <w:bookmarkEnd w:id="65"/>
      <w:r w:rsidRPr="004756BC">
        <w:rPr>
          <w:snapToGrid w:val="0"/>
        </w:rPr>
        <w:t xml:space="preserve">Excluding </w:t>
      </w:r>
      <w:r w:rsidR="003831D5">
        <w:rPr>
          <w:rFonts w:hint="eastAsia"/>
          <w:snapToGrid w:val="0"/>
        </w:rPr>
        <w:t>s</w:t>
      </w:r>
      <w:r w:rsidR="003831D5">
        <w:rPr>
          <w:snapToGrid w:val="0"/>
        </w:rPr>
        <w:t>ix</w:t>
      </w:r>
      <w:r w:rsidRPr="004756BC">
        <w:rPr>
          <w:snapToGrid w:val="0"/>
        </w:rPr>
        <w:t xml:space="preserve"> authors</w:t>
      </w:r>
      <w:r w:rsidRPr="004756BC">
        <w:rPr>
          <w:iCs/>
          <w:snapToGrid w:val="0"/>
          <w:color w:val="0000FF"/>
        </w:rPr>
        <w:t xml:space="preserve"> </w:t>
      </w:r>
      <w:r w:rsidRPr="004756BC">
        <w:rPr>
          <w:iCs/>
          <w:snapToGrid w:val="0"/>
        </w:rPr>
        <w:t>who had no connections with others, t</w:t>
      </w:r>
      <w:r w:rsidRPr="004756BC">
        <w:rPr>
          <w:snapToGrid w:val="0"/>
        </w:rPr>
        <w:t xml:space="preserve">he co-authorship network </w:t>
      </w:r>
      <w:r w:rsidR="00756D08">
        <w:rPr>
          <w:snapToGrid w:val="0"/>
        </w:rPr>
        <w:t xml:space="preserve">map </w:t>
      </w:r>
      <w:r w:rsidR="00D03EC0">
        <w:rPr>
          <w:snapToGrid w:val="0"/>
        </w:rPr>
        <w:t>among</w:t>
      </w:r>
      <w:r w:rsidRPr="004756BC">
        <w:rPr>
          <w:snapToGrid w:val="0"/>
        </w:rPr>
        <w:t xml:space="preserve"> the remaining 7</w:t>
      </w:r>
      <w:r w:rsidR="003831D5">
        <w:rPr>
          <w:snapToGrid w:val="0"/>
        </w:rPr>
        <w:t>3</w:t>
      </w:r>
      <w:r w:rsidRPr="004756BC">
        <w:rPr>
          <w:snapToGrid w:val="0"/>
        </w:rPr>
        <w:t xml:space="preserve"> authors </w:t>
      </w:r>
      <w:r w:rsidR="00D03EC0">
        <w:rPr>
          <w:snapToGrid w:val="0"/>
        </w:rPr>
        <w:t>i</w:t>
      </w:r>
      <w:r w:rsidRPr="004756BC">
        <w:rPr>
          <w:snapToGrid w:val="0"/>
        </w:rPr>
        <w:t xml:space="preserve">s </w:t>
      </w:r>
      <w:r w:rsidR="00756D08">
        <w:rPr>
          <w:snapToGrid w:val="0"/>
        </w:rPr>
        <w:t xml:space="preserve">shown in </w:t>
      </w:r>
      <w:r w:rsidR="00756D08" w:rsidRPr="004756BC">
        <w:rPr>
          <w:iCs/>
          <w:snapToGrid w:val="0"/>
          <w:color w:val="0000FF"/>
        </w:rPr>
        <w:t>Figure 5</w:t>
      </w:r>
      <w:r w:rsidRPr="004756BC">
        <w:rPr>
          <w:snapToGrid w:val="0"/>
        </w:rPr>
        <w:t xml:space="preserve">. </w:t>
      </w:r>
      <w:bookmarkStart w:id="66" w:name="_Hlk34384146"/>
      <w:r w:rsidR="00355681">
        <w:rPr>
          <w:snapToGrid w:val="0"/>
        </w:rPr>
        <w:t>T</w:t>
      </w:r>
      <w:r w:rsidRPr="00EB2645">
        <w:rPr>
          <w:rFonts w:hint="eastAsia"/>
          <w:snapToGrid w:val="0"/>
        </w:rPr>
        <w:t xml:space="preserve">he </w:t>
      </w:r>
      <w:r w:rsidRPr="00EB2645">
        <w:rPr>
          <w:snapToGrid w:val="0"/>
        </w:rPr>
        <w:t>size</w:t>
      </w:r>
      <w:r w:rsidRPr="00355681">
        <w:rPr>
          <w:snapToGrid w:val="0"/>
          <w:szCs w:val="24"/>
        </w:rPr>
        <w:t xml:space="preserve"> of a </w:t>
      </w:r>
      <w:r w:rsidRPr="00355681">
        <w:rPr>
          <w:rFonts w:hint="eastAsia"/>
          <w:snapToGrid w:val="0"/>
          <w:szCs w:val="24"/>
        </w:rPr>
        <w:t xml:space="preserve">circle </w:t>
      </w:r>
      <w:r w:rsidR="00355681" w:rsidRPr="00355681">
        <w:rPr>
          <w:snapToGrid w:val="0"/>
          <w:szCs w:val="24"/>
        </w:rPr>
        <w:t xml:space="preserve">in </w:t>
      </w:r>
      <w:r w:rsidR="00355681" w:rsidRPr="00355681">
        <w:rPr>
          <w:iCs/>
          <w:snapToGrid w:val="0"/>
          <w:szCs w:val="24"/>
        </w:rPr>
        <w:t>the map</w:t>
      </w:r>
      <w:r w:rsidR="00355681" w:rsidRPr="00355681">
        <w:rPr>
          <w:snapToGrid w:val="0"/>
          <w:szCs w:val="24"/>
        </w:rPr>
        <w:t xml:space="preserve"> </w:t>
      </w:r>
      <w:r w:rsidRPr="00355681">
        <w:rPr>
          <w:snapToGrid w:val="0"/>
          <w:szCs w:val="24"/>
        </w:rPr>
        <w:t>represents</w:t>
      </w:r>
      <w:r w:rsidRPr="00355681">
        <w:rPr>
          <w:rFonts w:hint="eastAsia"/>
          <w:snapToGrid w:val="0"/>
          <w:szCs w:val="24"/>
        </w:rPr>
        <w:t xml:space="preserve"> </w:t>
      </w:r>
      <w:r w:rsidRPr="00355681">
        <w:rPr>
          <w:snapToGrid w:val="0"/>
          <w:szCs w:val="24"/>
        </w:rPr>
        <w:t>the number of papers an author ha</w:t>
      </w:r>
      <w:r w:rsidR="00D03EC0">
        <w:rPr>
          <w:snapToGrid w:val="0"/>
          <w:szCs w:val="24"/>
        </w:rPr>
        <w:t>s</w:t>
      </w:r>
      <w:r w:rsidRPr="00355681">
        <w:rPr>
          <w:snapToGrid w:val="0"/>
          <w:szCs w:val="24"/>
        </w:rPr>
        <w:t xml:space="preserve"> published in</w:t>
      </w:r>
      <w:r w:rsidRPr="00355681">
        <w:rPr>
          <w:i/>
          <w:iCs/>
          <w:snapToGrid w:val="0"/>
          <w:szCs w:val="24"/>
        </w:rPr>
        <w:t xml:space="preserve"> </w:t>
      </w:r>
      <w:r w:rsidR="00E33D1B">
        <w:rPr>
          <w:i/>
          <w:iCs/>
          <w:snapToGrid w:val="0"/>
          <w:szCs w:val="24"/>
        </w:rPr>
        <w:t>TR-Part B</w:t>
      </w:r>
      <w:r w:rsidRPr="00355681">
        <w:rPr>
          <w:snapToGrid w:val="0"/>
          <w:szCs w:val="24"/>
        </w:rPr>
        <w:t xml:space="preserve"> </w:t>
      </w:r>
      <w:r w:rsidRPr="00355681">
        <w:rPr>
          <w:szCs w:val="24"/>
        </w:rPr>
        <w:t>(i.e., correspond</w:t>
      </w:r>
      <w:r w:rsidR="00223C29" w:rsidRPr="00355681">
        <w:rPr>
          <w:szCs w:val="24"/>
        </w:rPr>
        <w:t>s</w:t>
      </w:r>
      <w:r w:rsidRPr="00355681">
        <w:rPr>
          <w:szCs w:val="24"/>
        </w:rPr>
        <w:t xml:space="preserve"> to data in the TP column (</w:t>
      </w:r>
      <w:r w:rsidRPr="00355681">
        <w:rPr>
          <w:rFonts w:cs="Times New Roman" w:hint="eastAsia"/>
          <w:color w:val="000000"/>
          <w:szCs w:val="24"/>
        </w:rPr>
        <w:t>1</w:t>
      </w:r>
      <w:r w:rsidRPr="00355681">
        <w:rPr>
          <w:rFonts w:cs="Times New Roman"/>
          <w:color w:val="000000"/>
          <w:szCs w:val="24"/>
        </w:rPr>
        <w:t>979</w:t>
      </w:r>
      <w:r w:rsidR="00B8171D">
        <w:rPr>
          <w:snapToGrid w:val="0"/>
        </w:rPr>
        <w:t>–</w:t>
      </w:r>
      <w:r w:rsidR="00473FA0">
        <w:rPr>
          <w:rFonts w:cs="Times New Roman" w:hint="eastAsia"/>
          <w:color w:val="000000"/>
          <w:szCs w:val="24"/>
        </w:rPr>
        <w:t>2019</w:t>
      </w:r>
      <w:r w:rsidRPr="00355681">
        <w:rPr>
          <w:rFonts w:cs="Times New Roman"/>
          <w:color w:val="000000"/>
          <w:szCs w:val="24"/>
        </w:rPr>
        <w:t>)</w:t>
      </w:r>
      <w:r w:rsidRPr="00355681">
        <w:rPr>
          <w:szCs w:val="24"/>
        </w:rPr>
        <w:t xml:space="preserve"> in </w:t>
      </w:r>
      <w:r w:rsidRPr="00355681">
        <w:rPr>
          <w:iCs/>
          <w:snapToGrid w:val="0"/>
          <w:color w:val="0000FF"/>
          <w:szCs w:val="24"/>
        </w:rPr>
        <w:t>Table 4</w:t>
      </w:r>
      <w:r w:rsidRPr="00355681">
        <w:rPr>
          <w:szCs w:val="24"/>
        </w:rPr>
        <w:t>)</w:t>
      </w:r>
      <w:r w:rsidR="002D07D8">
        <w:rPr>
          <w:szCs w:val="24"/>
        </w:rPr>
        <w:t xml:space="preserve">. </w:t>
      </w:r>
      <w:r w:rsidR="007147D8" w:rsidRPr="00EE7A1F">
        <w:rPr>
          <w:bCs/>
          <w:szCs w:val="24"/>
        </w:rPr>
        <w:t xml:space="preserve">The link connecting two authors indicates that the two authors co-authored </w:t>
      </w:r>
      <w:r w:rsidR="00195C2F" w:rsidRPr="00EE7A1F">
        <w:rPr>
          <w:bCs/>
          <w:szCs w:val="24"/>
        </w:rPr>
        <w:t xml:space="preserve">at least one paper </w:t>
      </w:r>
      <w:r w:rsidR="007147D8" w:rsidRPr="00EE7A1F">
        <w:rPr>
          <w:bCs/>
          <w:szCs w:val="24"/>
        </w:rPr>
        <w:t xml:space="preserve">in </w:t>
      </w:r>
      <w:r w:rsidR="007147D8" w:rsidRPr="00EE7A1F">
        <w:rPr>
          <w:bCs/>
          <w:i/>
          <w:snapToGrid w:val="0"/>
        </w:rPr>
        <w:t>TR-Part B</w:t>
      </w:r>
      <w:r w:rsidR="007147D8" w:rsidRPr="00EE7A1F">
        <w:rPr>
          <w:bCs/>
          <w:iCs/>
          <w:snapToGrid w:val="0"/>
        </w:rPr>
        <w:t>.</w:t>
      </w:r>
      <w:r w:rsidR="007147D8" w:rsidRPr="00EE7A1F">
        <w:rPr>
          <w:b/>
          <w:bCs/>
          <w:iCs/>
          <w:snapToGrid w:val="0"/>
        </w:rPr>
        <w:t xml:space="preserve"> </w:t>
      </w:r>
      <w:r w:rsidR="007147D8" w:rsidRPr="00EE7A1F">
        <w:rPr>
          <w:iCs/>
          <w:snapToGrid w:val="0"/>
        </w:rPr>
        <w:t xml:space="preserve">The more papers two connected author </w:t>
      </w:r>
      <w:r w:rsidR="00CC3643" w:rsidRPr="00EE7A1F">
        <w:rPr>
          <w:iCs/>
          <w:snapToGrid w:val="0"/>
        </w:rPr>
        <w:t xml:space="preserve">have </w:t>
      </w:r>
      <w:r w:rsidR="007147D8" w:rsidRPr="00EE7A1F">
        <w:rPr>
          <w:iCs/>
          <w:snapToGrid w:val="0"/>
        </w:rPr>
        <w:t xml:space="preserve">co-authored in </w:t>
      </w:r>
      <w:r w:rsidR="007147D8" w:rsidRPr="00EE7A1F">
        <w:rPr>
          <w:i/>
          <w:snapToGrid w:val="0"/>
        </w:rPr>
        <w:t>TR-Part B</w:t>
      </w:r>
      <w:r w:rsidR="00CC3643" w:rsidRPr="00EE7A1F">
        <w:rPr>
          <w:iCs/>
          <w:snapToGrid w:val="0"/>
        </w:rPr>
        <w:t xml:space="preserve"> (that is, the higher the link strength between two connected authors),</w:t>
      </w:r>
      <w:r w:rsidR="007147D8" w:rsidRPr="00EE7A1F">
        <w:rPr>
          <w:iCs/>
          <w:snapToGrid w:val="0"/>
        </w:rPr>
        <w:t xml:space="preserve"> the thicker the line connecting them.</w:t>
      </w:r>
      <w:r w:rsidR="000E50B8" w:rsidRPr="000E50B8">
        <w:rPr>
          <w:snapToGrid w:val="0"/>
          <w:szCs w:val="24"/>
        </w:rPr>
        <w:t xml:space="preserve"> </w:t>
      </w:r>
      <w:bookmarkEnd w:id="66"/>
      <w:r w:rsidR="0029476A">
        <w:rPr>
          <w:snapToGrid w:val="0"/>
          <w:szCs w:val="24"/>
        </w:rPr>
        <w:t>I</w:t>
      </w:r>
      <w:r w:rsidR="00D03EC0">
        <w:rPr>
          <w:snapToGrid w:val="0"/>
          <w:szCs w:val="24"/>
        </w:rPr>
        <w:t xml:space="preserve">t is possible for an author in </w:t>
      </w:r>
      <w:r w:rsidR="00D03EC0" w:rsidRPr="00DD7C3D">
        <w:rPr>
          <w:snapToGrid w:val="0"/>
          <w:color w:val="0000FF"/>
          <w:szCs w:val="24"/>
        </w:rPr>
        <w:t>Figure 5</w:t>
      </w:r>
      <w:r w:rsidR="00D03EC0">
        <w:rPr>
          <w:snapToGrid w:val="0"/>
          <w:szCs w:val="24"/>
        </w:rPr>
        <w:t xml:space="preserve"> to have a co-authorship with another author not shown in</w:t>
      </w:r>
      <w:r w:rsidR="00D03EC0" w:rsidRPr="00843089">
        <w:rPr>
          <w:snapToGrid w:val="0"/>
          <w:color w:val="0000FF"/>
          <w:szCs w:val="24"/>
        </w:rPr>
        <w:t xml:space="preserve"> Figure 5</w:t>
      </w:r>
      <w:r w:rsidR="00D03EC0">
        <w:rPr>
          <w:snapToGrid w:val="0"/>
          <w:szCs w:val="24"/>
        </w:rPr>
        <w:t xml:space="preserve"> (because the other author did not meet the threshold of at least ten papers published in </w:t>
      </w:r>
      <w:r w:rsidR="00E33D1B">
        <w:rPr>
          <w:i/>
          <w:snapToGrid w:val="0"/>
        </w:rPr>
        <w:t>TR-Part B</w:t>
      </w:r>
      <w:r w:rsidR="00D03EC0">
        <w:rPr>
          <w:snapToGrid w:val="0"/>
          <w:szCs w:val="24"/>
        </w:rPr>
        <w:t xml:space="preserve">). </w:t>
      </w:r>
      <w:r w:rsidR="00D03EC0">
        <w:rPr>
          <w:snapToGrid w:val="0"/>
        </w:rPr>
        <w:t>B</w:t>
      </w:r>
      <w:r w:rsidRPr="004756BC">
        <w:rPr>
          <w:snapToGrid w:val="0"/>
        </w:rPr>
        <w:t>ut two visible authors without a link in this map indicate no co-authorship between them.</w:t>
      </w:r>
      <w:r w:rsidR="000C6D0E">
        <w:rPr>
          <w:snapToGrid w:val="0"/>
        </w:rPr>
        <w:t xml:space="preserve"> </w:t>
      </w:r>
    </w:p>
    <w:p w14:paraId="5DB0D94E" w14:textId="108ED6F9" w:rsidR="004756BC" w:rsidRPr="004756BC" w:rsidRDefault="003831D5" w:rsidP="00730331">
      <w:pPr>
        <w:keepNext/>
        <w:kinsoku w:val="0"/>
        <w:overflowPunct w:val="0"/>
        <w:autoSpaceDE w:val="0"/>
        <w:autoSpaceDN w:val="0"/>
        <w:ind w:firstLineChars="0" w:firstLine="0"/>
        <w:jc w:val="center"/>
        <w:textAlignment w:val="center"/>
        <w:rPr>
          <w:rFonts w:asciiTheme="majorHAnsi" w:eastAsia="SimHei" w:hAnsiTheme="majorHAnsi" w:cstheme="majorBidi"/>
          <w:sz w:val="20"/>
          <w:szCs w:val="20"/>
        </w:rPr>
      </w:pPr>
      <w:r>
        <w:rPr>
          <w:noProof/>
        </w:rPr>
        <w:lastRenderedPageBreak/>
        <w:drawing>
          <wp:inline distT="0" distB="0" distL="0" distR="0" wp14:anchorId="7F02CB92" wp14:editId="2642FC52">
            <wp:extent cx="9323705" cy="57785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23705" cy="5778500"/>
                    </a:xfrm>
                    <a:prstGeom prst="rect">
                      <a:avLst/>
                    </a:prstGeom>
                    <a:noFill/>
                    <a:ln>
                      <a:noFill/>
                    </a:ln>
                  </pic:spPr>
                </pic:pic>
              </a:graphicData>
            </a:graphic>
          </wp:inline>
        </w:drawing>
      </w:r>
    </w:p>
    <w:p w14:paraId="4FA52491" w14:textId="231E340D" w:rsidR="003A0A6E" w:rsidRDefault="004756BC" w:rsidP="003B09DF">
      <w:pPr>
        <w:ind w:firstLine="442"/>
        <w:jc w:val="center"/>
        <w:rPr>
          <w:rFonts w:eastAsia="SimHei" w:cs="Times New Roman"/>
          <w:snapToGrid w:val="0"/>
          <w:kern w:val="0"/>
          <w:sz w:val="22"/>
        </w:rPr>
        <w:sectPr w:rsidR="003A0A6E" w:rsidSect="00A617CC">
          <w:pgSz w:w="16838" w:h="11906" w:orient="landscape"/>
          <w:pgMar w:top="1134" w:right="1134" w:bottom="1134" w:left="1021" w:header="720" w:footer="720" w:gutter="0"/>
          <w:cols w:space="0"/>
          <w:docGrid w:type="lines" w:linePitch="329"/>
        </w:sectPr>
      </w:pPr>
      <w:r w:rsidRPr="004756BC">
        <w:rPr>
          <w:rFonts w:eastAsia="SimHei" w:cs="Times New Roman"/>
          <w:b/>
          <w:sz w:val="22"/>
        </w:rPr>
        <w:t xml:space="preserve">Figure 5. </w:t>
      </w:r>
      <w:r w:rsidRPr="004756BC">
        <w:rPr>
          <w:rFonts w:eastAsia="SimHei" w:cs="Times New Roman"/>
          <w:snapToGrid w:val="0"/>
          <w:kern w:val="0"/>
          <w:sz w:val="22"/>
        </w:rPr>
        <w:t xml:space="preserve">Co-authorship network </w:t>
      </w:r>
      <w:r w:rsidR="00756D08">
        <w:rPr>
          <w:rFonts w:eastAsia="SimHei" w:cs="Times New Roman"/>
          <w:snapToGrid w:val="0"/>
          <w:kern w:val="0"/>
          <w:sz w:val="22"/>
        </w:rPr>
        <w:t xml:space="preserve">map </w:t>
      </w:r>
      <w:r w:rsidRPr="004756BC">
        <w:rPr>
          <w:rFonts w:eastAsia="SimHei" w:cs="Times New Roman"/>
          <w:snapToGrid w:val="0"/>
          <w:kern w:val="0"/>
          <w:sz w:val="22"/>
        </w:rPr>
        <w:t xml:space="preserve">among the prolific authors in </w:t>
      </w:r>
      <w:r w:rsidR="00E33D1B">
        <w:rPr>
          <w:rFonts w:eastAsia="SimHei" w:cs="Times New Roman"/>
          <w:i/>
          <w:snapToGrid w:val="0"/>
          <w:kern w:val="0"/>
          <w:sz w:val="22"/>
        </w:rPr>
        <w:t>TR-Part B</w:t>
      </w:r>
      <w:r w:rsidRPr="004756BC">
        <w:rPr>
          <w:rFonts w:eastAsia="SimHei" w:cs="Times New Roman"/>
          <w:snapToGrid w:val="0"/>
          <w:kern w:val="0"/>
          <w:sz w:val="22"/>
        </w:rPr>
        <w:t xml:space="preserve"> (1979</w:t>
      </w:r>
      <w:r w:rsidR="00473FA0">
        <w:rPr>
          <w:rFonts w:eastAsia="SimHei" w:cs="Times New Roman"/>
          <w:snapToGrid w:val="0"/>
          <w:kern w:val="0"/>
          <w:sz w:val="22"/>
        </w:rPr>
        <w:t>–2019</w:t>
      </w:r>
      <w:r w:rsidRPr="004756BC">
        <w:rPr>
          <w:rFonts w:eastAsia="SimHei" w:cs="Times New Roman"/>
          <w:snapToGrid w:val="0"/>
          <w:kern w:val="0"/>
          <w:sz w:val="22"/>
        </w:rPr>
        <w:t>).</w:t>
      </w:r>
    </w:p>
    <w:p w14:paraId="30A7C305" w14:textId="13F19B26" w:rsidR="00F16353" w:rsidRDefault="00CC3643" w:rsidP="002E351E">
      <w:pPr>
        <w:spacing w:beforeLines="50" w:before="164"/>
        <w:ind w:firstLine="480"/>
      </w:pPr>
      <w:r w:rsidRPr="003A0A6E">
        <w:rPr>
          <w:color w:val="0000FF"/>
        </w:rPr>
        <w:lastRenderedPageBreak/>
        <w:t>Figure 5</w:t>
      </w:r>
      <w:r w:rsidRPr="00EE7A1F">
        <w:t xml:space="preserve"> indicates that some authors, such as Hai Yang (</w:t>
      </w:r>
      <w:r w:rsidR="00F769A4">
        <w:t>“</w:t>
      </w:r>
      <w:r w:rsidRPr="00EE7A1F">
        <w:t xml:space="preserve">yang, </w:t>
      </w:r>
      <w:proofErr w:type="spellStart"/>
      <w:r w:rsidRPr="00EE7A1F">
        <w:t>hai</w:t>
      </w:r>
      <w:proofErr w:type="spellEnd"/>
      <w:r w:rsidR="00F769A4">
        <w:t>” in the figure</w:t>
      </w:r>
      <w:r w:rsidRPr="00EE7A1F">
        <w:t xml:space="preserve">), </w:t>
      </w:r>
      <w:r w:rsidRPr="004756BC">
        <w:t xml:space="preserve">William </w:t>
      </w:r>
      <w:r>
        <w:t xml:space="preserve">H. K. </w:t>
      </w:r>
      <w:r w:rsidRPr="004756BC">
        <w:t>Lam</w:t>
      </w:r>
      <w:r>
        <w:t xml:space="preserve"> (</w:t>
      </w:r>
      <w:r w:rsidR="00F769A4">
        <w:t>“</w:t>
      </w:r>
      <w:r>
        <w:t xml:space="preserve">lam, </w:t>
      </w:r>
      <w:proofErr w:type="spellStart"/>
      <w:r>
        <w:t>w.h.k</w:t>
      </w:r>
      <w:proofErr w:type="spellEnd"/>
      <w:r w:rsidR="00502DD2">
        <w:t>.</w:t>
      </w:r>
      <w:r w:rsidR="00F769A4">
        <w:t>”</w:t>
      </w:r>
      <w:r>
        <w:t>), Hai-Jun Huang (</w:t>
      </w:r>
      <w:r w:rsidR="00F769A4">
        <w:t>“</w:t>
      </w:r>
      <w:proofErr w:type="spellStart"/>
      <w:r>
        <w:t>huang</w:t>
      </w:r>
      <w:proofErr w:type="spellEnd"/>
      <w:r>
        <w:t>, h-j</w:t>
      </w:r>
      <w:r w:rsidR="00F769A4">
        <w:t>”</w:t>
      </w:r>
      <w:r>
        <w:t xml:space="preserve">), and </w:t>
      </w:r>
      <w:r w:rsidR="00195DF4" w:rsidRPr="00195DF4">
        <w:t>Sze Chun</w:t>
      </w:r>
      <w:r w:rsidRPr="004756BC">
        <w:t xml:space="preserve"> Wong</w:t>
      </w:r>
      <w:r>
        <w:t xml:space="preserve"> (</w:t>
      </w:r>
      <w:r w:rsidR="00F769A4">
        <w:t>“</w:t>
      </w:r>
      <w:proofErr w:type="spellStart"/>
      <w:r>
        <w:t>wong</w:t>
      </w:r>
      <w:proofErr w:type="spellEnd"/>
      <w:r>
        <w:t xml:space="preserve">, </w:t>
      </w:r>
      <w:proofErr w:type="spellStart"/>
      <w:r>
        <w:t>s.c.</w:t>
      </w:r>
      <w:proofErr w:type="spellEnd"/>
      <w:r w:rsidR="00F769A4">
        <w:t>”</w:t>
      </w:r>
      <w:r>
        <w:t>)</w:t>
      </w:r>
      <w:r w:rsidRPr="004756BC">
        <w:t xml:space="preserve">, </w:t>
      </w:r>
      <w:r>
        <w:t xml:space="preserve">have a number of links originating from their names, while other authors such as </w:t>
      </w:r>
      <w:r w:rsidR="009A741B" w:rsidRPr="004D076F">
        <w:rPr>
          <w:snapToGrid w:val="0"/>
          <w:lang w:bidi="ar"/>
        </w:rPr>
        <w:t>Chandra</w:t>
      </w:r>
      <w:r w:rsidR="009A741B">
        <w:t xml:space="preserve"> </w:t>
      </w:r>
      <w:r>
        <w:t>Bhat (</w:t>
      </w:r>
      <w:r w:rsidR="00F769A4">
        <w:t>“</w:t>
      </w:r>
      <w:proofErr w:type="spellStart"/>
      <w:r>
        <w:t>bhat</w:t>
      </w:r>
      <w:proofErr w:type="spellEnd"/>
      <w:r>
        <w:t xml:space="preserve">, </w:t>
      </w:r>
      <w:proofErr w:type="spellStart"/>
      <w:r>
        <w:t>c.r.</w:t>
      </w:r>
      <w:proofErr w:type="spellEnd"/>
      <w:r w:rsidR="00F769A4">
        <w:t>”</w:t>
      </w:r>
      <w:r>
        <w:t xml:space="preserve">) and </w:t>
      </w:r>
      <w:r w:rsidR="009A741B">
        <w:t xml:space="preserve">Carlos </w:t>
      </w:r>
      <w:proofErr w:type="spellStart"/>
      <w:r>
        <w:t>Daganzo</w:t>
      </w:r>
      <w:proofErr w:type="spellEnd"/>
      <w:r>
        <w:t xml:space="preserve"> (</w:t>
      </w:r>
      <w:r w:rsidR="00F769A4">
        <w:t>“</w:t>
      </w:r>
      <w:proofErr w:type="spellStart"/>
      <w:r>
        <w:t>daganzo</w:t>
      </w:r>
      <w:proofErr w:type="spellEnd"/>
      <w:r>
        <w:t>, c.f.</w:t>
      </w:r>
      <w:r w:rsidR="00F769A4">
        <w:t>”</w:t>
      </w:r>
      <w:r>
        <w:t>) do not have a high density of links originating from their circles. This indicates that the first set of authors ha</w:t>
      </w:r>
      <w:r w:rsidR="00DF6BD3">
        <w:t>ve</w:t>
      </w:r>
      <w:r>
        <w:t xml:space="preserve"> a </w:t>
      </w:r>
      <w:r w:rsidR="00CF0514">
        <w:t xml:space="preserve">higher intensity of </w:t>
      </w:r>
      <w:r>
        <w:t xml:space="preserve">co-authorship </w:t>
      </w:r>
      <w:r w:rsidR="00CF0514">
        <w:t xml:space="preserve">than the second set of authors. In fact, </w:t>
      </w:r>
      <w:r w:rsidR="00F16353" w:rsidRPr="004756BC">
        <w:t>Hai Yang</w:t>
      </w:r>
      <w:r w:rsidR="00CF0514">
        <w:t xml:space="preserve"> (</w:t>
      </w:r>
      <w:r w:rsidR="00C05BD9">
        <w:t>links=17, TLS=58</w:t>
      </w:r>
      <w:r w:rsidR="00D03EC0">
        <w:t>)</w:t>
      </w:r>
      <w:r w:rsidR="00F16353" w:rsidRPr="004756BC">
        <w:t xml:space="preserve">, </w:t>
      </w:r>
      <w:r w:rsidR="004F0C81" w:rsidRPr="004756BC">
        <w:t xml:space="preserve">William </w:t>
      </w:r>
      <w:r w:rsidR="004F0C81">
        <w:t xml:space="preserve">H. K. </w:t>
      </w:r>
      <w:r w:rsidR="004F0C81" w:rsidRPr="004756BC">
        <w:t>Lam</w:t>
      </w:r>
      <w:r w:rsidR="004F0C81">
        <w:t xml:space="preserve"> (links=13, TLS=43), Hai-Jun Huang (links=13, TLS=31), </w:t>
      </w:r>
      <w:r w:rsidR="00CF0514">
        <w:t xml:space="preserve">and </w:t>
      </w:r>
      <w:r w:rsidR="00195DF4" w:rsidRPr="00195DF4">
        <w:t>Sze Chun</w:t>
      </w:r>
      <w:r w:rsidR="00F16353" w:rsidRPr="004756BC">
        <w:t xml:space="preserve"> Wong</w:t>
      </w:r>
      <w:r w:rsidR="00D03EC0">
        <w:t xml:space="preserve"> (</w:t>
      </w:r>
      <w:r w:rsidR="004F0C81">
        <w:t>links=8, TLS=30</w:t>
      </w:r>
      <w:r w:rsidR="00D03EC0">
        <w:t>)</w:t>
      </w:r>
      <w:r w:rsidR="00F16353" w:rsidRPr="004756BC">
        <w:t>,</w:t>
      </w:r>
      <w:r w:rsidR="00DF6BD3">
        <w:t xml:space="preserve"> </w:t>
      </w:r>
      <w:r w:rsidR="00C35899">
        <w:t xml:space="preserve">all of whom have contributed substantially to </w:t>
      </w:r>
      <w:r w:rsidR="00E33D1B">
        <w:rPr>
          <w:i/>
        </w:rPr>
        <w:t>TR-Part B</w:t>
      </w:r>
      <w:r w:rsidR="00C35899">
        <w:t xml:space="preserve">, are </w:t>
      </w:r>
      <w:r w:rsidR="00E457E4">
        <w:t xml:space="preserve">the top four scholars </w:t>
      </w:r>
      <w:r w:rsidR="00CF0514">
        <w:t>in terms of TLS (</w:t>
      </w:r>
      <w:r w:rsidR="004F0C81">
        <w:t xml:space="preserve">with </w:t>
      </w:r>
      <w:r w:rsidR="00CF0514">
        <w:t xml:space="preserve">a </w:t>
      </w:r>
      <w:r w:rsidR="004F0C81">
        <w:t xml:space="preserve">TLS </w:t>
      </w:r>
      <w:r w:rsidR="00CF0514">
        <w:t xml:space="preserve">higher </w:t>
      </w:r>
      <w:r w:rsidR="004F0C81">
        <w:t>than 30</w:t>
      </w:r>
      <w:r w:rsidR="00CF0514">
        <w:t>)</w:t>
      </w:r>
      <w:r w:rsidR="00C35899">
        <w:t xml:space="preserve">. </w:t>
      </w:r>
      <w:r w:rsidR="00EE6010">
        <w:t xml:space="preserve">The 17 links of </w:t>
      </w:r>
      <w:r w:rsidR="00C35899">
        <w:t xml:space="preserve">Hai Yang </w:t>
      </w:r>
      <w:r w:rsidR="00FC6E3C">
        <w:t>indicat</w:t>
      </w:r>
      <w:r w:rsidR="00EE6010">
        <w:t>e</w:t>
      </w:r>
      <w:r w:rsidR="00FC6E3C">
        <w:t xml:space="preserve"> that he </w:t>
      </w:r>
      <w:r w:rsidR="00C35899">
        <w:t xml:space="preserve">co-authored </w:t>
      </w:r>
      <w:r w:rsidR="00E33D1B">
        <w:rPr>
          <w:i/>
        </w:rPr>
        <w:t>TR-Part B</w:t>
      </w:r>
      <w:r w:rsidR="00C35899">
        <w:t xml:space="preserve"> papers with </w:t>
      </w:r>
      <w:r w:rsidR="00F16353" w:rsidRPr="004756BC">
        <w:rPr>
          <w:snapToGrid w:val="0"/>
        </w:rPr>
        <w:t xml:space="preserve">17 other prolific </w:t>
      </w:r>
      <w:r w:rsidR="00C35899">
        <w:rPr>
          <w:snapToGrid w:val="0"/>
        </w:rPr>
        <w:t xml:space="preserve">scholars (each with at least ten papers in </w:t>
      </w:r>
      <w:r w:rsidR="00E33D1B">
        <w:rPr>
          <w:i/>
          <w:snapToGrid w:val="0"/>
        </w:rPr>
        <w:t>TR-Part B</w:t>
      </w:r>
      <w:r w:rsidR="00C35899">
        <w:rPr>
          <w:snapToGrid w:val="0"/>
        </w:rPr>
        <w:t xml:space="preserve">). </w:t>
      </w:r>
      <w:bookmarkStart w:id="67" w:name="_Hlk34678724"/>
      <w:r w:rsidR="00191081">
        <w:rPr>
          <w:snapToGrid w:val="0"/>
        </w:rPr>
        <w:t>His-</w:t>
      </w:r>
      <w:r w:rsidR="00C35899">
        <w:rPr>
          <w:snapToGrid w:val="0"/>
        </w:rPr>
        <w:t>t</w:t>
      </w:r>
      <w:r w:rsidR="00F16353" w:rsidRPr="004756BC">
        <w:rPr>
          <w:snapToGrid w:val="0"/>
        </w:rPr>
        <w:t>otal link strength</w:t>
      </w:r>
      <w:bookmarkEnd w:id="67"/>
      <w:r w:rsidR="00F16353" w:rsidRPr="004756BC">
        <w:rPr>
          <w:snapToGrid w:val="0"/>
        </w:rPr>
        <w:t xml:space="preserve"> </w:t>
      </w:r>
      <w:r w:rsidR="00FC6E3C">
        <w:rPr>
          <w:snapToGrid w:val="0"/>
        </w:rPr>
        <w:t xml:space="preserve">(TLS) </w:t>
      </w:r>
      <w:r w:rsidR="00CF0514">
        <w:rPr>
          <w:snapToGrid w:val="0"/>
        </w:rPr>
        <w:t xml:space="preserve">of </w:t>
      </w:r>
      <w:r w:rsidR="00B06D2C">
        <w:rPr>
          <w:snapToGrid w:val="0"/>
        </w:rPr>
        <w:t>58</w:t>
      </w:r>
      <w:r w:rsidR="00B06D2C" w:rsidRPr="004756BC">
        <w:rPr>
          <w:snapToGrid w:val="0"/>
        </w:rPr>
        <w:t xml:space="preserve"> </w:t>
      </w:r>
      <w:r w:rsidR="00F16353" w:rsidRPr="004756BC">
        <w:rPr>
          <w:snapToGrid w:val="0"/>
        </w:rPr>
        <w:t xml:space="preserve">during the </w:t>
      </w:r>
      <w:r w:rsidR="00F16353">
        <w:rPr>
          <w:snapToGrid w:val="0"/>
        </w:rPr>
        <w:t xml:space="preserve">forty-year </w:t>
      </w:r>
      <w:r w:rsidR="00F16353" w:rsidRPr="004756BC">
        <w:rPr>
          <w:snapToGrid w:val="0"/>
        </w:rPr>
        <w:t>study period</w:t>
      </w:r>
      <w:r w:rsidR="00FC6E3C">
        <w:rPr>
          <w:snapToGrid w:val="0"/>
        </w:rPr>
        <w:t xml:space="preserve"> (</w:t>
      </w:r>
      <w:r w:rsidR="00CF0514">
        <w:rPr>
          <w:snapToGrid w:val="0"/>
        </w:rPr>
        <w:t xml:space="preserve">which is higher than the number of links attributed to him) indicates that he co-authored multiple times with at least some of the 17 authors linked to him. </w:t>
      </w:r>
      <w:r w:rsidR="00C35899" w:rsidRPr="00CA3289">
        <w:rPr>
          <w:snapToGrid w:val="0"/>
        </w:rPr>
        <w:t xml:space="preserve">On the other hand, </w:t>
      </w:r>
      <w:r w:rsidR="00C35899" w:rsidRPr="00CA3289">
        <w:t>d</w:t>
      </w:r>
      <w:r w:rsidR="00F16353" w:rsidRPr="00CA3289">
        <w:t xml:space="preserve">espite the large number of paper contributions of </w:t>
      </w:r>
      <w:r w:rsidR="009A741B">
        <w:t xml:space="preserve">Carlos </w:t>
      </w:r>
      <w:proofErr w:type="spellStart"/>
      <w:r w:rsidR="004F0C81" w:rsidRPr="00CA3289">
        <w:t>Daganzo</w:t>
      </w:r>
      <w:proofErr w:type="spellEnd"/>
      <w:r w:rsidR="004F0C81" w:rsidRPr="00CA3289">
        <w:t xml:space="preserve"> (71 papers, links=6, TLS=14) and </w:t>
      </w:r>
      <w:r w:rsidR="009A741B" w:rsidRPr="004D076F">
        <w:rPr>
          <w:snapToGrid w:val="0"/>
          <w:lang w:bidi="ar"/>
        </w:rPr>
        <w:t>Chandra</w:t>
      </w:r>
      <w:r w:rsidR="009A741B" w:rsidRPr="00CA3289">
        <w:t xml:space="preserve"> </w:t>
      </w:r>
      <w:r w:rsidR="00F16353" w:rsidRPr="00CA3289">
        <w:t>Bhat</w:t>
      </w:r>
      <w:r w:rsidR="004F0C81" w:rsidRPr="00CA3289">
        <w:t xml:space="preserve"> (58 papers, links=2, TLS=3)</w:t>
      </w:r>
      <w:r w:rsidR="00F16353" w:rsidRPr="00CA3289">
        <w:t xml:space="preserve">, </w:t>
      </w:r>
      <w:r w:rsidR="004F0C81" w:rsidRPr="00CA3289">
        <w:t xml:space="preserve">both </w:t>
      </w:r>
      <w:r w:rsidR="00CF0514" w:rsidRPr="00CA3289">
        <w:t xml:space="preserve">these authors have </w:t>
      </w:r>
      <w:r w:rsidR="00F16353" w:rsidRPr="00CA3289">
        <w:t xml:space="preserve">co-authored </w:t>
      </w:r>
      <w:r w:rsidR="00CF0514" w:rsidRPr="00CA3289">
        <w:t xml:space="preserve">much </w:t>
      </w:r>
      <w:r w:rsidR="00F16353" w:rsidRPr="00CA3289">
        <w:t xml:space="preserve">less </w:t>
      </w:r>
      <w:r w:rsidR="00CF0514" w:rsidRPr="00CA3289">
        <w:t xml:space="preserve">than the first set of authors. </w:t>
      </w:r>
      <w:r w:rsidR="00F16353" w:rsidRPr="00CA3289">
        <w:t xml:space="preserve">Further evidence </w:t>
      </w:r>
      <w:r w:rsidR="00CF0514" w:rsidRPr="00CA3289">
        <w:t>of</w:t>
      </w:r>
      <w:r w:rsidR="00F16353" w:rsidRPr="00CA3289">
        <w:t xml:space="preserve"> this </w:t>
      </w:r>
      <w:r w:rsidR="00C35899" w:rsidRPr="00CA3289">
        <w:t>i</w:t>
      </w:r>
      <w:r w:rsidR="00F16353" w:rsidRPr="00CA3289">
        <w:t xml:space="preserve">s that </w:t>
      </w:r>
      <w:r w:rsidR="004F0C81" w:rsidRPr="00CA3289">
        <w:t xml:space="preserve">31 of </w:t>
      </w:r>
      <w:r w:rsidR="00CF0514" w:rsidRPr="00CA3289">
        <w:t xml:space="preserve">the 71 papers (43.7%) involving </w:t>
      </w:r>
      <w:r w:rsidR="009A741B">
        <w:t>Carlos</w:t>
      </w:r>
      <w:r w:rsidR="009A741B" w:rsidRPr="00CA3289">
        <w:t xml:space="preserve"> </w:t>
      </w:r>
      <w:proofErr w:type="spellStart"/>
      <w:r w:rsidR="004F0C81" w:rsidRPr="00CA3289">
        <w:t>Daganzo</w:t>
      </w:r>
      <w:proofErr w:type="spellEnd"/>
      <w:r w:rsidR="004F0C81" w:rsidRPr="00CA3289">
        <w:t xml:space="preserve"> were sol</w:t>
      </w:r>
      <w:r w:rsidR="00CF0514" w:rsidRPr="00CA3289">
        <w:t>e-</w:t>
      </w:r>
      <w:r w:rsidR="004F0C81" w:rsidRPr="00CA3289">
        <w:t xml:space="preserve">authored, and </w:t>
      </w:r>
      <w:r w:rsidR="00CF0514" w:rsidRPr="00CA3289">
        <w:t xml:space="preserve">20 of the 58 papers (34.5%) involving </w:t>
      </w:r>
      <w:r w:rsidR="009A741B" w:rsidRPr="004D076F">
        <w:rPr>
          <w:snapToGrid w:val="0"/>
          <w:lang w:bidi="ar"/>
        </w:rPr>
        <w:t>Chandra</w:t>
      </w:r>
      <w:r w:rsidR="009A741B" w:rsidRPr="00CA3289">
        <w:t xml:space="preserve"> </w:t>
      </w:r>
      <w:r w:rsidR="00F16353" w:rsidRPr="00CA3289">
        <w:t xml:space="preserve">Bhat </w:t>
      </w:r>
      <w:r w:rsidR="00CF0514" w:rsidRPr="00CA3289">
        <w:t xml:space="preserve">were </w:t>
      </w:r>
      <w:r w:rsidR="00F16353" w:rsidRPr="00CA3289">
        <w:t>sole</w:t>
      </w:r>
      <w:r w:rsidR="00CF0514" w:rsidRPr="00CA3289">
        <w:t>-</w:t>
      </w:r>
      <w:r w:rsidR="00F16353" w:rsidRPr="00CA3289">
        <w:t>authored</w:t>
      </w:r>
      <w:r w:rsidR="00CF0514" w:rsidRPr="00CA3289">
        <w:t>.</w:t>
      </w:r>
    </w:p>
    <w:p w14:paraId="7D1EE91F" w14:textId="7EC58D3E" w:rsidR="00A068F3" w:rsidRPr="00A068F3" w:rsidRDefault="00CF0514" w:rsidP="00E53106">
      <w:pPr>
        <w:ind w:firstLine="480"/>
        <w:rPr>
          <w:szCs w:val="24"/>
        </w:rPr>
      </w:pPr>
      <w:bookmarkStart w:id="68" w:name="_Hlk35893686"/>
      <w:r>
        <w:rPr>
          <w:szCs w:val="24"/>
        </w:rPr>
        <w:t>The t</w:t>
      </w:r>
      <w:r w:rsidR="00A068F3" w:rsidRPr="00A068F3">
        <w:rPr>
          <w:szCs w:val="24"/>
        </w:rPr>
        <w:t xml:space="preserve">op ten </w:t>
      </w:r>
      <w:r w:rsidR="00A068F3" w:rsidRPr="00A068F3">
        <w:rPr>
          <w:snapToGrid w:val="0"/>
          <w:szCs w:val="24"/>
        </w:rPr>
        <w:t>co-authorship pair</w:t>
      </w:r>
      <w:r>
        <w:rPr>
          <w:snapToGrid w:val="0"/>
          <w:szCs w:val="24"/>
        </w:rPr>
        <w:t>ings (based on link strength) among the set of 7</w:t>
      </w:r>
      <w:r w:rsidR="003831D5">
        <w:rPr>
          <w:snapToGrid w:val="0"/>
          <w:szCs w:val="24"/>
        </w:rPr>
        <w:t>3</w:t>
      </w:r>
      <w:r>
        <w:rPr>
          <w:snapToGrid w:val="0"/>
          <w:szCs w:val="24"/>
        </w:rPr>
        <w:t xml:space="preserve"> authors mapped in </w:t>
      </w:r>
      <w:r w:rsidRPr="00B557F5">
        <w:rPr>
          <w:snapToGrid w:val="0"/>
          <w:color w:val="0000FF"/>
          <w:szCs w:val="24"/>
        </w:rPr>
        <w:t>Figure 5</w:t>
      </w:r>
      <w:r>
        <w:rPr>
          <w:snapToGrid w:val="0"/>
          <w:szCs w:val="24"/>
        </w:rPr>
        <w:t xml:space="preserve"> </w:t>
      </w:r>
      <w:bookmarkEnd w:id="68"/>
      <w:r>
        <w:rPr>
          <w:snapToGrid w:val="0"/>
          <w:szCs w:val="24"/>
        </w:rPr>
        <w:t xml:space="preserve">are </w:t>
      </w:r>
      <w:r w:rsidR="00CE127E">
        <w:rPr>
          <w:snapToGrid w:val="0"/>
          <w:szCs w:val="24"/>
        </w:rPr>
        <w:t xml:space="preserve">reported in </w:t>
      </w:r>
      <w:r w:rsidR="00CE127E" w:rsidRPr="00812D37">
        <w:rPr>
          <w:snapToGrid w:val="0"/>
          <w:color w:val="0000FF"/>
          <w:szCs w:val="24"/>
        </w:rPr>
        <w:t>Table 12</w:t>
      </w:r>
      <w:r w:rsidR="00A068F3" w:rsidRPr="00F131A1">
        <w:rPr>
          <w:snapToGrid w:val="0"/>
          <w:color w:val="000000" w:themeColor="text1"/>
          <w:szCs w:val="24"/>
        </w:rPr>
        <w:t>.</w:t>
      </w:r>
      <w:r w:rsidR="005A0E8C">
        <w:rPr>
          <w:snapToGrid w:val="0"/>
          <w:color w:val="000000" w:themeColor="text1"/>
          <w:szCs w:val="24"/>
        </w:rPr>
        <w:t xml:space="preserve"> </w:t>
      </w:r>
      <w:r>
        <w:rPr>
          <w:snapToGrid w:val="0"/>
          <w:color w:val="000000" w:themeColor="text1"/>
          <w:szCs w:val="24"/>
        </w:rPr>
        <w:t>T</w:t>
      </w:r>
      <w:r w:rsidR="005A0E8C">
        <w:rPr>
          <w:snapToGrid w:val="0"/>
          <w:color w:val="000000" w:themeColor="text1"/>
          <w:szCs w:val="24"/>
        </w:rPr>
        <w:t>he pair</w:t>
      </w:r>
      <w:r>
        <w:rPr>
          <w:snapToGrid w:val="0"/>
          <w:color w:val="000000" w:themeColor="text1"/>
          <w:szCs w:val="24"/>
        </w:rPr>
        <w:t xml:space="preserve">ings </w:t>
      </w:r>
      <w:r w:rsidR="005A0E8C">
        <w:rPr>
          <w:snapToGrid w:val="0"/>
          <w:color w:val="000000" w:themeColor="text1"/>
          <w:szCs w:val="24"/>
        </w:rPr>
        <w:t>involve a total of fourteen scholars, of wh</w:t>
      </w:r>
      <w:r>
        <w:rPr>
          <w:snapToGrid w:val="0"/>
          <w:color w:val="000000" w:themeColor="text1"/>
          <w:szCs w:val="24"/>
        </w:rPr>
        <w:t>om</w:t>
      </w:r>
      <w:r w:rsidR="005A0E8C">
        <w:rPr>
          <w:snapToGrid w:val="0"/>
          <w:color w:val="000000" w:themeColor="text1"/>
          <w:szCs w:val="24"/>
        </w:rPr>
        <w:t xml:space="preserve"> </w:t>
      </w:r>
      <w:r w:rsidR="00096F51">
        <w:rPr>
          <w:snapToGrid w:val="0"/>
          <w:color w:val="000000" w:themeColor="text1"/>
          <w:szCs w:val="24"/>
        </w:rPr>
        <w:t>five are affiliated with universities in Hong Kong</w:t>
      </w:r>
      <w:r w:rsidR="00EB147C">
        <w:rPr>
          <w:snapToGrid w:val="0"/>
          <w:color w:val="000000" w:themeColor="text1"/>
          <w:szCs w:val="24"/>
        </w:rPr>
        <w:t xml:space="preserve"> (China)</w:t>
      </w:r>
      <w:r w:rsidR="00096F51">
        <w:rPr>
          <w:snapToGrid w:val="0"/>
          <w:color w:val="000000" w:themeColor="text1"/>
          <w:szCs w:val="24"/>
        </w:rPr>
        <w:t xml:space="preserve">, four with </w:t>
      </w:r>
      <w:r w:rsidR="00EB147C">
        <w:rPr>
          <w:snapToGrid w:val="0"/>
          <w:color w:val="000000" w:themeColor="text1"/>
          <w:szCs w:val="24"/>
        </w:rPr>
        <w:t>universities in the USA</w:t>
      </w:r>
      <w:r w:rsidR="00096F51">
        <w:rPr>
          <w:snapToGrid w:val="0"/>
          <w:color w:val="000000" w:themeColor="text1"/>
          <w:szCs w:val="24"/>
        </w:rPr>
        <w:t xml:space="preserve">, three with universities in </w:t>
      </w:r>
      <w:r w:rsidR="00480C9A" w:rsidRPr="00480C9A">
        <w:rPr>
          <w:snapToGrid w:val="0"/>
        </w:rPr>
        <w:t>China (mainland)</w:t>
      </w:r>
      <w:r w:rsidR="00096F51">
        <w:rPr>
          <w:snapToGrid w:val="0"/>
        </w:rPr>
        <w:t xml:space="preserve">, and one </w:t>
      </w:r>
      <w:r w:rsidR="00EB147C">
        <w:rPr>
          <w:snapToGrid w:val="0"/>
        </w:rPr>
        <w:t>each with</w:t>
      </w:r>
      <w:r w:rsidR="00096F51">
        <w:rPr>
          <w:snapToGrid w:val="0"/>
        </w:rPr>
        <w:t xml:space="preserve"> </w:t>
      </w:r>
      <w:r w:rsidR="00EB147C">
        <w:rPr>
          <w:snapToGrid w:val="0"/>
        </w:rPr>
        <w:t xml:space="preserve">universities in </w:t>
      </w:r>
      <w:r w:rsidR="00096F51">
        <w:rPr>
          <w:snapToGrid w:val="0"/>
        </w:rPr>
        <w:t xml:space="preserve">Singapore and England. </w:t>
      </w:r>
    </w:p>
    <w:tbl>
      <w:tblPr>
        <w:tblStyle w:val="TableGrid"/>
        <w:tblpPr w:leftFromText="180" w:rightFromText="180" w:vertAnchor="text" w:horzAnchor="margin" w:tblpX="-289" w:tblpY="701"/>
        <w:tblW w:w="1006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3686"/>
        <w:gridCol w:w="1985"/>
        <w:gridCol w:w="3685"/>
      </w:tblGrid>
      <w:tr w:rsidR="00BE11AD" w14:paraId="182D7BE4" w14:textId="77777777" w:rsidTr="00CA3289">
        <w:tc>
          <w:tcPr>
            <w:tcW w:w="709" w:type="dxa"/>
            <w:tcBorders>
              <w:top w:val="single" w:sz="4" w:space="0" w:color="auto"/>
              <w:bottom w:val="single" w:sz="4" w:space="0" w:color="auto"/>
            </w:tcBorders>
            <w:vAlign w:val="center"/>
          </w:tcPr>
          <w:p w14:paraId="0BE617D7" w14:textId="77777777" w:rsidR="005A0E8C" w:rsidRDefault="005A0E8C" w:rsidP="00096F51">
            <w:pPr>
              <w:ind w:firstLineChars="0" w:firstLine="0"/>
              <w:jc w:val="center"/>
              <w:rPr>
                <w:snapToGrid w:val="0"/>
                <w:sz w:val="22"/>
                <w:szCs w:val="21"/>
              </w:rPr>
            </w:pPr>
            <w:r>
              <w:rPr>
                <w:rFonts w:hint="eastAsia"/>
                <w:snapToGrid w:val="0"/>
                <w:sz w:val="22"/>
                <w:szCs w:val="21"/>
              </w:rPr>
              <w:t>R</w:t>
            </w:r>
          </w:p>
        </w:tc>
        <w:tc>
          <w:tcPr>
            <w:tcW w:w="3686" w:type="dxa"/>
            <w:tcBorders>
              <w:top w:val="single" w:sz="4" w:space="0" w:color="auto"/>
              <w:bottom w:val="single" w:sz="4" w:space="0" w:color="auto"/>
            </w:tcBorders>
            <w:vAlign w:val="center"/>
          </w:tcPr>
          <w:p w14:paraId="152D4922" w14:textId="6AA7FBF7" w:rsidR="005A0E8C" w:rsidRDefault="005A0E8C" w:rsidP="00096F51">
            <w:pPr>
              <w:ind w:firstLineChars="0" w:firstLine="0"/>
              <w:jc w:val="center"/>
              <w:rPr>
                <w:snapToGrid w:val="0"/>
                <w:sz w:val="22"/>
                <w:szCs w:val="21"/>
              </w:rPr>
            </w:pPr>
            <w:r>
              <w:rPr>
                <w:snapToGrid w:val="0"/>
                <w:sz w:val="22"/>
                <w:szCs w:val="21"/>
              </w:rPr>
              <w:t>Co-author pair</w:t>
            </w:r>
            <w:r w:rsidR="009A08D0">
              <w:rPr>
                <w:snapToGrid w:val="0"/>
                <w:sz w:val="22"/>
                <w:szCs w:val="21"/>
              </w:rPr>
              <w:t>ing</w:t>
            </w:r>
            <w:r>
              <w:rPr>
                <w:snapToGrid w:val="0"/>
                <w:sz w:val="22"/>
                <w:szCs w:val="21"/>
              </w:rPr>
              <w:t xml:space="preserve">s </w:t>
            </w:r>
          </w:p>
        </w:tc>
        <w:tc>
          <w:tcPr>
            <w:tcW w:w="1985" w:type="dxa"/>
            <w:tcBorders>
              <w:top w:val="single" w:sz="4" w:space="0" w:color="auto"/>
              <w:bottom w:val="single" w:sz="4" w:space="0" w:color="auto"/>
            </w:tcBorders>
            <w:vAlign w:val="center"/>
          </w:tcPr>
          <w:p w14:paraId="1B020926" w14:textId="33245C53" w:rsidR="005A0E8C" w:rsidRDefault="005A0E8C" w:rsidP="00CC368B">
            <w:pPr>
              <w:ind w:firstLineChars="0" w:firstLine="0"/>
              <w:jc w:val="center"/>
              <w:rPr>
                <w:snapToGrid w:val="0"/>
                <w:sz w:val="22"/>
                <w:szCs w:val="21"/>
              </w:rPr>
            </w:pPr>
            <w:r>
              <w:rPr>
                <w:snapToGrid w:val="0"/>
                <w:sz w:val="22"/>
                <w:szCs w:val="21"/>
              </w:rPr>
              <w:t>Co-authored link strengths</w:t>
            </w:r>
          </w:p>
        </w:tc>
        <w:tc>
          <w:tcPr>
            <w:tcW w:w="3685" w:type="dxa"/>
            <w:tcBorders>
              <w:top w:val="single" w:sz="4" w:space="0" w:color="auto"/>
              <w:bottom w:val="single" w:sz="4" w:space="0" w:color="auto"/>
            </w:tcBorders>
            <w:vAlign w:val="center"/>
          </w:tcPr>
          <w:p w14:paraId="3825AB68" w14:textId="21F5CE02" w:rsidR="005A0E8C" w:rsidRDefault="005A0E8C" w:rsidP="00096F51">
            <w:pPr>
              <w:ind w:firstLineChars="0" w:firstLine="0"/>
              <w:jc w:val="center"/>
              <w:rPr>
                <w:snapToGrid w:val="0"/>
                <w:sz w:val="22"/>
                <w:szCs w:val="21"/>
              </w:rPr>
            </w:pPr>
            <w:r>
              <w:rPr>
                <w:snapToGrid w:val="0"/>
                <w:sz w:val="22"/>
                <w:szCs w:val="21"/>
              </w:rPr>
              <w:t xml:space="preserve">Affiliated </w:t>
            </w:r>
            <w:r w:rsidR="00B813C0">
              <w:rPr>
                <w:snapToGrid w:val="0"/>
                <w:sz w:val="22"/>
              </w:rPr>
              <w:t>c</w:t>
            </w:r>
            <w:r w:rsidR="00B813C0">
              <w:rPr>
                <w:rFonts w:cs="Times New Roman"/>
                <w:color w:val="000000"/>
                <w:sz w:val="22"/>
              </w:rPr>
              <w:t>ountry/region</w:t>
            </w:r>
            <w:r>
              <w:rPr>
                <w:snapToGrid w:val="0"/>
                <w:sz w:val="22"/>
                <w:szCs w:val="21"/>
              </w:rPr>
              <w:t xml:space="preserve"> </w:t>
            </w:r>
          </w:p>
        </w:tc>
      </w:tr>
      <w:tr w:rsidR="00BE11AD" w14:paraId="4F7A6B98" w14:textId="77777777" w:rsidTr="00CA3289">
        <w:tc>
          <w:tcPr>
            <w:tcW w:w="709" w:type="dxa"/>
            <w:tcBorders>
              <w:top w:val="single" w:sz="4" w:space="0" w:color="auto"/>
            </w:tcBorders>
          </w:tcPr>
          <w:p w14:paraId="23F69BC4" w14:textId="77777777" w:rsidR="005A0E8C" w:rsidRDefault="005A0E8C" w:rsidP="00096F51">
            <w:pPr>
              <w:ind w:firstLineChars="0" w:firstLine="0"/>
              <w:jc w:val="center"/>
              <w:rPr>
                <w:snapToGrid w:val="0"/>
                <w:sz w:val="22"/>
                <w:szCs w:val="21"/>
              </w:rPr>
            </w:pPr>
            <w:r>
              <w:rPr>
                <w:rFonts w:hint="eastAsia"/>
                <w:snapToGrid w:val="0"/>
                <w:sz w:val="22"/>
                <w:szCs w:val="21"/>
              </w:rPr>
              <w:t>1</w:t>
            </w:r>
          </w:p>
        </w:tc>
        <w:tc>
          <w:tcPr>
            <w:tcW w:w="3686" w:type="dxa"/>
            <w:tcBorders>
              <w:top w:val="single" w:sz="4" w:space="0" w:color="auto"/>
            </w:tcBorders>
          </w:tcPr>
          <w:p w14:paraId="46C2820C" w14:textId="10682BBD" w:rsidR="005A0E8C" w:rsidRDefault="005A0E8C" w:rsidP="00096F51">
            <w:pPr>
              <w:ind w:firstLineChars="0" w:firstLine="0"/>
              <w:jc w:val="center"/>
              <w:rPr>
                <w:snapToGrid w:val="0"/>
                <w:sz w:val="22"/>
                <w:szCs w:val="21"/>
              </w:rPr>
            </w:pPr>
            <w:proofErr w:type="spellStart"/>
            <w:r>
              <w:rPr>
                <w:rFonts w:hint="eastAsia"/>
                <w:snapToGrid w:val="0"/>
                <w:sz w:val="22"/>
                <w:szCs w:val="21"/>
              </w:rPr>
              <w:t>Q</w:t>
            </w:r>
            <w:r>
              <w:rPr>
                <w:snapToGrid w:val="0"/>
                <w:sz w:val="22"/>
                <w:szCs w:val="21"/>
              </w:rPr>
              <w:t>iang</w:t>
            </w:r>
            <w:proofErr w:type="spellEnd"/>
            <w:r w:rsidR="00982478">
              <w:rPr>
                <w:snapToGrid w:val="0"/>
                <w:sz w:val="22"/>
                <w:szCs w:val="21"/>
              </w:rPr>
              <w:t xml:space="preserve"> Meng</w:t>
            </w:r>
            <w:r>
              <w:rPr>
                <w:snapToGrid w:val="0"/>
                <w:sz w:val="22"/>
                <w:szCs w:val="21"/>
              </w:rPr>
              <w:t xml:space="preserve"> </w:t>
            </w:r>
            <w:r w:rsidR="00CA3289">
              <w:rPr>
                <w:snapToGrid w:val="0"/>
                <w:sz w:val="22"/>
                <w:szCs w:val="21"/>
              </w:rPr>
              <w:t>–</w:t>
            </w:r>
            <w:r w:rsidR="00982478">
              <w:rPr>
                <w:snapToGrid w:val="0"/>
                <w:sz w:val="22"/>
                <w:szCs w:val="21"/>
              </w:rPr>
              <w:t xml:space="preserve"> </w:t>
            </w:r>
            <w:proofErr w:type="spellStart"/>
            <w:r>
              <w:rPr>
                <w:snapToGrid w:val="0"/>
                <w:sz w:val="22"/>
                <w:szCs w:val="21"/>
              </w:rPr>
              <w:t>Shuaian</w:t>
            </w:r>
            <w:proofErr w:type="spellEnd"/>
            <w:r w:rsidR="00982478">
              <w:rPr>
                <w:snapToGrid w:val="0"/>
                <w:sz w:val="22"/>
                <w:szCs w:val="21"/>
              </w:rPr>
              <w:t xml:space="preserve"> Wang</w:t>
            </w:r>
          </w:p>
        </w:tc>
        <w:tc>
          <w:tcPr>
            <w:tcW w:w="1985" w:type="dxa"/>
            <w:tcBorders>
              <w:top w:val="single" w:sz="4" w:space="0" w:color="auto"/>
            </w:tcBorders>
          </w:tcPr>
          <w:p w14:paraId="2F03EA04" w14:textId="77777777" w:rsidR="005A0E8C" w:rsidRDefault="005A0E8C" w:rsidP="00096F51">
            <w:pPr>
              <w:ind w:firstLineChars="0" w:firstLine="0"/>
              <w:jc w:val="center"/>
              <w:rPr>
                <w:snapToGrid w:val="0"/>
                <w:sz w:val="22"/>
                <w:szCs w:val="21"/>
              </w:rPr>
            </w:pPr>
            <w:r>
              <w:rPr>
                <w:rFonts w:hint="eastAsia"/>
                <w:snapToGrid w:val="0"/>
                <w:sz w:val="22"/>
                <w:szCs w:val="21"/>
              </w:rPr>
              <w:t>1</w:t>
            </w:r>
            <w:r>
              <w:rPr>
                <w:snapToGrid w:val="0"/>
                <w:sz w:val="22"/>
                <w:szCs w:val="21"/>
              </w:rPr>
              <w:t>1</w:t>
            </w:r>
          </w:p>
        </w:tc>
        <w:tc>
          <w:tcPr>
            <w:tcW w:w="3685" w:type="dxa"/>
            <w:tcBorders>
              <w:top w:val="single" w:sz="4" w:space="0" w:color="auto"/>
            </w:tcBorders>
          </w:tcPr>
          <w:p w14:paraId="44356542" w14:textId="53F3A517" w:rsidR="005A0E8C" w:rsidRDefault="005A0E8C" w:rsidP="00096F51">
            <w:pPr>
              <w:ind w:firstLineChars="0" w:firstLine="0"/>
              <w:jc w:val="center"/>
              <w:rPr>
                <w:snapToGrid w:val="0"/>
                <w:sz w:val="22"/>
                <w:szCs w:val="21"/>
              </w:rPr>
            </w:pPr>
            <w:r>
              <w:rPr>
                <w:rFonts w:hint="eastAsia"/>
                <w:snapToGrid w:val="0"/>
                <w:sz w:val="22"/>
                <w:szCs w:val="21"/>
              </w:rPr>
              <w:t>S</w:t>
            </w:r>
            <w:r>
              <w:rPr>
                <w:snapToGrid w:val="0"/>
                <w:sz w:val="22"/>
                <w:szCs w:val="21"/>
              </w:rPr>
              <w:t>ingapore</w:t>
            </w:r>
            <w:r w:rsidR="00CA3289">
              <w:rPr>
                <w:snapToGrid w:val="0"/>
                <w:sz w:val="22"/>
                <w:szCs w:val="21"/>
              </w:rPr>
              <w:t xml:space="preserve"> – </w:t>
            </w:r>
            <w:r>
              <w:rPr>
                <w:snapToGrid w:val="0"/>
                <w:sz w:val="22"/>
                <w:szCs w:val="21"/>
              </w:rPr>
              <w:t>Hong Kong</w:t>
            </w:r>
          </w:p>
        </w:tc>
      </w:tr>
      <w:tr w:rsidR="005A0E8C" w14:paraId="14F6CB85" w14:textId="77777777" w:rsidTr="00CA3289">
        <w:tc>
          <w:tcPr>
            <w:tcW w:w="709" w:type="dxa"/>
          </w:tcPr>
          <w:p w14:paraId="267E7F29" w14:textId="77777777" w:rsidR="005A0E8C" w:rsidRDefault="005A0E8C" w:rsidP="00096F51">
            <w:pPr>
              <w:ind w:firstLineChars="0" w:firstLine="0"/>
              <w:jc w:val="center"/>
              <w:rPr>
                <w:snapToGrid w:val="0"/>
                <w:sz w:val="22"/>
                <w:szCs w:val="21"/>
              </w:rPr>
            </w:pPr>
            <w:r>
              <w:rPr>
                <w:rFonts w:hint="eastAsia"/>
                <w:snapToGrid w:val="0"/>
                <w:sz w:val="22"/>
                <w:szCs w:val="21"/>
              </w:rPr>
              <w:t>2</w:t>
            </w:r>
          </w:p>
        </w:tc>
        <w:tc>
          <w:tcPr>
            <w:tcW w:w="3686" w:type="dxa"/>
          </w:tcPr>
          <w:p w14:paraId="5DE112AC" w14:textId="425B4116" w:rsidR="005A0E8C" w:rsidRDefault="005A0E8C" w:rsidP="00096F51">
            <w:pPr>
              <w:ind w:firstLineChars="0" w:firstLine="0"/>
              <w:jc w:val="center"/>
              <w:rPr>
                <w:snapToGrid w:val="0"/>
                <w:sz w:val="22"/>
                <w:szCs w:val="21"/>
              </w:rPr>
            </w:pPr>
            <w:r>
              <w:rPr>
                <w:rFonts w:hint="eastAsia"/>
                <w:snapToGrid w:val="0"/>
                <w:sz w:val="22"/>
                <w:szCs w:val="21"/>
              </w:rPr>
              <w:t>T</w:t>
            </w:r>
            <w:r>
              <w:rPr>
                <w:snapToGrid w:val="0"/>
                <w:sz w:val="22"/>
                <w:szCs w:val="21"/>
              </w:rPr>
              <w:t>erry</w:t>
            </w:r>
            <w:r w:rsidR="00982478">
              <w:rPr>
                <w:snapToGrid w:val="0"/>
                <w:sz w:val="22"/>
                <w:szCs w:val="21"/>
              </w:rPr>
              <w:t xml:space="preserve"> </w:t>
            </w:r>
            <w:proofErr w:type="spellStart"/>
            <w:r w:rsidR="00982478">
              <w:rPr>
                <w:snapToGrid w:val="0"/>
                <w:sz w:val="22"/>
                <w:szCs w:val="21"/>
              </w:rPr>
              <w:t>Friesz</w:t>
            </w:r>
            <w:proofErr w:type="spellEnd"/>
            <w:r w:rsidR="00EF4091">
              <w:rPr>
                <w:snapToGrid w:val="0"/>
                <w:sz w:val="22"/>
                <w:szCs w:val="21"/>
              </w:rPr>
              <w:t xml:space="preserve"> </w:t>
            </w:r>
            <w:r w:rsidR="00CA3289">
              <w:rPr>
                <w:snapToGrid w:val="0"/>
                <w:sz w:val="22"/>
                <w:szCs w:val="21"/>
              </w:rPr>
              <w:t>–</w:t>
            </w:r>
            <w:r w:rsidR="00EF4091">
              <w:rPr>
                <w:snapToGrid w:val="0"/>
                <w:sz w:val="22"/>
                <w:szCs w:val="21"/>
              </w:rPr>
              <w:t xml:space="preserve"> </w:t>
            </w:r>
            <w:proofErr w:type="spellStart"/>
            <w:r>
              <w:rPr>
                <w:snapToGrid w:val="0"/>
                <w:sz w:val="22"/>
                <w:szCs w:val="21"/>
              </w:rPr>
              <w:t>Ke</w:t>
            </w:r>
            <w:proofErr w:type="spellEnd"/>
            <w:r w:rsidR="00982478">
              <w:rPr>
                <w:snapToGrid w:val="0"/>
                <w:sz w:val="22"/>
                <w:szCs w:val="21"/>
              </w:rPr>
              <w:t xml:space="preserve"> Han</w:t>
            </w:r>
          </w:p>
        </w:tc>
        <w:tc>
          <w:tcPr>
            <w:tcW w:w="1985" w:type="dxa"/>
          </w:tcPr>
          <w:p w14:paraId="1E9634F7" w14:textId="77777777" w:rsidR="005A0E8C" w:rsidRDefault="005A0E8C" w:rsidP="00096F51">
            <w:pPr>
              <w:ind w:firstLineChars="0" w:firstLine="0"/>
              <w:jc w:val="center"/>
              <w:rPr>
                <w:snapToGrid w:val="0"/>
                <w:sz w:val="22"/>
                <w:szCs w:val="21"/>
              </w:rPr>
            </w:pPr>
            <w:r>
              <w:rPr>
                <w:rFonts w:hint="eastAsia"/>
                <w:snapToGrid w:val="0"/>
                <w:sz w:val="22"/>
                <w:szCs w:val="21"/>
              </w:rPr>
              <w:t>1</w:t>
            </w:r>
            <w:r>
              <w:rPr>
                <w:snapToGrid w:val="0"/>
                <w:sz w:val="22"/>
                <w:szCs w:val="21"/>
              </w:rPr>
              <w:t>1</w:t>
            </w:r>
          </w:p>
        </w:tc>
        <w:tc>
          <w:tcPr>
            <w:tcW w:w="3685" w:type="dxa"/>
          </w:tcPr>
          <w:p w14:paraId="037AB177" w14:textId="0A5FFE72" w:rsidR="005A0E8C" w:rsidRDefault="005A0E8C" w:rsidP="00096F51">
            <w:pPr>
              <w:ind w:firstLineChars="0" w:firstLine="0"/>
              <w:jc w:val="center"/>
              <w:rPr>
                <w:snapToGrid w:val="0"/>
                <w:sz w:val="22"/>
                <w:szCs w:val="21"/>
              </w:rPr>
            </w:pPr>
            <w:r>
              <w:rPr>
                <w:rFonts w:hint="eastAsia"/>
                <w:snapToGrid w:val="0"/>
                <w:sz w:val="22"/>
                <w:szCs w:val="21"/>
              </w:rPr>
              <w:t>U</w:t>
            </w:r>
            <w:r>
              <w:rPr>
                <w:snapToGrid w:val="0"/>
                <w:sz w:val="22"/>
                <w:szCs w:val="21"/>
              </w:rPr>
              <w:t>SA</w:t>
            </w:r>
            <w:r w:rsidR="00CA3289">
              <w:rPr>
                <w:snapToGrid w:val="0"/>
                <w:sz w:val="22"/>
                <w:szCs w:val="21"/>
              </w:rPr>
              <w:t xml:space="preserve"> – </w:t>
            </w:r>
            <w:r>
              <w:rPr>
                <w:snapToGrid w:val="0"/>
                <w:sz w:val="22"/>
                <w:szCs w:val="21"/>
              </w:rPr>
              <w:t>England</w:t>
            </w:r>
          </w:p>
        </w:tc>
      </w:tr>
      <w:tr w:rsidR="005A0E8C" w14:paraId="4A832E5F" w14:textId="77777777" w:rsidTr="00CA3289">
        <w:tc>
          <w:tcPr>
            <w:tcW w:w="709" w:type="dxa"/>
          </w:tcPr>
          <w:p w14:paraId="5AEA6403" w14:textId="77777777" w:rsidR="005A0E8C" w:rsidRDefault="005A0E8C" w:rsidP="00096F51">
            <w:pPr>
              <w:ind w:firstLineChars="0" w:firstLine="0"/>
              <w:jc w:val="center"/>
              <w:rPr>
                <w:snapToGrid w:val="0"/>
                <w:sz w:val="22"/>
                <w:szCs w:val="21"/>
              </w:rPr>
            </w:pPr>
            <w:r>
              <w:rPr>
                <w:rFonts w:hint="eastAsia"/>
                <w:snapToGrid w:val="0"/>
                <w:sz w:val="22"/>
                <w:szCs w:val="21"/>
              </w:rPr>
              <w:t>3</w:t>
            </w:r>
          </w:p>
        </w:tc>
        <w:tc>
          <w:tcPr>
            <w:tcW w:w="3686" w:type="dxa"/>
          </w:tcPr>
          <w:p w14:paraId="6D0BB7DB" w14:textId="10D54A1C" w:rsidR="005A0E8C" w:rsidRDefault="005A0E8C" w:rsidP="00096F51">
            <w:pPr>
              <w:ind w:firstLineChars="0" w:firstLine="0"/>
              <w:jc w:val="center"/>
              <w:rPr>
                <w:snapToGrid w:val="0"/>
                <w:sz w:val="22"/>
                <w:szCs w:val="21"/>
              </w:rPr>
            </w:pPr>
            <w:r>
              <w:rPr>
                <w:rFonts w:hint="eastAsia"/>
                <w:snapToGrid w:val="0"/>
                <w:sz w:val="22"/>
                <w:szCs w:val="21"/>
              </w:rPr>
              <w:t>T</w:t>
            </w:r>
            <w:r>
              <w:rPr>
                <w:snapToGrid w:val="0"/>
                <w:sz w:val="22"/>
                <w:szCs w:val="21"/>
              </w:rPr>
              <w:t>erry</w:t>
            </w:r>
            <w:r w:rsidR="00EF4091">
              <w:rPr>
                <w:snapToGrid w:val="0"/>
                <w:sz w:val="22"/>
                <w:szCs w:val="21"/>
              </w:rPr>
              <w:t xml:space="preserve"> </w:t>
            </w:r>
            <w:proofErr w:type="spellStart"/>
            <w:r w:rsidR="00EF4091">
              <w:rPr>
                <w:snapToGrid w:val="0"/>
                <w:sz w:val="22"/>
                <w:szCs w:val="21"/>
              </w:rPr>
              <w:t>Friesz</w:t>
            </w:r>
            <w:proofErr w:type="spellEnd"/>
            <w:r w:rsidR="00EF4091">
              <w:rPr>
                <w:snapToGrid w:val="0"/>
                <w:sz w:val="22"/>
                <w:szCs w:val="21"/>
              </w:rPr>
              <w:t xml:space="preserve"> </w:t>
            </w:r>
            <w:r w:rsidR="00CA3289">
              <w:rPr>
                <w:snapToGrid w:val="0"/>
                <w:sz w:val="22"/>
                <w:szCs w:val="21"/>
              </w:rPr>
              <w:t>–</w:t>
            </w:r>
            <w:r w:rsidR="00EF4091">
              <w:rPr>
                <w:snapToGrid w:val="0"/>
                <w:sz w:val="22"/>
                <w:szCs w:val="21"/>
              </w:rPr>
              <w:t xml:space="preserve"> </w:t>
            </w:r>
            <w:r>
              <w:rPr>
                <w:snapToGrid w:val="0"/>
                <w:sz w:val="22"/>
                <w:szCs w:val="21"/>
              </w:rPr>
              <w:t>Tao</w:t>
            </w:r>
            <w:r w:rsidR="00EF4091">
              <w:rPr>
                <w:snapToGrid w:val="0"/>
                <w:sz w:val="22"/>
                <w:szCs w:val="21"/>
              </w:rPr>
              <w:t xml:space="preserve"> Yao</w:t>
            </w:r>
          </w:p>
        </w:tc>
        <w:tc>
          <w:tcPr>
            <w:tcW w:w="1985" w:type="dxa"/>
          </w:tcPr>
          <w:p w14:paraId="7599348E" w14:textId="77777777" w:rsidR="005A0E8C" w:rsidRDefault="005A0E8C" w:rsidP="00096F51">
            <w:pPr>
              <w:ind w:firstLineChars="0" w:firstLine="0"/>
              <w:jc w:val="center"/>
              <w:rPr>
                <w:snapToGrid w:val="0"/>
                <w:sz w:val="22"/>
                <w:szCs w:val="21"/>
              </w:rPr>
            </w:pPr>
            <w:r>
              <w:rPr>
                <w:rFonts w:hint="eastAsia"/>
                <w:snapToGrid w:val="0"/>
                <w:sz w:val="22"/>
                <w:szCs w:val="21"/>
              </w:rPr>
              <w:t>1</w:t>
            </w:r>
            <w:r>
              <w:rPr>
                <w:snapToGrid w:val="0"/>
                <w:sz w:val="22"/>
                <w:szCs w:val="21"/>
              </w:rPr>
              <w:t>0</w:t>
            </w:r>
          </w:p>
        </w:tc>
        <w:tc>
          <w:tcPr>
            <w:tcW w:w="3685" w:type="dxa"/>
          </w:tcPr>
          <w:p w14:paraId="11823049" w14:textId="1AFE6AFA" w:rsidR="005A0E8C" w:rsidRDefault="005A0E8C" w:rsidP="00096F51">
            <w:pPr>
              <w:ind w:firstLineChars="0" w:firstLine="0"/>
              <w:jc w:val="center"/>
              <w:rPr>
                <w:snapToGrid w:val="0"/>
                <w:sz w:val="22"/>
                <w:szCs w:val="21"/>
              </w:rPr>
            </w:pPr>
            <w:r>
              <w:rPr>
                <w:rFonts w:hint="eastAsia"/>
                <w:snapToGrid w:val="0"/>
                <w:sz w:val="22"/>
                <w:szCs w:val="21"/>
              </w:rPr>
              <w:t>U</w:t>
            </w:r>
            <w:r>
              <w:rPr>
                <w:snapToGrid w:val="0"/>
                <w:sz w:val="22"/>
                <w:szCs w:val="21"/>
              </w:rPr>
              <w:t>SA</w:t>
            </w:r>
            <w:r w:rsidR="00CA3289">
              <w:rPr>
                <w:snapToGrid w:val="0"/>
                <w:sz w:val="22"/>
                <w:szCs w:val="21"/>
              </w:rPr>
              <w:t xml:space="preserve"> – </w:t>
            </w:r>
            <w:r>
              <w:rPr>
                <w:snapToGrid w:val="0"/>
                <w:sz w:val="22"/>
                <w:szCs w:val="21"/>
              </w:rPr>
              <w:t>USA</w:t>
            </w:r>
          </w:p>
        </w:tc>
      </w:tr>
      <w:tr w:rsidR="005A0E8C" w14:paraId="7E52BB24" w14:textId="77777777" w:rsidTr="00CA3289">
        <w:tc>
          <w:tcPr>
            <w:tcW w:w="709" w:type="dxa"/>
          </w:tcPr>
          <w:p w14:paraId="2596C1CA" w14:textId="77777777" w:rsidR="005A0E8C" w:rsidRDefault="005A0E8C" w:rsidP="00096F51">
            <w:pPr>
              <w:ind w:firstLineChars="0" w:firstLine="0"/>
              <w:jc w:val="center"/>
              <w:rPr>
                <w:snapToGrid w:val="0"/>
                <w:sz w:val="22"/>
                <w:szCs w:val="21"/>
              </w:rPr>
            </w:pPr>
            <w:r>
              <w:rPr>
                <w:rFonts w:hint="eastAsia"/>
                <w:snapToGrid w:val="0"/>
                <w:sz w:val="22"/>
                <w:szCs w:val="21"/>
              </w:rPr>
              <w:t>4</w:t>
            </w:r>
          </w:p>
        </w:tc>
        <w:tc>
          <w:tcPr>
            <w:tcW w:w="3686" w:type="dxa"/>
          </w:tcPr>
          <w:p w14:paraId="23951C9B" w14:textId="3B22F423" w:rsidR="005A0E8C" w:rsidRDefault="00EF4091" w:rsidP="00096F51">
            <w:pPr>
              <w:ind w:firstLineChars="0" w:firstLine="0"/>
              <w:jc w:val="center"/>
              <w:rPr>
                <w:snapToGrid w:val="0"/>
                <w:sz w:val="22"/>
                <w:szCs w:val="21"/>
              </w:rPr>
            </w:pPr>
            <w:r>
              <w:rPr>
                <w:rFonts w:hint="eastAsia"/>
                <w:snapToGrid w:val="0"/>
                <w:sz w:val="22"/>
                <w:szCs w:val="21"/>
              </w:rPr>
              <w:t>H</w:t>
            </w:r>
            <w:r>
              <w:rPr>
                <w:snapToGrid w:val="0"/>
                <w:sz w:val="22"/>
                <w:szCs w:val="21"/>
              </w:rPr>
              <w:t xml:space="preserve">ai </w:t>
            </w:r>
            <w:r w:rsidR="00D12788">
              <w:rPr>
                <w:snapToGrid w:val="0"/>
                <w:sz w:val="22"/>
                <w:szCs w:val="21"/>
              </w:rPr>
              <w:t>Yang</w:t>
            </w:r>
            <w:r w:rsidR="00D12788">
              <w:rPr>
                <w:rFonts w:hint="eastAsia"/>
                <w:snapToGrid w:val="0"/>
                <w:sz w:val="22"/>
                <w:szCs w:val="21"/>
              </w:rPr>
              <w:t xml:space="preserve"> </w:t>
            </w:r>
            <w:r w:rsidR="00CA3289">
              <w:rPr>
                <w:snapToGrid w:val="0"/>
                <w:sz w:val="22"/>
                <w:szCs w:val="21"/>
              </w:rPr>
              <w:t xml:space="preserve">– </w:t>
            </w:r>
            <w:proofErr w:type="spellStart"/>
            <w:r>
              <w:rPr>
                <w:rFonts w:hint="eastAsia"/>
                <w:snapToGrid w:val="0"/>
                <w:sz w:val="22"/>
                <w:szCs w:val="21"/>
              </w:rPr>
              <w:t>Q</w:t>
            </w:r>
            <w:r>
              <w:rPr>
                <w:snapToGrid w:val="0"/>
                <w:sz w:val="22"/>
                <w:szCs w:val="21"/>
              </w:rPr>
              <w:t>iang</w:t>
            </w:r>
            <w:proofErr w:type="spellEnd"/>
            <w:r>
              <w:rPr>
                <w:snapToGrid w:val="0"/>
                <w:sz w:val="22"/>
                <w:szCs w:val="21"/>
              </w:rPr>
              <w:t xml:space="preserve"> Meng</w:t>
            </w:r>
          </w:p>
        </w:tc>
        <w:tc>
          <w:tcPr>
            <w:tcW w:w="1985" w:type="dxa"/>
          </w:tcPr>
          <w:p w14:paraId="2A771EF5" w14:textId="77777777" w:rsidR="005A0E8C" w:rsidRDefault="005A0E8C" w:rsidP="00096F51">
            <w:pPr>
              <w:ind w:firstLineChars="0" w:firstLine="0"/>
              <w:jc w:val="center"/>
              <w:rPr>
                <w:snapToGrid w:val="0"/>
                <w:sz w:val="22"/>
                <w:szCs w:val="21"/>
              </w:rPr>
            </w:pPr>
            <w:r>
              <w:rPr>
                <w:rFonts w:hint="eastAsia"/>
                <w:snapToGrid w:val="0"/>
                <w:sz w:val="22"/>
                <w:szCs w:val="21"/>
              </w:rPr>
              <w:t>9</w:t>
            </w:r>
          </w:p>
        </w:tc>
        <w:tc>
          <w:tcPr>
            <w:tcW w:w="3685" w:type="dxa"/>
          </w:tcPr>
          <w:p w14:paraId="36EB5CC5" w14:textId="7E36538B" w:rsidR="005A0E8C" w:rsidRDefault="005A0E8C" w:rsidP="00096F51">
            <w:pPr>
              <w:ind w:firstLineChars="0" w:firstLine="0"/>
              <w:jc w:val="center"/>
              <w:rPr>
                <w:snapToGrid w:val="0"/>
                <w:sz w:val="22"/>
                <w:szCs w:val="21"/>
              </w:rPr>
            </w:pPr>
            <w:r>
              <w:rPr>
                <w:snapToGrid w:val="0"/>
                <w:sz w:val="22"/>
                <w:szCs w:val="21"/>
              </w:rPr>
              <w:t>Hong Kong</w:t>
            </w:r>
            <w:r w:rsidR="00EB147C">
              <w:rPr>
                <w:snapToGrid w:val="0"/>
                <w:sz w:val="22"/>
                <w:szCs w:val="21"/>
              </w:rPr>
              <w:t xml:space="preserve"> – </w:t>
            </w:r>
            <w:r>
              <w:rPr>
                <w:rFonts w:hint="eastAsia"/>
                <w:snapToGrid w:val="0"/>
                <w:sz w:val="22"/>
                <w:szCs w:val="21"/>
              </w:rPr>
              <w:t>S</w:t>
            </w:r>
            <w:r>
              <w:rPr>
                <w:snapToGrid w:val="0"/>
                <w:sz w:val="22"/>
                <w:szCs w:val="21"/>
              </w:rPr>
              <w:t>ingapore</w:t>
            </w:r>
          </w:p>
        </w:tc>
      </w:tr>
      <w:tr w:rsidR="005A0E8C" w14:paraId="6AB03DCA" w14:textId="77777777" w:rsidTr="00CA3289">
        <w:tc>
          <w:tcPr>
            <w:tcW w:w="709" w:type="dxa"/>
          </w:tcPr>
          <w:p w14:paraId="46E26284" w14:textId="77777777" w:rsidR="005A0E8C" w:rsidRDefault="005A0E8C" w:rsidP="00096F51">
            <w:pPr>
              <w:ind w:firstLineChars="0" w:firstLine="0"/>
              <w:jc w:val="center"/>
              <w:rPr>
                <w:snapToGrid w:val="0"/>
                <w:sz w:val="22"/>
                <w:szCs w:val="21"/>
              </w:rPr>
            </w:pPr>
            <w:r>
              <w:rPr>
                <w:rFonts w:hint="eastAsia"/>
                <w:snapToGrid w:val="0"/>
                <w:sz w:val="22"/>
                <w:szCs w:val="21"/>
              </w:rPr>
              <w:t>5</w:t>
            </w:r>
          </w:p>
        </w:tc>
        <w:tc>
          <w:tcPr>
            <w:tcW w:w="3686" w:type="dxa"/>
          </w:tcPr>
          <w:p w14:paraId="75EA4754" w14:textId="70A54F04" w:rsidR="005A0E8C" w:rsidRDefault="005A0E8C" w:rsidP="00096F51">
            <w:pPr>
              <w:ind w:firstLineChars="0" w:firstLine="0"/>
              <w:jc w:val="center"/>
              <w:rPr>
                <w:snapToGrid w:val="0"/>
                <w:sz w:val="22"/>
                <w:szCs w:val="21"/>
              </w:rPr>
            </w:pPr>
            <w:r>
              <w:rPr>
                <w:rFonts w:hint="eastAsia"/>
                <w:snapToGrid w:val="0"/>
                <w:sz w:val="22"/>
                <w:szCs w:val="21"/>
              </w:rPr>
              <w:t>W</w:t>
            </w:r>
            <w:r>
              <w:rPr>
                <w:snapToGrid w:val="0"/>
                <w:sz w:val="22"/>
                <w:szCs w:val="21"/>
              </w:rPr>
              <w:t>illiam H. K.</w:t>
            </w:r>
            <w:r w:rsidR="00EF4091">
              <w:rPr>
                <w:snapToGrid w:val="0"/>
                <w:sz w:val="22"/>
                <w:szCs w:val="21"/>
              </w:rPr>
              <w:t xml:space="preserve"> Lam </w:t>
            </w:r>
            <w:r w:rsidR="00CA3289">
              <w:rPr>
                <w:snapToGrid w:val="0"/>
                <w:sz w:val="22"/>
                <w:szCs w:val="21"/>
              </w:rPr>
              <w:t>–</w:t>
            </w:r>
            <w:r w:rsidR="00EF4091">
              <w:rPr>
                <w:snapToGrid w:val="0"/>
                <w:sz w:val="22"/>
                <w:szCs w:val="21"/>
              </w:rPr>
              <w:t xml:space="preserve"> </w:t>
            </w:r>
            <w:r w:rsidR="00195DF4" w:rsidRPr="00195DF4">
              <w:rPr>
                <w:snapToGrid w:val="0"/>
                <w:sz w:val="22"/>
                <w:szCs w:val="21"/>
              </w:rPr>
              <w:t>Sze Chun</w:t>
            </w:r>
            <w:r w:rsidR="00EF4091">
              <w:rPr>
                <w:snapToGrid w:val="0"/>
                <w:sz w:val="22"/>
                <w:szCs w:val="21"/>
              </w:rPr>
              <w:t xml:space="preserve"> Wong</w:t>
            </w:r>
            <w:r w:rsidR="00195DF4" w:rsidRPr="00195DF4">
              <w:rPr>
                <w:snapToGrid w:val="0"/>
                <w:sz w:val="22"/>
                <w:szCs w:val="21"/>
              </w:rPr>
              <w:t xml:space="preserve"> </w:t>
            </w:r>
            <w:r>
              <w:rPr>
                <w:snapToGrid w:val="0"/>
                <w:sz w:val="22"/>
                <w:szCs w:val="21"/>
              </w:rPr>
              <w:t xml:space="preserve"> </w:t>
            </w:r>
          </w:p>
        </w:tc>
        <w:tc>
          <w:tcPr>
            <w:tcW w:w="1985" w:type="dxa"/>
          </w:tcPr>
          <w:p w14:paraId="37BF5881" w14:textId="77777777" w:rsidR="005A0E8C" w:rsidRDefault="005A0E8C" w:rsidP="00096F51">
            <w:pPr>
              <w:ind w:firstLineChars="0" w:firstLine="0"/>
              <w:jc w:val="center"/>
              <w:rPr>
                <w:snapToGrid w:val="0"/>
                <w:sz w:val="22"/>
                <w:szCs w:val="21"/>
              </w:rPr>
            </w:pPr>
            <w:r>
              <w:rPr>
                <w:rFonts w:hint="eastAsia"/>
                <w:snapToGrid w:val="0"/>
                <w:sz w:val="22"/>
                <w:szCs w:val="21"/>
              </w:rPr>
              <w:t>9</w:t>
            </w:r>
          </w:p>
        </w:tc>
        <w:tc>
          <w:tcPr>
            <w:tcW w:w="3685" w:type="dxa"/>
          </w:tcPr>
          <w:p w14:paraId="42B3116C" w14:textId="0E73448A" w:rsidR="005A0E8C" w:rsidRDefault="005A0E8C" w:rsidP="00096F51">
            <w:pPr>
              <w:ind w:firstLineChars="0" w:firstLine="0"/>
              <w:jc w:val="center"/>
              <w:rPr>
                <w:snapToGrid w:val="0"/>
                <w:sz w:val="22"/>
                <w:szCs w:val="21"/>
              </w:rPr>
            </w:pPr>
            <w:r>
              <w:rPr>
                <w:snapToGrid w:val="0"/>
                <w:sz w:val="22"/>
                <w:szCs w:val="21"/>
              </w:rPr>
              <w:t>Hong Kong</w:t>
            </w:r>
            <w:r w:rsidR="00EB147C">
              <w:rPr>
                <w:snapToGrid w:val="0"/>
                <w:sz w:val="22"/>
                <w:szCs w:val="21"/>
              </w:rPr>
              <w:t xml:space="preserve"> </w:t>
            </w:r>
            <w:r w:rsidR="00CA3289">
              <w:rPr>
                <w:snapToGrid w:val="0"/>
                <w:sz w:val="22"/>
                <w:szCs w:val="21"/>
              </w:rPr>
              <w:t>–</w:t>
            </w:r>
            <w:r>
              <w:rPr>
                <w:snapToGrid w:val="0"/>
                <w:sz w:val="22"/>
                <w:szCs w:val="21"/>
              </w:rPr>
              <w:t xml:space="preserve"> Hong Kong</w:t>
            </w:r>
            <w:r w:rsidR="00EB147C">
              <w:rPr>
                <w:snapToGrid w:val="0"/>
                <w:sz w:val="22"/>
                <w:szCs w:val="21"/>
              </w:rPr>
              <w:t xml:space="preserve"> </w:t>
            </w:r>
          </w:p>
        </w:tc>
      </w:tr>
      <w:tr w:rsidR="005A0E8C" w14:paraId="3F42E3F5" w14:textId="77777777" w:rsidTr="00CA3289">
        <w:tc>
          <w:tcPr>
            <w:tcW w:w="709" w:type="dxa"/>
          </w:tcPr>
          <w:p w14:paraId="063F5B42" w14:textId="77777777" w:rsidR="005A0E8C" w:rsidRDefault="005A0E8C" w:rsidP="00096F51">
            <w:pPr>
              <w:ind w:firstLineChars="0" w:firstLine="0"/>
              <w:jc w:val="center"/>
              <w:rPr>
                <w:snapToGrid w:val="0"/>
                <w:sz w:val="22"/>
                <w:szCs w:val="21"/>
              </w:rPr>
            </w:pPr>
            <w:r>
              <w:rPr>
                <w:rFonts w:hint="eastAsia"/>
                <w:snapToGrid w:val="0"/>
                <w:sz w:val="22"/>
                <w:szCs w:val="21"/>
              </w:rPr>
              <w:t>6</w:t>
            </w:r>
          </w:p>
        </w:tc>
        <w:tc>
          <w:tcPr>
            <w:tcW w:w="3686" w:type="dxa"/>
          </w:tcPr>
          <w:p w14:paraId="479CA388" w14:textId="33000396" w:rsidR="005A0E8C" w:rsidRDefault="00D12788" w:rsidP="00096F51">
            <w:pPr>
              <w:ind w:firstLineChars="0" w:firstLine="0"/>
              <w:jc w:val="center"/>
              <w:rPr>
                <w:snapToGrid w:val="0"/>
                <w:sz w:val="22"/>
                <w:szCs w:val="21"/>
              </w:rPr>
            </w:pPr>
            <w:r>
              <w:rPr>
                <w:rFonts w:hint="eastAsia"/>
                <w:snapToGrid w:val="0"/>
                <w:sz w:val="22"/>
                <w:szCs w:val="21"/>
              </w:rPr>
              <w:t>W</w:t>
            </w:r>
            <w:r>
              <w:rPr>
                <w:snapToGrid w:val="0"/>
                <w:sz w:val="22"/>
                <w:szCs w:val="21"/>
              </w:rPr>
              <w:t>illiam H. K.</w:t>
            </w:r>
            <w:r w:rsidR="00EF4091">
              <w:rPr>
                <w:snapToGrid w:val="0"/>
                <w:sz w:val="22"/>
                <w:szCs w:val="21"/>
              </w:rPr>
              <w:t xml:space="preserve"> Lam </w:t>
            </w:r>
            <w:r w:rsidR="00CA3289">
              <w:rPr>
                <w:snapToGrid w:val="0"/>
                <w:sz w:val="22"/>
                <w:szCs w:val="21"/>
              </w:rPr>
              <w:t>–</w:t>
            </w:r>
            <w:r w:rsidR="00EF4091">
              <w:rPr>
                <w:snapToGrid w:val="0"/>
                <w:sz w:val="22"/>
                <w:szCs w:val="21"/>
              </w:rPr>
              <w:t xml:space="preserve"> </w:t>
            </w:r>
            <w:proofErr w:type="spellStart"/>
            <w:r>
              <w:rPr>
                <w:snapToGrid w:val="0"/>
                <w:sz w:val="22"/>
                <w:szCs w:val="21"/>
              </w:rPr>
              <w:t>Zhi</w:t>
            </w:r>
            <w:proofErr w:type="spellEnd"/>
            <w:r>
              <w:rPr>
                <w:snapToGrid w:val="0"/>
                <w:sz w:val="22"/>
                <w:szCs w:val="21"/>
              </w:rPr>
              <w:t>-Chun</w:t>
            </w:r>
            <w:r w:rsidR="00EF4091">
              <w:rPr>
                <w:snapToGrid w:val="0"/>
                <w:sz w:val="22"/>
                <w:szCs w:val="21"/>
              </w:rPr>
              <w:t xml:space="preserve"> Li</w:t>
            </w:r>
          </w:p>
        </w:tc>
        <w:tc>
          <w:tcPr>
            <w:tcW w:w="1985" w:type="dxa"/>
          </w:tcPr>
          <w:p w14:paraId="5F3A66DB" w14:textId="77777777" w:rsidR="005A0E8C" w:rsidRDefault="005A0E8C" w:rsidP="00096F51">
            <w:pPr>
              <w:ind w:firstLineChars="0" w:firstLine="0"/>
              <w:jc w:val="center"/>
              <w:rPr>
                <w:snapToGrid w:val="0"/>
                <w:sz w:val="22"/>
                <w:szCs w:val="21"/>
              </w:rPr>
            </w:pPr>
            <w:r>
              <w:rPr>
                <w:rFonts w:hint="eastAsia"/>
                <w:snapToGrid w:val="0"/>
                <w:sz w:val="22"/>
                <w:szCs w:val="21"/>
              </w:rPr>
              <w:t>9</w:t>
            </w:r>
          </w:p>
        </w:tc>
        <w:tc>
          <w:tcPr>
            <w:tcW w:w="3685" w:type="dxa"/>
          </w:tcPr>
          <w:p w14:paraId="5E88C037" w14:textId="24EBA4C2" w:rsidR="005A0E8C" w:rsidRDefault="005A0E8C" w:rsidP="00096F51">
            <w:pPr>
              <w:ind w:firstLineChars="0" w:firstLine="0"/>
              <w:jc w:val="center"/>
              <w:rPr>
                <w:snapToGrid w:val="0"/>
                <w:sz w:val="22"/>
                <w:szCs w:val="21"/>
              </w:rPr>
            </w:pPr>
            <w:r>
              <w:rPr>
                <w:snapToGrid w:val="0"/>
                <w:sz w:val="22"/>
                <w:szCs w:val="21"/>
              </w:rPr>
              <w:t>Hong Kong</w:t>
            </w:r>
            <w:r w:rsidR="00CA3289">
              <w:rPr>
                <w:snapToGrid w:val="0"/>
                <w:sz w:val="22"/>
                <w:szCs w:val="21"/>
              </w:rPr>
              <w:t xml:space="preserve"> –</w:t>
            </w:r>
            <w:r w:rsidR="00915FF3">
              <w:rPr>
                <w:snapToGrid w:val="0"/>
                <w:sz w:val="22"/>
                <w:szCs w:val="21"/>
              </w:rPr>
              <w:t xml:space="preserve"> </w:t>
            </w:r>
            <w:r>
              <w:rPr>
                <w:snapToGrid w:val="0"/>
                <w:sz w:val="22"/>
                <w:szCs w:val="21"/>
              </w:rPr>
              <w:t>China</w:t>
            </w:r>
            <w:r w:rsidR="00915FF3">
              <w:rPr>
                <w:snapToGrid w:val="0"/>
                <w:sz w:val="22"/>
                <w:szCs w:val="21"/>
              </w:rPr>
              <w:t xml:space="preserve"> (mainland)</w:t>
            </w:r>
          </w:p>
        </w:tc>
      </w:tr>
      <w:tr w:rsidR="005A0E8C" w14:paraId="582E5143" w14:textId="77777777" w:rsidTr="00CA3289">
        <w:tc>
          <w:tcPr>
            <w:tcW w:w="709" w:type="dxa"/>
          </w:tcPr>
          <w:p w14:paraId="04301004" w14:textId="77777777" w:rsidR="005A0E8C" w:rsidRDefault="005A0E8C" w:rsidP="00096F51">
            <w:pPr>
              <w:ind w:firstLineChars="0" w:firstLine="0"/>
              <w:jc w:val="center"/>
              <w:rPr>
                <w:snapToGrid w:val="0"/>
                <w:sz w:val="22"/>
                <w:szCs w:val="21"/>
              </w:rPr>
            </w:pPr>
            <w:r>
              <w:rPr>
                <w:rFonts w:hint="eastAsia"/>
                <w:snapToGrid w:val="0"/>
                <w:sz w:val="22"/>
                <w:szCs w:val="21"/>
              </w:rPr>
              <w:t>7</w:t>
            </w:r>
          </w:p>
        </w:tc>
        <w:tc>
          <w:tcPr>
            <w:tcW w:w="3686" w:type="dxa"/>
          </w:tcPr>
          <w:p w14:paraId="42E30D0B" w14:textId="5677945D" w:rsidR="005A0E8C" w:rsidRDefault="005A0E8C" w:rsidP="00096F51">
            <w:pPr>
              <w:ind w:firstLineChars="0" w:firstLine="0"/>
              <w:jc w:val="center"/>
              <w:rPr>
                <w:snapToGrid w:val="0"/>
                <w:sz w:val="22"/>
                <w:szCs w:val="21"/>
              </w:rPr>
            </w:pPr>
            <w:proofErr w:type="spellStart"/>
            <w:r>
              <w:rPr>
                <w:rFonts w:hint="eastAsia"/>
                <w:snapToGrid w:val="0"/>
                <w:sz w:val="22"/>
                <w:szCs w:val="21"/>
              </w:rPr>
              <w:t>Z</w:t>
            </w:r>
            <w:r>
              <w:rPr>
                <w:snapToGrid w:val="0"/>
                <w:sz w:val="22"/>
                <w:szCs w:val="21"/>
              </w:rPr>
              <w:t>iyou</w:t>
            </w:r>
            <w:proofErr w:type="spellEnd"/>
            <w:r>
              <w:rPr>
                <w:snapToGrid w:val="0"/>
                <w:sz w:val="22"/>
                <w:szCs w:val="21"/>
              </w:rPr>
              <w:t xml:space="preserve"> </w:t>
            </w:r>
            <w:r w:rsidR="00EF4091">
              <w:rPr>
                <w:snapToGrid w:val="0"/>
                <w:sz w:val="22"/>
                <w:szCs w:val="21"/>
              </w:rPr>
              <w:t xml:space="preserve">Gao </w:t>
            </w:r>
            <w:r w:rsidR="00CA3289">
              <w:rPr>
                <w:snapToGrid w:val="0"/>
                <w:sz w:val="22"/>
                <w:szCs w:val="21"/>
              </w:rPr>
              <w:t>–</w:t>
            </w:r>
            <w:r w:rsidR="00EF4091">
              <w:rPr>
                <w:snapToGrid w:val="0"/>
                <w:sz w:val="22"/>
                <w:szCs w:val="21"/>
              </w:rPr>
              <w:t xml:space="preserve"> </w:t>
            </w:r>
            <w:proofErr w:type="spellStart"/>
            <w:r>
              <w:rPr>
                <w:snapToGrid w:val="0"/>
                <w:sz w:val="22"/>
                <w:szCs w:val="21"/>
              </w:rPr>
              <w:t>Lixing</w:t>
            </w:r>
            <w:proofErr w:type="spellEnd"/>
            <w:r>
              <w:rPr>
                <w:snapToGrid w:val="0"/>
                <w:sz w:val="22"/>
                <w:szCs w:val="21"/>
              </w:rPr>
              <w:t xml:space="preserve"> </w:t>
            </w:r>
            <w:r w:rsidR="00EF4091">
              <w:rPr>
                <w:snapToGrid w:val="0"/>
                <w:sz w:val="22"/>
                <w:szCs w:val="21"/>
              </w:rPr>
              <w:t>Yang</w:t>
            </w:r>
          </w:p>
        </w:tc>
        <w:tc>
          <w:tcPr>
            <w:tcW w:w="1985" w:type="dxa"/>
          </w:tcPr>
          <w:p w14:paraId="1B78438D" w14:textId="77777777" w:rsidR="005A0E8C" w:rsidRDefault="005A0E8C" w:rsidP="00096F51">
            <w:pPr>
              <w:ind w:firstLineChars="0" w:firstLine="0"/>
              <w:jc w:val="center"/>
              <w:rPr>
                <w:snapToGrid w:val="0"/>
                <w:sz w:val="22"/>
                <w:szCs w:val="21"/>
              </w:rPr>
            </w:pPr>
            <w:r>
              <w:rPr>
                <w:rFonts w:hint="eastAsia"/>
                <w:snapToGrid w:val="0"/>
                <w:sz w:val="22"/>
                <w:szCs w:val="21"/>
              </w:rPr>
              <w:t>9</w:t>
            </w:r>
          </w:p>
        </w:tc>
        <w:tc>
          <w:tcPr>
            <w:tcW w:w="3685" w:type="dxa"/>
          </w:tcPr>
          <w:p w14:paraId="6FC448EB" w14:textId="0C4893FF" w:rsidR="005A0E8C" w:rsidRDefault="00915FF3" w:rsidP="00096F51">
            <w:pPr>
              <w:ind w:firstLineChars="0" w:firstLine="0"/>
              <w:jc w:val="center"/>
              <w:rPr>
                <w:snapToGrid w:val="0"/>
                <w:sz w:val="22"/>
                <w:szCs w:val="21"/>
              </w:rPr>
            </w:pPr>
            <w:r>
              <w:rPr>
                <w:snapToGrid w:val="0"/>
                <w:sz w:val="22"/>
                <w:szCs w:val="21"/>
              </w:rPr>
              <w:t>China (mainland)</w:t>
            </w:r>
            <w:r w:rsidR="00CA3289">
              <w:rPr>
                <w:snapToGrid w:val="0"/>
                <w:sz w:val="22"/>
                <w:szCs w:val="21"/>
              </w:rPr>
              <w:t xml:space="preserve"> – </w:t>
            </w:r>
            <w:r>
              <w:rPr>
                <w:snapToGrid w:val="0"/>
                <w:sz w:val="22"/>
                <w:szCs w:val="21"/>
              </w:rPr>
              <w:t>China (mainland)</w:t>
            </w:r>
          </w:p>
        </w:tc>
      </w:tr>
      <w:tr w:rsidR="005A0E8C" w14:paraId="531878F7" w14:textId="77777777" w:rsidTr="00CA3289">
        <w:tc>
          <w:tcPr>
            <w:tcW w:w="709" w:type="dxa"/>
          </w:tcPr>
          <w:p w14:paraId="03F054C8" w14:textId="77777777" w:rsidR="005A0E8C" w:rsidRDefault="005A0E8C" w:rsidP="00096F51">
            <w:pPr>
              <w:ind w:firstLineChars="0" w:firstLine="0"/>
              <w:jc w:val="center"/>
              <w:rPr>
                <w:snapToGrid w:val="0"/>
                <w:sz w:val="22"/>
                <w:szCs w:val="21"/>
              </w:rPr>
            </w:pPr>
            <w:r>
              <w:rPr>
                <w:rFonts w:hint="eastAsia"/>
                <w:snapToGrid w:val="0"/>
                <w:sz w:val="22"/>
                <w:szCs w:val="21"/>
              </w:rPr>
              <w:t>8</w:t>
            </w:r>
          </w:p>
        </w:tc>
        <w:tc>
          <w:tcPr>
            <w:tcW w:w="3686" w:type="dxa"/>
          </w:tcPr>
          <w:p w14:paraId="35F11D2D" w14:textId="2FE96269" w:rsidR="005A0E8C" w:rsidRDefault="005A0E8C" w:rsidP="00096F51">
            <w:pPr>
              <w:ind w:firstLineChars="0" w:firstLine="0"/>
              <w:jc w:val="center"/>
              <w:rPr>
                <w:snapToGrid w:val="0"/>
                <w:sz w:val="22"/>
                <w:szCs w:val="21"/>
              </w:rPr>
            </w:pPr>
            <w:r>
              <w:rPr>
                <w:rFonts w:hint="eastAsia"/>
                <w:snapToGrid w:val="0"/>
                <w:sz w:val="22"/>
                <w:szCs w:val="21"/>
              </w:rPr>
              <w:t>Y</w:t>
            </w:r>
            <w:r>
              <w:rPr>
                <w:snapToGrid w:val="0"/>
                <w:sz w:val="22"/>
                <w:szCs w:val="21"/>
              </w:rPr>
              <w:t>anfeng</w:t>
            </w:r>
            <w:r w:rsidR="00EF4091">
              <w:rPr>
                <w:snapToGrid w:val="0"/>
                <w:sz w:val="22"/>
                <w:szCs w:val="21"/>
              </w:rPr>
              <w:t xml:space="preserve"> Ouyang</w:t>
            </w:r>
            <w:r>
              <w:rPr>
                <w:snapToGrid w:val="0"/>
                <w:sz w:val="22"/>
                <w:szCs w:val="21"/>
              </w:rPr>
              <w:t xml:space="preserve"> </w:t>
            </w:r>
            <w:r w:rsidR="00CA3289">
              <w:rPr>
                <w:snapToGrid w:val="0"/>
                <w:sz w:val="22"/>
                <w:szCs w:val="21"/>
              </w:rPr>
              <w:t>–</w:t>
            </w:r>
            <w:r w:rsidR="00EF4091">
              <w:rPr>
                <w:snapToGrid w:val="0"/>
                <w:sz w:val="22"/>
                <w:szCs w:val="21"/>
              </w:rPr>
              <w:t xml:space="preserve"> </w:t>
            </w:r>
            <w:proofErr w:type="spellStart"/>
            <w:r>
              <w:rPr>
                <w:snapToGrid w:val="0"/>
                <w:sz w:val="22"/>
                <w:szCs w:val="21"/>
              </w:rPr>
              <w:t>Xiaopeng</w:t>
            </w:r>
            <w:proofErr w:type="spellEnd"/>
            <w:r w:rsidR="00EF4091">
              <w:rPr>
                <w:snapToGrid w:val="0"/>
                <w:sz w:val="22"/>
                <w:szCs w:val="21"/>
              </w:rPr>
              <w:t xml:space="preserve"> Li</w:t>
            </w:r>
          </w:p>
        </w:tc>
        <w:tc>
          <w:tcPr>
            <w:tcW w:w="1985" w:type="dxa"/>
          </w:tcPr>
          <w:p w14:paraId="7DF91ABD" w14:textId="77777777" w:rsidR="005A0E8C" w:rsidRDefault="005A0E8C" w:rsidP="00096F51">
            <w:pPr>
              <w:ind w:firstLineChars="0" w:firstLine="0"/>
              <w:jc w:val="center"/>
              <w:rPr>
                <w:snapToGrid w:val="0"/>
                <w:sz w:val="22"/>
                <w:szCs w:val="21"/>
              </w:rPr>
            </w:pPr>
            <w:r>
              <w:rPr>
                <w:rFonts w:hint="eastAsia"/>
                <w:snapToGrid w:val="0"/>
                <w:sz w:val="22"/>
                <w:szCs w:val="21"/>
              </w:rPr>
              <w:t>9</w:t>
            </w:r>
          </w:p>
        </w:tc>
        <w:tc>
          <w:tcPr>
            <w:tcW w:w="3685" w:type="dxa"/>
          </w:tcPr>
          <w:p w14:paraId="5883CB3B" w14:textId="7BAD8687" w:rsidR="005A0E8C" w:rsidRDefault="00096F51" w:rsidP="00096F51">
            <w:pPr>
              <w:ind w:firstLineChars="0" w:firstLine="0"/>
              <w:jc w:val="center"/>
              <w:rPr>
                <w:snapToGrid w:val="0"/>
                <w:sz w:val="22"/>
                <w:szCs w:val="21"/>
              </w:rPr>
            </w:pPr>
            <w:r>
              <w:rPr>
                <w:rFonts w:hint="eastAsia"/>
                <w:snapToGrid w:val="0"/>
                <w:sz w:val="22"/>
                <w:szCs w:val="21"/>
              </w:rPr>
              <w:t>U</w:t>
            </w:r>
            <w:r>
              <w:rPr>
                <w:snapToGrid w:val="0"/>
                <w:sz w:val="22"/>
                <w:szCs w:val="21"/>
              </w:rPr>
              <w:t>SA</w:t>
            </w:r>
            <w:r w:rsidR="00CA3289">
              <w:rPr>
                <w:snapToGrid w:val="0"/>
                <w:sz w:val="22"/>
                <w:szCs w:val="21"/>
              </w:rPr>
              <w:t xml:space="preserve"> – </w:t>
            </w:r>
            <w:r>
              <w:rPr>
                <w:snapToGrid w:val="0"/>
                <w:sz w:val="22"/>
                <w:szCs w:val="21"/>
              </w:rPr>
              <w:t>USA</w:t>
            </w:r>
          </w:p>
        </w:tc>
      </w:tr>
      <w:tr w:rsidR="005A0E8C" w14:paraId="0FA008DA" w14:textId="77777777" w:rsidTr="00CA3289">
        <w:tc>
          <w:tcPr>
            <w:tcW w:w="709" w:type="dxa"/>
          </w:tcPr>
          <w:p w14:paraId="6CE57019" w14:textId="77777777" w:rsidR="005A0E8C" w:rsidRDefault="005A0E8C" w:rsidP="00096F51">
            <w:pPr>
              <w:ind w:firstLineChars="0" w:firstLine="0"/>
              <w:jc w:val="center"/>
              <w:rPr>
                <w:snapToGrid w:val="0"/>
                <w:sz w:val="22"/>
                <w:szCs w:val="21"/>
              </w:rPr>
            </w:pPr>
            <w:r>
              <w:rPr>
                <w:rFonts w:hint="eastAsia"/>
                <w:snapToGrid w:val="0"/>
                <w:sz w:val="22"/>
                <w:szCs w:val="21"/>
              </w:rPr>
              <w:t>9</w:t>
            </w:r>
          </w:p>
        </w:tc>
        <w:tc>
          <w:tcPr>
            <w:tcW w:w="3686" w:type="dxa"/>
          </w:tcPr>
          <w:p w14:paraId="390A5D27" w14:textId="3CC92287" w:rsidR="005A0E8C" w:rsidRDefault="00195DF4" w:rsidP="00096F51">
            <w:pPr>
              <w:ind w:firstLineChars="0" w:firstLine="0"/>
              <w:jc w:val="center"/>
              <w:rPr>
                <w:snapToGrid w:val="0"/>
                <w:sz w:val="22"/>
                <w:szCs w:val="21"/>
              </w:rPr>
            </w:pPr>
            <w:r w:rsidRPr="00195DF4">
              <w:rPr>
                <w:snapToGrid w:val="0"/>
                <w:sz w:val="22"/>
                <w:szCs w:val="21"/>
              </w:rPr>
              <w:t>Sze Chun</w:t>
            </w:r>
            <w:r w:rsidR="005A0E8C">
              <w:rPr>
                <w:snapToGrid w:val="0"/>
                <w:sz w:val="22"/>
                <w:szCs w:val="21"/>
              </w:rPr>
              <w:t xml:space="preserve"> </w:t>
            </w:r>
            <w:r w:rsidR="00EF4091">
              <w:rPr>
                <w:snapToGrid w:val="0"/>
                <w:sz w:val="22"/>
                <w:szCs w:val="21"/>
              </w:rPr>
              <w:t xml:space="preserve">Wong </w:t>
            </w:r>
            <w:r w:rsidR="00CA3289">
              <w:rPr>
                <w:snapToGrid w:val="0"/>
                <w:sz w:val="22"/>
                <w:szCs w:val="21"/>
              </w:rPr>
              <w:t>–</w:t>
            </w:r>
            <w:r w:rsidR="00EF4091">
              <w:rPr>
                <w:snapToGrid w:val="0"/>
                <w:sz w:val="22"/>
                <w:szCs w:val="21"/>
              </w:rPr>
              <w:t xml:space="preserve"> </w:t>
            </w:r>
            <w:proofErr w:type="spellStart"/>
            <w:r w:rsidR="005A0E8C">
              <w:rPr>
                <w:snapToGrid w:val="0"/>
                <w:sz w:val="22"/>
                <w:szCs w:val="21"/>
              </w:rPr>
              <w:t>Zhi</w:t>
            </w:r>
            <w:proofErr w:type="spellEnd"/>
            <w:r w:rsidR="00A80044">
              <w:rPr>
                <w:snapToGrid w:val="0"/>
                <w:sz w:val="22"/>
                <w:szCs w:val="21"/>
              </w:rPr>
              <w:t>-C</w:t>
            </w:r>
            <w:r w:rsidR="005A0E8C">
              <w:rPr>
                <w:snapToGrid w:val="0"/>
                <w:sz w:val="22"/>
                <w:szCs w:val="21"/>
              </w:rPr>
              <w:t>hun</w:t>
            </w:r>
            <w:r w:rsidR="00EF4091">
              <w:rPr>
                <w:snapToGrid w:val="0"/>
                <w:sz w:val="22"/>
                <w:szCs w:val="21"/>
              </w:rPr>
              <w:t xml:space="preserve"> Li</w:t>
            </w:r>
          </w:p>
        </w:tc>
        <w:tc>
          <w:tcPr>
            <w:tcW w:w="1985" w:type="dxa"/>
          </w:tcPr>
          <w:p w14:paraId="5DA47490" w14:textId="77777777" w:rsidR="005A0E8C" w:rsidRDefault="005A0E8C" w:rsidP="00096F51">
            <w:pPr>
              <w:ind w:firstLineChars="0" w:firstLine="0"/>
              <w:jc w:val="center"/>
              <w:rPr>
                <w:snapToGrid w:val="0"/>
                <w:sz w:val="22"/>
                <w:szCs w:val="21"/>
              </w:rPr>
            </w:pPr>
            <w:r>
              <w:rPr>
                <w:rFonts w:hint="eastAsia"/>
                <w:snapToGrid w:val="0"/>
                <w:sz w:val="22"/>
                <w:szCs w:val="21"/>
              </w:rPr>
              <w:t>8</w:t>
            </w:r>
          </w:p>
        </w:tc>
        <w:tc>
          <w:tcPr>
            <w:tcW w:w="3685" w:type="dxa"/>
          </w:tcPr>
          <w:p w14:paraId="09189886" w14:textId="3EEAA419" w:rsidR="005A0E8C" w:rsidRDefault="005A0E8C" w:rsidP="00096F51">
            <w:pPr>
              <w:ind w:firstLineChars="0" w:firstLine="0"/>
              <w:jc w:val="center"/>
              <w:rPr>
                <w:snapToGrid w:val="0"/>
                <w:sz w:val="22"/>
                <w:szCs w:val="21"/>
              </w:rPr>
            </w:pPr>
            <w:r>
              <w:rPr>
                <w:snapToGrid w:val="0"/>
                <w:sz w:val="22"/>
                <w:szCs w:val="21"/>
              </w:rPr>
              <w:t>Hong Kong</w:t>
            </w:r>
            <w:r w:rsidR="00CA3289">
              <w:rPr>
                <w:snapToGrid w:val="0"/>
                <w:sz w:val="22"/>
                <w:szCs w:val="21"/>
              </w:rPr>
              <w:t xml:space="preserve"> – </w:t>
            </w:r>
            <w:r w:rsidR="00915FF3">
              <w:rPr>
                <w:snapToGrid w:val="0"/>
                <w:sz w:val="22"/>
                <w:szCs w:val="21"/>
              </w:rPr>
              <w:t>China (mainland)</w:t>
            </w:r>
          </w:p>
        </w:tc>
      </w:tr>
      <w:tr w:rsidR="005A0E8C" w14:paraId="661FCB2E" w14:textId="77777777" w:rsidTr="00CA3289">
        <w:tc>
          <w:tcPr>
            <w:tcW w:w="709" w:type="dxa"/>
          </w:tcPr>
          <w:p w14:paraId="09804134" w14:textId="77777777" w:rsidR="005A0E8C" w:rsidRDefault="005A0E8C" w:rsidP="00096F51">
            <w:pPr>
              <w:ind w:firstLineChars="0" w:firstLine="0"/>
              <w:jc w:val="center"/>
              <w:rPr>
                <w:snapToGrid w:val="0"/>
                <w:sz w:val="22"/>
                <w:szCs w:val="21"/>
              </w:rPr>
            </w:pPr>
            <w:r>
              <w:rPr>
                <w:rFonts w:hint="eastAsia"/>
                <w:snapToGrid w:val="0"/>
                <w:sz w:val="22"/>
                <w:szCs w:val="21"/>
              </w:rPr>
              <w:t>1</w:t>
            </w:r>
            <w:r>
              <w:rPr>
                <w:snapToGrid w:val="0"/>
                <w:sz w:val="22"/>
                <w:szCs w:val="21"/>
              </w:rPr>
              <w:t>0</w:t>
            </w:r>
          </w:p>
        </w:tc>
        <w:tc>
          <w:tcPr>
            <w:tcW w:w="3686" w:type="dxa"/>
          </w:tcPr>
          <w:p w14:paraId="18522F9A" w14:textId="7C17049E" w:rsidR="005A0E8C" w:rsidRDefault="00D12788" w:rsidP="00096F51">
            <w:pPr>
              <w:ind w:firstLineChars="0" w:firstLine="0"/>
              <w:jc w:val="center"/>
              <w:rPr>
                <w:snapToGrid w:val="0"/>
                <w:sz w:val="22"/>
                <w:szCs w:val="21"/>
              </w:rPr>
            </w:pPr>
            <w:r>
              <w:rPr>
                <w:rFonts w:hint="eastAsia"/>
                <w:snapToGrid w:val="0"/>
                <w:sz w:val="22"/>
                <w:szCs w:val="21"/>
              </w:rPr>
              <w:t>W</w:t>
            </w:r>
            <w:r>
              <w:rPr>
                <w:snapToGrid w:val="0"/>
                <w:sz w:val="22"/>
                <w:szCs w:val="21"/>
              </w:rPr>
              <w:t>illiam H. K.</w:t>
            </w:r>
            <w:r w:rsidR="00EF4091">
              <w:rPr>
                <w:snapToGrid w:val="0"/>
                <w:sz w:val="22"/>
                <w:szCs w:val="21"/>
              </w:rPr>
              <w:t xml:space="preserve"> Lam</w:t>
            </w:r>
            <w:r w:rsidR="00CA3289">
              <w:rPr>
                <w:snapToGrid w:val="0"/>
                <w:sz w:val="22"/>
                <w:szCs w:val="21"/>
              </w:rPr>
              <w:t xml:space="preserve"> –</w:t>
            </w:r>
            <w:r w:rsidR="00EF4091">
              <w:rPr>
                <w:snapToGrid w:val="0"/>
                <w:sz w:val="22"/>
                <w:szCs w:val="21"/>
              </w:rPr>
              <w:t xml:space="preserve"> </w:t>
            </w:r>
            <w:proofErr w:type="spellStart"/>
            <w:r w:rsidR="005A0E8C" w:rsidRPr="00C7547C">
              <w:rPr>
                <w:snapToGrid w:val="0"/>
                <w:sz w:val="22"/>
                <w:szCs w:val="21"/>
              </w:rPr>
              <w:t>Agachai</w:t>
            </w:r>
            <w:proofErr w:type="spellEnd"/>
            <w:r w:rsidR="005A0E8C" w:rsidRPr="00C7547C">
              <w:rPr>
                <w:snapToGrid w:val="0"/>
                <w:sz w:val="22"/>
                <w:szCs w:val="21"/>
              </w:rPr>
              <w:t xml:space="preserve"> </w:t>
            </w:r>
            <w:proofErr w:type="spellStart"/>
            <w:r w:rsidR="00EF4091" w:rsidRPr="00C7547C">
              <w:rPr>
                <w:snapToGrid w:val="0"/>
                <w:sz w:val="22"/>
                <w:szCs w:val="21"/>
              </w:rPr>
              <w:t>Sumalee</w:t>
            </w:r>
            <w:proofErr w:type="spellEnd"/>
          </w:p>
        </w:tc>
        <w:tc>
          <w:tcPr>
            <w:tcW w:w="1985" w:type="dxa"/>
          </w:tcPr>
          <w:p w14:paraId="23F8D3E8" w14:textId="77777777" w:rsidR="005A0E8C" w:rsidRDefault="005A0E8C" w:rsidP="00096F51">
            <w:pPr>
              <w:ind w:firstLineChars="0" w:firstLine="0"/>
              <w:jc w:val="center"/>
              <w:rPr>
                <w:snapToGrid w:val="0"/>
                <w:sz w:val="22"/>
                <w:szCs w:val="21"/>
              </w:rPr>
            </w:pPr>
            <w:r>
              <w:rPr>
                <w:rFonts w:hint="eastAsia"/>
                <w:snapToGrid w:val="0"/>
                <w:sz w:val="22"/>
                <w:szCs w:val="21"/>
              </w:rPr>
              <w:t>8</w:t>
            </w:r>
          </w:p>
        </w:tc>
        <w:tc>
          <w:tcPr>
            <w:tcW w:w="3685" w:type="dxa"/>
          </w:tcPr>
          <w:p w14:paraId="1BE61E29" w14:textId="66C9A7E2" w:rsidR="005A0E8C" w:rsidRDefault="005A0E8C" w:rsidP="00096F51">
            <w:pPr>
              <w:ind w:firstLineChars="0" w:firstLine="0"/>
              <w:jc w:val="center"/>
              <w:rPr>
                <w:snapToGrid w:val="0"/>
                <w:sz w:val="22"/>
                <w:szCs w:val="21"/>
              </w:rPr>
            </w:pPr>
            <w:r>
              <w:rPr>
                <w:snapToGrid w:val="0"/>
                <w:sz w:val="22"/>
                <w:szCs w:val="21"/>
              </w:rPr>
              <w:t>Hong Kong</w:t>
            </w:r>
            <w:r w:rsidR="00CA3289">
              <w:rPr>
                <w:snapToGrid w:val="0"/>
                <w:sz w:val="22"/>
                <w:szCs w:val="21"/>
              </w:rPr>
              <w:t xml:space="preserve"> –</w:t>
            </w:r>
            <w:r>
              <w:rPr>
                <w:snapToGrid w:val="0"/>
                <w:sz w:val="22"/>
                <w:szCs w:val="21"/>
              </w:rPr>
              <w:t xml:space="preserve"> Hong Kong</w:t>
            </w:r>
          </w:p>
        </w:tc>
      </w:tr>
    </w:tbl>
    <w:p w14:paraId="69D2A0FE" w14:textId="4FC8CE7E" w:rsidR="00A068F3" w:rsidRPr="00096F51" w:rsidRDefault="005A0E8C" w:rsidP="00096F51">
      <w:pPr>
        <w:spacing w:beforeLines="50" w:before="164" w:afterLines="50" w:after="164"/>
        <w:ind w:firstLineChars="0" w:firstLine="0"/>
        <w:jc w:val="center"/>
        <w:rPr>
          <w:snapToGrid w:val="0"/>
          <w:sz w:val="22"/>
          <w:szCs w:val="21"/>
        </w:rPr>
      </w:pPr>
      <w:r w:rsidRPr="00813ED9">
        <w:rPr>
          <w:b/>
          <w:bCs/>
          <w:snapToGrid w:val="0"/>
          <w:sz w:val="22"/>
          <w:szCs w:val="21"/>
        </w:rPr>
        <w:t xml:space="preserve"> </w:t>
      </w:r>
      <w:r w:rsidR="00813ED9" w:rsidRPr="00813ED9">
        <w:rPr>
          <w:b/>
          <w:bCs/>
          <w:snapToGrid w:val="0"/>
          <w:sz w:val="22"/>
          <w:szCs w:val="21"/>
        </w:rPr>
        <w:t>Table 12</w:t>
      </w:r>
      <w:r w:rsidR="00DF063E">
        <w:rPr>
          <w:b/>
          <w:bCs/>
          <w:snapToGrid w:val="0"/>
          <w:sz w:val="22"/>
          <w:szCs w:val="21"/>
        </w:rPr>
        <w:t>.</w:t>
      </w:r>
      <w:r w:rsidR="00813ED9">
        <w:rPr>
          <w:snapToGrid w:val="0"/>
          <w:sz w:val="22"/>
          <w:szCs w:val="21"/>
        </w:rPr>
        <w:t xml:space="preserve"> </w:t>
      </w:r>
      <w:r w:rsidR="00A068F3" w:rsidRPr="00C05816">
        <w:rPr>
          <w:snapToGrid w:val="0"/>
          <w:sz w:val="22"/>
          <w:szCs w:val="21"/>
        </w:rPr>
        <w:t>T</w:t>
      </w:r>
      <w:r w:rsidR="00ED3EC0">
        <w:rPr>
          <w:snapToGrid w:val="0"/>
          <w:sz w:val="22"/>
          <w:szCs w:val="21"/>
        </w:rPr>
        <w:t>he t</w:t>
      </w:r>
      <w:r w:rsidR="00A068F3" w:rsidRPr="00C05816">
        <w:rPr>
          <w:snapToGrid w:val="0"/>
          <w:sz w:val="22"/>
          <w:szCs w:val="21"/>
        </w:rPr>
        <w:t xml:space="preserve">op </w:t>
      </w:r>
      <w:r w:rsidR="00ED3EC0">
        <w:rPr>
          <w:snapToGrid w:val="0"/>
          <w:sz w:val="22"/>
          <w:szCs w:val="21"/>
        </w:rPr>
        <w:t>10</w:t>
      </w:r>
      <w:r w:rsidR="00A068F3" w:rsidRPr="00C05816">
        <w:rPr>
          <w:snapToGrid w:val="0"/>
          <w:sz w:val="22"/>
          <w:szCs w:val="21"/>
        </w:rPr>
        <w:t xml:space="preserve"> co-authorship </w:t>
      </w:r>
      <w:r w:rsidR="00A068F3">
        <w:rPr>
          <w:snapToGrid w:val="0"/>
          <w:sz w:val="22"/>
          <w:szCs w:val="21"/>
        </w:rPr>
        <w:t>pair</w:t>
      </w:r>
      <w:r w:rsidR="00AB13DC">
        <w:rPr>
          <w:snapToGrid w:val="0"/>
          <w:sz w:val="22"/>
          <w:szCs w:val="21"/>
        </w:rPr>
        <w:t>ing</w:t>
      </w:r>
      <w:r w:rsidR="00A068F3">
        <w:rPr>
          <w:snapToGrid w:val="0"/>
          <w:sz w:val="22"/>
          <w:szCs w:val="21"/>
        </w:rPr>
        <w:t xml:space="preserve">s </w:t>
      </w:r>
      <w:r w:rsidR="00A068F3" w:rsidRPr="00C05816">
        <w:rPr>
          <w:snapToGrid w:val="0"/>
          <w:sz w:val="22"/>
          <w:szCs w:val="21"/>
        </w:rPr>
        <w:t xml:space="preserve">between prolific authors in </w:t>
      </w:r>
      <w:r w:rsidR="00A068F3" w:rsidRPr="00C7547C">
        <w:rPr>
          <w:i/>
          <w:iCs/>
          <w:snapToGrid w:val="0"/>
          <w:sz w:val="22"/>
          <w:szCs w:val="21"/>
        </w:rPr>
        <w:t>TR-Part B</w:t>
      </w:r>
      <w:r w:rsidR="00A068F3" w:rsidRPr="00C05816">
        <w:rPr>
          <w:snapToGrid w:val="0"/>
          <w:sz w:val="22"/>
          <w:szCs w:val="21"/>
        </w:rPr>
        <w:t xml:space="preserve"> (1979</w:t>
      </w:r>
      <w:r w:rsidR="00473FA0">
        <w:rPr>
          <w:snapToGrid w:val="0"/>
          <w:sz w:val="22"/>
          <w:szCs w:val="21"/>
        </w:rPr>
        <w:t>–2019</w:t>
      </w:r>
      <w:r w:rsidR="00A068F3" w:rsidRPr="00C05816">
        <w:rPr>
          <w:snapToGrid w:val="0"/>
          <w:sz w:val="22"/>
          <w:szCs w:val="21"/>
        </w:rPr>
        <w:t>)</w:t>
      </w:r>
    </w:p>
    <w:p w14:paraId="6B6A8A94" w14:textId="40E989AC" w:rsidR="004756BC" w:rsidRDefault="003B09DF" w:rsidP="00096F51">
      <w:pPr>
        <w:spacing w:beforeLines="100" w:before="329"/>
        <w:ind w:firstLine="480"/>
        <w:rPr>
          <w:iCs/>
          <w:snapToGrid w:val="0"/>
          <w:kern w:val="0"/>
        </w:rPr>
      </w:pPr>
      <w:bookmarkStart w:id="69" w:name="_Hlk35716262"/>
      <w:r w:rsidRPr="004756BC">
        <w:rPr>
          <w:iCs/>
          <w:snapToGrid w:val="0"/>
          <w:kern w:val="0"/>
        </w:rPr>
        <w:t xml:space="preserve">The </w:t>
      </w:r>
      <w:r w:rsidR="00591A12">
        <w:rPr>
          <w:iCs/>
          <w:snapToGrid w:val="0"/>
          <w:kern w:val="0"/>
        </w:rPr>
        <w:t xml:space="preserve">temporal evolution of </w:t>
      </w:r>
      <w:r w:rsidRPr="004756BC">
        <w:rPr>
          <w:iCs/>
          <w:snapToGrid w:val="0"/>
          <w:kern w:val="0"/>
        </w:rPr>
        <w:t xml:space="preserve">co-authorship </w:t>
      </w:r>
      <w:r w:rsidR="00C35899">
        <w:rPr>
          <w:iCs/>
          <w:snapToGrid w:val="0"/>
          <w:kern w:val="0"/>
        </w:rPr>
        <w:t xml:space="preserve">intensity across all authors </w:t>
      </w:r>
      <w:r w:rsidR="00C35899" w:rsidRPr="00AA413B">
        <w:rPr>
          <w:iCs/>
          <w:snapToGrid w:val="0"/>
          <w:kern w:val="0"/>
        </w:rPr>
        <w:t xml:space="preserve">is </w:t>
      </w:r>
      <w:r w:rsidR="00546ED8">
        <w:rPr>
          <w:iCs/>
          <w:snapToGrid w:val="0"/>
          <w:kern w:val="0"/>
        </w:rPr>
        <w:t>summarized</w:t>
      </w:r>
      <w:r w:rsidR="00C35899">
        <w:rPr>
          <w:iCs/>
          <w:snapToGrid w:val="0"/>
          <w:color w:val="0000FF"/>
          <w:kern w:val="0"/>
        </w:rPr>
        <w:t xml:space="preserve"> </w:t>
      </w:r>
      <w:r w:rsidRPr="00470110">
        <w:rPr>
          <w:iCs/>
          <w:snapToGrid w:val="0"/>
          <w:color w:val="0000FF"/>
          <w:kern w:val="0"/>
        </w:rPr>
        <w:t xml:space="preserve">Table </w:t>
      </w:r>
      <w:r w:rsidR="00AA413B">
        <w:rPr>
          <w:iCs/>
          <w:snapToGrid w:val="0"/>
          <w:color w:val="0000FF"/>
          <w:kern w:val="0"/>
        </w:rPr>
        <w:t>1</w:t>
      </w:r>
      <w:r w:rsidR="00880A31">
        <w:rPr>
          <w:iCs/>
          <w:snapToGrid w:val="0"/>
          <w:color w:val="0000FF"/>
          <w:kern w:val="0"/>
        </w:rPr>
        <w:t>3</w:t>
      </w:r>
      <w:r w:rsidR="00355681">
        <w:rPr>
          <w:iCs/>
          <w:snapToGrid w:val="0"/>
          <w:kern w:val="0"/>
        </w:rPr>
        <w:t>.</w:t>
      </w:r>
      <w:bookmarkEnd w:id="69"/>
      <w:r w:rsidRPr="004756BC">
        <w:rPr>
          <w:iCs/>
          <w:snapToGrid w:val="0"/>
          <w:kern w:val="0"/>
        </w:rPr>
        <w:t xml:space="preserve"> </w:t>
      </w:r>
      <w:r w:rsidR="00C35899">
        <w:rPr>
          <w:iCs/>
          <w:snapToGrid w:val="0"/>
          <w:kern w:val="0"/>
        </w:rPr>
        <w:t xml:space="preserve">To </w:t>
      </w:r>
      <w:r w:rsidR="00EB147C">
        <w:rPr>
          <w:iCs/>
          <w:snapToGrid w:val="0"/>
          <w:kern w:val="0"/>
        </w:rPr>
        <w:t xml:space="preserve">construct the information in this table, </w:t>
      </w:r>
      <w:r w:rsidR="00C35899">
        <w:rPr>
          <w:iCs/>
          <w:snapToGrid w:val="0"/>
          <w:kern w:val="0"/>
        </w:rPr>
        <w:t xml:space="preserve">we considered all co-authorship connections </w:t>
      </w:r>
      <w:r w:rsidR="00FC6E3C">
        <w:rPr>
          <w:iCs/>
          <w:snapToGrid w:val="0"/>
          <w:kern w:val="0"/>
        </w:rPr>
        <w:t xml:space="preserve">in each decade </w:t>
      </w:r>
      <w:r w:rsidR="00C35899">
        <w:rPr>
          <w:iCs/>
          <w:snapToGrid w:val="0"/>
          <w:kern w:val="0"/>
        </w:rPr>
        <w:t xml:space="preserve">among scholars who have published at least </w:t>
      </w:r>
      <w:r w:rsidR="00504298">
        <w:rPr>
          <w:iCs/>
          <w:snapToGrid w:val="0"/>
          <w:kern w:val="0"/>
        </w:rPr>
        <w:t xml:space="preserve">five </w:t>
      </w:r>
      <w:r w:rsidR="00C35899">
        <w:rPr>
          <w:iCs/>
          <w:snapToGrid w:val="0"/>
          <w:kern w:val="0"/>
        </w:rPr>
        <w:t xml:space="preserve">papers in </w:t>
      </w:r>
      <w:r w:rsidR="00E33D1B">
        <w:rPr>
          <w:i/>
          <w:iCs/>
          <w:snapToGrid w:val="0"/>
          <w:kern w:val="0"/>
        </w:rPr>
        <w:t>TR-Part B</w:t>
      </w:r>
      <w:r w:rsidR="00FC6E3C">
        <w:rPr>
          <w:iCs/>
          <w:snapToGrid w:val="0"/>
          <w:kern w:val="0"/>
        </w:rPr>
        <w:t xml:space="preserve"> during that </w:t>
      </w:r>
      <w:r w:rsidR="00FC6E3C" w:rsidRPr="00AE169D">
        <w:rPr>
          <w:iCs/>
          <w:snapToGrid w:val="0"/>
          <w:kern w:val="0"/>
        </w:rPr>
        <w:t xml:space="preserve">decade. </w:t>
      </w:r>
      <w:r w:rsidR="00C35899">
        <w:rPr>
          <w:iCs/>
          <w:snapToGrid w:val="0"/>
          <w:kern w:val="0"/>
        </w:rPr>
        <w:t xml:space="preserve">As per </w:t>
      </w:r>
      <w:r w:rsidR="00C35899" w:rsidRPr="00FB6834">
        <w:rPr>
          <w:iCs/>
          <w:snapToGrid w:val="0"/>
          <w:color w:val="0000FF"/>
          <w:kern w:val="0"/>
        </w:rPr>
        <w:t xml:space="preserve">Table </w:t>
      </w:r>
      <w:r w:rsidR="00E70822" w:rsidRPr="00FB6834">
        <w:rPr>
          <w:iCs/>
          <w:snapToGrid w:val="0"/>
          <w:color w:val="0000FF"/>
          <w:kern w:val="0"/>
        </w:rPr>
        <w:t>1</w:t>
      </w:r>
      <w:r w:rsidR="00880A31">
        <w:rPr>
          <w:iCs/>
          <w:snapToGrid w:val="0"/>
          <w:color w:val="0000FF"/>
          <w:kern w:val="0"/>
        </w:rPr>
        <w:t>3</w:t>
      </w:r>
      <w:r w:rsidR="00C35899">
        <w:rPr>
          <w:iCs/>
          <w:snapToGrid w:val="0"/>
          <w:kern w:val="0"/>
        </w:rPr>
        <w:t>, d</w:t>
      </w:r>
      <w:r w:rsidRPr="004756BC">
        <w:rPr>
          <w:iCs/>
          <w:snapToGrid w:val="0"/>
          <w:kern w:val="0"/>
        </w:rPr>
        <w:t>uring the first decade (</w:t>
      </w:r>
      <w:r w:rsidRPr="004756BC">
        <w:rPr>
          <w:snapToGrid w:val="0"/>
          <w:kern w:val="0"/>
          <w:szCs w:val="28"/>
        </w:rPr>
        <w:t>1979</w:t>
      </w:r>
      <w:r w:rsidR="00B8171D">
        <w:rPr>
          <w:snapToGrid w:val="0"/>
        </w:rPr>
        <w:t>–</w:t>
      </w:r>
      <w:r w:rsidRPr="004756BC">
        <w:rPr>
          <w:snapToGrid w:val="0"/>
          <w:kern w:val="0"/>
          <w:szCs w:val="28"/>
        </w:rPr>
        <w:t>1989),</w:t>
      </w:r>
      <w:r w:rsidR="006C0AFA" w:rsidRPr="006C0AFA">
        <w:rPr>
          <w:snapToGrid w:val="0"/>
          <w:color w:val="FF0000"/>
          <w:kern w:val="0"/>
          <w:szCs w:val="28"/>
        </w:rPr>
        <w:t xml:space="preserve"> </w:t>
      </w:r>
      <w:r w:rsidR="006C0AFA" w:rsidRPr="00EE6010">
        <w:rPr>
          <w:snapToGrid w:val="0"/>
          <w:kern w:val="0"/>
          <w:szCs w:val="28"/>
        </w:rPr>
        <w:t xml:space="preserve">15 authors </w:t>
      </w:r>
      <w:r w:rsidR="00EB147C">
        <w:rPr>
          <w:snapToGrid w:val="0"/>
          <w:kern w:val="0"/>
          <w:szCs w:val="28"/>
        </w:rPr>
        <w:t xml:space="preserve">with </w:t>
      </w:r>
      <w:r w:rsidR="006C0AFA" w:rsidRPr="00EE6010">
        <w:rPr>
          <w:snapToGrid w:val="0"/>
          <w:kern w:val="0"/>
          <w:szCs w:val="28"/>
        </w:rPr>
        <w:t xml:space="preserve">five </w:t>
      </w:r>
      <w:r w:rsidR="00EB147C">
        <w:rPr>
          <w:snapToGrid w:val="0"/>
          <w:kern w:val="0"/>
          <w:szCs w:val="28"/>
        </w:rPr>
        <w:t xml:space="preserve">or more published </w:t>
      </w:r>
      <w:r w:rsidR="006C0AFA" w:rsidRPr="00EE6010">
        <w:rPr>
          <w:snapToGrid w:val="0"/>
          <w:kern w:val="0"/>
          <w:szCs w:val="28"/>
        </w:rPr>
        <w:t xml:space="preserve">papers </w:t>
      </w:r>
      <w:r w:rsidR="00EB147C">
        <w:rPr>
          <w:snapToGrid w:val="0"/>
          <w:kern w:val="0"/>
          <w:szCs w:val="28"/>
        </w:rPr>
        <w:t xml:space="preserve">during that decade contributed a total </w:t>
      </w:r>
      <w:r w:rsidR="006C0AFA" w:rsidRPr="00EE6010">
        <w:rPr>
          <w:snapToGrid w:val="0"/>
          <w:kern w:val="0"/>
          <w:szCs w:val="28"/>
        </w:rPr>
        <w:t>of 97 academic papers (</w:t>
      </w:r>
      <w:r w:rsidR="006C0AFA" w:rsidRPr="00EE6010">
        <w:rPr>
          <w:i/>
          <w:iCs/>
          <w:snapToGrid w:val="0"/>
          <w:kern w:val="0"/>
          <w:szCs w:val="28"/>
        </w:rPr>
        <w:t>N</w:t>
      </w:r>
      <w:r w:rsidR="006C0AFA" w:rsidRPr="00EE6010">
        <w:rPr>
          <w:snapToGrid w:val="0"/>
          <w:kern w:val="0"/>
          <w:szCs w:val="28"/>
        </w:rPr>
        <w:t>=97)</w:t>
      </w:r>
      <w:r w:rsidR="00EB147C">
        <w:rPr>
          <w:snapToGrid w:val="0"/>
          <w:kern w:val="0"/>
          <w:szCs w:val="28"/>
        </w:rPr>
        <w:t xml:space="preserve"> during that decade</w:t>
      </w:r>
      <w:r w:rsidRPr="00EE6010">
        <w:rPr>
          <w:snapToGrid w:val="0"/>
          <w:kern w:val="0"/>
          <w:szCs w:val="28"/>
        </w:rPr>
        <w:t>.</w:t>
      </w:r>
      <w:r w:rsidR="00FC6E3C">
        <w:rPr>
          <w:snapToGrid w:val="0"/>
          <w:kern w:val="0"/>
          <w:szCs w:val="28"/>
        </w:rPr>
        <w:t xml:space="preserve"> The co-authorship links across these authors </w:t>
      </w:r>
      <w:r w:rsidR="00E166B3">
        <w:rPr>
          <w:snapToGrid w:val="0"/>
          <w:kern w:val="0"/>
          <w:szCs w:val="28"/>
        </w:rPr>
        <w:t xml:space="preserve">in the co-authorship network </w:t>
      </w:r>
      <w:r w:rsidR="00EB147C">
        <w:rPr>
          <w:snapToGrid w:val="0"/>
          <w:kern w:val="0"/>
          <w:szCs w:val="28"/>
        </w:rPr>
        <w:t>wa</w:t>
      </w:r>
      <w:r w:rsidR="00FC6E3C">
        <w:rPr>
          <w:snapToGrid w:val="0"/>
          <w:kern w:val="0"/>
          <w:szCs w:val="28"/>
        </w:rPr>
        <w:t xml:space="preserve">s 5, with a </w:t>
      </w:r>
      <w:r w:rsidR="007109D3">
        <w:rPr>
          <w:snapToGrid w:val="0"/>
          <w:kern w:val="0"/>
          <w:szCs w:val="28"/>
        </w:rPr>
        <w:t xml:space="preserve">network-level </w:t>
      </w:r>
      <w:r w:rsidR="00FC6E3C">
        <w:rPr>
          <w:snapToGrid w:val="0"/>
          <w:kern w:val="0"/>
          <w:szCs w:val="28"/>
        </w:rPr>
        <w:t xml:space="preserve">TLS of </w:t>
      </w:r>
      <w:r w:rsidR="00A4772E">
        <w:rPr>
          <w:snapToGrid w:val="0"/>
          <w:kern w:val="0"/>
          <w:szCs w:val="28"/>
        </w:rPr>
        <w:t>10</w:t>
      </w:r>
      <w:r w:rsidR="00FC6E3C">
        <w:rPr>
          <w:snapToGrid w:val="0"/>
          <w:kern w:val="0"/>
          <w:szCs w:val="28"/>
        </w:rPr>
        <w:t xml:space="preserve">. </w:t>
      </w:r>
      <w:r w:rsidR="009322E7">
        <w:rPr>
          <w:snapToGrid w:val="0"/>
          <w:kern w:val="0"/>
          <w:szCs w:val="28"/>
        </w:rPr>
        <w:t xml:space="preserve">Other entries may be similarly interpreted. </w:t>
      </w:r>
      <w:r w:rsidR="00FC6E3C">
        <w:rPr>
          <w:snapToGrid w:val="0"/>
          <w:kern w:val="0"/>
          <w:szCs w:val="28"/>
        </w:rPr>
        <w:t>The last column presents the</w:t>
      </w:r>
      <w:bookmarkStart w:id="70" w:name="_Hlk35550382"/>
      <w:r w:rsidR="00FC6E3C">
        <w:rPr>
          <w:snapToGrid w:val="0"/>
          <w:kern w:val="0"/>
          <w:szCs w:val="28"/>
        </w:rPr>
        <w:t xml:space="preserve"> ratio of </w:t>
      </w:r>
      <w:r w:rsidR="007109D3">
        <w:rPr>
          <w:snapToGrid w:val="0"/>
          <w:kern w:val="0"/>
          <w:szCs w:val="28"/>
        </w:rPr>
        <w:t xml:space="preserve">network </w:t>
      </w:r>
      <w:r w:rsidR="00FC6E3C">
        <w:rPr>
          <w:snapToGrid w:val="0"/>
          <w:kern w:val="0"/>
          <w:szCs w:val="28"/>
        </w:rPr>
        <w:t>TLS to number of academic papers</w:t>
      </w:r>
      <w:r w:rsidR="00F960F5">
        <w:rPr>
          <w:snapToGrid w:val="0"/>
          <w:kern w:val="0"/>
          <w:szCs w:val="28"/>
        </w:rPr>
        <w:t xml:space="preserve"> (</w:t>
      </w:r>
      <w:r w:rsidR="00F960F5" w:rsidRPr="002E7827">
        <w:rPr>
          <w:i/>
          <w:iCs/>
          <w:snapToGrid w:val="0"/>
          <w:kern w:val="0"/>
          <w:szCs w:val="28"/>
        </w:rPr>
        <w:t>TLS/N</w:t>
      </w:r>
      <w:r w:rsidR="00F960F5">
        <w:rPr>
          <w:snapToGrid w:val="0"/>
          <w:kern w:val="0"/>
          <w:szCs w:val="28"/>
        </w:rPr>
        <w:t>)</w:t>
      </w:r>
      <w:bookmarkEnd w:id="70"/>
      <w:r w:rsidR="007109D3">
        <w:rPr>
          <w:snapToGrid w:val="0"/>
          <w:kern w:val="0"/>
          <w:szCs w:val="28"/>
        </w:rPr>
        <w:t xml:space="preserve"> during each decade</w:t>
      </w:r>
      <w:r w:rsidR="00FC6E3C">
        <w:rPr>
          <w:snapToGrid w:val="0"/>
          <w:kern w:val="0"/>
          <w:szCs w:val="28"/>
        </w:rPr>
        <w:t>. The larger this ratio, the more the co-authorship intensity</w:t>
      </w:r>
      <w:r w:rsidR="00EB147C">
        <w:rPr>
          <w:snapToGrid w:val="0"/>
          <w:kern w:val="0"/>
          <w:szCs w:val="28"/>
        </w:rPr>
        <w:t>.</w:t>
      </w:r>
      <w:r w:rsidR="00FC6E3C">
        <w:rPr>
          <w:snapToGrid w:val="0"/>
          <w:kern w:val="0"/>
          <w:szCs w:val="28"/>
        </w:rPr>
        <w:t xml:space="preserve"> </w:t>
      </w:r>
      <w:r w:rsidR="00F960F5">
        <w:rPr>
          <w:snapToGrid w:val="0"/>
          <w:kern w:val="0"/>
          <w:szCs w:val="28"/>
        </w:rPr>
        <w:t xml:space="preserve">Specifically, if there is no collaboration whatsoever, and </w:t>
      </w:r>
      <w:r w:rsidR="00546ED8">
        <w:rPr>
          <w:snapToGrid w:val="0"/>
          <w:kern w:val="0"/>
          <w:szCs w:val="28"/>
        </w:rPr>
        <w:t>all</w:t>
      </w:r>
      <w:r w:rsidR="00F960F5">
        <w:rPr>
          <w:snapToGrid w:val="0"/>
          <w:kern w:val="0"/>
          <w:szCs w:val="28"/>
        </w:rPr>
        <w:t xml:space="preserve"> </w:t>
      </w:r>
      <w:r w:rsidR="00E33D1B" w:rsidRPr="002E7827">
        <w:rPr>
          <w:i/>
          <w:iCs/>
          <w:snapToGrid w:val="0"/>
          <w:kern w:val="0"/>
          <w:szCs w:val="28"/>
        </w:rPr>
        <w:t>TR-Part B</w:t>
      </w:r>
      <w:r w:rsidR="00F960F5">
        <w:rPr>
          <w:snapToGrid w:val="0"/>
          <w:kern w:val="0"/>
          <w:szCs w:val="28"/>
        </w:rPr>
        <w:t xml:space="preserve"> </w:t>
      </w:r>
      <w:r w:rsidR="00546ED8">
        <w:rPr>
          <w:snapToGrid w:val="0"/>
          <w:kern w:val="0"/>
          <w:szCs w:val="28"/>
        </w:rPr>
        <w:t xml:space="preserve">papers </w:t>
      </w:r>
      <w:r w:rsidR="00F960F5">
        <w:rPr>
          <w:snapToGrid w:val="0"/>
          <w:kern w:val="0"/>
          <w:szCs w:val="28"/>
        </w:rPr>
        <w:t>publi</w:t>
      </w:r>
      <w:r w:rsidR="00546ED8">
        <w:rPr>
          <w:snapToGrid w:val="0"/>
          <w:kern w:val="0"/>
          <w:szCs w:val="28"/>
        </w:rPr>
        <w:t xml:space="preserve">shed </w:t>
      </w:r>
      <w:r w:rsidR="00546ED8">
        <w:rPr>
          <w:snapToGrid w:val="0"/>
          <w:kern w:val="0"/>
          <w:szCs w:val="28"/>
        </w:rPr>
        <w:lastRenderedPageBreak/>
        <w:t>during the study period</w:t>
      </w:r>
      <w:r w:rsidR="00CE3B41">
        <w:rPr>
          <w:snapToGrid w:val="0"/>
          <w:kern w:val="0"/>
          <w:szCs w:val="28"/>
        </w:rPr>
        <w:t xml:space="preserve"> </w:t>
      </w:r>
      <w:r w:rsidR="00546ED8">
        <w:rPr>
          <w:snapToGrid w:val="0"/>
          <w:kern w:val="0"/>
          <w:szCs w:val="28"/>
        </w:rPr>
        <w:t>are</w:t>
      </w:r>
      <w:r w:rsidR="00EB147C">
        <w:rPr>
          <w:snapToGrid w:val="0"/>
          <w:kern w:val="0"/>
          <w:szCs w:val="28"/>
        </w:rPr>
        <w:t xml:space="preserve"> </w:t>
      </w:r>
      <w:r w:rsidR="00F960F5">
        <w:rPr>
          <w:snapToGrid w:val="0"/>
          <w:kern w:val="0"/>
          <w:szCs w:val="28"/>
        </w:rPr>
        <w:t>sole-authore</w:t>
      </w:r>
      <w:r w:rsidR="00EB147C">
        <w:rPr>
          <w:snapToGrid w:val="0"/>
          <w:kern w:val="0"/>
          <w:szCs w:val="28"/>
        </w:rPr>
        <w:t>d</w:t>
      </w:r>
      <w:r w:rsidR="00546ED8">
        <w:rPr>
          <w:snapToGrid w:val="0"/>
          <w:kern w:val="0"/>
          <w:szCs w:val="28"/>
        </w:rPr>
        <w:t>, it results that</w:t>
      </w:r>
      <w:r w:rsidR="00EB147C">
        <w:rPr>
          <w:snapToGrid w:val="0"/>
          <w:kern w:val="0"/>
          <w:szCs w:val="28"/>
        </w:rPr>
        <w:t xml:space="preserve"> </w:t>
      </w:r>
      <w:r w:rsidR="007109D3">
        <w:rPr>
          <w:snapToGrid w:val="0"/>
          <w:kern w:val="0"/>
          <w:szCs w:val="28"/>
        </w:rPr>
        <w:t xml:space="preserve">there is no link in the co-authorship network, </w:t>
      </w:r>
      <w:r w:rsidR="00546ED8">
        <w:rPr>
          <w:snapToGrid w:val="0"/>
          <w:kern w:val="0"/>
          <w:szCs w:val="28"/>
        </w:rPr>
        <w:t xml:space="preserve">and </w:t>
      </w:r>
      <w:r w:rsidR="00F960F5">
        <w:rPr>
          <w:snapToGrid w:val="0"/>
          <w:kern w:val="0"/>
          <w:szCs w:val="28"/>
        </w:rPr>
        <w:t>the ratio</w:t>
      </w:r>
      <w:r w:rsidR="00546ED8">
        <w:rPr>
          <w:snapToGrid w:val="0"/>
          <w:kern w:val="0"/>
          <w:szCs w:val="28"/>
        </w:rPr>
        <w:t xml:space="preserve"> of </w:t>
      </w:r>
      <w:r w:rsidR="00546ED8" w:rsidRPr="002E7827">
        <w:rPr>
          <w:i/>
          <w:iCs/>
          <w:snapToGrid w:val="0"/>
          <w:kern w:val="0"/>
          <w:szCs w:val="28"/>
        </w:rPr>
        <w:t>TLS/N</w:t>
      </w:r>
      <w:r w:rsidR="00F960F5">
        <w:rPr>
          <w:snapToGrid w:val="0"/>
          <w:kern w:val="0"/>
          <w:szCs w:val="28"/>
        </w:rPr>
        <w:t xml:space="preserve"> </w:t>
      </w:r>
      <w:r w:rsidR="00546ED8">
        <w:rPr>
          <w:snapToGrid w:val="0"/>
          <w:kern w:val="0"/>
          <w:szCs w:val="28"/>
        </w:rPr>
        <w:t xml:space="preserve">should be </w:t>
      </w:r>
      <w:r w:rsidR="00F960F5">
        <w:rPr>
          <w:snapToGrid w:val="0"/>
          <w:kern w:val="0"/>
          <w:szCs w:val="28"/>
        </w:rPr>
        <w:t>zero. If every paper published has exactly one co-author</w:t>
      </w:r>
      <w:r w:rsidR="00A4772E">
        <w:rPr>
          <w:snapToGrid w:val="0"/>
          <w:kern w:val="0"/>
          <w:szCs w:val="28"/>
        </w:rPr>
        <w:t xml:space="preserve"> (i.e., two authors in total)</w:t>
      </w:r>
      <w:r w:rsidR="007109D3">
        <w:rPr>
          <w:snapToGrid w:val="0"/>
          <w:kern w:val="0"/>
          <w:szCs w:val="28"/>
        </w:rPr>
        <w:t xml:space="preserve"> in a co-authorship network</w:t>
      </w:r>
      <w:r w:rsidR="00F960F5">
        <w:rPr>
          <w:snapToGrid w:val="0"/>
          <w:kern w:val="0"/>
          <w:szCs w:val="28"/>
        </w:rPr>
        <w:t xml:space="preserve">, the ratio would </w:t>
      </w:r>
      <w:r w:rsidR="005459BB">
        <w:rPr>
          <w:snapToGrid w:val="0"/>
          <w:kern w:val="0"/>
          <w:szCs w:val="28"/>
        </w:rPr>
        <w:t>be equal to</w:t>
      </w:r>
      <w:r w:rsidR="00F960F5">
        <w:rPr>
          <w:snapToGrid w:val="0"/>
          <w:kern w:val="0"/>
          <w:szCs w:val="28"/>
        </w:rPr>
        <w:t xml:space="preserve"> one</w:t>
      </w:r>
      <w:r w:rsidR="005459BB">
        <w:rPr>
          <w:snapToGrid w:val="0"/>
          <w:kern w:val="0"/>
          <w:szCs w:val="28"/>
        </w:rPr>
        <w:t xml:space="preserve">. Alternatively, </w:t>
      </w:r>
      <w:r w:rsidR="00F960F5">
        <w:rPr>
          <w:snapToGrid w:val="0"/>
          <w:kern w:val="0"/>
          <w:szCs w:val="28"/>
        </w:rPr>
        <w:t xml:space="preserve">the ratio can </w:t>
      </w:r>
      <w:r w:rsidR="005459BB">
        <w:rPr>
          <w:snapToGrid w:val="0"/>
          <w:kern w:val="0"/>
          <w:szCs w:val="28"/>
        </w:rPr>
        <w:t>be greater than</w:t>
      </w:r>
      <w:r w:rsidR="00F960F5">
        <w:rPr>
          <w:snapToGrid w:val="0"/>
          <w:kern w:val="0"/>
          <w:szCs w:val="28"/>
        </w:rPr>
        <w:t xml:space="preserve"> one</w:t>
      </w:r>
      <w:r w:rsidR="00050667">
        <w:rPr>
          <w:snapToGrid w:val="0"/>
          <w:kern w:val="0"/>
          <w:szCs w:val="28"/>
        </w:rPr>
        <w:t xml:space="preserve">. </w:t>
      </w:r>
      <w:r w:rsidR="00C114B1">
        <w:rPr>
          <w:snapToGrid w:val="0"/>
          <w:kern w:val="0"/>
          <w:szCs w:val="28"/>
        </w:rPr>
        <w:t xml:space="preserve">For </w:t>
      </w:r>
      <w:r w:rsidR="00F960F5">
        <w:rPr>
          <w:snapToGrid w:val="0"/>
          <w:kern w:val="0"/>
          <w:szCs w:val="28"/>
        </w:rPr>
        <w:t>example</w:t>
      </w:r>
      <w:r w:rsidR="00C114B1">
        <w:rPr>
          <w:snapToGrid w:val="0"/>
          <w:kern w:val="0"/>
          <w:szCs w:val="28"/>
        </w:rPr>
        <w:t>,</w:t>
      </w:r>
      <w:r w:rsidR="00F960F5">
        <w:rPr>
          <w:snapToGrid w:val="0"/>
          <w:kern w:val="0"/>
          <w:szCs w:val="28"/>
        </w:rPr>
        <w:t xml:space="preserve"> if every paper</w:t>
      </w:r>
      <w:r w:rsidR="005459BB">
        <w:rPr>
          <w:snapToGrid w:val="0"/>
          <w:kern w:val="0"/>
          <w:szCs w:val="28"/>
        </w:rPr>
        <w:t xml:space="preserve"> published</w:t>
      </w:r>
      <w:r w:rsidR="00F960F5">
        <w:rPr>
          <w:snapToGrid w:val="0"/>
          <w:kern w:val="0"/>
          <w:szCs w:val="28"/>
        </w:rPr>
        <w:t xml:space="preserve"> has two co-authors</w:t>
      </w:r>
      <w:r w:rsidR="00F002EE">
        <w:rPr>
          <w:snapToGrid w:val="0"/>
          <w:kern w:val="0"/>
          <w:szCs w:val="28"/>
        </w:rPr>
        <w:t xml:space="preserve"> (i.e., </w:t>
      </w:r>
      <w:r w:rsidR="005459BB">
        <w:rPr>
          <w:snapToGrid w:val="0"/>
          <w:kern w:val="0"/>
          <w:szCs w:val="28"/>
        </w:rPr>
        <w:t xml:space="preserve">a total of </w:t>
      </w:r>
      <w:r w:rsidR="00F002EE">
        <w:rPr>
          <w:snapToGrid w:val="0"/>
          <w:kern w:val="0"/>
          <w:szCs w:val="28"/>
        </w:rPr>
        <w:t xml:space="preserve">three authors in </w:t>
      </w:r>
      <w:r w:rsidR="00241954">
        <w:rPr>
          <w:snapToGrid w:val="0"/>
          <w:kern w:val="0"/>
          <w:szCs w:val="28"/>
        </w:rPr>
        <w:t>each paper</w:t>
      </w:r>
      <w:r w:rsidR="00F002EE">
        <w:rPr>
          <w:snapToGrid w:val="0"/>
          <w:kern w:val="0"/>
          <w:szCs w:val="28"/>
        </w:rPr>
        <w:t>)</w:t>
      </w:r>
      <w:r w:rsidR="009322E7">
        <w:rPr>
          <w:snapToGrid w:val="0"/>
          <w:kern w:val="0"/>
          <w:szCs w:val="28"/>
        </w:rPr>
        <w:t xml:space="preserve">, which would yield a </w:t>
      </w:r>
      <w:r w:rsidR="009322E7" w:rsidRPr="007109D3">
        <w:rPr>
          <w:i/>
          <w:iCs/>
          <w:snapToGrid w:val="0"/>
          <w:kern w:val="0"/>
          <w:szCs w:val="28"/>
        </w:rPr>
        <w:t>TLS/N</w:t>
      </w:r>
      <w:r w:rsidR="009322E7">
        <w:rPr>
          <w:snapToGrid w:val="0"/>
          <w:kern w:val="0"/>
          <w:szCs w:val="28"/>
        </w:rPr>
        <w:t xml:space="preserve"> ratio of </w:t>
      </w:r>
      <w:r w:rsidR="00BC66EC">
        <w:rPr>
          <w:snapToGrid w:val="0"/>
          <w:kern w:val="0"/>
          <w:szCs w:val="28"/>
        </w:rPr>
        <w:t>3</w:t>
      </w:r>
      <w:r w:rsidR="00F960F5">
        <w:rPr>
          <w:snapToGrid w:val="0"/>
          <w:kern w:val="0"/>
          <w:szCs w:val="28"/>
        </w:rPr>
        <w:t xml:space="preserve">. According to </w:t>
      </w:r>
      <w:r w:rsidR="00F960F5" w:rsidRPr="006904BA">
        <w:rPr>
          <w:snapToGrid w:val="0"/>
          <w:color w:val="0000FF"/>
          <w:kern w:val="0"/>
          <w:szCs w:val="28"/>
        </w:rPr>
        <w:t xml:space="preserve">Table </w:t>
      </w:r>
      <w:r w:rsidR="006904BA" w:rsidRPr="006904BA">
        <w:rPr>
          <w:snapToGrid w:val="0"/>
          <w:color w:val="0000FF"/>
          <w:kern w:val="0"/>
          <w:szCs w:val="28"/>
        </w:rPr>
        <w:t>1</w:t>
      </w:r>
      <w:r w:rsidR="00880A31">
        <w:rPr>
          <w:snapToGrid w:val="0"/>
          <w:color w:val="0000FF"/>
          <w:kern w:val="0"/>
          <w:szCs w:val="28"/>
        </w:rPr>
        <w:t>3</w:t>
      </w:r>
      <w:r w:rsidR="00F960F5">
        <w:rPr>
          <w:snapToGrid w:val="0"/>
          <w:kern w:val="0"/>
          <w:szCs w:val="28"/>
        </w:rPr>
        <w:t xml:space="preserve">, the </w:t>
      </w:r>
      <w:r w:rsidR="00F960F5" w:rsidRPr="006904BA">
        <w:rPr>
          <w:i/>
          <w:iCs/>
          <w:snapToGrid w:val="0"/>
          <w:kern w:val="0"/>
          <w:szCs w:val="28"/>
        </w:rPr>
        <w:t>TLS/N</w:t>
      </w:r>
      <w:r w:rsidR="00F960F5">
        <w:rPr>
          <w:snapToGrid w:val="0"/>
          <w:kern w:val="0"/>
          <w:szCs w:val="28"/>
        </w:rPr>
        <w:t xml:space="preserve"> ratio is </w:t>
      </w:r>
      <w:r w:rsidR="006904BA">
        <w:rPr>
          <w:snapToGrid w:val="0"/>
          <w:kern w:val="0"/>
          <w:szCs w:val="28"/>
        </w:rPr>
        <w:t>0.10</w:t>
      </w:r>
      <w:r w:rsidR="009322E7">
        <w:rPr>
          <w:snapToGrid w:val="0"/>
          <w:kern w:val="0"/>
          <w:szCs w:val="28"/>
        </w:rPr>
        <w:t xml:space="preserve"> for the first decade</w:t>
      </w:r>
      <w:r w:rsidR="005459BB">
        <w:rPr>
          <w:snapToGrid w:val="0"/>
          <w:kern w:val="0"/>
          <w:szCs w:val="28"/>
        </w:rPr>
        <w:t xml:space="preserve"> (1979</w:t>
      </w:r>
      <w:r w:rsidR="00B8171D">
        <w:rPr>
          <w:snapToGrid w:val="0"/>
        </w:rPr>
        <w:t>–</w:t>
      </w:r>
      <w:r w:rsidR="005459BB">
        <w:rPr>
          <w:snapToGrid w:val="0"/>
          <w:kern w:val="0"/>
          <w:szCs w:val="28"/>
        </w:rPr>
        <w:t>19</w:t>
      </w:r>
      <w:r w:rsidR="00CE3B41">
        <w:rPr>
          <w:snapToGrid w:val="0"/>
          <w:kern w:val="0"/>
          <w:szCs w:val="28"/>
        </w:rPr>
        <w:t>8</w:t>
      </w:r>
      <w:r w:rsidR="005459BB">
        <w:rPr>
          <w:snapToGrid w:val="0"/>
          <w:kern w:val="0"/>
          <w:szCs w:val="28"/>
        </w:rPr>
        <w:t>9)</w:t>
      </w:r>
      <w:r w:rsidR="009322E7">
        <w:rPr>
          <w:snapToGrid w:val="0"/>
          <w:kern w:val="0"/>
          <w:szCs w:val="28"/>
        </w:rPr>
        <w:t xml:space="preserve">, and increases to </w:t>
      </w:r>
      <w:r w:rsidR="006904BA">
        <w:rPr>
          <w:snapToGrid w:val="0"/>
          <w:kern w:val="0"/>
          <w:szCs w:val="28"/>
        </w:rPr>
        <w:t>0.75</w:t>
      </w:r>
      <w:r w:rsidR="009322E7">
        <w:rPr>
          <w:snapToGrid w:val="0"/>
          <w:kern w:val="0"/>
          <w:szCs w:val="28"/>
        </w:rPr>
        <w:t xml:space="preserve"> for the last decade</w:t>
      </w:r>
      <w:r w:rsidR="005459BB">
        <w:rPr>
          <w:snapToGrid w:val="0"/>
          <w:kern w:val="0"/>
          <w:szCs w:val="28"/>
        </w:rPr>
        <w:t xml:space="preserve"> (20</w:t>
      </w:r>
      <w:r w:rsidR="00CE3B41">
        <w:rPr>
          <w:snapToGrid w:val="0"/>
          <w:kern w:val="0"/>
          <w:szCs w:val="28"/>
        </w:rPr>
        <w:t>10</w:t>
      </w:r>
      <w:r w:rsidR="00473FA0">
        <w:rPr>
          <w:snapToGrid w:val="0"/>
          <w:kern w:val="0"/>
          <w:szCs w:val="28"/>
        </w:rPr>
        <w:t>–2019</w:t>
      </w:r>
      <w:r w:rsidR="005459BB">
        <w:rPr>
          <w:snapToGrid w:val="0"/>
          <w:kern w:val="0"/>
          <w:szCs w:val="28"/>
        </w:rPr>
        <w:t>)</w:t>
      </w:r>
      <w:r w:rsidR="009322E7">
        <w:rPr>
          <w:snapToGrid w:val="0"/>
          <w:kern w:val="0"/>
          <w:szCs w:val="28"/>
        </w:rPr>
        <w:t xml:space="preserve">. </w:t>
      </w:r>
      <w:r w:rsidR="00F960F5">
        <w:rPr>
          <w:snapToGrid w:val="0"/>
          <w:kern w:val="0"/>
          <w:szCs w:val="28"/>
        </w:rPr>
        <w:t xml:space="preserve">The trend is clear. </w:t>
      </w:r>
      <w:bookmarkStart w:id="71" w:name="_Hlk35947142"/>
      <w:r w:rsidR="00F960F5">
        <w:rPr>
          <w:iCs/>
          <w:snapToGrid w:val="0"/>
          <w:kern w:val="0"/>
        </w:rPr>
        <w:t>A</w:t>
      </w:r>
      <w:r w:rsidR="00D84CF2" w:rsidRPr="00D84CF2">
        <w:rPr>
          <w:iCs/>
          <w:snapToGrid w:val="0"/>
          <w:kern w:val="0"/>
        </w:rPr>
        <w:t xml:space="preserve">s time </w:t>
      </w:r>
      <w:r w:rsidR="00F960F5">
        <w:rPr>
          <w:iCs/>
          <w:snapToGrid w:val="0"/>
          <w:kern w:val="0"/>
        </w:rPr>
        <w:t xml:space="preserve">has </w:t>
      </w:r>
      <w:r w:rsidR="00D84CF2" w:rsidRPr="00D84CF2">
        <w:rPr>
          <w:iCs/>
          <w:snapToGrid w:val="0"/>
          <w:kern w:val="0"/>
        </w:rPr>
        <w:t>go</w:t>
      </w:r>
      <w:r w:rsidR="00F960F5">
        <w:rPr>
          <w:iCs/>
          <w:snapToGrid w:val="0"/>
          <w:kern w:val="0"/>
        </w:rPr>
        <w:t>ne by</w:t>
      </w:r>
      <w:r w:rsidR="00D84CF2">
        <w:rPr>
          <w:iCs/>
          <w:snapToGrid w:val="0"/>
          <w:kern w:val="0"/>
        </w:rPr>
        <w:t xml:space="preserve">, </w:t>
      </w:r>
      <w:r w:rsidR="00F960F5">
        <w:rPr>
          <w:iCs/>
          <w:snapToGrid w:val="0"/>
          <w:kern w:val="0"/>
        </w:rPr>
        <w:t xml:space="preserve">not only are the number of papers published increasing and the number of authors contributing to </w:t>
      </w:r>
      <w:r w:rsidR="00E33D1B" w:rsidRPr="00504298">
        <w:rPr>
          <w:i/>
          <w:snapToGrid w:val="0"/>
          <w:kern w:val="0"/>
        </w:rPr>
        <w:t>TR-Part B</w:t>
      </w:r>
      <w:r w:rsidR="00F960F5">
        <w:rPr>
          <w:iCs/>
          <w:snapToGrid w:val="0"/>
          <w:kern w:val="0"/>
        </w:rPr>
        <w:t xml:space="preserve"> increasin</w:t>
      </w:r>
      <w:r w:rsidR="009322E7">
        <w:rPr>
          <w:iCs/>
          <w:snapToGrid w:val="0"/>
          <w:kern w:val="0"/>
        </w:rPr>
        <w:t xml:space="preserve">g, but so is </w:t>
      </w:r>
      <w:r w:rsidR="00F960F5">
        <w:rPr>
          <w:iCs/>
          <w:snapToGrid w:val="0"/>
          <w:kern w:val="0"/>
        </w:rPr>
        <w:t>the intensity of collaboration</w:t>
      </w:r>
      <w:r w:rsidR="009322E7">
        <w:rPr>
          <w:iCs/>
          <w:snapToGrid w:val="0"/>
          <w:kern w:val="0"/>
        </w:rPr>
        <w:t>.</w:t>
      </w:r>
      <w:r w:rsidR="00F960F5">
        <w:rPr>
          <w:iCs/>
          <w:snapToGrid w:val="0"/>
          <w:kern w:val="0"/>
        </w:rPr>
        <w:t xml:space="preserve"> </w:t>
      </w:r>
      <w:bookmarkEnd w:id="71"/>
    </w:p>
    <w:p w14:paraId="71534061" w14:textId="40BE7BFD" w:rsidR="004756BC" w:rsidRPr="00EB2645" w:rsidRDefault="004756BC" w:rsidP="002E351E">
      <w:pPr>
        <w:spacing w:beforeLines="50" w:before="164"/>
        <w:ind w:firstLineChars="0" w:firstLine="0"/>
        <w:jc w:val="center"/>
        <w:rPr>
          <w:snapToGrid w:val="0"/>
          <w:kern w:val="0"/>
          <w:sz w:val="22"/>
          <w:szCs w:val="24"/>
        </w:rPr>
      </w:pPr>
      <w:r w:rsidRPr="00EB2645">
        <w:rPr>
          <w:rFonts w:hint="eastAsia"/>
          <w:b/>
          <w:bCs/>
          <w:snapToGrid w:val="0"/>
          <w:kern w:val="0"/>
          <w:sz w:val="22"/>
          <w:szCs w:val="24"/>
        </w:rPr>
        <w:t>T</w:t>
      </w:r>
      <w:r w:rsidRPr="00EB2645">
        <w:rPr>
          <w:b/>
          <w:bCs/>
          <w:snapToGrid w:val="0"/>
          <w:kern w:val="0"/>
          <w:sz w:val="22"/>
          <w:szCs w:val="24"/>
        </w:rPr>
        <w:t xml:space="preserve">able </w:t>
      </w:r>
      <w:r w:rsidR="00AE169D">
        <w:rPr>
          <w:b/>
          <w:bCs/>
          <w:snapToGrid w:val="0"/>
          <w:kern w:val="0"/>
          <w:sz w:val="22"/>
          <w:szCs w:val="24"/>
        </w:rPr>
        <w:t>1</w:t>
      </w:r>
      <w:r w:rsidR="00880A31">
        <w:rPr>
          <w:b/>
          <w:bCs/>
          <w:snapToGrid w:val="0"/>
          <w:kern w:val="0"/>
          <w:sz w:val="22"/>
          <w:szCs w:val="24"/>
        </w:rPr>
        <w:t>3</w:t>
      </w:r>
      <w:r w:rsidR="00470110">
        <w:rPr>
          <w:b/>
          <w:bCs/>
          <w:snapToGrid w:val="0"/>
          <w:kern w:val="0"/>
          <w:sz w:val="22"/>
          <w:szCs w:val="24"/>
        </w:rPr>
        <w:t>.</w:t>
      </w:r>
      <w:r w:rsidRPr="00EB2645">
        <w:rPr>
          <w:snapToGrid w:val="0"/>
          <w:kern w:val="0"/>
          <w:sz w:val="22"/>
          <w:szCs w:val="24"/>
        </w:rPr>
        <w:t xml:space="preserve"> Temporal evolution of the number of papers and co-authorship indices in </w:t>
      </w:r>
      <w:r w:rsidR="00664DB5">
        <w:rPr>
          <w:snapToGrid w:val="0"/>
          <w:kern w:val="0"/>
          <w:sz w:val="22"/>
          <w:szCs w:val="24"/>
        </w:rPr>
        <w:t xml:space="preserve">the </w:t>
      </w:r>
      <w:r w:rsidR="00AE169D">
        <w:rPr>
          <w:snapToGrid w:val="0"/>
          <w:kern w:val="0"/>
          <w:sz w:val="22"/>
          <w:szCs w:val="24"/>
        </w:rPr>
        <w:t>four decade</w:t>
      </w:r>
      <w:r w:rsidRPr="00EB2645">
        <w:rPr>
          <w:snapToGrid w:val="0"/>
          <w:kern w:val="0"/>
          <w:sz w:val="22"/>
          <w:szCs w:val="24"/>
        </w:rPr>
        <w:t>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2410"/>
        <w:gridCol w:w="2126"/>
        <w:gridCol w:w="850"/>
        <w:gridCol w:w="1315"/>
        <w:gridCol w:w="862"/>
      </w:tblGrid>
      <w:tr w:rsidR="002958DA" w:rsidRPr="004756BC" w14:paraId="4060A07D" w14:textId="4289C7C8" w:rsidTr="002958DA">
        <w:trPr>
          <w:trHeight w:val="564"/>
          <w:jc w:val="center"/>
        </w:trPr>
        <w:tc>
          <w:tcPr>
            <w:tcW w:w="1418" w:type="dxa"/>
            <w:tcBorders>
              <w:top w:val="single" w:sz="4" w:space="0" w:color="auto"/>
              <w:bottom w:val="single" w:sz="4" w:space="0" w:color="auto"/>
            </w:tcBorders>
            <w:noWrap/>
            <w:vAlign w:val="center"/>
            <w:hideMark/>
          </w:tcPr>
          <w:p w14:paraId="3B1D4548" w14:textId="126F03D4" w:rsidR="006904BA" w:rsidRPr="004756BC" w:rsidRDefault="006904BA" w:rsidP="002E7827">
            <w:pPr>
              <w:ind w:firstLineChars="0" w:firstLine="0"/>
              <w:jc w:val="center"/>
              <w:rPr>
                <w:rFonts w:eastAsia="Times New Roman" w:cs="Times New Roman"/>
                <w:snapToGrid w:val="0"/>
                <w:sz w:val="21"/>
                <w:szCs w:val="36"/>
                <w:lang w:eastAsia="en-US" w:bidi="en-US"/>
              </w:rPr>
            </w:pPr>
            <w:bookmarkStart w:id="72" w:name="OLE_LINK16"/>
            <w:r>
              <w:rPr>
                <w:rFonts w:eastAsia="Times New Roman" w:cs="Times New Roman"/>
                <w:snapToGrid w:val="0"/>
                <w:sz w:val="21"/>
                <w:szCs w:val="36"/>
                <w:lang w:eastAsia="en-US" w:bidi="en-US"/>
              </w:rPr>
              <w:t xml:space="preserve">Four </w:t>
            </w:r>
            <w:r w:rsidRPr="004756BC">
              <w:rPr>
                <w:rFonts w:eastAsia="Times New Roman" w:cs="Times New Roman"/>
                <w:snapToGrid w:val="0"/>
                <w:sz w:val="21"/>
                <w:szCs w:val="36"/>
                <w:lang w:eastAsia="en-US" w:bidi="en-US"/>
              </w:rPr>
              <w:t>Decade</w:t>
            </w:r>
            <w:r>
              <w:rPr>
                <w:rFonts w:eastAsia="Times New Roman" w:cs="Times New Roman"/>
                <w:snapToGrid w:val="0"/>
                <w:sz w:val="21"/>
                <w:szCs w:val="36"/>
                <w:lang w:eastAsia="en-US" w:bidi="en-US"/>
              </w:rPr>
              <w:t>s</w:t>
            </w:r>
          </w:p>
        </w:tc>
        <w:tc>
          <w:tcPr>
            <w:tcW w:w="2410" w:type="dxa"/>
            <w:tcBorders>
              <w:top w:val="single" w:sz="4" w:space="0" w:color="auto"/>
              <w:bottom w:val="single" w:sz="4" w:space="0" w:color="auto"/>
            </w:tcBorders>
            <w:vAlign w:val="center"/>
          </w:tcPr>
          <w:p w14:paraId="2981F738" w14:textId="77777777" w:rsidR="002958DA" w:rsidRDefault="006904BA" w:rsidP="006904BA">
            <w:pPr>
              <w:ind w:leftChars="-45" w:left="-108" w:firstLineChars="0" w:firstLine="1"/>
              <w:jc w:val="center"/>
              <w:rPr>
                <w:rFonts w:eastAsia="Times New Roman" w:cs="Times New Roman"/>
                <w:snapToGrid w:val="0"/>
                <w:sz w:val="21"/>
                <w:szCs w:val="36"/>
                <w:lang w:eastAsia="en-US" w:bidi="en-US"/>
              </w:rPr>
            </w:pPr>
            <w:r w:rsidRPr="004756BC">
              <w:rPr>
                <w:rFonts w:eastAsia="Times New Roman" w:cs="Times New Roman"/>
                <w:snapToGrid w:val="0"/>
                <w:sz w:val="21"/>
                <w:szCs w:val="36"/>
                <w:lang w:eastAsia="en-US" w:bidi="en-US"/>
              </w:rPr>
              <w:t xml:space="preserve">Number of authors with </w:t>
            </w:r>
          </w:p>
          <w:p w14:paraId="23831251" w14:textId="1ED621B1" w:rsidR="006904BA" w:rsidRPr="004756BC" w:rsidRDefault="006904BA" w:rsidP="002958DA">
            <w:pPr>
              <w:ind w:leftChars="-45" w:left="-108" w:firstLineChars="0" w:firstLine="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5</w:t>
            </w:r>
            <w:r w:rsidR="002958DA">
              <w:rPr>
                <w:rFonts w:eastAsia="Times New Roman" w:cs="Times New Roman"/>
                <w:snapToGrid w:val="0"/>
                <w:sz w:val="21"/>
                <w:szCs w:val="36"/>
                <w:lang w:eastAsia="en-US" w:bidi="en-US"/>
              </w:rPr>
              <w:t xml:space="preserve"> </w:t>
            </w:r>
            <w:r w:rsidRPr="004756BC">
              <w:rPr>
                <w:rFonts w:eastAsia="Times New Roman" w:cs="Times New Roman"/>
                <w:snapToGrid w:val="0"/>
                <w:sz w:val="21"/>
                <w:szCs w:val="36"/>
                <w:lang w:eastAsia="en-US" w:bidi="en-US"/>
              </w:rPr>
              <w:t>papers or more</w:t>
            </w:r>
          </w:p>
        </w:tc>
        <w:tc>
          <w:tcPr>
            <w:tcW w:w="2126" w:type="dxa"/>
            <w:tcBorders>
              <w:top w:val="single" w:sz="4" w:space="0" w:color="auto"/>
              <w:bottom w:val="single" w:sz="4" w:space="0" w:color="auto"/>
            </w:tcBorders>
            <w:vAlign w:val="center"/>
            <w:hideMark/>
          </w:tcPr>
          <w:p w14:paraId="74691D82" w14:textId="178E0A5C" w:rsidR="006904BA" w:rsidRPr="004756BC" w:rsidRDefault="006904BA" w:rsidP="006904BA">
            <w:pPr>
              <w:ind w:leftChars="-45" w:left="-108" w:firstLineChars="0" w:firstLine="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Corresponding n</w:t>
            </w:r>
            <w:r w:rsidRPr="004756BC">
              <w:rPr>
                <w:rFonts w:eastAsia="Times New Roman" w:cs="Times New Roman"/>
                <w:snapToGrid w:val="0"/>
                <w:sz w:val="21"/>
                <w:szCs w:val="36"/>
                <w:lang w:eastAsia="en-US" w:bidi="en-US"/>
              </w:rPr>
              <w:t>umber of academic papers</w:t>
            </w:r>
            <w:r>
              <w:rPr>
                <w:rFonts w:eastAsia="Times New Roman" w:cs="Times New Roman"/>
                <w:snapToGrid w:val="0"/>
                <w:sz w:val="21"/>
                <w:szCs w:val="36"/>
                <w:lang w:eastAsia="en-US" w:bidi="en-US"/>
              </w:rPr>
              <w:t xml:space="preserve"> </w:t>
            </w:r>
            <w:r w:rsidRPr="00504298">
              <w:rPr>
                <w:rFonts w:eastAsia="Times New Roman" w:cs="Times New Roman"/>
                <w:i/>
                <w:iCs/>
                <w:snapToGrid w:val="0"/>
                <w:sz w:val="21"/>
                <w:szCs w:val="36"/>
                <w:lang w:eastAsia="en-US" w:bidi="en-US"/>
              </w:rPr>
              <w:t>N</w:t>
            </w:r>
          </w:p>
        </w:tc>
        <w:tc>
          <w:tcPr>
            <w:tcW w:w="850" w:type="dxa"/>
            <w:tcBorders>
              <w:top w:val="single" w:sz="4" w:space="0" w:color="auto"/>
              <w:bottom w:val="single" w:sz="4" w:space="0" w:color="auto"/>
            </w:tcBorders>
            <w:noWrap/>
            <w:vAlign w:val="center"/>
          </w:tcPr>
          <w:p w14:paraId="67F5318E" w14:textId="4806F046" w:rsidR="006904BA" w:rsidRPr="004756BC" w:rsidRDefault="002958DA" w:rsidP="006904BA">
            <w:pPr>
              <w:ind w:firstLineChars="0" w:firstLine="0"/>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Total l</w:t>
            </w:r>
            <w:r w:rsidR="006904BA" w:rsidRPr="004756BC">
              <w:rPr>
                <w:rFonts w:eastAsia="Times New Roman" w:cs="Times New Roman"/>
                <w:snapToGrid w:val="0"/>
                <w:sz w:val="21"/>
                <w:szCs w:val="36"/>
                <w:lang w:eastAsia="en-US" w:bidi="en-US"/>
              </w:rPr>
              <w:t>inks</w:t>
            </w:r>
          </w:p>
        </w:tc>
        <w:tc>
          <w:tcPr>
            <w:tcW w:w="1315" w:type="dxa"/>
            <w:tcBorders>
              <w:top w:val="single" w:sz="4" w:space="0" w:color="auto"/>
              <w:bottom w:val="single" w:sz="4" w:space="0" w:color="auto"/>
            </w:tcBorders>
            <w:vAlign w:val="center"/>
          </w:tcPr>
          <w:p w14:paraId="447B11A4" w14:textId="52A08EE0" w:rsidR="006904BA" w:rsidRPr="004756BC" w:rsidRDefault="006904BA" w:rsidP="006904BA">
            <w:pPr>
              <w:ind w:firstLineChars="0" w:firstLine="0"/>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 xml:space="preserve">Network-level </w:t>
            </w:r>
            <w:r w:rsidRPr="002E7827">
              <w:rPr>
                <w:rFonts w:eastAsia="Times New Roman" w:cs="Times New Roman"/>
                <w:i/>
                <w:iCs/>
                <w:snapToGrid w:val="0"/>
                <w:sz w:val="21"/>
                <w:szCs w:val="36"/>
                <w:lang w:eastAsia="en-US" w:bidi="en-US"/>
              </w:rPr>
              <w:t>TLS</w:t>
            </w:r>
          </w:p>
        </w:tc>
        <w:tc>
          <w:tcPr>
            <w:tcW w:w="862" w:type="dxa"/>
            <w:tcBorders>
              <w:top w:val="single" w:sz="4" w:space="0" w:color="auto"/>
              <w:bottom w:val="single" w:sz="4" w:space="0" w:color="auto"/>
            </w:tcBorders>
            <w:vAlign w:val="center"/>
          </w:tcPr>
          <w:p w14:paraId="3AC22597" w14:textId="573BBAC6" w:rsidR="006904BA" w:rsidRPr="002E7827" w:rsidRDefault="006904BA" w:rsidP="006904BA">
            <w:pPr>
              <w:ind w:firstLineChars="0" w:firstLine="0"/>
              <w:jc w:val="center"/>
              <w:rPr>
                <w:rFonts w:eastAsia="Times New Roman" w:cs="Times New Roman"/>
                <w:i/>
                <w:iCs/>
                <w:snapToGrid w:val="0"/>
                <w:sz w:val="21"/>
                <w:szCs w:val="36"/>
                <w:lang w:eastAsia="en-US" w:bidi="en-US"/>
              </w:rPr>
            </w:pPr>
            <w:r w:rsidRPr="002E7827">
              <w:rPr>
                <w:rFonts w:eastAsia="Times New Roman" w:cs="Times New Roman"/>
                <w:i/>
                <w:iCs/>
                <w:snapToGrid w:val="0"/>
                <w:sz w:val="21"/>
                <w:szCs w:val="36"/>
                <w:lang w:eastAsia="en-US" w:bidi="en-US"/>
              </w:rPr>
              <w:t>TLS/N</w:t>
            </w:r>
          </w:p>
        </w:tc>
      </w:tr>
      <w:tr w:rsidR="002958DA" w:rsidRPr="004756BC" w14:paraId="46B39F15" w14:textId="4528D4D7" w:rsidTr="002958DA">
        <w:trPr>
          <w:trHeight w:val="290"/>
          <w:jc w:val="center"/>
        </w:trPr>
        <w:tc>
          <w:tcPr>
            <w:tcW w:w="1418" w:type="dxa"/>
            <w:tcBorders>
              <w:top w:val="single" w:sz="4" w:space="0" w:color="auto"/>
            </w:tcBorders>
            <w:noWrap/>
            <w:vAlign w:val="center"/>
            <w:hideMark/>
          </w:tcPr>
          <w:p w14:paraId="64CB4B07" w14:textId="69595CB9"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sidRPr="004756BC">
              <w:rPr>
                <w:rFonts w:eastAsia="Times New Roman" w:cs="Times New Roman"/>
                <w:snapToGrid w:val="0"/>
                <w:sz w:val="21"/>
                <w:szCs w:val="36"/>
                <w:lang w:eastAsia="en-US" w:bidi="en-US"/>
              </w:rPr>
              <w:t>1979-1989</w:t>
            </w:r>
          </w:p>
        </w:tc>
        <w:tc>
          <w:tcPr>
            <w:tcW w:w="2410" w:type="dxa"/>
            <w:tcBorders>
              <w:top w:val="single" w:sz="4" w:space="0" w:color="auto"/>
            </w:tcBorders>
            <w:vAlign w:val="center"/>
          </w:tcPr>
          <w:p w14:paraId="3A5CB65D" w14:textId="5CA0EF34" w:rsidR="006904BA"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15</w:t>
            </w:r>
          </w:p>
        </w:tc>
        <w:tc>
          <w:tcPr>
            <w:tcW w:w="2126" w:type="dxa"/>
            <w:tcBorders>
              <w:top w:val="single" w:sz="4" w:space="0" w:color="auto"/>
            </w:tcBorders>
            <w:noWrap/>
            <w:vAlign w:val="center"/>
            <w:hideMark/>
          </w:tcPr>
          <w:p w14:paraId="311791F1" w14:textId="0FC8F9FA"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97</w:t>
            </w:r>
          </w:p>
        </w:tc>
        <w:tc>
          <w:tcPr>
            <w:tcW w:w="850" w:type="dxa"/>
            <w:tcBorders>
              <w:top w:val="single" w:sz="4" w:space="0" w:color="auto"/>
            </w:tcBorders>
            <w:noWrap/>
            <w:vAlign w:val="center"/>
            <w:hideMark/>
          </w:tcPr>
          <w:p w14:paraId="61E0D934" w14:textId="36768811"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5</w:t>
            </w:r>
          </w:p>
        </w:tc>
        <w:tc>
          <w:tcPr>
            <w:tcW w:w="1315" w:type="dxa"/>
            <w:tcBorders>
              <w:top w:val="single" w:sz="4" w:space="0" w:color="auto"/>
            </w:tcBorders>
            <w:vAlign w:val="center"/>
          </w:tcPr>
          <w:p w14:paraId="09F9941C" w14:textId="74EC3083" w:rsidR="006904BA" w:rsidRPr="004756BC" w:rsidRDefault="006904BA" w:rsidP="006904BA">
            <w:pPr>
              <w:ind w:leftChars="-18" w:left="-42" w:firstLineChars="0" w:hanging="1"/>
              <w:jc w:val="center"/>
              <w:rPr>
                <w:rFonts w:eastAsiaTheme="minorEastAsia" w:cs="Times New Roman"/>
                <w:snapToGrid w:val="0"/>
                <w:sz w:val="21"/>
                <w:szCs w:val="36"/>
                <w:lang w:bidi="en-US"/>
              </w:rPr>
            </w:pPr>
            <w:r>
              <w:rPr>
                <w:rFonts w:eastAsiaTheme="minorEastAsia" w:cs="Times New Roman"/>
                <w:snapToGrid w:val="0"/>
                <w:sz w:val="21"/>
                <w:szCs w:val="36"/>
                <w:lang w:bidi="en-US"/>
              </w:rPr>
              <w:t>10</w:t>
            </w:r>
          </w:p>
        </w:tc>
        <w:tc>
          <w:tcPr>
            <w:tcW w:w="862" w:type="dxa"/>
            <w:tcBorders>
              <w:top w:val="nil"/>
              <w:left w:val="nil"/>
              <w:bottom w:val="nil"/>
              <w:right w:val="nil"/>
            </w:tcBorders>
            <w:shd w:val="clear" w:color="auto" w:fill="auto"/>
            <w:vAlign w:val="bottom"/>
          </w:tcPr>
          <w:p w14:paraId="4A7A24C8" w14:textId="1D7DD187" w:rsidR="006904BA" w:rsidRPr="00CE3B41" w:rsidRDefault="006904BA" w:rsidP="006904BA">
            <w:pPr>
              <w:ind w:leftChars="-18" w:left="-42" w:firstLineChars="0" w:hanging="1"/>
              <w:jc w:val="center"/>
              <w:rPr>
                <w:rFonts w:eastAsiaTheme="minorEastAsia" w:cs="Times New Roman"/>
                <w:b/>
                <w:bCs/>
                <w:snapToGrid w:val="0"/>
                <w:sz w:val="21"/>
                <w:szCs w:val="36"/>
                <w:lang w:bidi="en-US"/>
              </w:rPr>
            </w:pPr>
            <w:r w:rsidRPr="00CE3B41">
              <w:rPr>
                <w:b/>
                <w:bCs/>
                <w:color w:val="000000"/>
                <w:sz w:val="22"/>
              </w:rPr>
              <w:t xml:space="preserve">0.10 </w:t>
            </w:r>
          </w:p>
        </w:tc>
      </w:tr>
      <w:tr w:rsidR="002958DA" w:rsidRPr="004756BC" w14:paraId="25B7F455" w14:textId="4AE1DCFB" w:rsidTr="002958DA">
        <w:trPr>
          <w:trHeight w:val="290"/>
          <w:jc w:val="center"/>
        </w:trPr>
        <w:tc>
          <w:tcPr>
            <w:tcW w:w="1418" w:type="dxa"/>
            <w:noWrap/>
            <w:vAlign w:val="center"/>
            <w:hideMark/>
          </w:tcPr>
          <w:p w14:paraId="1135FBA1" w14:textId="2ABDB498"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sidRPr="004756BC">
              <w:rPr>
                <w:rFonts w:eastAsia="Times New Roman" w:cs="Times New Roman"/>
                <w:snapToGrid w:val="0"/>
                <w:sz w:val="21"/>
                <w:szCs w:val="36"/>
                <w:lang w:eastAsia="en-US" w:bidi="en-US"/>
              </w:rPr>
              <w:t>1990-1999</w:t>
            </w:r>
          </w:p>
        </w:tc>
        <w:tc>
          <w:tcPr>
            <w:tcW w:w="2410" w:type="dxa"/>
            <w:vAlign w:val="center"/>
          </w:tcPr>
          <w:p w14:paraId="7C157FD9" w14:textId="250586F1" w:rsidR="006904BA"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15</w:t>
            </w:r>
          </w:p>
        </w:tc>
        <w:tc>
          <w:tcPr>
            <w:tcW w:w="2126" w:type="dxa"/>
            <w:noWrap/>
            <w:vAlign w:val="center"/>
            <w:hideMark/>
          </w:tcPr>
          <w:p w14:paraId="136CFA32" w14:textId="785C4D3B"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9</w:t>
            </w:r>
            <w:r w:rsidRPr="004756BC">
              <w:rPr>
                <w:rFonts w:eastAsia="Times New Roman" w:cs="Times New Roman"/>
                <w:snapToGrid w:val="0"/>
                <w:sz w:val="21"/>
                <w:szCs w:val="36"/>
                <w:lang w:eastAsia="en-US" w:bidi="en-US"/>
              </w:rPr>
              <w:t>8</w:t>
            </w:r>
          </w:p>
        </w:tc>
        <w:tc>
          <w:tcPr>
            <w:tcW w:w="850" w:type="dxa"/>
            <w:noWrap/>
            <w:vAlign w:val="center"/>
            <w:hideMark/>
          </w:tcPr>
          <w:p w14:paraId="2E05A3AE" w14:textId="4D9348D0"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9</w:t>
            </w:r>
          </w:p>
        </w:tc>
        <w:tc>
          <w:tcPr>
            <w:tcW w:w="1315" w:type="dxa"/>
            <w:vAlign w:val="center"/>
          </w:tcPr>
          <w:p w14:paraId="296513DE" w14:textId="265D3EF0"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1</w:t>
            </w:r>
            <w:r w:rsidRPr="004756BC">
              <w:rPr>
                <w:rFonts w:eastAsia="Times New Roman" w:cs="Times New Roman"/>
                <w:snapToGrid w:val="0"/>
                <w:sz w:val="21"/>
                <w:szCs w:val="36"/>
                <w:lang w:eastAsia="en-US" w:bidi="en-US"/>
              </w:rPr>
              <w:t>7</w:t>
            </w:r>
          </w:p>
        </w:tc>
        <w:tc>
          <w:tcPr>
            <w:tcW w:w="862" w:type="dxa"/>
            <w:tcBorders>
              <w:top w:val="nil"/>
              <w:left w:val="nil"/>
              <w:bottom w:val="nil"/>
              <w:right w:val="nil"/>
            </w:tcBorders>
            <w:shd w:val="clear" w:color="auto" w:fill="auto"/>
            <w:vAlign w:val="bottom"/>
          </w:tcPr>
          <w:p w14:paraId="55E7583B" w14:textId="7EDBF36B"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hint="eastAsia"/>
                <w:color w:val="000000"/>
                <w:sz w:val="22"/>
              </w:rPr>
              <w:t xml:space="preserve">0.17 </w:t>
            </w:r>
          </w:p>
        </w:tc>
      </w:tr>
      <w:tr w:rsidR="002958DA" w:rsidRPr="004756BC" w14:paraId="2BC32056" w14:textId="2730C17A" w:rsidTr="002958DA">
        <w:trPr>
          <w:trHeight w:val="290"/>
          <w:jc w:val="center"/>
        </w:trPr>
        <w:tc>
          <w:tcPr>
            <w:tcW w:w="1418" w:type="dxa"/>
            <w:noWrap/>
            <w:vAlign w:val="center"/>
            <w:hideMark/>
          </w:tcPr>
          <w:p w14:paraId="33A46C0F" w14:textId="553FCF03"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sidRPr="004756BC">
              <w:rPr>
                <w:rFonts w:eastAsia="Times New Roman" w:cs="Times New Roman"/>
                <w:snapToGrid w:val="0"/>
                <w:sz w:val="21"/>
                <w:szCs w:val="36"/>
                <w:lang w:eastAsia="en-US" w:bidi="en-US"/>
              </w:rPr>
              <w:t>2000-2009</w:t>
            </w:r>
          </w:p>
        </w:tc>
        <w:tc>
          <w:tcPr>
            <w:tcW w:w="2410" w:type="dxa"/>
            <w:vAlign w:val="center"/>
          </w:tcPr>
          <w:p w14:paraId="4624D39B" w14:textId="6016985A" w:rsidR="006904BA"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33</w:t>
            </w:r>
          </w:p>
        </w:tc>
        <w:tc>
          <w:tcPr>
            <w:tcW w:w="2126" w:type="dxa"/>
            <w:noWrap/>
            <w:vAlign w:val="center"/>
            <w:hideMark/>
          </w:tcPr>
          <w:p w14:paraId="2E056D40" w14:textId="44CEF750"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210</w:t>
            </w:r>
          </w:p>
        </w:tc>
        <w:tc>
          <w:tcPr>
            <w:tcW w:w="850" w:type="dxa"/>
            <w:noWrap/>
            <w:vAlign w:val="center"/>
            <w:hideMark/>
          </w:tcPr>
          <w:p w14:paraId="3BA23E15" w14:textId="251DE610"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32</w:t>
            </w:r>
          </w:p>
        </w:tc>
        <w:tc>
          <w:tcPr>
            <w:tcW w:w="1315" w:type="dxa"/>
            <w:tcBorders>
              <w:bottom w:val="nil"/>
            </w:tcBorders>
            <w:vAlign w:val="center"/>
          </w:tcPr>
          <w:p w14:paraId="5A348445" w14:textId="070FAD49"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73</w:t>
            </w:r>
          </w:p>
        </w:tc>
        <w:tc>
          <w:tcPr>
            <w:tcW w:w="862" w:type="dxa"/>
            <w:tcBorders>
              <w:top w:val="nil"/>
              <w:left w:val="nil"/>
              <w:bottom w:val="nil"/>
              <w:right w:val="nil"/>
            </w:tcBorders>
            <w:shd w:val="clear" w:color="auto" w:fill="auto"/>
            <w:vAlign w:val="bottom"/>
          </w:tcPr>
          <w:p w14:paraId="147B2A55" w14:textId="571645BB"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hint="eastAsia"/>
                <w:color w:val="000000"/>
                <w:sz w:val="22"/>
              </w:rPr>
              <w:t xml:space="preserve">0.35 </w:t>
            </w:r>
          </w:p>
        </w:tc>
      </w:tr>
      <w:tr w:rsidR="002958DA" w:rsidRPr="004756BC" w14:paraId="396DF8AA" w14:textId="5413BD85" w:rsidTr="002958DA">
        <w:trPr>
          <w:trHeight w:val="297"/>
          <w:jc w:val="center"/>
        </w:trPr>
        <w:tc>
          <w:tcPr>
            <w:tcW w:w="1418" w:type="dxa"/>
            <w:noWrap/>
            <w:vAlign w:val="center"/>
            <w:hideMark/>
          </w:tcPr>
          <w:p w14:paraId="0E9C93B4" w14:textId="17B3736E"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sidRPr="004756BC">
              <w:rPr>
                <w:rFonts w:eastAsia="Times New Roman" w:cs="Times New Roman"/>
                <w:snapToGrid w:val="0"/>
                <w:sz w:val="21"/>
                <w:szCs w:val="36"/>
                <w:lang w:eastAsia="en-US" w:bidi="en-US"/>
              </w:rPr>
              <w:t>2010</w:t>
            </w:r>
            <w:r w:rsidR="00473FA0">
              <w:rPr>
                <w:rFonts w:eastAsia="Times New Roman" w:cs="Times New Roman"/>
                <w:snapToGrid w:val="0"/>
                <w:sz w:val="21"/>
                <w:szCs w:val="36"/>
                <w:lang w:eastAsia="en-US" w:bidi="en-US"/>
              </w:rPr>
              <w:t>–2019</w:t>
            </w:r>
          </w:p>
        </w:tc>
        <w:tc>
          <w:tcPr>
            <w:tcW w:w="2410" w:type="dxa"/>
            <w:vAlign w:val="center"/>
          </w:tcPr>
          <w:p w14:paraId="03380293" w14:textId="5DDF9580" w:rsidR="006904BA"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166</w:t>
            </w:r>
          </w:p>
        </w:tc>
        <w:tc>
          <w:tcPr>
            <w:tcW w:w="2126" w:type="dxa"/>
            <w:noWrap/>
            <w:vAlign w:val="center"/>
            <w:hideMark/>
          </w:tcPr>
          <w:p w14:paraId="1B2B7699" w14:textId="3D055169"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1001</w:t>
            </w:r>
          </w:p>
        </w:tc>
        <w:tc>
          <w:tcPr>
            <w:tcW w:w="850" w:type="dxa"/>
            <w:noWrap/>
            <w:vAlign w:val="center"/>
          </w:tcPr>
          <w:p w14:paraId="3874597B" w14:textId="6F80DB07"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331</w:t>
            </w:r>
          </w:p>
        </w:tc>
        <w:tc>
          <w:tcPr>
            <w:tcW w:w="1315" w:type="dxa"/>
            <w:tcBorders>
              <w:top w:val="nil"/>
              <w:bottom w:val="single" w:sz="4" w:space="0" w:color="auto"/>
            </w:tcBorders>
            <w:vAlign w:val="center"/>
          </w:tcPr>
          <w:p w14:paraId="62999820" w14:textId="18373C84" w:rsidR="006904BA" w:rsidRPr="004756BC" w:rsidRDefault="006904BA" w:rsidP="006904BA">
            <w:pPr>
              <w:ind w:leftChars="-18" w:left="-42" w:firstLineChars="0" w:hanging="1"/>
              <w:jc w:val="center"/>
              <w:rPr>
                <w:rFonts w:eastAsia="Times New Roman" w:cs="Times New Roman"/>
                <w:snapToGrid w:val="0"/>
                <w:sz w:val="21"/>
                <w:szCs w:val="36"/>
                <w:lang w:eastAsia="en-US" w:bidi="en-US"/>
              </w:rPr>
            </w:pPr>
            <w:r>
              <w:rPr>
                <w:rFonts w:eastAsia="Times New Roman" w:cs="Times New Roman"/>
                <w:snapToGrid w:val="0"/>
                <w:sz w:val="21"/>
                <w:szCs w:val="36"/>
                <w:lang w:eastAsia="en-US" w:bidi="en-US"/>
              </w:rPr>
              <w:t>754</w:t>
            </w:r>
          </w:p>
        </w:tc>
        <w:tc>
          <w:tcPr>
            <w:tcW w:w="862" w:type="dxa"/>
            <w:tcBorders>
              <w:top w:val="nil"/>
              <w:left w:val="nil"/>
              <w:bottom w:val="single" w:sz="4" w:space="0" w:color="auto"/>
              <w:right w:val="nil"/>
            </w:tcBorders>
            <w:shd w:val="clear" w:color="auto" w:fill="auto"/>
            <w:vAlign w:val="bottom"/>
          </w:tcPr>
          <w:p w14:paraId="145A6B77" w14:textId="0C7E0C80" w:rsidR="006904BA" w:rsidRPr="00CE3B41" w:rsidRDefault="006904BA" w:rsidP="006904BA">
            <w:pPr>
              <w:ind w:leftChars="-18" w:left="-42" w:firstLineChars="0" w:hanging="1"/>
              <w:jc w:val="center"/>
              <w:rPr>
                <w:rFonts w:eastAsia="Times New Roman" w:cs="Times New Roman"/>
                <w:b/>
                <w:bCs/>
                <w:snapToGrid w:val="0"/>
                <w:sz w:val="21"/>
                <w:szCs w:val="36"/>
                <w:lang w:eastAsia="en-US" w:bidi="en-US"/>
              </w:rPr>
            </w:pPr>
            <w:r w:rsidRPr="00CE3B41">
              <w:rPr>
                <w:b/>
                <w:bCs/>
                <w:color w:val="000000"/>
                <w:sz w:val="22"/>
              </w:rPr>
              <w:t xml:space="preserve">0.75 </w:t>
            </w:r>
          </w:p>
        </w:tc>
      </w:tr>
    </w:tbl>
    <w:bookmarkEnd w:id="72"/>
    <w:p w14:paraId="36E924F9" w14:textId="77777777" w:rsidR="004756BC" w:rsidRPr="004756BC" w:rsidRDefault="004756BC" w:rsidP="00B8171D">
      <w:pPr>
        <w:keepNext/>
        <w:keepLines/>
        <w:kinsoku w:val="0"/>
        <w:overflowPunct w:val="0"/>
        <w:autoSpaceDE w:val="0"/>
        <w:autoSpaceDN w:val="0"/>
        <w:spacing w:beforeLines="50" w:before="164" w:line="360" w:lineRule="auto"/>
        <w:ind w:firstLineChars="0" w:firstLine="0"/>
        <w:textAlignment w:val="center"/>
        <w:outlineLvl w:val="2"/>
        <w:rPr>
          <w:i/>
          <w:snapToGrid w:val="0"/>
          <w:kern w:val="0"/>
        </w:rPr>
      </w:pPr>
      <w:r w:rsidRPr="004756BC">
        <w:rPr>
          <w:rFonts w:hint="eastAsia"/>
          <w:i/>
          <w:snapToGrid w:val="0"/>
          <w:kern w:val="0"/>
        </w:rPr>
        <w:t xml:space="preserve">4.1.2 </w:t>
      </w:r>
      <w:r w:rsidRPr="004756BC">
        <w:rPr>
          <w:i/>
          <w:snapToGrid w:val="0"/>
          <w:kern w:val="0"/>
        </w:rPr>
        <w:t>O</w:t>
      </w:r>
      <w:r w:rsidRPr="004756BC">
        <w:rPr>
          <w:rFonts w:hint="eastAsia"/>
          <w:i/>
          <w:snapToGrid w:val="0"/>
          <w:kern w:val="0"/>
        </w:rPr>
        <w:t>rganizations</w:t>
      </w:r>
    </w:p>
    <w:p w14:paraId="78C5F853" w14:textId="30116BED" w:rsidR="004B0677" w:rsidRDefault="00E02ED8" w:rsidP="00DF7744">
      <w:pPr>
        <w:ind w:firstLineChars="0" w:firstLine="0"/>
        <w:rPr>
          <w:snapToGrid w:val="0"/>
        </w:rPr>
      </w:pPr>
      <w:r>
        <w:rPr>
          <w:snapToGrid w:val="0"/>
          <w:kern w:val="0"/>
          <w:lang w:bidi="ar"/>
        </w:rPr>
        <w:t xml:space="preserve">In this section, we investigate the </w:t>
      </w:r>
      <w:r w:rsidR="004756BC" w:rsidRPr="004756BC">
        <w:rPr>
          <w:snapToGrid w:val="0"/>
          <w:kern w:val="0"/>
          <w:lang w:bidi="ar"/>
        </w:rPr>
        <w:t>co-authorship net</w:t>
      </w:r>
      <w:r w:rsidR="004756BC" w:rsidRPr="004756BC">
        <w:t>work</w:t>
      </w:r>
      <w:r w:rsidR="004756BC" w:rsidRPr="004756BC">
        <w:rPr>
          <w:snapToGrid w:val="0"/>
          <w:kern w:val="0"/>
          <w:lang w:bidi="ar"/>
        </w:rPr>
        <w:t xml:space="preserve"> at the organization-</w:t>
      </w:r>
      <w:r w:rsidR="004756BC" w:rsidRPr="004756BC">
        <w:rPr>
          <w:rFonts w:hint="eastAsia"/>
          <w:snapToGrid w:val="0"/>
          <w:kern w:val="0"/>
          <w:lang w:bidi="ar"/>
        </w:rPr>
        <w:t>level</w:t>
      </w:r>
      <w:r w:rsidR="004756BC" w:rsidRPr="004756BC">
        <w:rPr>
          <w:rFonts w:hint="eastAsia"/>
        </w:rPr>
        <w:t xml:space="preserve">. </w:t>
      </w:r>
      <w:r w:rsidR="00795A11">
        <w:t xml:space="preserve">Recall that if </w:t>
      </w:r>
      <w:r w:rsidR="00795A11" w:rsidRPr="00795A11">
        <w:t xml:space="preserve">two </w:t>
      </w:r>
      <w:r w:rsidR="00795A11">
        <w:t>organization</w:t>
      </w:r>
      <w:r w:rsidR="00795A11" w:rsidRPr="00795A11">
        <w:t>s co-author a published paper, they are considered to have a mutually cooperative relationship</w:t>
      </w:r>
      <w:r w:rsidR="00795A11">
        <w:t xml:space="preserve">. </w:t>
      </w:r>
      <w:r w:rsidR="004756BC" w:rsidRPr="004756BC">
        <w:t>A</w:t>
      </w:r>
      <w:r w:rsidR="00AA640D">
        <w:t>ccording to the dataset used in this study, a</w:t>
      </w:r>
      <w:r w:rsidR="004756BC" w:rsidRPr="004756BC">
        <w:t xml:space="preserve"> total of</w:t>
      </w:r>
      <w:r w:rsidR="004756BC" w:rsidRPr="004756BC">
        <w:rPr>
          <w:rFonts w:hint="eastAsia"/>
        </w:rPr>
        <w:t xml:space="preserve"> </w:t>
      </w:r>
      <w:r w:rsidR="004756BC" w:rsidRPr="004756BC">
        <w:t>9</w:t>
      </w:r>
      <w:r w:rsidR="00DF7744">
        <w:t>42</w:t>
      </w:r>
      <w:r w:rsidR="004756BC" w:rsidRPr="004756BC">
        <w:rPr>
          <w:rFonts w:hint="eastAsia"/>
        </w:rPr>
        <w:t xml:space="preserve"> organizations </w:t>
      </w:r>
      <w:r w:rsidR="00AA640D" w:rsidRPr="004756BC">
        <w:t>author</w:t>
      </w:r>
      <w:r w:rsidR="00AA640D">
        <w:t>ing</w:t>
      </w:r>
      <w:r w:rsidR="00AA640D" w:rsidRPr="004756BC">
        <w:t xml:space="preserve"> the 2</w:t>
      </w:r>
      <w:r w:rsidR="00AA640D" w:rsidRPr="004756BC">
        <w:rPr>
          <w:rFonts w:hint="eastAsia"/>
        </w:rPr>
        <w:t>,</w:t>
      </w:r>
      <w:r w:rsidR="00AA640D" w:rsidRPr="004756BC">
        <w:t xml:space="preserve">697 papers in </w:t>
      </w:r>
      <w:r w:rsidR="00AA640D">
        <w:rPr>
          <w:i/>
          <w:iCs/>
        </w:rPr>
        <w:t>TR-Part B</w:t>
      </w:r>
      <w:r w:rsidR="00AA640D">
        <w:t xml:space="preserve"> were identified by the </w:t>
      </w:r>
      <w:proofErr w:type="spellStart"/>
      <w:r w:rsidR="00AA640D">
        <w:t>VOSviewer</w:t>
      </w:r>
      <w:proofErr w:type="spellEnd"/>
      <w:r w:rsidR="00AA640D">
        <w:t xml:space="preserve"> software</w:t>
      </w:r>
      <w:r w:rsidR="004756BC" w:rsidRPr="004756BC">
        <w:t xml:space="preserve">, of which </w:t>
      </w:r>
      <w:r w:rsidR="00D4433C">
        <w:t>5</w:t>
      </w:r>
      <w:r w:rsidR="0046315A">
        <w:t>2</w:t>
      </w:r>
      <w:r w:rsidR="003846A8" w:rsidRPr="004756BC">
        <w:rPr>
          <w:rFonts w:hint="eastAsia"/>
        </w:rPr>
        <w:t xml:space="preserve"> </w:t>
      </w:r>
      <w:r w:rsidR="004756BC" w:rsidRPr="004756BC">
        <w:rPr>
          <w:rFonts w:hint="eastAsia"/>
        </w:rPr>
        <w:t>publish</w:t>
      </w:r>
      <w:r w:rsidR="004756BC" w:rsidRPr="004756BC">
        <w:t>ed</w:t>
      </w:r>
      <w:r w:rsidR="004756BC" w:rsidRPr="004756BC">
        <w:rPr>
          <w:rFonts w:hint="eastAsia"/>
        </w:rPr>
        <w:t xml:space="preserve"> </w:t>
      </w:r>
      <w:r w:rsidR="004756BC" w:rsidRPr="004756BC">
        <w:t>no less than</w:t>
      </w:r>
      <w:r w:rsidR="004756BC" w:rsidRPr="004756BC">
        <w:rPr>
          <w:rFonts w:hint="eastAsia"/>
        </w:rPr>
        <w:t xml:space="preserve"> </w:t>
      </w:r>
      <w:r w:rsidR="004756BC" w:rsidRPr="004756BC">
        <w:t>20</w:t>
      </w:r>
      <w:r w:rsidR="004756BC" w:rsidRPr="004756BC">
        <w:rPr>
          <w:rFonts w:hint="eastAsia"/>
        </w:rPr>
        <w:t xml:space="preserve"> </w:t>
      </w:r>
      <w:r w:rsidR="00351540">
        <w:t>paper</w:t>
      </w:r>
      <w:r w:rsidR="00351540" w:rsidRPr="004756BC">
        <w:t>s</w:t>
      </w:r>
      <w:r w:rsidR="004756BC" w:rsidRPr="004756BC">
        <w:rPr>
          <w:rFonts w:hint="eastAsia"/>
        </w:rPr>
        <w:t>.</w:t>
      </w:r>
      <w:r w:rsidR="004756BC" w:rsidRPr="004756BC">
        <w:rPr>
          <w:snapToGrid w:val="0"/>
        </w:rPr>
        <w:t xml:space="preserve"> The co-authorship </w:t>
      </w:r>
      <w:r w:rsidR="004524F0">
        <w:rPr>
          <w:snapToGrid w:val="0"/>
        </w:rPr>
        <w:t xml:space="preserve">details </w:t>
      </w:r>
      <w:r w:rsidR="004756BC" w:rsidRPr="004756BC">
        <w:rPr>
          <w:snapToGrid w:val="0"/>
        </w:rPr>
        <w:t xml:space="preserve">of these </w:t>
      </w:r>
      <w:r w:rsidR="00D4433C">
        <w:rPr>
          <w:snapToGrid w:val="0"/>
        </w:rPr>
        <w:t>5</w:t>
      </w:r>
      <w:r w:rsidR="0046315A">
        <w:rPr>
          <w:snapToGrid w:val="0"/>
        </w:rPr>
        <w:t>2</w:t>
      </w:r>
      <w:r w:rsidR="003846A8" w:rsidRPr="004756BC">
        <w:rPr>
          <w:snapToGrid w:val="0"/>
        </w:rPr>
        <w:t xml:space="preserve"> </w:t>
      </w:r>
      <w:r w:rsidR="004756BC" w:rsidRPr="004756BC">
        <w:rPr>
          <w:snapToGrid w:val="0"/>
        </w:rPr>
        <w:t xml:space="preserve">organizations </w:t>
      </w:r>
      <w:r w:rsidR="004524F0">
        <w:rPr>
          <w:snapToGrid w:val="0"/>
        </w:rPr>
        <w:t>are</w:t>
      </w:r>
      <w:r w:rsidR="004756BC" w:rsidRPr="004756BC">
        <w:rPr>
          <w:snapToGrid w:val="0"/>
        </w:rPr>
        <w:t xml:space="preserve"> </w:t>
      </w:r>
      <w:r w:rsidR="009A1F85">
        <w:rPr>
          <w:snapToGrid w:val="0"/>
        </w:rPr>
        <w:t>analyzed</w:t>
      </w:r>
      <w:r w:rsidR="004524F0">
        <w:rPr>
          <w:snapToGrid w:val="0"/>
        </w:rPr>
        <w:t xml:space="preserve"> </w:t>
      </w:r>
      <w:r w:rsidR="009A1F85">
        <w:rPr>
          <w:snapToGrid w:val="0"/>
        </w:rPr>
        <w:t>with use of</w:t>
      </w:r>
      <w:r w:rsidR="004524F0">
        <w:rPr>
          <w:snapToGrid w:val="0"/>
        </w:rPr>
        <w:t xml:space="preserve"> the </w:t>
      </w:r>
      <w:proofErr w:type="spellStart"/>
      <w:r w:rsidR="004524F0">
        <w:rPr>
          <w:snapToGrid w:val="0"/>
        </w:rPr>
        <w:t>VOSviewer</w:t>
      </w:r>
      <w:proofErr w:type="spellEnd"/>
      <w:r w:rsidR="004524F0">
        <w:rPr>
          <w:snapToGrid w:val="0"/>
        </w:rPr>
        <w:t xml:space="preserve"> software</w:t>
      </w:r>
      <w:r w:rsidR="004756BC" w:rsidRPr="004756BC">
        <w:rPr>
          <w:snapToGrid w:val="0"/>
        </w:rPr>
        <w:t>.</w:t>
      </w:r>
      <w:r w:rsidR="00DD586B">
        <w:rPr>
          <w:snapToGrid w:val="0"/>
        </w:rPr>
        <w:t xml:space="preserve"> </w:t>
      </w:r>
      <w:r w:rsidR="004524F0">
        <w:rPr>
          <w:snapToGrid w:val="0"/>
        </w:rPr>
        <w:t xml:space="preserve">According to the co-authorship intensities, </w:t>
      </w:r>
      <w:r w:rsidR="00D0046D">
        <w:rPr>
          <w:snapToGrid w:val="0"/>
        </w:rPr>
        <w:t xml:space="preserve">the </w:t>
      </w:r>
      <w:proofErr w:type="spellStart"/>
      <w:r w:rsidR="00D0046D">
        <w:rPr>
          <w:snapToGrid w:val="0"/>
        </w:rPr>
        <w:t>VOSviewer</w:t>
      </w:r>
      <w:proofErr w:type="spellEnd"/>
      <w:r w:rsidR="00D0046D">
        <w:rPr>
          <w:snapToGrid w:val="0"/>
        </w:rPr>
        <w:t xml:space="preserve"> groups </w:t>
      </w:r>
      <w:r w:rsidR="004524F0" w:rsidRPr="004756BC">
        <w:rPr>
          <w:snapToGrid w:val="0"/>
        </w:rPr>
        <w:t xml:space="preserve">these </w:t>
      </w:r>
      <w:r w:rsidR="00D4433C">
        <w:rPr>
          <w:snapToGrid w:val="0"/>
        </w:rPr>
        <w:t>5</w:t>
      </w:r>
      <w:r w:rsidR="0046315A">
        <w:rPr>
          <w:snapToGrid w:val="0"/>
        </w:rPr>
        <w:t>2</w:t>
      </w:r>
      <w:r w:rsidR="004524F0" w:rsidRPr="004756BC">
        <w:rPr>
          <w:snapToGrid w:val="0"/>
        </w:rPr>
        <w:t xml:space="preserve"> organizations</w:t>
      </w:r>
      <w:r w:rsidR="00C93483">
        <w:rPr>
          <w:snapToGrid w:val="0"/>
        </w:rPr>
        <w:t xml:space="preserve"> </w:t>
      </w:r>
      <w:bookmarkStart w:id="73" w:name="_Hlk36222656"/>
      <w:r w:rsidR="00C93483" w:rsidRPr="004756BC">
        <w:rPr>
          <w:snapToGrid w:val="0"/>
        </w:rPr>
        <w:t xml:space="preserve">with </w:t>
      </w:r>
      <w:r w:rsidR="00C93483">
        <w:rPr>
          <w:snapToGrid w:val="0"/>
        </w:rPr>
        <w:t>20 papers or more</w:t>
      </w:r>
      <w:r w:rsidR="00C93483" w:rsidRPr="004756BC">
        <w:rPr>
          <w:snapToGrid w:val="0"/>
        </w:rPr>
        <w:t xml:space="preserve"> </w:t>
      </w:r>
      <w:r w:rsidR="00FA33AD">
        <w:rPr>
          <w:snapToGrid w:val="0"/>
        </w:rPr>
        <w:t xml:space="preserve">published </w:t>
      </w:r>
      <w:r w:rsidR="00C93483" w:rsidRPr="004756BC">
        <w:rPr>
          <w:snapToGrid w:val="0"/>
        </w:rPr>
        <w:t xml:space="preserve">in </w:t>
      </w:r>
      <w:r w:rsidR="00C93483">
        <w:rPr>
          <w:i/>
          <w:iCs/>
          <w:snapToGrid w:val="0"/>
        </w:rPr>
        <w:t>TR-Part B</w:t>
      </w:r>
      <w:r w:rsidR="004524F0">
        <w:rPr>
          <w:snapToGrid w:val="0"/>
        </w:rPr>
        <w:t xml:space="preserve"> </w:t>
      </w:r>
      <w:bookmarkEnd w:id="73"/>
      <w:r w:rsidR="004524F0">
        <w:rPr>
          <w:snapToGrid w:val="0"/>
        </w:rPr>
        <w:t xml:space="preserve">into three </w:t>
      </w:r>
      <w:r w:rsidR="00D0046D">
        <w:rPr>
          <w:snapToGrid w:val="0"/>
        </w:rPr>
        <w:t xml:space="preserve">broad </w:t>
      </w:r>
      <w:r w:rsidR="004524F0">
        <w:rPr>
          <w:snapToGrid w:val="0"/>
        </w:rPr>
        <w:t>clusters</w:t>
      </w:r>
      <w:r w:rsidR="00D0046D">
        <w:rPr>
          <w:snapToGrid w:val="0"/>
        </w:rPr>
        <w:t xml:space="preserve">, as </w:t>
      </w:r>
      <w:r w:rsidR="004524F0">
        <w:rPr>
          <w:snapToGrid w:val="0"/>
        </w:rPr>
        <w:t xml:space="preserve">reported in </w:t>
      </w:r>
      <w:r w:rsidR="004524F0" w:rsidRPr="00667BC6">
        <w:rPr>
          <w:snapToGrid w:val="0"/>
          <w:color w:val="0000FF"/>
        </w:rPr>
        <w:t>Table 14</w:t>
      </w:r>
      <w:r w:rsidR="004524F0">
        <w:rPr>
          <w:snapToGrid w:val="0"/>
        </w:rPr>
        <w:t>.</w:t>
      </w:r>
      <w:r w:rsidR="00637379">
        <w:rPr>
          <w:snapToGrid w:val="0"/>
        </w:rPr>
        <w:t xml:space="preserve"> </w:t>
      </w:r>
      <w:r w:rsidR="00D0046D">
        <w:rPr>
          <w:snapToGrid w:val="0"/>
        </w:rPr>
        <w:t xml:space="preserve">The clustering algorithm is such that organizations within a cluster have a higher intensity of collaboration than organizations belonging to different clusters. Clearly, as may be observed from </w:t>
      </w:r>
      <w:r w:rsidR="00D0046D" w:rsidRPr="007324CF">
        <w:rPr>
          <w:snapToGrid w:val="0"/>
          <w:color w:val="0000FF"/>
        </w:rPr>
        <w:t>Table 14</w:t>
      </w:r>
      <w:r w:rsidR="00D0046D">
        <w:rPr>
          <w:snapToGrid w:val="0"/>
        </w:rPr>
        <w:t>, u</w:t>
      </w:r>
      <w:r w:rsidR="00637379">
        <w:rPr>
          <w:snapToGrid w:val="0"/>
        </w:rPr>
        <w:t xml:space="preserve">niversities in </w:t>
      </w:r>
      <w:r w:rsidR="00D0046D">
        <w:rPr>
          <w:snapToGrid w:val="0"/>
        </w:rPr>
        <w:t xml:space="preserve">closer </w:t>
      </w:r>
      <w:r w:rsidR="00637379">
        <w:rPr>
          <w:snapToGrid w:val="0"/>
        </w:rPr>
        <w:t xml:space="preserve">geographic proximity (in the same country or continent) </w:t>
      </w:r>
      <w:r w:rsidR="00D0046D">
        <w:rPr>
          <w:snapToGrid w:val="0"/>
        </w:rPr>
        <w:t>tend to be</w:t>
      </w:r>
      <w:r w:rsidR="00637379">
        <w:rPr>
          <w:snapToGrid w:val="0"/>
        </w:rPr>
        <w:t xml:space="preserve"> identified in the same cluster</w:t>
      </w:r>
      <w:r w:rsidR="00D0046D">
        <w:rPr>
          <w:snapToGrid w:val="0"/>
        </w:rPr>
        <w:t xml:space="preserve">, </w:t>
      </w:r>
      <w:r w:rsidR="00637379">
        <w:rPr>
          <w:snapToGrid w:val="0"/>
        </w:rPr>
        <w:t>indicating that proximity still foster</w:t>
      </w:r>
      <w:r w:rsidR="00D0046D">
        <w:rPr>
          <w:snapToGrid w:val="0"/>
        </w:rPr>
        <w:t>s</w:t>
      </w:r>
      <w:r w:rsidR="00637379">
        <w:rPr>
          <w:snapToGrid w:val="0"/>
        </w:rPr>
        <w:t xml:space="preserve"> more collaboration in this digital age (perhaps because of more opportunities </w:t>
      </w:r>
      <w:r w:rsidR="00FA33AD">
        <w:rPr>
          <w:snapToGrid w:val="0"/>
        </w:rPr>
        <w:t xml:space="preserve">for collaborators </w:t>
      </w:r>
      <w:r w:rsidR="00637379">
        <w:rPr>
          <w:snapToGrid w:val="0"/>
        </w:rPr>
        <w:t>to meet in person when in relatively close proximity, even if the actual collaborative effort is done mostly virtually</w:t>
      </w:r>
      <w:r w:rsidR="00D0046D">
        <w:rPr>
          <w:snapToGrid w:val="0"/>
        </w:rPr>
        <w:t>)</w:t>
      </w:r>
      <w:r w:rsidR="00637379">
        <w:rPr>
          <w:snapToGrid w:val="0"/>
        </w:rPr>
        <w:t>.</w:t>
      </w:r>
      <w:r w:rsidR="001B1CA0">
        <w:rPr>
          <w:snapToGrid w:val="0"/>
        </w:rPr>
        <w:t xml:space="preserve"> For example, almost all the entries in Cluster #1 are</w:t>
      </w:r>
      <w:r w:rsidR="004852A4">
        <w:rPr>
          <w:snapToGrid w:val="0"/>
        </w:rPr>
        <w:t xml:space="preserve"> US </w:t>
      </w:r>
      <w:r w:rsidR="001B1CA0">
        <w:rPr>
          <w:snapToGrid w:val="0"/>
        </w:rPr>
        <w:t xml:space="preserve">universities, </w:t>
      </w:r>
      <w:r w:rsidR="00445582">
        <w:rPr>
          <w:snapToGrid w:val="0"/>
        </w:rPr>
        <w:t xml:space="preserve">and </w:t>
      </w:r>
      <w:r w:rsidR="001B1CA0">
        <w:rPr>
          <w:snapToGrid w:val="0"/>
        </w:rPr>
        <w:t>most organizations in Cluster #2 are from Asia</w:t>
      </w:r>
      <w:r w:rsidR="00445582">
        <w:rPr>
          <w:snapToGrid w:val="0"/>
        </w:rPr>
        <w:t xml:space="preserve">. There is a little more diversity in Cluster #3, which includes </w:t>
      </w:r>
      <w:r w:rsidR="001B1CA0">
        <w:rPr>
          <w:snapToGrid w:val="0"/>
        </w:rPr>
        <w:t>European</w:t>
      </w:r>
      <w:r w:rsidR="00445582">
        <w:rPr>
          <w:snapToGrid w:val="0"/>
        </w:rPr>
        <w:t xml:space="preserve">, </w:t>
      </w:r>
      <w:r w:rsidR="00774087">
        <w:rPr>
          <w:snapToGrid w:val="0"/>
        </w:rPr>
        <w:t xml:space="preserve">North and </w:t>
      </w:r>
      <w:r w:rsidR="00445582">
        <w:rPr>
          <w:snapToGrid w:val="0"/>
        </w:rPr>
        <w:t>South American, Australian</w:t>
      </w:r>
      <w:r w:rsidR="00332889">
        <w:rPr>
          <w:rFonts w:hint="eastAsia"/>
          <w:snapToGrid w:val="0"/>
        </w:rPr>
        <w:t>,</w:t>
      </w:r>
      <w:r w:rsidR="00D96102">
        <w:rPr>
          <w:snapToGrid w:val="0"/>
        </w:rPr>
        <w:t xml:space="preserve"> and Asian</w:t>
      </w:r>
      <w:r w:rsidR="00445582">
        <w:rPr>
          <w:snapToGrid w:val="0"/>
        </w:rPr>
        <w:t xml:space="preserve"> </w:t>
      </w:r>
      <w:r w:rsidR="001B1CA0">
        <w:rPr>
          <w:snapToGrid w:val="0"/>
        </w:rPr>
        <w:t xml:space="preserve">organizations. </w:t>
      </w:r>
    </w:p>
    <w:p w14:paraId="52B6D18A" w14:textId="77777777" w:rsidR="004B0677" w:rsidRDefault="004B0677">
      <w:pPr>
        <w:widowControl/>
        <w:ind w:firstLineChars="0" w:firstLine="0"/>
        <w:jc w:val="left"/>
        <w:rPr>
          <w:snapToGrid w:val="0"/>
        </w:rPr>
      </w:pPr>
      <w:r>
        <w:rPr>
          <w:snapToGrid w:val="0"/>
        </w:rPr>
        <w:br w:type="page"/>
      </w:r>
    </w:p>
    <w:p w14:paraId="28E75431" w14:textId="50AE4C8B" w:rsidR="004524F0" w:rsidRPr="003C301F" w:rsidRDefault="00C93483" w:rsidP="00332889">
      <w:pPr>
        <w:spacing w:beforeLines="100" w:before="329" w:afterLines="50" w:after="164"/>
        <w:ind w:firstLineChars="0" w:firstLine="0"/>
        <w:jc w:val="center"/>
        <w:rPr>
          <w:snapToGrid w:val="0"/>
          <w:szCs w:val="24"/>
        </w:rPr>
      </w:pPr>
      <w:r w:rsidRPr="003C301F">
        <w:rPr>
          <w:b/>
          <w:bCs/>
          <w:snapToGrid w:val="0"/>
          <w:sz w:val="21"/>
          <w:szCs w:val="21"/>
        </w:rPr>
        <w:lastRenderedPageBreak/>
        <w:t>Table 14</w:t>
      </w:r>
      <w:r w:rsidR="003C301F">
        <w:rPr>
          <w:snapToGrid w:val="0"/>
          <w:sz w:val="21"/>
          <w:szCs w:val="21"/>
        </w:rPr>
        <w:t>.</w:t>
      </w:r>
      <w:r w:rsidR="003C301F" w:rsidRPr="003C301F">
        <w:rPr>
          <w:snapToGrid w:val="0"/>
          <w:sz w:val="21"/>
          <w:szCs w:val="21"/>
        </w:rPr>
        <w:t xml:space="preserve"> </w:t>
      </w:r>
      <w:r w:rsidR="001B1CA0">
        <w:rPr>
          <w:snapToGrid w:val="0"/>
          <w:sz w:val="21"/>
          <w:szCs w:val="21"/>
        </w:rPr>
        <w:t>C</w:t>
      </w:r>
      <w:r w:rsidR="003C301F" w:rsidRPr="003C301F">
        <w:rPr>
          <w:snapToGrid w:val="0"/>
          <w:sz w:val="21"/>
          <w:szCs w:val="21"/>
        </w:rPr>
        <w:t>o-authorship cluster</w:t>
      </w:r>
      <w:r w:rsidR="001B1CA0">
        <w:rPr>
          <w:snapToGrid w:val="0"/>
          <w:sz w:val="21"/>
          <w:szCs w:val="21"/>
        </w:rPr>
        <w:t>ing</w:t>
      </w:r>
      <w:r w:rsidR="003C301F" w:rsidRPr="003C301F">
        <w:rPr>
          <w:snapToGrid w:val="0"/>
          <w:sz w:val="21"/>
          <w:szCs w:val="21"/>
        </w:rPr>
        <w:t xml:space="preserve"> results of </w:t>
      </w:r>
      <w:r w:rsidR="001B1CA0">
        <w:rPr>
          <w:snapToGrid w:val="0"/>
          <w:sz w:val="21"/>
          <w:szCs w:val="21"/>
        </w:rPr>
        <w:t xml:space="preserve">the </w:t>
      </w:r>
      <w:r w:rsidR="00D4433C">
        <w:rPr>
          <w:snapToGrid w:val="0"/>
          <w:sz w:val="21"/>
          <w:szCs w:val="21"/>
        </w:rPr>
        <w:t>5</w:t>
      </w:r>
      <w:r w:rsidR="003646E0">
        <w:rPr>
          <w:snapToGrid w:val="0"/>
          <w:sz w:val="21"/>
          <w:szCs w:val="21"/>
        </w:rPr>
        <w:t>2</w:t>
      </w:r>
      <w:r w:rsidR="003C301F" w:rsidRPr="003C301F">
        <w:rPr>
          <w:snapToGrid w:val="0"/>
          <w:sz w:val="21"/>
          <w:szCs w:val="21"/>
        </w:rPr>
        <w:t xml:space="preserve"> prolific </w:t>
      </w:r>
      <w:r w:rsidR="0072706B">
        <w:rPr>
          <w:snapToGrid w:val="0"/>
          <w:sz w:val="21"/>
          <w:szCs w:val="21"/>
        </w:rPr>
        <w:t>o</w:t>
      </w:r>
      <w:r w:rsidR="003C301F" w:rsidRPr="003C301F">
        <w:rPr>
          <w:snapToGrid w:val="0"/>
          <w:sz w:val="21"/>
          <w:szCs w:val="21"/>
        </w:rPr>
        <w:t xml:space="preserve">rganizations in </w:t>
      </w:r>
      <w:r w:rsidR="003C301F" w:rsidRPr="00DE47A7">
        <w:rPr>
          <w:i/>
          <w:iCs/>
          <w:snapToGrid w:val="0"/>
          <w:sz w:val="21"/>
          <w:szCs w:val="21"/>
        </w:rPr>
        <w:t>TR</w:t>
      </w:r>
      <w:r w:rsidR="00070EEB" w:rsidRPr="00DE47A7">
        <w:rPr>
          <w:i/>
          <w:iCs/>
          <w:snapToGrid w:val="0"/>
          <w:sz w:val="21"/>
          <w:szCs w:val="21"/>
        </w:rPr>
        <w:t>-</w:t>
      </w:r>
      <w:r w:rsidR="003C301F" w:rsidRPr="00DE47A7">
        <w:rPr>
          <w:i/>
          <w:iCs/>
          <w:snapToGrid w:val="0"/>
          <w:sz w:val="21"/>
          <w:szCs w:val="21"/>
        </w:rPr>
        <w:t>Part B</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8499"/>
      </w:tblGrid>
      <w:tr w:rsidR="004524F0" w:rsidRPr="00916EDB" w14:paraId="5F617017" w14:textId="77777777" w:rsidTr="003F20FB">
        <w:tc>
          <w:tcPr>
            <w:tcW w:w="1129" w:type="dxa"/>
            <w:tcBorders>
              <w:top w:val="single" w:sz="4" w:space="0" w:color="auto"/>
              <w:bottom w:val="single" w:sz="4" w:space="0" w:color="auto"/>
            </w:tcBorders>
          </w:tcPr>
          <w:p w14:paraId="04C6A03A" w14:textId="77777777" w:rsidR="004524F0" w:rsidRDefault="004524F0" w:rsidP="00020F91">
            <w:pPr>
              <w:ind w:firstLineChars="0" w:firstLine="0"/>
              <w:jc w:val="center"/>
              <w:rPr>
                <w:snapToGrid w:val="0"/>
                <w:sz w:val="21"/>
                <w:szCs w:val="20"/>
              </w:rPr>
            </w:pPr>
            <w:r w:rsidRPr="00916EDB">
              <w:rPr>
                <w:snapToGrid w:val="0"/>
                <w:sz w:val="21"/>
                <w:szCs w:val="20"/>
              </w:rPr>
              <w:t>Clusters</w:t>
            </w:r>
          </w:p>
          <w:p w14:paraId="4969DDC2" w14:textId="6A273A1D" w:rsidR="00020F91" w:rsidRPr="00916EDB" w:rsidRDefault="00020F91" w:rsidP="00020F91">
            <w:pPr>
              <w:ind w:firstLineChars="0" w:firstLine="0"/>
              <w:jc w:val="center"/>
              <w:rPr>
                <w:snapToGrid w:val="0"/>
                <w:sz w:val="21"/>
                <w:szCs w:val="20"/>
              </w:rPr>
            </w:pPr>
            <w:r>
              <w:rPr>
                <w:rFonts w:hint="eastAsia"/>
                <w:snapToGrid w:val="0"/>
                <w:sz w:val="21"/>
                <w:szCs w:val="20"/>
              </w:rPr>
              <w:t>(</w:t>
            </w:r>
            <w:r>
              <w:rPr>
                <w:snapToGrid w:val="0"/>
                <w:sz w:val="21"/>
                <w:szCs w:val="20"/>
              </w:rPr>
              <w:t>count)</w:t>
            </w:r>
          </w:p>
        </w:tc>
        <w:tc>
          <w:tcPr>
            <w:tcW w:w="8499" w:type="dxa"/>
            <w:tcBorders>
              <w:top w:val="single" w:sz="4" w:space="0" w:color="auto"/>
              <w:bottom w:val="single" w:sz="4" w:space="0" w:color="auto"/>
            </w:tcBorders>
            <w:vAlign w:val="center"/>
          </w:tcPr>
          <w:p w14:paraId="7D6D2640" w14:textId="51526882" w:rsidR="004524F0" w:rsidRPr="00916EDB" w:rsidRDefault="004524F0" w:rsidP="00C6643C">
            <w:pPr>
              <w:ind w:firstLineChars="0" w:firstLine="0"/>
              <w:jc w:val="center"/>
              <w:rPr>
                <w:snapToGrid w:val="0"/>
                <w:sz w:val="21"/>
                <w:szCs w:val="20"/>
              </w:rPr>
            </w:pPr>
            <w:r w:rsidRPr="00916EDB">
              <w:rPr>
                <w:snapToGrid w:val="0"/>
                <w:sz w:val="21"/>
                <w:szCs w:val="20"/>
              </w:rPr>
              <w:t>Organizations</w:t>
            </w:r>
            <w:r w:rsidR="00C6643C" w:rsidRPr="00916EDB">
              <w:rPr>
                <w:snapToGrid w:val="0"/>
                <w:sz w:val="21"/>
                <w:szCs w:val="20"/>
              </w:rPr>
              <w:t xml:space="preserve"> (TLS)</w:t>
            </w:r>
          </w:p>
        </w:tc>
      </w:tr>
      <w:tr w:rsidR="004524F0" w:rsidRPr="00916EDB" w14:paraId="1B8DBD8D" w14:textId="77777777" w:rsidTr="003F20FB">
        <w:trPr>
          <w:trHeight w:val="1767"/>
        </w:trPr>
        <w:tc>
          <w:tcPr>
            <w:tcW w:w="1129" w:type="dxa"/>
            <w:tcBorders>
              <w:top w:val="single" w:sz="4" w:space="0" w:color="auto"/>
              <w:bottom w:val="single" w:sz="4" w:space="0" w:color="auto"/>
            </w:tcBorders>
            <w:vAlign w:val="center"/>
          </w:tcPr>
          <w:p w14:paraId="501BEEA1" w14:textId="77777777" w:rsidR="00020F91" w:rsidRDefault="004524F0" w:rsidP="004524F0">
            <w:pPr>
              <w:ind w:firstLineChars="0" w:firstLine="0"/>
              <w:jc w:val="center"/>
              <w:rPr>
                <w:snapToGrid w:val="0"/>
                <w:sz w:val="21"/>
                <w:szCs w:val="20"/>
              </w:rPr>
            </w:pPr>
            <w:bookmarkStart w:id="74" w:name="_Hlk36335813"/>
            <w:r w:rsidRPr="00916EDB">
              <w:rPr>
                <w:rFonts w:hint="eastAsia"/>
                <w:snapToGrid w:val="0"/>
                <w:sz w:val="21"/>
                <w:szCs w:val="20"/>
              </w:rPr>
              <w:t>#</w:t>
            </w:r>
            <w:r w:rsidRPr="00916EDB">
              <w:rPr>
                <w:snapToGrid w:val="0"/>
                <w:sz w:val="21"/>
                <w:szCs w:val="20"/>
              </w:rPr>
              <w:t>1</w:t>
            </w:r>
          </w:p>
          <w:p w14:paraId="38161286" w14:textId="1D61D2DE" w:rsidR="004524F0" w:rsidRPr="00916EDB" w:rsidRDefault="00020F91" w:rsidP="004524F0">
            <w:pPr>
              <w:ind w:firstLineChars="0" w:firstLine="0"/>
              <w:jc w:val="center"/>
              <w:rPr>
                <w:snapToGrid w:val="0"/>
                <w:sz w:val="21"/>
                <w:szCs w:val="20"/>
              </w:rPr>
            </w:pPr>
            <w:r>
              <w:rPr>
                <w:snapToGrid w:val="0"/>
                <w:sz w:val="21"/>
                <w:szCs w:val="20"/>
              </w:rPr>
              <w:t>(1</w:t>
            </w:r>
            <w:r w:rsidR="009A183E">
              <w:rPr>
                <w:snapToGrid w:val="0"/>
                <w:sz w:val="21"/>
                <w:szCs w:val="20"/>
              </w:rPr>
              <w:t>9</w:t>
            </w:r>
            <w:r>
              <w:rPr>
                <w:snapToGrid w:val="0"/>
                <w:sz w:val="21"/>
                <w:szCs w:val="20"/>
              </w:rPr>
              <w:t>)</w:t>
            </w:r>
          </w:p>
        </w:tc>
        <w:tc>
          <w:tcPr>
            <w:tcW w:w="8499" w:type="dxa"/>
            <w:tcBorders>
              <w:top w:val="single" w:sz="4" w:space="0" w:color="auto"/>
              <w:bottom w:val="single" w:sz="4" w:space="0" w:color="auto"/>
            </w:tcBorders>
          </w:tcPr>
          <w:p w14:paraId="41D1754C" w14:textId="139786B3" w:rsidR="004524F0" w:rsidRPr="00916EDB" w:rsidRDefault="00C6643C" w:rsidP="005F2E36">
            <w:pPr>
              <w:ind w:firstLineChars="0" w:firstLine="0"/>
              <w:rPr>
                <w:snapToGrid w:val="0"/>
                <w:sz w:val="21"/>
                <w:szCs w:val="20"/>
              </w:rPr>
            </w:pPr>
            <w:r w:rsidRPr="00916EDB">
              <w:rPr>
                <w:snapToGrid w:val="0"/>
                <w:sz w:val="21"/>
                <w:szCs w:val="20"/>
              </w:rPr>
              <w:t>UC Berkeley</w:t>
            </w:r>
            <w:r w:rsidR="005F2E36" w:rsidRPr="00916EDB">
              <w:rPr>
                <w:snapToGrid w:val="0"/>
                <w:sz w:val="21"/>
                <w:szCs w:val="20"/>
              </w:rPr>
              <w:t xml:space="preserve"> (40)</w:t>
            </w:r>
            <w:r w:rsidRPr="00916EDB">
              <w:rPr>
                <w:snapToGrid w:val="0"/>
                <w:sz w:val="21"/>
                <w:szCs w:val="20"/>
              </w:rPr>
              <w:t xml:space="preserve">, </w:t>
            </w:r>
            <w:r w:rsidR="000146E5" w:rsidRPr="000146E5">
              <w:rPr>
                <w:snapToGrid w:val="0"/>
                <w:sz w:val="21"/>
                <w:szCs w:val="20"/>
              </w:rPr>
              <w:t>Univ Calif Davis</w:t>
            </w:r>
            <w:r w:rsidR="005F2E36" w:rsidRPr="00916EDB">
              <w:rPr>
                <w:snapToGrid w:val="0"/>
                <w:sz w:val="21"/>
                <w:szCs w:val="20"/>
              </w:rPr>
              <w:t xml:space="preserve"> (2</w:t>
            </w:r>
            <w:r w:rsidR="00EE2EB8">
              <w:rPr>
                <w:snapToGrid w:val="0"/>
                <w:sz w:val="21"/>
                <w:szCs w:val="20"/>
              </w:rPr>
              <w:t>8</w:t>
            </w:r>
            <w:r w:rsidR="005F2E36" w:rsidRPr="00916EDB">
              <w:rPr>
                <w:snapToGrid w:val="0"/>
                <w:sz w:val="21"/>
                <w:szCs w:val="20"/>
              </w:rPr>
              <w:t xml:space="preserve">), Arizona State Univ (25), </w:t>
            </w:r>
            <w:bookmarkStart w:id="75" w:name="_Hlk36318536"/>
            <w:r w:rsidR="00597122" w:rsidRPr="00916EDB">
              <w:rPr>
                <w:snapToGrid w:val="0"/>
                <w:sz w:val="21"/>
                <w:szCs w:val="20"/>
              </w:rPr>
              <w:t>UT Austin (2</w:t>
            </w:r>
            <w:r w:rsidR="00597122">
              <w:rPr>
                <w:snapToGrid w:val="0"/>
                <w:sz w:val="21"/>
                <w:szCs w:val="20"/>
              </w:rPr>
              <w:t>4</w:t>
            </w:r>
            <w:r w:rsidR="00597122" w:rsidRPr="00916EDB">
              <w:rPr>
                <w:snapToGrid w:val="0"/>
                <w:sz w:val="21"/>
                <w:szCs w:val="20"/>
              </w:rPr>
              <w:t>)</w:t>
            </w:r>
            <w:r w:rsidR="00597122">
              <w:rPr>
                <w:snapToGrid w:val="0"/>
                <w:sz w:val="21"/>
                <w:szCs w:val="20"/>
              </w:rPr>
              <w:t xml:space="preserve">, </w:t>
            </w:r>
            <w:r w:rsidR="005F2E36" w:rsidRPr="00916EDB">
              <w:rPr>
                <w:snapToGrid w:val="0"/>
                <w:sz w:val="21"/>
                <w:szCs w:val="20"/>
              </w:rPr>
              <w:t xml:space="preserve">Univ Illinois </w:t>
            </w:r>
            <w:bookmarkEnd w:id="75"/>
            <w:r w:rsidR="00D4433C" w:rsidRPr="00D4433C">
              <w:rPr>
                <w:snapToGrid w:val="0"/>
                <w:sz w:val="21"/>
                <w:szCs w:val="20"/>
              </w:rPr>
              <w:t>Urbana</w:t>
            </w:r>
            <w:r w:rsidR="00D4433C">
              <w:rPr>
                <w:snapToGrid w:val="0"/>
                <w:sz w:val="21"/>
                <w:szCs w:val="20"/>
              </w:rPr>
              <w:t xml:space="preserve"> </w:t>
            </w:r>
            <w:r w:rsidR="00D4433C" w:rsidRPr="00D4433C">
              <w:rPr>
                <w:snapToGrid w:val="0"/>
                <w:sz w:val="21"/>
                <w:szCs w:val="20"/>
              </w:rPr>
              <w:t>Champaign</w:t>
            </w:r>
            <w:r w:rsidR="00D4433C" w:rsidRPr="00D4433C">
              <w:rPr>
                <w:rStyle w:val="FootnoteReference"/>
                <w:snapToGrid w:val="0"/>
                <w:sz w:val="21"/>
                <w:szCs w:val="20"/>
                <w:vertAlign w:val="baseline"/>
              </w:rPr>
              <w:t xml:space="preserve"> </w:t>
            </w:r>
            <w:r w:rsidR="005F2E36" w:rsidRPr="00916EDB">
              <w:rPr>
                <w:snapToGrid w:val="0"/>
                <w:sz w:val="21"/>
                <w:szCs w:val="20"/>
              </w:rPr>
              <w:t>(2</w:t>
            </w:r>
            <w:r w:rsidR="00597122">
              <w:rPr>
                <w:snapToGrid w:val="0"/>
                <w:sz w:val="21"/>
                <w:szCs w:val="20"/>
              </w:rPr>
              <w:t>4</w:t>
            </w:r>
            <w:r w:rsidR="005F2E36" w:rsidRPr="00916EDB">
              <w:rPr>
                <w:snapToGrid w:val="0"/>
                <w:sz w:val="21"/>
                <w:szCs w:val="20"/>
              </w:rPr>
              <w:t>),</w:t>
            </w:r>
            <w:r w:rsidR="00766442" w:rsidRPr="00916EDB">
              <w:rPr>
                <w:snapToGrid w:val="0"/>
                <w:sz w:val="21"/>
                <w:szCs w:val="20"/>
              </w:rPr>
              <w:t xml:space="preserve"> </w:t>
            </w:r>
            <w:r w:rsidR="00597122" w:rsidRPr="00916EDB">
              <w:rPr>
                <w:snapToGrid w:val="0"/>
                <w:sz w:val="21"/>
                <w:szCs w:val="20"/>
              </w:rPr>
              <w:t>Georgia Inst Technol (</w:t>
            </w:r>
            <w:r w:rsidR="00597122">
              <w:rPr>
                <w:snapToGrid w:val="0"/>
                <w:sz w:val="21"/>
                <w:szCs w:val="20"/>
              </w:rPr>
              <w:t>23</w:t>
            </w:r>
            <w:r w:rsidR="00597122" w:rsidRPr="00916EDB">
              <w:rPr>
                <w:snapToGrid w:val="0"/>
                <w:sz w:val="21"/>
                <w:szCs w:val="20"/>
              </w:rPr>
              <w:t>),</w:t>
            </w:r>
            <w:r w:rsidR="00597122">
              <w:rPr>
                <w:snapToGrid w:val="0"/>
                <w:sz w:val="21"/>
                <w:szCs w:val="20"/>
              </w:rPr>
              <w:t xml:space="preserve"> </w:t>
            </w:r>
            <w:r w:rsidR="00766442" w:rsidRPr="00916EDB">
              <w:rPr>
                <w:snapToGrid w:val="0"/>
                <w:sz w:val="21"/>
                <w:szCs w:val="20"/>
              </w:rPr>
              <w:t>Univ Florida</w:t>
            </w:r>
            <w:r w:rsidR="00766442">
              <w:rPr>
                <w:snapToGrid w:val="0"/>
                <w:sz w:val="21"/>
                <w:szCs w:val="20"/>
              </w:rPr>
              <w:t xml:space="preserve"> (21),</w:t>
            </w:r>
            <w:r w:rsidR="00766442" w:rsidRPr="00916EDB">
              <w:rPr>
                <w:snapToGrid w:val="0"/>
                <w:sz w:val="21"/>
                <w:szCs w:val="20"/>
              </w:rPr>
              <w:t xml:space="preserve"> Univ Minnesota Twin Cities (</w:t>
            </w:r>
            <w:r w:rsidR="00766442">
              <w:rPr>
                <w:snapToGrid w:val="0"/>
                <w:sz w:val="21"/>
                <w:szCs w:val="20"/>
              </w:rPr>
              <w:t>18</w:t>
            </w:r>
            <w:r w:rsidR="00766442" w:rsidRPr="00916EDB">
              <w:rPr>
                <w:snapToGrid w:val="0"/>
                <w:sz w:val="21"/>
                <w:szCs w:val="20"/>
              </w:rPr>
              <w:t>)</w:t>
            </w:r>
            <w:r w:rsidR="00766442" w:rsidRPr="00916EDB">
              <w:rPr>
                <w:rFonts w:hint="eastAsia"/>
                <w:snapToGrid w:val="0"/>
                <w:sz w:val="21"/>
                <w:szCs w:val="20"/>
              </w:rPr>
              <w:t>,</w:t>
            </w:r>
            <w:r w:rsidR="00766442" w:rsidRPr="00916EDB">
              <w:rPr>
                <w:snapToGrid w:val="0"/>
                <w:sz w:val="21"/>
                <w:szCs w:val="20"/>
              </w:rPr>
              <w:t xml:space="preserve"> </w:t>
            </w:r>
            <w:r w:rsidR="006B691F" w:rsidRPr="006B691F">
              <w:rPr>
                <w:snapToGrid w:val="0"/>
                <w:sz w:val="21"/>
                <w:szCs w:val="20"/>
              </w:rPr>
              <w:t>Univ Calif</w:t>
            </w:r>
            <w:r w:rsidR="00EE2EB8" w:rsidRPr="00916EDB">
              <w:rPr>
                <w:snapToGrid w:val="0"/>
                <w:sz w:val="21"/>
                <w:szCs w:val="20"/>
              </w:rPr>
              <w:t xml:space="preserve"> Irvine (</w:t>
            </w:r>
            <w:r w:rsidR="00EE2EB8">
              <w:rPr>
                <w:snapToGrid w:val="0"/>
                <w:sz w:val="21"/>
                <w:szCs w:val="20"/>
              </w:rPr>
              <w:t>16</w:t>
            </w:r>
            <w:r w:rsidR="00EE2EB8" w:rsidRPr="00916EDB">
              <w:rPr>
                <w:snapToGrid w:val="0"/>
                <w:sz w:val="21"/>
                <w:szCs w:val="20"/>
              </w:rPr>
              <w:t xml:space="preserve">), </w:t>
            </w:r>
            <w:r w:rsidR="006B691F" w:rsidRPr="006B691F">
              <w:rPr>
                <w:snapToGrid w:val="0"/>
                <w:sz w:val="21"/>
                <w:szCs w:val="20"/>
              </w:rPr>
              <w:t>Univ</w:t>
            </w:r>
            <w:r w:rsidR="006B691F">
              <w:rPr>
                <w:sz w:val="21"/>
                <w:szCs w:val="20"/>
              </w:rPr>
              <w:t xml:space="preserve"> </w:t>
            </w:r>
            <w:r w:rsidR="00EE2EB8">
              <w:rPr>
                <w:sz w:val="21"/>
                <w:szCs w:val="20"/>
              </w:rPr>
              <w:t xml:space="preserve">Wisconsin Madison (16), </w:t>
            </w:r>
            <w:r w:rsidR="00766442" w:rsidRPr="00766442">
              <w:rPr>
                <w:b/>
                <w:bCs/>
                <w:snapToGrid w:val="0"/>
                <w:sz w:val="21"/>
                <w:szCs w:val="20"/>
              </w:rPr>
              <w:t xml:space="preserve">Tsinghua Univ </w:t>
            </w:r>
            <w:r w:rsidR="00766442" w:rsidRPr="00020F91">
              <w:rPr>
                <w:snapToGrid w:val="0"/>
                <w:sz w:val="21"/>
                <w:szCs w:val="20"/>
              </w:rPr>
              <w:t>(16),</w:t>
            </w:r>
            <w:r w:rsidR="00766442" w:rsidRPr="00916EDB">
              <w:rPr>
                <w:snapToGrid w:val="0"/>
                <w:sz w:val="21"/>
                <w:szCs w:val="20"/>
              </w:rPr>
              <w:t xml:space="preserve"> </w:t>
            </w:r>
            <w:r w:rsidRPr="00916EDB">
              <w:rPr>
                <w:snapToGrid w:val="0"/>
                <w:sz w:val="21"/>
                <w:szCs w:val="20"/>
              </w:rPr>
              <w:t>Northwestern Univ</w:t>
            </w:r>
            <w:r w:rsidR="00766442">
              <w:rPr>
                <w:snapToGrid w:val="0"/>
                <w:sz w:val="21"/>
                <w:szCs w:val="20"/>
              </w:rPr>
              <w:t xml:space="preserve"> (15)</w:t>
            </w:r>
            <w:r w:rsidRPr="00916EDB">
              <w:rPr>
                <w:snapToGrid w:val="0"/>
                <w:sz w:val="21"/>
                <w:szCs w:val="20"/>
              </w:rPr>
              <w:t xml:space="preserve">, </w:t>
            </w:r>
            <w:r w:rsidR="005F2E36" w:rsidRPr="00916EDB">
              <w:rPr>
                <w:snapToGrid w:val="0"/>
                <w:sz w:val="21"/>
                <w:szCs w:val="20"/>
              </w:rPr>
              <w:t>Univ S Florida</w:t>
            </w:r>
            <w:r w:rsidR="00766442">
              <w:rPr>
                <w:snapToGrid w:val="0"/>
                <w:sz w:val="21"/>
                <w:szCs w:val="20"/>
              </w:rPr>
              <w:t xml:space="preserve"> (15)</w:t>
            </w:r>
            <w:r w:rsidR="00020F91">
              <w:rPr>
                <w:snapToGrid w:val="0"/>
                <w:sz w:val="21"/>
                <w:szCs w:val="20"/>
              </w:rPr>
              <w:t>,</w:t>
            </w:r>
            <w:r w:rsidR="005F2E36" w:rsidRPr="00916EDB">
              <w:rPr>
                <w:sz w:val="21"/>
                <w:szCs w:val="20"/>
              </w:rPr>
              <w:t xml:space="preserve"> </w:t>
            </w:r>
            <w:r w:rsidR="00766442" w:rsidRPr="00916EDB">
              <w:rPr>
                <w:snapToGrid w:val="0"/>
                <w:sz w:val="21"/>
                <w:szCs w:val="20"/>
              </w:rPr>
              <w:t>Purdue Univ</w:t>
            </w:r>
            <w:r w:rsidR="00766442" w:rsidRPr="00916EDB">
              <w:rPr>
                <w:rFonts w:hint="eastAsia"/>
                <w:snapToGrid w:val="0"/>
                <w:sz w:val="21"/>
                <w:szCs w:val="20"/>
              </w:rPr>
              <w:t xml:space="preserve"> </w:t>
            </w:r>
            <w:r w:rsidR="00766442" w:rsidRPr="00916EDB">
              <w:rPr>
                <w:snapToGrid w:val="0"/>
                <w:sz w:val="21"/>
                <w:szCs w:val="20"/>
              </w:rPr>
              <w:t>(</w:t>
            </w:r>
            <w:r w:rsidR="00766442">
              <w:rPr>
                <w:snapToGrid w:val="0"/>
                <w:sz w:val="21"/>
                <w:szCs w:val="20"/>
              </w:rPr>
              <w:t>1</w:t>
            </w:r>
            <w:r w:rsidR="00597122">
              <w:rPr>
                <w:snapToGrid w:val="0"/>
                <w:sz w:val="21"/>
                <w:szCs w:val="20"/>
              </w:rPr>
              <w:t>3</w:t>
            </w:r>
            <w:r w:rsidR="00766442" w:rsidRPr="00916EDB">
              <w:rPr>
                <w:snapToGrid w:val="0"/>
                <w:sz w:val="21"/>
                <w:szCs w:val="20"/>
              </w:rPr>
              <w:t>),</w:t>
            </w:r>
            <w:r w:rsidR="00766442">
              <w:rPr>
                <w:snapToGrid w:val="0"/>
                <w:sz w:val="21"/>
                <w:szCs w:val="20"/>
              </w:rPr>
              <w:t xml:space="preserve"> </w:t>
            </w:r>
            <w:r w:rsidR="005F2E36" w:rsidRPr="00916EDB">
              <w:rPr>
                <w:snapToGrid w:val="0"/>
                <w:sz w:val="21"/>
                <w:szCs w:val="20"/>
              </w:rPr>
              <w:t xml:space="preserve">Rensselaer Polytech </w:t>
            </w:r>
            <w:r w:rsidR="00766442">
              <w:rPr>
                <w:snapToGrid w:val="0"/>
                <w:sz w:val="21"/>
                <w:szCs w:val="20"/>
              </w:rPr>
              <w:t>I</w:t>
            </w:r>
            <w:r w:rsidR="005F2E36" w:rsidRPr="00916EDB">
              <w:rPr>
                <w:snapToGrid w:val="0"/>
                <w:sz w:val="21"/>
                <w:szCs w:val="20"/>
              </w:rPr>
              <w:t>nst</w:t>
            </w:r>
            <w:r w:rsidR="00766442">
              <w:rPr>
                <w:snapToGrid w:val="0"/>
                <w:sz w:val="21"/>
                <w:szCs w:val="20"/>
              </w:rPr>
              <w:t xml:space="preserve"> (13), </w:t>
            </w:r>
            <w:r w:rsidR="005F2E36" w:rsidRPr="00916EDB">
              <w:rPr>
                <w:snapToGrid w:val="0"/>
                <w:sz w:val="21"/>
                <w:szCs w:val="20"/>
              </w:rPr>
              <w:t>Univ Michigan</w:t>
            </w:r>
            <w:r w:rsidR="00766442">
              <w:rPr>
                <w:snapToGrid w:val="0"/>
                <w:sz w:val="21"/>
                <w:szCs w:val="20"/>
              </w:rPr>
              <w:t xml:space="preserve"> (12),</w:t>
            </w:r>
            <w:r w:rsidR="006A77F0">
              <w:rPr>
                <w:snapToGrid w:val="0"/>
                <w:sz w:val="21"/>
                <w:szCs w:val="20"/>
              </w:rPr>
              <w:t xml:space="preserve"> </w:t>
            </w:r>
            <w:r w:rsidR="006A77F0" w:rsidRPr="00AA640D">
              <w:rPr>
                <w:sz w:val="21"/>
                <w:szCs w:val="20"/>
              </w:rPr>
              <w:t xml:space="preserve">Univ </w:t>
            </w:r>
            <w:r w:rsidR="006A77F0" w:rsidRPr="00AA640D">
              <w:rPr>
                <w:snapToGrid w:val="0"/>
                <w:sz w:val="21"/>
                <w:szCs w:val="20"/>
              </w:rPr>
              <w:t>Massachusetts Amherst (8),</w:t>
            </w:r>
            <w:r w:rsidR="006A77F0">
              <w:rPr>
                <w:b/>
                <w:bCs/>
                <w:snapToGrid w:val="0"/>
                <w:sz w:val="21"/>
                <w:szCs w:val="20"/>
              </w:rPr>
              <w:t xml:space="preserve"> </w:t>
            </w:r>
            <w:r w:rsidR="00766442" w:rsidRPr="00916EDB">
              <w:rPr>
                <w:snapToGrid w:val="0"/>
                <w:sz w:val="21"/>
                <w:szCs w:val="20"/>
              </w:rPr>
              <w:t>Univ Maryland College Park</w:t>
            </w:r>
            <w:r w:rsidR="00766442">
              <w:rPr>
                <w:snapToGrid w:val="0"/>
                <w:sz w:val="21"/>
                <w:szCs w:val="20"/>
              </w:rPr>
              <w:t xml:space="preserve"> (5)</w:t>
            </w:r>
            <w:r w:rsidR="005E0F9E">
              <w:rPr>
                <w:snapToGrid w:val="0"/>
                <w:sz w:val="21"/>
                <w:szCs w:val="20"/>
              </w:rPr>
              <w:t>, and</w:t>
            </w:r>
            <w:r w:rsidR="003B62F1">
              <w:rPr>
                <w:snapToGrid w:val="0"/>
                <w:sz w:val="21"/>
                <w:szCs w:val="20"/>
              </w:rPr>
              <w:t xml:space="preserve"> </w:t>
            </w:r>
            <w:r w:rsidR="006A77F0">
              <w:rPr>
                <w:snapToGrid w:val="0"/>
                <w:sz w:val="21"/>
                <w:szCs w:val="20"/>
              </w:rPr>
              <w:t>Univ Penn (4)</w:t>
            </w:r>
            <w:r w:rsidR="005E0F9E">
              <w:rPr>
                <w:snapToGrid w:val="0"/>
                <w:sz w:val="21"/>
                <w:szCs w:val="20"/>
              </w:rPr>
              <w:t>.</w:t>
            </w:r>
          </w:p>
        </w:tc>
      </w:tr>
      <w:tr w:rsidR="004524F0" w:rsidRPr="00916EDB" w14:paraId="51F1096A" w14:textId="77777777" w:rsidTr="003F20FB">
        <w:trPr>
          <w:trHeight w:val="1122"/>
        </w:trPr>
        <w:tc>
          <w:tcPr>
            <w:tcW w:w="1129" w:type="dxa"/>
            <w:tcBorders>
              <w:top w:val="single" w:sz="4" w:space="0" w:color="auto"/>
              <w:bottom w:val="single" w:sz="4" w:space="0" w:color="auto"/>
            </w:tcBorders>
            <w:vAlign w:val="center"/>
          </w:tcPr>
          <w:p w14:paraId="51CB1BB3" w14:textId="77777777" w:rsidR="004524F0" w:rsidRDefault="004524F0" w:rsidP="004524F0">
            <w:pPr>
              <w:ind w:firstLineChars="0" w:firstLine="0"/>
              <w:jc w:val="center"/>
              <w:rPr>
                <w:snapToGrid w:val="0"/>
                <w:sz w:val="21"/>
                <w:szCs w:val="20"/>
              </w:rPr>
            </w:pPr>
            <w:r w:rsidRPr="00916EDB">
              <w:rPr>
                <w:rFonts w:hint="eastAsia"/>
                <w:snapToGrid w:val="0"/>
                <w:sz w:val="21"/>
                <w:szCs w:val="20"/>
              </w:rPr>
              <w:t>#</w:t>
            </w:r>
            <w:r w:rsidRPr="00916EDB">
              <w:rPr>
                <w:snapToGrid w:val="0"/>
                <w:sz w:val="21"/>
                <w:szCs w:val="20"/>
              </w:rPr>
              <w:t>2</w:t>
            </w:r>
          </w:p>
          <w:p w14:paraId="27AD9501" w14:textId="48D94FDA" w:rsidR="00020F91" w:rsidRPr="00916EDB" w:rsidRDefault="00020F91" w:rsidP="004524F0">
            <w:pPr>
              <w:ind w:firstLineChars="0" w:firstLine="0"/>
              <w:jc w:val="center"/>
              <w:rPr>
                <w:snapToGrid w:val="0"/>
                <w:sz w:val="21"/>
                <w:szCs w:val="20"/>
              </w:rPr>
            </w:pPr>
            <w:r>
              <w:rPr>
                <w:snapToGrid w:val="0"/>
                <w:sz w:val="21"/>
                <w:szCs w:val="20"/>
              </w:rPr>
              <w:t>(1</w:t>
            </w:r>
            <w:r w:rsidR="009A183E">
              <w:rPr>
                <w:snapToGrid w:val="0"/>
                <w:sz w:val="21"/>
                <w:szCs w:val="20"/>
              </w:rPr>
              <w:t>2</w:t>
            </w:r>
            <w:r>
              <w:rPr>
                <w:snapToGrid w:val="0"/>
                <w:sz w:val="21"/>
                <w:szCs w:val="20"/>
              </w:rPr>
              <w:t>)</w:t>
            </w:r>
          </w:p>
        </w:tc>
        <w:tc>
          <w:tcPr>
            <w:tcW w:w="8499" w:type="dxa"/>
            <w:tcBorders>
              <w:top w:val="single" w:sz="4" w:space="0" w:color="auto"/>
              <w:bottom w:val="single" w:sz="4" w:space="0" w:color="auto"/>
            </w:tcBorders>
          </w:tcPr>
          <w:p w14:paraId="493A057B" w14:textId="2CBE2CF1" w:rsidR="004524F0" w:rsidRPr="00916EDB" w:rsidRDefault="00AA640D" w:rsidP="00DF7744">
            <w:pPr>
              <w:ind w:firstLineChars="0" w:firstLine="0"/>
              <w:rPr>
                <w:snapToGrid w:val="0"/>
                <w:sz w:val="21"/>
                <w:szCs w:val="20"/>
              </w:rPr>
            </w:pPr>
            <w:r w:rsidRPr="00916EDB">
              <w:rPr>
                <w:snapToGrid w:val="0"/>
                <w:sz w:val="21"/>
                <w:szCs w:val="20"/>
              </w:rPr>
              <w:t>HKUST (6</w:t>
            </w:r>
            <w:r>
              <w:rPr>
                <w:snapToGrid w:val="0"/>
                <w:sz w:val="21"/>
                <w:szCs w:val="20"/>
              </w:rPr>
              <w:t>7</w:t>
            </w:r>
            <w:r w:rsidRPr="00916EDB">
              <w:rPr>
                <w:snapToGrid w:val="0"/>
                <w:sz w:val="21"/>
                <w:szCs w:val="20"/>
              </w:rPr>
              <w:t>),</w:t>
            </w:r>
            <w:r>
              <w:rPr>
                <w:snapToGrid w:val="0"/>
                <w:sz w:val="21"/>
                <w:szCs w:val="20"/>
              </w:rPr>
              <w:t xml:space="preserve"> </w:t>
            </w:r>
            <w:r w:rsidR="005F2E36" w:rsidRPr="00916EDB">
              <w:rPr>
                <w:rFonts w:hint="eastAsia"/>
                <w:snapToGrid w:val="0"/>
                <w:sz w:val="21"/>
                <w:szCs w:val="20"/>
              </w:rPr>
              <w:t>H</w:t>
            </w:r>
            <w:r w:rsidR="005F2E36" w:rsidRPr="00916EDB">
              <w:rPr>
                <w:snapToGrid w:val="0"/>
                <w:sz w:val="21"/>
                <w:szCs w:val="20"/>
              </w:rPr>
              <w:t>KPU (6</w:t>
            </w:r>
            <w:r>
              <w:rPr>
                <w:snapToGrid w:val="0"/>
                <w:sz w:val="21"/>
                <w:szCs w:val="20"/>
              </w:rPr>
              <w:t>5</w:t>
            </w:r>
            <w:r w:rsidR="005F2E36" w:rsidRPr="00916EDB">
              <w:rPr>
                <w:snapToGrid w:val="0"/>
                <w:sz w:val="21"/>
                <w:szCs w:val="20"/>
              </w:rPr>
              <w:t>), HKU (5</w:t>
            </w:r>
            <w:r w:rsidR="00597122">
              <w:rPr>
                <w:snapToGrid w:val="0"/>
                <w:sz w:val="21"/>
                <w:szCs w:val="20"/>
              </w:rPr>
              <w:t>7</w:t>
            </w:r>
            <w:r w:rsidR="005F2E36" w:rsidRPr="00916EDB">
              <w:rPr>
                <w:snapToGrid w:val="0"/>
                <w:sz w:val="21"/>
                <w:szCs w:val="20"/>
              </w:rPr>
              <w:t xml:space="preserve">), Beijing </w:t>
            </w:r>
            <w:proofErr w:type="spellStart"/>
            <w:r w:rsidR="005F2E36" w:rsidRPr="00916EDB">
              <w:rPr>
                <w:snapToGrid w:val="0"/>
                <w:sz w:val="21"/>
                <w:szCs w:val="20"/>
              </w:rPr>
              <w:t>Jiaotong</w:t>
            </w:r>
            <w:proofErr w:type="spellEnd"/>
            <w:r w:rsidR="005F2E36" w:rsidRPr="00916EDB">
              <w:rPr>
                <w:snapToGrid w:val="0"/>
                <w:sz w:val="21"/>
                <w:szCs w:val="20"/>
              </w:rPr>
              <w:t xml:space="preserve"> Univ (5</w:t>
            </w:r>
            <w:r w:rsidR="00215B67">
              <w:rPr>
                <w:snapToGrid w:val="0"/>
                <w:sz w:val="21"/>
                <w:szCs w:val="20"/>
              </w:rPr>
              <w:t>4</w:t>
            </w:r>
            <w:r w:rsidR="005F2E36" w:rsidRPr="00916EDB">
              <w:rPr>
                <w:snapToGrid w:val="0"/>
                <w:sz w:val="21"/>
                <w:szCs w:val="20"/>
              </w:rPr>
              <w:t xml:space="preserve">), Tongji University (44), </w:t>
            </w:r>
            <w:bookmarkStart w:id="76" w:name="_Hlk36377026"/>
            <w:proofErr w:type="spellStart"/>
            <w:r w:rsidR="005F2E36" w:rsidRPr="00916EDB">
              <w:rPr>
                <w:snapToGrid w:val="0"/>
                <w:sz w:val="21"/>
                <w:szCs w:val="20"/>
              </w:rPr>
              <w:t>Beihang</w:t>
            </w:r>
            <w:proofErr w:type="spellEnd"/>
            <w:r w:rsidR="005F2E36" w:rsidRPr="00916EDB">
              <w:rPr>
                <w:snapToGrid w:val="0"/>
                <w:sz w:val="21"/>
                <w:szCs w:val="20"/>
              </w:rPr>
              <w:t xml:space="preserve"> Univ</w:t>
            </w:r>
            <w:bookmarkEnd w:id="76"/>
            <w:r w:rsidR="005F2E36" w:rsidRPr="00916EDB">
              <w:rPr>
                <w:snapToGrid w:val="0"/>
                <w:sz w:val="21"/>
                <w:szCs w:val="20"/>
              </w:rPr>
              <w:t xml:space="preserve"> (31), </w:t>
            </w:r>
            <w:bookmarkStart w:id="77" w:name="_Hlk36409758"/>
            <w:bookmarkStart w:id="78" w:name="_Hlk36409713"/>
            <w:bookmarkStart w:id="79" w:name="_Hlk36377143"/>
            <w:r w:rsidR="00215B67" w:rsidRPr="00916EDB">
              <w:rPr>
                <w:snapToGrid w:val="0"/>
                <w:sz w:val="21"/>
                <w:szCs w:val="20"/>
              </w:rPr>
              <w:t xml:space="preserve">Huazhong Univ Sci </w:t>
            </w:r>
            <w:r w:rsidR="00215B67">
              <w:rPr>
                <w:snapToGrid w:val="0"/>
                <w:sz w:val="21"/>
                <w:szCs w:val="20"/>
              </w:rPr>
              <w:t xml:space="preserve">&amp; </w:t>
            </w:r>
            <w:r w:rsidR="00215B67" w:rsidRPr="00916EDB">
              <w:rPr>
                <w:snapToGrid w:val="0"/>
                <w:sz w:val="21"/>
                <w:szCs w:val="20"/>
              </w:rPr>
              <w:t>Technol (</w:t>
            </w:r>
            <w:r w:rsidR="00215B67">
              <w:rPr>
                <w:snapToGrid w:val="0"/>
                <w:sz w:val="21"/>
                <w:szCs w:val="20"/>
              </w:rPr>
              <w:t>30</w:t>
            </w:r>
            <w:r w:rsidR="00215B67" w:rsidRPr="00916EDB">
              <w:rPr>
                <w:snapToGrid w:val="0"/>
                <w:sz w:val="21"/>
                <w:szCs w:val="20"/>
              </w:rPr>
              <w:t xml:space="preserve">), </w:t>
            </w:r>
            <w:r w:rsidR="00657E24" w:rsidRPr="00916EDB">
              <w:rPr>
                <w:snapToGrid w:val="0"/>
                <w:sz w:val="21"/>
                <w:szCs w:val="20"/>
              </w:rPr>
              <w:t>Natl Univ Singapore</w:t>
            </w:r>
            <w:bookmarkEnd w:id="77"/>
            <w:r w:rsidR="00657E24" w:rsidRPr="00916EDB">
              <w:rPr>
                <w:snapToGrid w:val="0"/>
                <w:sz w:val="21"/>
                <w:szCs w:val="20"/>
              </w:rPr>
              <w:t xml:space="preserve"> </w:t>
            </w:r>
            <w:bookmarkEnd w:id="78"/>
            <w:r w:rsidR="00657E24" w:rsidRPr="00916EDB">
              <w:rPr>
                <w:snapToGrid w:val="0"/>
                <w:sz w:val="21"/>
                <w:szCs w:val="20"/>
              </w:rPr>
              <w:t>(2</w:t>
            </w:r>
            <w:r w:rsidR="00657E24">
              <w:rPr>
                <w:snapToGrid w:val="0"/>
                <w:sz w:val="21"/>
                <w:szCs w:val="20"/>
              </w:rPr>
              <w:t>9</w:t>
            </w:r>
            <w:r w:rsidR="00657E24" w:rsidRPr="00916EDB">
              <w:rPr>
                <w:snapToGrid w:val="0"/>
                <w:sz w:val="21"/>
                <w:szCs w:val="20"/>
              </w:rPr>
              <w:t>),</w:t>
            </w:r>
            <w:r w:rsidR="00657E24">
              <w:rPr>
                <w:snapToGrid w:val="0"/>
                <w:sz w:val="21"/>
                <w:szCs w:val="20"/>
              </w:rPr>
              <w:t xml:space="preserve"> </w:t>
            </w:r>
            <w:bookmarkEnd w:id="79"/>
            <w:r w:rsidR="005F2E36" w:rsidRPr="00020F91">
              <w:rPr>
                <w:b/>
                <w:bCs/>
                <w:snapToGrid w:val="0"/>
                <w:sz w:val="21"/>
                <w:szCs w:val="20"/>
              </w:rPr>
              <w:t>Penn State Univ</w:t>
            </w:r>
            <w:r w:rsidR="005F2E36" w:rsidRPr="00916EDB">
              <w:rPr>
                <w:snapToGrid w:val="0"/>
                <w:sz w:val="21"/>
                <w:szCs w:val="20"/>
              </w:rPr>
              <w:t xml:space="preserve"> </w:t>
            </w:r>
            <w:r w:rsidR="00766442">
              <w:rPr>
                <w:snapToGrid w:val="0"/>
                <w:sz w:val="21"/>
                <w:szCs w:val="20"/>
              </w:rPr>
              <w:t>(2</w:t>
            </w:r>
            <w:r w:rsidR="00215B67">
              <w:rPr>
                <w:snapToGrid w:val="0"/>
                <w:sz w:val="21"/>
                <w:szCs w:val="20"/>
              </w:rPr>
              <w:t>5</w:t>
            </w:r>
            <w:r w:rsidR="00766442">
              <w:rPr>
                <w:snapToGrid w:val="0"/>
                <w:sz w:val="21"/>
                <w:szCs w:val="20"/>
              </w:rPr>
              <w:t xml:space="preserve">), </w:t>
            </w:r>
            <w:r w:rsidR="00766442" w:rsidRPr="00020F91">
              <w:rPr>
                <w:b/>
                <w:bCs/>
                <w:snapToGrid w:val="0"/>
                <w:sz w:val="21"/>
                <w:szCs w:val="20"/>
              </w:rPr>
              <w:t>Impe</w:t>
            </w:r>
            <w:r w:rsidR="00020F91">
              <w:rPr>
                <w:b/>
                <w:bCs/>
                <w:snapToGrid w:val="0"/>
                <w:sz w:val="21"/>
                <w:szCs w:val="20"/>
              </w:rPr>
              <w:t>rial</w:t>
            </w:r>
            <w:r w:rsidR="00766442" w:rsidRPr="00020F91">
              <w:rPr>
                <w:b/>
                <w:bCs/>
                <w:snapToGrid w:val="0"/>
                <w:sz w:val="21"/>
                <w:szCs w:val="20"/>
              </w:rPr>
              <w:t xml:space="preserve"> Coll</w:t>
            </w:r>
            <w:r w:rsidR="00915E8B">
              <w:rPr>
                <w:b/>
                <w:bCs/>
                <w:snapToGrid w:val="0"/>
                <w:sz w:val="21"/>
                <w:szCs w:val="20"/>
              </w:rPr>
              <w:t>ege</w:t>
            </w:r>
            <w:r w:rsidR="00766442" w:rsidRPr="00020F91">
              <w:rPr>
                <w:b/>
                <w:bCs/>
                <w:snapToGrid w:val="0"/>
                <w:sz w:val="21"/>
                <w:szCs w:val="20"/>
              </w:rPr>
              <w:t xml:space="preserve"> London</w:t>
            </w:r>
            <w:r w:rsidR="00766442">
              <w:rPr>
                <w:snapToGrid w:val="0"/>
                <w:sz w:val="21"/>
                <w:szCs w:val="20"/>
              </w:rPr>
              <w:t xml:space="preserve"> (2</w:t>
            </w:r>
            <w:r w:rsidR="00F37CCC">
              <w:rPr>
                <w:snapToGrid w:val="0"/>
                <w:sz w:val="21"/>
                <w:szCs w:val="20"/>
              </w:rPr>
              <w:t>4</w:t>
            </w:r>
            <w:r w:rsidR="00766442">
              <w:rPr>
                <w:snapToGrid w:val="0"/>
                <w:sz w:val="21"/>
                <w:szCs w:val="20"/>
              </w:rPr>
              <w:t>)</w:t>
            </w:r>
            <w:r w:rsidR="00EE2EB8">
              <w:rPr>
                <w:snapToGrid w:val="0"/>
                <w:sz w:val="21"/>
                <w:szCs w:val="20"/>
              </w:rPr>
              <w:t>,</w:t>
            </w:r>
            <w:r w:rsidR="00EE2EB8" w:rsidRPr="00EE2EB8">
              <w:rPr>
                <w:snapToGrid w:val="0"/>
                <w:color w:val="FF0000"/>
                <w:sz w:val="21"/>
                <w:szCs w:val="20"/>
              </w:rPr>
              <w:t xml:space="preserve"> </w:t>
            </w:r>
            <w:r w:rsidR="00EE2EB8" w:rsidRPr="005E0F9E">
              <w:rPr>
                <w:b/>
                <w:bCs/>
                <w:snapToGrid w:val="0"/>
                <w:color w:val="000000" w:themeColor="text1"/>
                <w:sz w:val="21"/>
                <w:szCs w:val="20"/>
              </w:rPr>
              <w:t>Monash Univ (11)</w:t>
            </w:r>
            <w:r w:rsidR="00EE2EB8" w:rsidRPr="005E0F9E">
              <w:rPr>
                <w:snapToGrid w:val="0"/>
                <w:color w:val="000000" w:themeColor="text1"/>
                <w:sz w:val="21"/>
                <w:szCs w:val="20"/>
              </w:rPr>
              <w:t>,</w:t>
            </w:r>
            <w:r w:rsidR="00E91BC6" w:rsidRPr="005E0F9E">
              <w:rPr>
                <w:snapToGrid w:val="0"/>
                <w:color w:val="000000" w:themeColor="text1"/>
                <w:sz w:val="21"/>
                <w:szCs w:val="20"/>
              </w:rPr>
              <w:t xml:space="preserve"> </w:t>
            </w:r>
            <w:r w:rsidR="00A5048F">
              <w:rPr>
                <w:snapToGrid w:val="0"/>
                <w:color w:val="000000" w:themeColor="text1"/>
                <w:sz w:val="21"/>
                <w:szCs w:val="20"/>
              </w:rPr>
              <w:t xml:space="preserve">and </w:t>
            </w:r>
            <w:r w:rsidR="00E91BC6" w:rsidRPr="005E0F9E">
              <w:rPr>
                <w:snapToGrid w:val="0"/>
                <w:color w:val="000000" w:themeColor="text1"/>
                <w:sz w:val="21"/>
                <w:szCs w:val="20"/>
              </w:rPr>
              <w:t>Kyoto Univ (6)</w:t>
            </w:r>
            <w:r w:rsidR="00A5048F">
              <w:rPr>
                <w:snapToGrid w:val="0"/>
                <w:color w:val="000000" w:themeColor="text1"/>
                <w:sz w:val="21"/>
                <w:szCs w:val="20"/>
              </w:rPr>
              <w:t>.</w:t>
            </w:r>
          </w:p>
        </w:tc>
      </w:tr>
      <w:tr w:rsidR="004524F0" w:rsidRPr="00916EDB" w14:paraId="582E0F9F" w14:textId="77777777" w:rsidTr="00637379">
        <w:tc>
          <w:tcPr>
            <w:tcW w:w="1129" w:type="dxa"/>
            <w:tcBorders>
              <w:top w:val="single" w:sz="4" w:space="0" w:color="auto"/>
            </w:tcBorders>
            <w:vAlign w:val="center"/>
          </w:tcPr>
          <w:p w14:paraId="422637C5" w14:textId="77777777" w:rsidR="004524F0" w:rsidRDefault="004524F0" w:rsidP="004524F0">
            <w:pPr>
              <w:ind w:firstLineChars="0" w:firstLine="0"/>
              <w:jc w:val="center"/>
              <w:rPr>
                <w:snapToGrid w:val="0"/>
                <w:sz w:val="21"/>
                <w:szCs w:val="20"/>
              </w:rPr>
            </w:pPr>
            <w:r w:rsidRPr="00916EDB">
              <w:rPr>
                <w:rFonts w:hint="eastAsia"/>
                <w:snapToGrid w:val="0"/>
                <w:sz w:val="21"/>
                <w:szCs w:val="20"/>
              </w:rPr>
              <w:t>#</w:t>
            </w:r>
            <w:r w:rsidRPr="00916EDB">
              <w:rPr>
                <w:snapToGrid w:val="0"/>
                <w:sz w:val="21"/>
                <w:szCs w:val="20"/>
              </w:rPr>
              <w:t>3</w:t>
            </w:r>
          </w:p>
          <w:p w14:paraId="2702F729" w14:textId="75952FC6" w:rsidR="00020F91" w:rsidRPr="00916EDB" w:rsidRDefault="00020F91" w:rsidP="004524F0">
            <w:pPr>
              <w:ind w:firstLineChars="0" w:firstLine="0"/>
              <w:jc w:val="center"/>
              <w:rPr>
                <w:snapToGrid w:val="0"/>
                <w:sz w:val="21"/>
                <w:szCs w:val="20"/>
              </w:rPr>
            </w:pPr>
            <w:r>
              <w:rPr>
                <w:snapToGrid w:val="0"/>
                <w:sz w:val="21"/>
                <w:szCs w:val="20"/>
              </w:rPr>
              <w:t>(</w:t>
            </w:r>
            <w:r w:rsidR="008D5528">
              <w:rPr>
                <w:snapToGrid w:val="0"/>
                <w:sz w:val="21"/>
                <w:szCs w:val="20"/>
              </w:rPr>
              <w:t>21</w:t>
            </w:r>
            <w:r>
              <w:rPr>
                <w:snapToGrid w:val="0"/>
                <w:sz w:val="21"/>
                <w:szCs w:val="20"/>
              </w:rPr>
              <w:t>)</w:t>
            </w:r>
          </w:p>
        </w:tc>
        <w:tc>
          <w:tcPr>
            <w:tcW w:w="8499" w:type="dxa"/>
            <w:tcBorders>
              <w:top w:val="single" w:sz="4" w:space="0" w:color="auto"/>
            </w:tcBorders>
          </w:tcPr>
          <w:p w14:paraId="37D09698" w14:textId="1A68BD51" w:rsidR="005F2E36" w:rsidRPr="00916EDB" w:rsidRDefault="00215B67" w:rsidP="005F2E36">
            <w:pPr>
              <w:ind w:firstLineChars="0" w:firstLine="0"/>
              <w:rPr>
                <w:snapToGrid w:val="0"/>
                <w:sz w:val="21"/>
                <w:szCs w:val="20"/>
              </w:rPr>
            </w:pPr>
            <w:r w:rsidRPr="00916EDB">
              <w:rPr>
                <w:snapToGrid w:val="0"/>
                <w:sz w:val="21"/>
                <w:szCs w:val="20"/>
              </w:rPr>
              <w:t>Delft Univ Technol</w:t>
            </w:r>
            <w:r>
              <w:rPr>
                <w:snapToGrid w:val="0"/>
                <w:sz w:val="21"/>
                <w:szCs w:val="20"/>
              </w:rPr>
              <w:t xml:space="preserve"> (29), </w:t>
            </w:r>
            <w:r w:rsidR="008D38AE" w:rsidRPr="00916EDB">
              <w:rPr>
                <w:snapToGrid w:val="0"/>
                <w:sz w:val="21"/>
                <w:szCs w:val="20"/>
              </w:rPr>
              <w:t>Vrije Univ Amsterdam</w:t>
            </w:r>
            <w:r w:rsidR="008D38AE">
              <w:rPr>
                <w:snapToGrid w:val="0"/>
                <w:sz w:val="21"/>
                <w:szCs w:val="20"/>
              </w:rPr>
              <w:t xml:space="preserve"> (27)</w:t>
            </w:r>
            <w:r w:rsidR="008D38AE">
              <w:rPr>
                <w:rFonts w:hint="eastAsia"/>
                <w:snapToGrid w:val="0"/>
                <w:sz w:val="21"/>
                <w:szCs w:val="20"/>
              </w:rPr>
              <w:t>,</w:t>
            </w:r>
            <w:r w:rsidR="008D38AE">
              <w:rPr>
                <w:snapToGrid w:val="0"/>
                <w:sz w:val="21"/>
                <w:szCs w:val="20"/>
              </w:rPr>
              <w:t xml:space="preserve"> </w:t>
            </w:r>
            <w:r w:rsidR="00E82C3D" w:rsidRPr="00E82C3D">
              <w:rPr>
                <w:snapToGrid w:val="0"/>
                <w:sz w:val="21"/>
                <w:szCs w:val="20"/>
              </w:rPr>
              <w:t>Ecole Polytech Fed Lausanne</w:t>
            </w:r>
            <w:r w:rsidRPr="00916EDB">
              <w:rPr>
                <w:snapToGrid w:val="0"/>
                <w:sz w:val="21"/>
                <w:szCs w:val="20"/>
              </w:rPr>
              <w:t xml:space="preserve"> (</w:t>
            </w:r>
            <w:r>
              <w:rPr>
                <w:snapToGrid w:val="0"/>
                <w:sz w:val="21"/>
                <w:szCs w:val="20"/>
              </w:rPr>
              <w:t>25</w:t>
            </w:r>
            <w:r w:rsidRPr="00916EDB">
              <w:rPr>
                <w:snapToGrid w:val="0"/>
                <w:sz w:val="21"/>
                <w:szCs w:val="20"/>
              </w:rPr>
              <w:t>),</w:t>
            </w:r>
            <w:r>
              <w:rPr>
                <w:snapToGrid w:val="0"/>
                <w:sz w:val="21"/>
                <w:szCs w:val="20"/>
              </w:rPr>
              <w:t xml:space="preserve"> </w:t>
            </w:r>
            <w:r w:rsidR="005F2E36" w:rsidRPr="00020F91">
              <w:rPr>
                <w:rFonts w:hint="eastAsia"/>
                <w:b/>
                <w:bCs/>
                <w:snapToGrid w:val="0"/>
                <w:sz w:val="21"/>
                <w:szCs w:val="20"/>
              </w:rPr>
              <w:t>U</w:t>
            </w:r>
            <w:r w:rsidR="005F2E36" w:rsidRPr="00020F91">
              <w:rPr>
                <w:b/>
                <w:bCs/>
                <w:snapToGrid w:val="0"/>
                <w:sz w:val="21"/>
                <w:szCs w:val="20"/>
              </w:rPr>
              <w:t>niv Montreal</w:t>
            </w:r>
            <w:r w:rsidR="005F2E36" w:rsidRPr="00916EDB">
              <w:rPr>
                <w:snapToGrid w:val="0"/>
                <w:sz w:val="21"/>
                <w:szCs w:val="20"/>
              </w:rPr>
              <w:t xml:space="preserve"> (2</w:t>
            </w:r>
            <w:r w:rsidR="00A5048F">
              <w:rPr>
                <w:snapToGrid w:val="0"/>
                <w:sz w:val="21"/>
                <w:szCs w:val="20"/>
              </w:rPr>
              <w:t>4</w:t>
            </w:r>
            <w:r w:rsidR="005F2E36" w:rsidRPr="00916EDB">
              <w:rPr>
                <w:snapToGrid w:val="0"/>
                <w:sz w:val="21"/>
                <w:szCs w:val="20"/>
              </w:rPr>
              <w:t xml:space="preserve">), </w:t>
            </w:r>
            <w:r w:rsidR="005F2E36" w:rsidRPr="00020F91">
              <w:rPr>
                <w:b/>
                <w:bCs/>
                <w:snapToGrid w:val="0"/>
                <w:sz w:val="21"/>
                <w:szCs w:val="20"/>
              </w:rPr>
              <w:t>Univ Sydney</w:t>
            </w:r>
            <w:r w:rsidR="005F2E36" w:rsidRPr="00916EDB">
              <w:rPr>
                <w:snapToGrid w:val="0"/>
                <w:sz w:val="21"/>
                <w:szCs w:val="20"/>
              </w:rPr>
              <w:t xml:space="preserve"> (</w:t>
            </w:r>
            <w:r w:rsidR="00766442">
              <w:rPr>
                <w:snapToGrid w:val="0"/>
                <w:sz w:val="21"/>
                <w:szCs w:val="20"/>
              </w:rPr>
              <w:t>2</w:t>
            </w:r>
            <w:r>
              <w:rPr>
                <w:snapToGrid w:val="0"/>
                <w:sz w:val="21"/>
                <w:szCs w:val="20"/>
              </w:rPr>
              <w:t>3</w:t>
            </w:r>
            <w:r w:rsidR="005F2E36" w:rsidRPr="00916EDB">
              <w:rPr>
                <w:snapToGrid w:val="0"/>
                <w:sz w:val="21"/>
                <w:szCs w:val="20"/>
              </w:rPr>
              <w:t>),</w:t>
            </w:r>
            <w:r w:rsidR="00766442">
              <w:rPr>
                <w:snapToGrid w:val="0"/>
                <w:sz w:val="21"/>
                <w:szCs w:val="20"/>
              </w:rPr>
              <w:t xml:space="preserve"> </w:t>
            </w:r>
            <w:r w:rsidR="00020F91" w:rsidRPr="00916EDB">
              <w:rPr>
                <w:snapToGrid w:val="0"/>
                <w:sz w:val="21"/>
                <w:szCs w:val="20"/>
              </w:rPr>
              <w:t>Univ Leeds (</w:t>
            </w:r>
            <w:r w:rsidR="00A5048F">
              <w:rPr>
                <w:snapToGrid w:val="0"/>
                <w:sz w:val="21"/>
                <w:szCs w:val="20"/>
              </w:rPr>
              <w:t>2</w:t>
            </w:r>
            <w:r>
              <w:rPr>
                <w:snapToGrid w:val="0"/>
                <w:sz w:val="21"/>
                <w:szCs w:val="20"/>
              </w:rPr>
              <w:t>3</w:t>
            </w:r>
            <w:r w:rsidR="00020F91" w:rsidRPr="00916EDB">
              <w:rPr>
                <w:snapToGrid w:val="0"/>
                <w:sz w:val="21"/>
                <w:szCs w:val="20"/>
              </w:rPr>
              <w:t>),</w:t>
            </w:r>
            <w:r w:rsidR="00020F91">
              <w:rPr>
                <w:snapToGrid w:val="0"/>
                <w:sz w:val="21"/>
                <w:szCs w:val="20"/>
              </w:rPr>
              <w:t xml:space="preserve"> </w:t>
            </w:r>
            <w:r w:rsidR="00A5048F" w:rsidRPr="00020F91">
              <w:rPr>
                <w:b/>
                <w:bCs/>
                <w:snapToGrid w:val="0"/>
                <w:sz w:val="21"/>
                <w:szCs w:val="20"/>
              </w:rPr>
              <w:t xml:space="preserve">Univ Chile </w:t>
            </w:r>
            <w:r w:rsidR="00A5048F">
              <w:rPr>
                <w:snapToGrid w:val="0"/>
                <w:sz w:val="21"/>
                <w:szCs w:val="20"/>
              </w:rPr>
              <w:t>(2</w:t>
            </w:r>
            <w:r>
              <w:rPr>
                <w:snapToGrid w:val="0"/>
                <w:sz w:val="21"/>
                <w:szCs w:val="20"/>
              </w:rPr>
              <w:t>1</w:t>
            </w:r>
            <w:r w:rsidR="00A5048F">
              <w:rPr>
                <w:snapToGrid w:val="0"/>
                <w:sz w:val="21"/>
                <w:szCs w:val="20"/>
              </w:rPr>
              <w:t xml:space="preserve">), </w:t>
            </w:r>
            <w:r w:rsidR="008D5528" w:rsidRPr="00F2215A">
              <w:rPr>
                <w:snapToGrid w:val="0"/>
                <w:sz w:val="21"/>
                <w:szCs w:val="20"/>
              </w:rPr>
              <w:t>Tinbergen Inst (20),</w:t>
            </w:r>
            <w:r w:rsidR="008D5528">
              <w:rPr>
                <w:snapToGrid w:val="0"/>
                <w:sz w:val="21"/>
                <w:szCs w:val="20"/>
              </w:rPr>
              <w:t xml:space="preserve"> </w:t>
            </w:r>
            <w:r w:rsidRPr="00915E8B">
              <w:rPr>
                <w:b/>
                <w:bCs/>
                <w:snapToGrid w:val="0"/>
                <w:sz w:val="21"/>
                <w:szCs w:val="20"/>
              </w:rPr>
              <w:t>Massachusetts Inst Technol</w:t>
            </w:r>
            <w:r w:rsidRPr="00916EDB">
              <w:rPr>
                <w:snapToGrid w:val="0"/>
                <w:sz w:val="21"/>
                <w:szCs w:val="20"/>
              </w:rPr>
              <w:t xml:space="preserve"> (</w:t>
            </w:r>
            <w:r>
              <w:rPr>
                <w:snapToGrid w:val="0"/>
                <w:sz w:val="21"/>
                <w:szCs w:val="20"/>
              </w:rPr>
              <w:t>19</w:t>
            </w:r>
            <w:r w:rsidRPr="00916EDB">
              <w:rPr>
                <w:snapToGrid w:val="0"/>
                <w:sz w:val="21"/>
                <w:szCs w:val="20"/>
              </w:rPr>
              <w:t>),</w:t>
            </w:r>
            <w:r>
              <w:rPr>
                <w:snapToGrid w:val="0"/>
                <w:sz w:val="21"/>
                <w:szCs w:val="20"/>
              </w:rPr>
              <w:t xml:space="preserve"> </w:t>
            </w:r>
            <w:r w:rsidR="00020F91" w:rsidRPr="00020F91">
              <w:rPr>
                <w:b/>
                <w:bCs/>
                <w:snapToGrid w:val="0"/>
                <w:sz w:val="21"/>
                <w:szCs w:val="20"/>
              </w:rPr>
              <w:t>Univ British Columbia</w:t>
            </w:r>
            <w:r w:rsidR="00020F91">
              <w:rPr>
                <w:snapToGrid w:val="0"/>
                <w:sz w:val="21"/>
                <w:szCs w:val="20"/>
              </w:rPr>
              <w:t xml:space="preserve"> (1</w:t>
            </w:r>
            <w:r w:rsidR="00A5048F">
              <w:rPr>
                <w:snapToGrid w:val="0"/>
                <w:sz w:val="21"/>
                <w:szCs w:val="20"/>
              </w:rPr>
              <w:t>8</w:t>
            </w:r>
            <w:r w:rsidR="00020F91">
              <w:rPr>
                <w:snapToGrid w:val="0"/>
                <w:sz w:val="21"/>
                <w:szCs w:val="20"/>
              </w:rPr>
              <w:t xml:space="preserve">), </w:t>
            </w:r>
            <w:r w:rsidR="00020F91" w:rsidRPr="00020F91">
              <w:rPr>
                <w:b/>
                <w:bCs/>
                <w:snapToGrid w:val="0"/>
                <w:sz w:val="21"/>
                <w:szCs w:val="20"/>
              </w:rPr>
              <w:t xml:space="preserve">Pontificia Univ </w:t>
            </w:r>
            <w:proofErr w:type="spellStart"/>
            <w:r w:rsidR="00020F91" w:rsidRPr="00020F91">
              <w:rPr>
                <w:b/>
                <w:bCs/>
                <w:snapToGrid w:val="0"/>
                <w:sz w:val="21"/>
                <w:szCs w:val="20"/>
              </w:rPr>
              <w:t>Catolica</w:t>
            </w:r>
            <w:proofErr w:type="spellEnd"/>
            <w:r w:rsidR="00020F91" w:rsidRPr="00020F91">
              <w:rPr>
                <w:b/>
                <w:bCs/>
                <w:snapToGrid w:val="0"/>
                <w:sz w:val="21"/>
                <w:szCs w:val="20"/>
              </w:rPr>
              <w:t xml:space="preserve"> Chile</w:t>
            </w:r>
            <w:r w:rsidR="00020F91">
              <w:rPr>
                <w:snapToGrid w:val="0"/>
                <w:sz w:val="21"/>
                <w:szCs w:val="20"/>
              </w:rPr>
              <w:t xml:space="preserve"> (1</w:t>
            </w:r>
            <w:r>
              <w:rPr>
                <w:snapToGrid w:val="0"/>
                <w:sz w:val="21"/>
                <w:szCs w:val="20"/>
              </w:rPr>
              <w:t>6</w:t>
            </w:r>
            <w:r w:rsidR="00020F91">
              <w:rPr>
                <w:snapToGrid w:val="0"/>
                <w:sz w:val="21"/>
                <w:szCs w:val="20"/>
              </w:rPr>
              <w:t>),</w:t>
            </w:r>
            <w:r w:rsidR="00020F91" w:rsidRPr="00916EDB">
              <w:rPr>
                <w:snapToGrid w:val="0"/>
                <w:sz w:val="21"/>
                <w:szCs w:val="20"/>
              </w:rPr>
              <w:t xml:space="preserve"> </w:t>
            </w:r>
            <w:r w:rsidR="008D5528" w:rsidRPr="00F2215A">
              <w:rPr>
                <w:snapToGrid w:val="0"/>
                <w:sz w:val="21"/>
                <w:szCs w:val="20"/>
              </w:rPr>
              <w:t>Swiss Fed Inst Tech (14),</w:t>
            </w:r>
            <w:r w:rsidR="008D5528">
              <w:rPr>
                <w:snapToGrid w:val="0"/>
                <w:sz w:val="21"/>
                <w:szCs w:val="20"/>
              </w:rPr>
              <w:t xml:space="preserve"> </w:t>
            </w:r>
            <w:r w:rsidR="00020F91" w:rsidRPr="00916EDB">
              <w:rPr>
                <w:snapToGrid w:val="0"/>
                <w:sz w:val="21"/>
                <w:szCs w:val="20"/>
              </w:rPr>
              <w:t>Tech Univ Denmark</w:t>
            </w:r>
            <w:r w:rsidR="00020F91">
              <w:rPr>
                <w:snapToGrid w:val="0"/>
                <w:sz w:val="21"/>
                <w:szCs w:val="20"/>
              </w:rPr>
              <w:t xml:space="preserve"> (1</w:t>
            </w:r>
            <w:r w:rsidR="00C90F16">
              <w:rPr>
                <w:snapToGrid w:val="0"/>
                <w:sz w:val="21"/>
                <w:szCs w:val="20"/>
              </w:rPr>
              <w:t>3</w:t>
            </w:r>
            <w:r w:rsidR="00020F91">
              <w:rPr>
                <w:snapToGrid w:val="0"/>
                <w:sz w:val="21"/>
                <w:szCs w:val="20"/>
              </w:rPr>
              <w:t>)</w:t>
            </w:r>
            <w:r w:rsidR="00020F91">
              <w:rPr>
                <w:rFonts w:hint="eastAsia"/>
                <w:snapToGrid w:val="0"/>
                <w:sz w:val="21"/>
                <w:szCs w:val="20"/>
              </w:rPr>
              <w:t>,</w:t>
            </w:r>
            <w:r w:rsidR="00020F91">
              <w:rPr>
                <w:snapToGrid w:val="0"/>
                <w:sz w:val="21"/>
                <w:szCs w:val="20"/>
              </w:rPr>
              <w:t xml:space="preserve"> </w:t>
            </w:r>
            <w:r w:rsidR="005F2E36" w:rsidRPr="00916EDB">
              <w:rPr>
                <w:snapToGrid w:val="0"/>
                <w:sz w:val="21"/>
                <w:szCs w:val="20"/>
              </w:rPr>
              <w:t>Eindhoven Univ Technol</w:t>
            </w:r>
            <w:r w:rsidR="00766442">
              <w:rPr>
                <w:snapToGrid w:val="0"/>
                <w:sz w:val="21"/>
                <w:szCs w:val="20"/>
              </w:rPr>
              <w:t xml:space="preserve"> (10)</w:t>
            </w:r>
            <w:r w:rsidR="00020F91">
              <w:rPr>
                <w:snapToGrid w:val="0"/>
                <w:sz w:val="21"/>
                <w:szCs w:val="20"/>
              </w:rPr>
              <w:t xml:space="preserve">, </w:t>
            </w:r>
            <w:proofErr w:type="spellStart"/>
            <w:r w:rsidR="00F2215A" w:rsidRPr="00AC73F1">
              <w:rPr>
                <w:rFonts w:cs="Times New Roman"/>
                <w:sz w:val="21"/>
                <w:szCs w:val="21"/>
              </w:rPr>
              <w:t>Katholieke</w:t>
            </w:r>
            <w:proofErr w:type="spellEnd"/>
            <w:r w:rsidR="00F2215A" w:rsidRPr="00AC73F1">
              <w:rPr>
                <w:rFonts w:cs="Times New Roman"/>
                <w:sz w:val="21"/>
                <w:szCs w:val="21"/>
              </w:rPr>
              <w:t xml:space="preserve"> Univ Leuven</w:t>
            </w:r>
            <w:r w:rsidR="00F2215A" w:rsidRPr="00916EDB">
              <w:rPr>
                <w:snapToGrid w:val="0"/>
                <w:sz w:val="21"/>
                <w:szCs w:val="20"/>
              </w:rPr>
              <w:t xml:space="preserve"> (</w:t>
            </w:r>
            <w:r w:rsidR="00F2215A">
              <w:rPr>
                <w:snapToGrid w:val="0"/>
                <w:sz w:val="21"/>
                <w:szCs w:val="20"/>
              </w:rPr>
              <w:t>10</w:t>
            </w:r>
            <w:r w:rsidR="00F2215A" w:rsidRPr="00916EDB">
              <w:rPr>
                <w:snapToGrid w:val="0"/>
                <w:sz w:val="21"/>
                <w:szCs w:val="20"/>
              </w:rPr>
              <w:t>)</w:t>
            </w:r>
            <w:r w:rsidR="00F2215A">
              <w:rPr>
                <w:snapToGrid w:val="0"/>
                <w:sz w:val="21"/>
                <w:szCs w:val="20"/>
              </w:rPr>
              <w:t>,</w:t>
            </w:r>
            <w:r w:rsidR="00F2215A" w:rsidRPr="00916EDB">
              <w:rPr>
                <w:sz w:val="21"/>
                <w:szCs w:val="20"/>
              </w:rPr>
              <w:t xml:space="preserve"> </w:t>
            </w:r>
            <w:r w:rsidR="005F2E36" w:rsidRPr="00916EDB">
              <w:rPr>
                <w:snapToGrid w:val="0"/>
                <w:sz w:val="21"/>
                <w:szCs w:val="20"/>
              </w:rPr>
              <w:t>KTH Royal Inst Technol</w:t>
            </w:r>
            <w:r w:rsidR="00766442">
              <w:rPr>
                <w:snapToGrid w:val="0"/>
                <w:sz w:val="21"/>
                <w:szCs w:val="20"/>
              </w:rPr>
              <w:t xml:space="preserve"> (9)</w:t>
            </w:r>
            <w:r w:rsidR="00020F91">
              <w:rPr>
                <w:rFonts w:hint="eastAsia"/>
                <w:snapToGrid w:val="0"/>
                <w:sz w:val="21"/>
                <w:szCs w:val="20"/>
              </w:rPr>
              <w:t>,</w:t>
            </w:r>
            <w:r w:rsidR="00020F91">
              <w:rPr>
                <w:snapToGrid w:val="0"/>
                <w:sz w:val="21"/>
                <w:szCs w:val="20"/>
              </w:rPr>
              <w:t xml:space="preserve"> </w:t>
            </w:r>
            <w:r w:rsidR="00EE2EB8" w:rsidRPr="005E0F9E">
              <w:rPr>
                <w:b/>
                <w:bCs/>
                <w:snapToGrid w:val="0"/>
                <w:sz w:val="21"/>
                <w:szCs w:val="20"/>
              </w:rPr>
              <w:t>Technion</w:t>
            </w:r>
            <w:r w:rsidR="00D369CF" w:rsidRPr="005E0F9E">
              <w:rPr>
                <w:b/>
                <w:bCs/>
                <w:snapToGrid w:val="0"/>
                <w:sz w:val="21"/>
                <w:szCs w:val="20"/>
              </w:rPr>
              <w:t xml:space="preserve"> Israel Inst Technol (9)</w:t>
            </w:r>
            <w:r w:rsidR="00D369CF">
              <w:rPr>
                <w:snapToGrid w:val="0"/>
                <w:sz w:val="21"/>
                <w:szCs w:val="20"/>
              </w:rPr>
              <w:t xml:space="preserve">, </w:t>
            </w:r>
            <w:r w:rsidR="00E91BC6">
              <w:rPr>
                <w:snapToGrid w:val="0"/>
                <w:sz w:val="21"/>
                <w:szCs w:val="20"/>
              </w:rPr>
              <w:t>Univ Coll</w:t>
            </w:r>
            <w:r w:rsidR="0061723D">
              <w:rPr>
                <w:snapToGrid w:val="0"/>
                <w:sz w:val="21"/>
                <w:szCs w:val="20"/>
              </w:rPr>
              <w:t>ege</w:t>
            </w:r>
            <w:r w:rsidR="00E91BC6">
              <w:rPr>
                <w:snapToGrid w:val="0"/>
                <w:sz w:val="21"/>
                <w:szCs w:val="20"/>
              </w:rPr>
              <w:t xml:space="preserve"> London (9), </w:t>
            </w:r>
            <w:r w:rsidR="008D5528" w:rsidRPr="00F2215A">
              <w:rPr>
                <w:snapToGrid w:val="0"/>
                <w:sz w:val="21"/>
                <w:szCs w:val="20"/>
              </w:rPr>
              <w:t>Univ Lyon (</w:t>
            </w:r>
            <w:r w:rsidR="00F2215A" w:rsidRPr="00F2215A">
              <w:rPr>
                <w:snapToGrid w:val="0"/>
                <w:sz w:val="21"/>
                <w:szCs w:val="20"/>
              </w:rPr>
              <w:t>9</w:t>
            </w:r>
            <w:r w:rsidR="008D5528" w:rsidRPr="00F2215A">
              <w:rPr>
                <w:snapToGrid w:val="0"/>
                <w:sz w:val="21"/>
                <w:szCs w:val="20"/>
              </w:rPr>
              <w:t>),</w:t>
            </w:r>
            <w:r w:rsidR="008D5528">
              <w:rPr>
                <w:snapToGrid w:val="0"/>
                <w:sz w:val="21"/>
                <w:szCs w:val="20"/>
              </w:rPr>
              <w:t xml:space="preserve"> </w:t>
            </w:r>
            <w:r w:rsidR="00D369CF" w:rsidRPr="006A77F0">
              <w:rPr>
                <w:snapToGrid w:val="0"/>
                <w:sz w:val="21"/>
                <w:szCs w:val="20"/>
              </w:rPr>
              <w:t>Univ York (5)</w:t>
            </w:r>
            <w:r w:rsidR="006A77F0">
              <w:rPr>
                <w:snapToGrid w:val="0"/>
                <w:sz w:val="21"/>
                <w:szCs w:val="20"/>
              </w:rPr>
              <w:t>,</w:t>
            </w:r>
            <w:r w:rsidR="006A77F0" w:rsidRPr="006A77F0">
              <w:rPr>
                <w:snapToGrid w:val="0"/>
                <w:sz w:val="21"/>
                <w:szCs w:val="20"/>
              </w:rPr>
              <w:t xml:space="preserve"> </w:t>
            </w:r>
            <w:r w:rsidR="00A5048F">
              <w:rPr>
                <w:snapToGrid w:val="0"/>
                <w:sz w:val="21"/>
                <w:szCs w:val="20"/>
              </w:rPr>
              <w:t xml:space="preserve">and </w:t>
            </w:r>
            <w:r w:rsidR="006A77F0" w:rsidRPr="006A77F0">
              <w:rPr>
                <w:snapToGrid w:val="0"/>
                <w:sz w:val="21"/>
                <w:szCs w:val="20"/>
              </w:rPr>
              <w:t>Univ Naples F</w:t>
            </w:r>
            <w:r w:rsidR="006A77F0" w:rsidRPr="006A77F0">
              <w:rPr>
                <w:rFonts w:hint="eastAsia"/>
                <w:snapToGrid w:val="0"/>
                <w:sz w:val="21"/>
                <w:szCs w:val="20"/>
              </w:rPr>
              <w:t>ede</w:t>
            </w:r>
            <w:r w:rsidR="006A77F0" w:rsidRPr="006A77F0">
              <w:rPr>
                <w:snapToGrid w:val="0"/>
                <w:sz w:val="21"/>
                <w:szCs w:val="20"/>
              </w:rPr>
              <w:t>rico II (3)</w:t>
            </w:r>
            <w:r w:rsidR="00A5048F">
              <w:rPr>
                <w:snapToGrid w:val="0"/>
                <w:sz w:val="21"/>
                <w:szCs w:val="20"/>
              </w:rPr>
              <w:t>.</w:t>
            </w:r>
          </w:p>
        </w:tc>
      </w:tr>
    </w:tbl>
    <w:bookmarkEnd w:id="74"/>
    <w:p w14:paraId="6BEC9FC1" w14:textId="532B565D" w:rsidR="00D11D0C" w:rsidRDefault="004852A4" w:rsidP="00501CDA">
      <w:pPr>
        <w:spacing w:beforeLines="50" w:before="164"/>
        <w:ind w:firstLine="480"/>
        <w:rPr>
          <w:snapToGrid w:val="0"/>
        </w:rPr>
      </w:pPr>
      <w:r>
        <w:rPr>
          <w:snapToGrid w:val="0"/>
        </w:rPr>
        <w:t xml:space="preserve">In terms of overall co-authorship intensity, the top ten institutions are HKUST, HKPU, HKU, Beijing </w:t>
      </w:r>
      <w:proofErr w:type="spellStart"/>
      <w:r>
        <w:rPr>
          <w:snapToGrid w:val="0"/>
        </w:rPr>
        <w:t>Jiaotong</w:t>
      </w:r>
      <w:proofErr w:type="spellEnd"/>
      <w:r>
        <w:rPr>
          <w:snapToGrid w:val="0"/>
        </w:rPr>
        <w:t xml:space="preserve"> University</w:t>
      </w:r>
      <w:r w:rsidR="00334400">
        <w:rPr>
          <w:snapToGrid w:val="0"/>
        </w:rPr>
        <w:t xml:space="preserve"> (“</w:t>
      </w:r>
      <w:r w:rsidR="00334400" w:rsidRPr="00334400">
        <w:rPr>
          <w:snapToGrid w:val="0"/>
        </w:rPr>
        <w:t xml:space="preserve">Beijing </w:t>
      </w:r>
      <w:proofErr w:type="spellStart"/>
      <w:r w:rsidR="00334400" w:rsidRPr="00334400">
        <w:rPr>
          <w:snapToGrid w:val="0"/>
        </w:rPr>
        <w:t>Jiaotong</w:t>
      </w:r>
      <w:proofErr w:type="spellEnd"/>
      <w:r w:rsidR="00334400" w:rsidRPr="00334400">
        <w:rPr>
          <w:snapToGrid w:val="0"/>
        </w:rPr>
        <w:t xml:space="preserve"> Univ</w:t>
      </w:r>
      <w:r w:rsidR="00334400">
        <w:rPr>
          <w:snapToGrid w:val="0"/>
        </w:rPr>
        <w:t>”</w:t>
      </w:r>
      <w:r w:rsidR="00D83F88">
        <w:rPr>
          <w:snapToGrid w:val="0"/>
        </w:rPr>
        <w:t xml:space="preserve"> in </w:t>
      </w:r>
      <w:r w:rsidR="00D83F88" w:rsidRPr="005803F7">
        <w:rPr>
          <w:snapToGrid w:val="0"/>
          <w:color w:val="0000FF"/>
        </w:rPr>
        <w:t>Table 14</w:t>
      </w:r>
      <w:r w:rsidR="00334400">
        <w:rPr>
          <w:snapToGrid w:val="0"/>
        </w:rPr>
        <w:t>)</w:t>
      </w:r>
      <w:r>
        <w:rPr>
          <w:snapToGrid w:val="0"/>
        </w:rPr>
        <w:t>, Tongji University</w:t>
      </w:r>
      <w:r w:rsidR="00334400">
        <w:rPr>
          <w:snapToGrid w:val="0"/>
        </w:rPr>
        <w:t xml:space="preserve"> (“Tongji Univ”)</w:t>
      </w:r>
      <w:r>
        <w:rPr>
          <w:snapToGrid w:val="0"/>
        </w:rPr>
        <w:t xml:space="preserve">, UC Berkeley, </w:t>
      </w:r>
      <w:proofErr w:type="spellStart"/>
      <w:r>
        <w:rPr>
          <w:snapToGrid w:val="0"/>
        </w:rPr>
        <w:t>Beihang</w:t>
      </w:r>
      <w:proofErr w:type="spellEnd"/>
      <w:r>
        <w:rPr>
          <w:snapToGrid w:val="0"/>
        </w:rPr>
        <w:t xml:space="preserve"> University</w:t>
      </w:r>
      <w:r w:rsidR="00334400">
        <w:rPr>
          <w:snapToGrid w:val="0"/>
        </w:rPr>
        <w:t xml:space="preserve"> (“</w:t>
      </w:r>
      <w:proofErr w:type="spellStart"/>
      <w:r w:rsidR="00334400" w:rsidRPr="00334400">
        <w:rPr>
          <w:snapToGrid w:val="0"/>
        </w:rPr>
        <w:t>Beihang</w:t>
      </w:r>
      <w:proofErr w:type="spellEnd"/>
      <w:r w:rsidR="00334400" w:rsidRPr="00334400">
        <w:rPr>
          <w:snapToGrid w:val="0"/>
        </w:rPr>
        <w:t xml:space="preserve"> Univ</w:t>
      </w:r>
      <w:r w:rsidR="00334400">
        <w:rPr>
          <w:snapToGrid w:val="0"/>
        </w:rPr>
        <w:t>”)</w:t>
      </w:r>
      <w:r>
        <w:rPr>
          <w:snapToGrid w:val="0"/>
        </w:rPr>
        <w:t xml:space="preserve">, </w:t>
      </w:r>
      <w:r w:rsidR="003446CB">
        <w:rPr>
          <w:snapToGrid w:val="0"/>
        </w:rPr>
        <w:t>Huazhong University of Science and Technology (“</w:t>
      </w:r>
      <w:r w:rsidR="003446CB" w:rsidRPr="00D83F88">
        <w:rPr>
          <w:snapToGrid w:val="0"/>
        </w:rPr>
        <w:t>Huazhong Univ Sci &amp; Technol</w:t>
      </w:r>
      <w:r w:rsidR="003446CB">
        <w:rPr>
          <w:snapToGrid w:val="0"/>
        </w:rPr>
        <w:t xml:space="preserve">”), </w:t>
      </w:r>
      <w:r w:rsidR="00774087" w:rsidRPr="00774087">
        <w:rPr>
          <w:snapToGrid w:val="0"/>
        </w:rPr>
        <w:t>Nat</w:t>
      </w:r>
      <w:r w:rsidR="00774087">
        <w:rPr>
          <w:snapToGrid w:val="0"/>
        </w:rPr>
        <w:t>iona</w:t>
      </w:r>
      <w:r w:rsidR="00774087" w:rsidRPr="00774087">
        <w:rPr>
          <w:snapToGrid w:val="0"/>
        </w:rPr>
        <w:t>l Univ</w:t>
      </w:r>
      <w:r w:rsidR="00774087">
        <w:rPr>
          <w:snapToGrid w:val="0"/>
        </w:rPr>
        <w:t>ersity of</w:t>
      </w:r>
      <w:r w:rsidR="00774087" w:rsidRPr="00774087">
        <w:rPr>
          <w:snapToGrid w:val="0"/>
        </w:rPr>
        <w:t xml:space="preserve"> Singapore</w:t>
      </w:r>
      <w:r w:rsidR="00774087">
        <w:rPr>
          <w:snapToGrid w:val="0"/>
        </w:rPr>
        <w:t xml:space="preserve"> (“</w:t>
      </w:r>
      <w:r w:rsidR="00774087" w:rsidRPr="00774087">
        <w:rPr>
          <w:snapToGrid w:val="0"/>
        </w:rPr>
        <w:t>Natl Univ Singapore</w:t>
      </w:r>
      <w:r w:rsidR="00774087">
        <w:rPr>
          <w:snapToGrid w:val="0"/>
        </w:rPr>
        <w:t>”)</w:t>
      </w:r>
      <w:r w:rsidR="00700E6F">
        <w:rPr>
          <w:rFonts w:hint="eastAsia"/>
          <w:snapToGrid w:val="0"/>
        </w:rPr>
        <w:t>,</w:t>
      </w:r>
      <w:r w:rsidR="00774087" w:rsidRPr="00774087">
        <w:rPr>
          <w:snapToGrid w:val="0"/>
        </w:rPr>
        <w:t xml:space="preserve"> </w:t>
      </w:r>
      <w:r w:rsidR="00774087">
        <w:rPr>
          <w:snapToGrid w:val="0"/>
        </w:rPr>
        <w:t xml:space="preserve">and </w:t>
      </w:r>
      <w:r w:rsidR="003446CB">
        <w:rPr>
          <w:snapToGrid w:val="0"/>
        </w:rPr>
        <w:t>D</w:t>
      </w:r>
      <w:r w:rsidR="003446CB" w:rsidRPr="003446CB">
        <w:rPr>
          <w:snapToGrid w:val="0"/>
        </w:rPr>
        <w:t xml:space="preserve">elft </w:t>
      </w:r>
      <w:r w:rsidR="003446CB">
        <w:rPr>
          <w:snapToGrid w:val="0"/>
        </w:rPr>
        <w:t>U</w:t>
      </w:r>
      <w:r w:rsidR="003446CB" w:rsidRPr="003446CB">
        <w:rPr>
          <w:snapToGrid w:val="0"/>
        </w:rPr>
        <w:t xml:space="preserve">niversity of </w:t>
      </w:r>
      <w:r w:rsidR="003446CB">
        <w:rPr>
          <w:snapToGrid w:val="0"/>
        </w:rPr>
        <w:t>T</w:t>
      </w:r>
      <w:r w:rsidR="003446CB" w:rsidRPr="003446CB">
        <w:rPr>
          <w:snapToGrid w:val="0"/>
        </w:rPr>
        <w:t xml:space="preserve">echnology </w:t>
      </w:r>
      <w:r w:rsidR="000146E5">
        <w:rPr>
          <w:snapToGrid w:val="0"/>
        </w:rPr>
        <w:t>(“</w:t>
      </w:r>
      <w:r w:rsidR="003446CB" w:rsidRPr="003446CB">
        <w:rPr>
          <w:snapToGrid w:val="0"/>
        </w:rPr>
        <w:t>Delft Univ Technol</w:t>
      </w:r>
      <w:r w:rsidR="000146E5">
        <w:rPr>
          <w:snapToGrid w:val="0"/>
        </w:rPr>
        <w:t>”)</w:t>
      </w:r>
      <w:r>
        <w:rPr>
          <w:snapToGrid w:val="0"/>
        </w:rPr>
        <w:t xml:space="preserve">. Clearly, </w:t>
      </w:r>
      <w:r w:rsidR="00A8259F">
        <w:rPr>
          <w:snapToGrid w:val="0"/>
        </w:rPr>
        <w:t xml:space="preserve">universities </w:t>
      </w:r>
      <w:r>
        <w:rPr>
          <w:snapToGrid w:val="0"/>
        </w:rPr>
        <w:t xml:space="preserve">from China (Hong Kong and </w:t>
      </w:r>
      <w:r w:rsidR="00915FF3">
        <w:rPr>
          <w:snapToGrid w:val="0"/>
        </w:rPr>
        <w:t>m</w:t>
      </w:r>
      <w:r>
        <w:rPr>
          <w:snapToGrid w:val="0"/>
        </w:rPr>
        <w:t xml:space="preserve">ainland) undertake substantial inter-university collaboration leading to papers </w:t>
      </w:r>
      <w:r w:rsidR="00FA33AD">
        <w:rPr>
          <w:snapToGrid w:val="0"/>
        </w:rPr>
        <w:t xml:space="preserve">published </w:t>
      </w:r>
      <w:r>
        <w:rPr>
          <w:snapToGrid w:val="0"/>
        </w:rPr>
        <w:t xml:space="preserve">in </w:t>
      </w:r>
      <w:r w:rsidRPr="007324CF">
        <w:rPr>
          <w:i/>
          <w:snapToGrid w:val="0"/>
        </w:rPr>
        <w:t>TR-Part B</w:t>
      </w:r>
      <w:r w:rsidR="00650BA1">
        <w:rPr>
          <w:i/>
          <w:snapToGrid w:val="0"/>
        </w:rPr>
        <w:t>,</w:t>
      </w:r>
      <w:r>
        <w:rPr>
          <w:snapToGrid w:val="0"/>
        </w:rPr>
        <w:t xml:space="preserve"> relative to universities elsewhere in the world. </w:t>
      </w:r>
    </w:p>
    <w:p w14:paraId="7BBE620F" w14:textId="61D55EC4" w:rsidR="004B0677" w:rsidRDefault="00492733" w:rsidP="00DE02C5">
      <w:pPr>
        <w:spacing w:afterLines="50" w:after="164"/>
        <w:ind w:firstLine="480"/>
        <w:rPr>
          <w:snapToGrid w:val="0"/>
        </w:rPr>
      </w:pPr>
      <w:r w:rsidRPr="004756BC">
        <w:rPr>
          <w:iCs/>
          <w:snapToGrid w:val="0"/>
          <w:kern w:val="0"/>
        </w:rPr>
        <w:t xml:space="preserve">The </w:t>
      </w:r>
      <w:r>
        <w:rPr>
          <w:iCs/>
          <w:snapToGrid w:val="0"/>
          <w:kern w:val="0"/>
        </w:rPr>
        <w:t>c</w:t>
      </w:r>
      <w:r w:rsidRPr="0060409C">
        <w:rPr>
          <w:iCs/>
          <w:snapToGrid w:val="0"/>
          <w:kern w:val="0"/>
        </w:rPr>
        <w:t xml:space="preserve">o-authorship details of </w:t>
      </w:r>
      <w:r>
        <w:rPr>
          <w:iCs/>
          <w:snapToGrid w:val="0"/>
          <w:kern w:val="0"/>
        </w:rPr>
        <w:t>r</w:t>
      </w:r>
      <w:r w:rsidRPr="0060409C">
        <w:rPr>
          <w:iCs/>
          <w:snapToGrid w:val="0"/>
          <w:kern w:val="0"/>
        </w:rPr>
        <w:t xml:space="preserve">epresentative organizations </w:t>
      </w:r>
      <w:r w:rsidR="004852A4">
        <w:rPr>
          <w:iCs/>
          <w:snapToGrid w:val="0"/>
          <w:kern w:val="0"/>
        </w:rPr>
        <w:t>from</w:t>
      </w:r>
      <w:r w:rsidRPr="0060409C">
        <w:rPr>
          <w:iCs/>
          <w:snapToGrid w:val="0"/>
          <w:kern w:val="0"/>
        </w:rPr>
        <w:t xml:space="preserve"> the</w:t>
      </w:r>
      <w:r w:rsidR="00F66DD8">
        <w:rPr>
          <w:iCs/>
          <w:snapToGrid w:val="0"/>
          <w:kern w:val="0"/>
        </w:rPr>
        <w:t>se</w:t>
      </w:r>
      <w:r w:rsidRPr="0060409C">
        <w:rPr>
          <w:iCs/>
          <w:snapToGrid w:val="0"/>
          <w:kern w:val="0"/>
        </w:rPr>
        <w:t xml:space="preserve"> three clusters</w:t>
      </w:r>
      <w:r>
        <w:rPr>
          <w:iCs/>
          <w:snapToGrid w:val="0"/>
          <w:kern w:val="0"/>
        </w:rPr>
        <w:t xml:space="preserve"> </w:t>
      </w:r>
      <w:r w:rsidR="004852A4">
        <w:rPr>
          <w:iCs/>
          <w:snapToGrid w:val="0"/>
          <w:kern w:val="0"/>
        </w:rPr>
        <w:t xml:space="preserve">in </w:t>
      </w:r>
      <w:r w:rsidR="004852A4" w:rsidRPr="007324CF">
        <w:rPr>
          <w:iCs/>
          <w:snapToGrid w:val="0"/>
          <w:color w:val="0000FF"/>
          <w:kern w:val="0"/>
        </w:rPr>
        <w:t>Table 14</w:t>
      </w:r>
      <w:r w:rsidR="004852A4">
        <w:rPr>
          <w:iCs/>
          <w:snapToGrid w:val="0"/>
          <w:kern w:val="0"/>
        </w:rPr>
        <w:t xml:space="preserve"> </w:t>
      </w:r>
      <w:r w:rsidR="00D11D0C">
        <w:rPr>
          <w:iCs/>
          <w:snapToGrid w:val="0"/>
          <w:kern w:val="0"/>
        </w:rPr>
        <w:t>are</w:t>
      </w:r>
      <w:r w:rsidR="005333BC">
        <w:rPr>
          <w:iCs/>
          <w:snapToGrid w:val="0"/>
          <w:kern w:val="0"/>
        </w:rPr>
        <w:t xml:space="preserve"> </w:t>
      </w:r>
      <w:r w:rsidR="00F66DD8">
        <w:rPr>
          <w:iCs/>
          <w:snapToGrid w:val="0"/>
          <w:kern w:val="0"/>
        </w:rPr>
        <w:t>shown</w:t>
      </w:r>
      <w:r w:rsidR="00264C79">
        <w:rPr>
          <w:iCs/>
          <w:snapToGrid w:val="0"/>
          <w:kern w:val="0"/>
        </w:rPr>
        <w:t xml:space="preserve"> in</w:t>
      </w:r>
      <w:r>
        <w:rPr>
          <w:iCs/>
          <w:snapToGrid w:val="0"/>
          <w:color w:val="0000FF"/>
          <w:kern w:val="0"/>
        </w:rPr>
        <w:t xml:space="preserve"> </w:t>
      </w:r>
      <w:r w:rsidRPr="005333BC">
        <w:rPr>
          <w:iCs/>
          <w:snapToGrid w:val="0"/>
          <w:color w:val="0000FF"/>
          <w:kern w:val="0"/>
        </w:rPr>
        <w:t>Ta</w:t>
      </w:r>
      <w:r w:rsidRPr="00264C79">
        <w:rPr>
          <w:iCs/>
          <w:snapToGrid w:val="0"/>
          <w:color w:val="0000FF"/>
          <w:kern w:val="0"/>
        </w:rPr>
        <w:t>ble 1</w:t>
      </w:r>
      <w:r w:rsidR="00F3676E">
        <w:rPr>
          <w:iCs/>
          <w:snapToGrid w:val="0"/>
          <w:color w:val="0000FF"/>
          <w:kern w:val="0"/>
        </w:rPr>
        <w:t>5</w:t>
      </w:r>
      <w:r>
        <w:rPr>
          <w:iCs/>
          <w:snapToGrid w:val="0"/>
          <w:kern w:val="0"/>
        </w:rPr>
        <w:t>. The column</w:t>
      </w:r>
      <w:r w:rsidR="004E4478">
        <w:rPr>
          <w:iCs/>
          <w:snapToGrid w:val="0"/>
          <w:kern w:val="0"/>
        </w:rPr>
        <w:t xml:space="preserve"> </w:t>
      </w:r>
      <m:oMath>
        <m:sSub>
          <m:sSubPr>
            <m:ctrlPr>
              <w:rPr>
                <w:rFonts w:ascii="Cambria Math" w:hAnsi="Cambria Math"/>
                <w:i/>
                <w:snapToGrid w:val="0"/>
              </w:rPr>
            </m:ctrlPr>
          </m:sSubPr>
          <m:e>
            <m:r>
              <w:rPr>
                <w:rFonts w:ascii="Cambria Math" w:hAnsi="Cambria Math"/>
                <w:snapToGrid w:val="0"/>
              </w:rPr>
              <m:t>N</m:t>
            </m:r>
          </m:e>
          <m:sub>
            <m:r>
              <w:rPr>
                <w:rFonts w:ascii="Cambria Math" w:hAnsi="Cambria Math"/>
                <w:snapToGrid w:val="0"/>
              </w:rPr>
              <m:t>link</m:t>
            </m:r>
          </m:sub>
        </m:sSub>
      </m:oMath>
      <w:r>
        <w:rPr>
          <w:iCs/>
          <w:snapToGrid w:val="0"/>
          <w:kern w:val="0"/>
        </w:rPr>
        <w:t xml:space="preserve"> indicates the number of links (i.e., co-authored organizations) of an organization</w:t>
      </w:r>
      <w:r>
        <w:rPr>
          <w:iCs/>
          <w:snapToGrid w:val="0"/>
          <w:color w:val="0000FF"/>
          <w:kern w:val="0"/>
        </w:rPr>
        <w:t xml:space="preserve">. </w:t>
      </w:r>
      <w:r>
        <w:rPr>
          <w:iCs/>
          <w:snapToGrid w:val="0"/>
          <w:kern w:val="0"/>
        </w:rPr>
        <w:t>T</w:t>
      </w:r>
      <w:r w:rsidRPr="00492733">
        <w:rPr>
          <w:iCs/>
          <w:snapToGrid w:val="0"/>
          <w:kern w:val="0"/>
        </w:rPr>
        <w:t>he</w:t>
      </w:r>
      <w:r w:rsidR="004E4478">
        <w:rPr>
          <w:iCs/>
          <w:snapToGrid w:val="0"/>
          <w:kern w:val="0"/>
        </w:rPr>
        <w:t xml:space="preserve"> co</w:t>
      </w:r>
      <w:r w:rsidR="004E4478" w:rsidRPr="00492D48">
        <w:rPr>
          <w:iCs/>
          <w:snapToGrid w:val="0"/>
          <w:kern w:val="0"/>
          <w:szCs w:val="24"/>
        </w:rPr>
        <w:t>lumn</w:t>
      </w:r>
      <w:bookmarkStart w:id="80" w:name="_Hlk35895900"/>
      <w:r w:rsidRPr="00492D48">
        <w:rPr>
          <w:iCs/>
          <w:snapToGrid w:val="0"/>
          <w:kern w:val="0"/>
          <w:szCs w:val="24"/>
        </w:rPr>
        <w:t xml:space="preserve"> </w:t>
      </w:r>
      <m:oMath>
        <m:sSub>
          <m:sSubPr>
            <m:ctrlPr>
              <w:rPr>
                <w:rFonts w:ascii="Cambria Math" w:hAnsi="Cambria Math"/>
                <w:i/>
                <w:snapToGrid w:val="0"/>
                <w:szCs w:val="24"/>
              </w:rPr>
            </m:ctrlPr>
          </m:sSubPr>
          <m:e>
            <m:r>
              <w:rPr>
                <w:rFonts w:ascii="Cambria Math" w:hAnsi="Cambria Math"/>
                <w:snapToGrid w:val="0"/>
                <w:szCs w:val="24"/>
              </w:rPr>
              <m:t>N</m:t>
            </m:r>
          </m:e>
          <m:sub>
            <m:r>
              <w:rPr>
                <w:rFonts w:ascii="Cambria Math" w:hAnsi="Cambria Math"/>
                <w:snapToGrid w:val="0"/>
                <w:szCs w:val="24"/>
              </w:rPr>
              <m:t>i-c link</m:t>
            </m:r>
          </m:sub>
        </m:sSub>
      </m:oMath>
      <w:r w:rsidR="004E4478" w:rsidRPr="00492D48">
        <w:rPr>
          <w:snapToGrid w:val="0"/>
          <w:szCs w:val="24"/>
        </w:rPr>
        <w:t xml:space="preserve"> (%)</w:t>
      </w:r>
      <w:bookmarkEnd w:id="80"/>
      <w:r w:rsidRPr="00492D48">
        <w:rPr>
          <w:snapToGrid w:val="0"/>
          <w:szCs w:val="24"/>
        </w:rPr>
        <w:t xml:space="preserve"> i</w:t>
      </w:r>
      <w:r>
        <w:rPr>
          <w:snapToGrid w:val="0"/>
        </w:rPr>
        <w:t>ndicates the number</w:t>
      </w:r>
      <w:r w:rsidR="00D27312">
        <w:rPr>
          <w:snapToGrid w:val="0"/>
        </w:rPr>
        <w:t xml:space="preserve"> (percentage)</w:t>
      </w:r>
      <w:r>
        <w:rPr>
          <w:snapToGrid w:val="0"/>
        </w:rPr>
        <w:t xml:space="preserve"> of links</w:t>
      </w:r>
      <w:r w:rsidR="00492D48">
        <w:rPr>
          <w:snapToGrid w:val="0"/>
        </w:rPr>
        <w:t xml:space="preserve"> connecting </w:t>
      </w:r>
      <w:r w:rsidR="004852A4">
        <w:rPr>
          <w:snapToGrid w:val="0"/>
        </w:rPr>
        <w:t xml:space="preserve">the organization with </w:t>
      </w:r>
      <w:r>
        <w:rPr>
          <w:snapToGrid w:val="0"/>
        </w:rPr>
        <w:t>co-author</w:t>
      </w:r>
      <w:r w:rsidR="00492D48">
        <w:rPr>
          <w:snapToGrid w:val="0"/>
        </w:rPr>
        <w:t>ed organizations</w:t>
      </w:r>
      <w:r>
        <w:rPr>
          <w:snapToGrid w:val="0"/>
        </w:rPr>
        <w:t xml:space="preserve"> in the same cluster</w:t>
      </w:r>
      <w:r w:rsidR="004852A4">
        <w:rPr>
          <w:snapToGrid w:val="0"/>
        </w:rPr>
        <w:t xml:space="preserve"> as the organization</w:t>
      </w:r>
      <w:r>
        <w:rPr>
          <w:snapToGrid w:val="0"/>
        </w:rPr>
        <w:t xml:space="preserve">. </w:t>
      </w:r>
      <w:r w:rsidRPr="00AB249A">
        <w:rPr>
          <w:i/>
          <w:iCs/>
          <w:snapToGrid w:val="0"/>
        </w:rPr>
        <w:t>TLS</w:t>
      </w:r>
      <w:r>
        <w:rPr>
          <w:snapToGrid w:val="0"/>
        </w:rPr>
        <w:t xml:space="preserve"> indicates the total link strength (i.e., the number of co-authored papers) of </w:t>
      </w:r>
      <w:r w:rsidR="00492D48">
        <w:rPr>
          <w:snapToGrid w:val="0"/>
        </w:rPr>
        <w:t>an</w:t>
      </w:r>
      <w:r>
        <w:rPr>
          <w:snapToGrid w:val="0"/>
        </w:rPr>
        <w:t xml:space="preserve"> organization in the map, and the</w:t>
      </w:r>
      <w:r w:rsidR="00492D48" w:rsidRPr="005B35CF">
        <w:rPr>
          <w:snapToGrid w:val="0"/>
          <w:sz w:val="32"/>
          <w:szCs w:val="28"/>
        </w:rPr>
        <w:t xml:space="preserve"> </w:t>
      </w:r>
      <m:oMath>
        <m:sSub>
          <m:sSubPr>
            <m:ctrlPr>
              <w:rPr>
                <w:rFonts w:ascii="Cambria Math" w:hAnsi="Cambria Math"/>
                <w:i/>
                <w:snapToGrid w:val="0"/>
              </w:rPr>
            </m:ctrlPr>
          </m:sSubPr>
          <m:e>
            <m:r>
              <w:rPr>
                <w:rFonts w:ascii="Cambria Math" w:hAnsi="Cambria Math"/>
                <w:snapToGrid w:val="0"/>
              </w:rPr>
              <m:t>TLS</m:t>
            </m:r>
          </m:e>
          <m:sub>
            <m:r>
              <w:rPr>
                <w:rFonts w:ascii="Cambria Math" w:hAnsi="Cambria Math"/>
                <w:snapToGrid w:val="0"/>
              </w:rPr>
              <m:t>i-c</m:t>
            </m:r>
          </m:sub>
        </m:sSub>
      </m:oMath>
      <w:r w:rsidR="00492D48" w:rsidRPr="005B35CF">
        <w:rPr>
          <w:snapToGrid w:val="0"/>
        </w:rPr>
        <w:t xml:space="preserve"> (%)</w:t>
      </w:r>
      <w:r w:rsidR="005B35CF">
        <w:rPr>
          <w:snapToGrid w:val="0"/>
        </w:rPr>
        <w:t xml:space="preserve"> </w:t>
      </w:r>
      <w:r>
        <w:rPr>
          <w:snapToGrid w:val="0"/>
        </w:rPr>
        <w:t xml:space="preserve">refers to </w:t>
      </w:r>
      <w:r w:rsidR="000C010A">
        <w:rPr>
          <w:snapToGrid w:val="0"/>
        </w:rPr>
        <w:t xml:space="preserve">the </w:t>
      </w:r>
      <w:r w:rsidR="00B865C6">
        <w:rPr>
          <w:snapToGrid w:val="0"/>
        </w:rPr>
        <w:t>number</w:t>
      </w:r>
      <w:r w:rsidR="000C010A">
        <w:rPr>
          <w:snapToGrid w:val="0"/>
        </w:rPr>
        <w:t xml:space="preserve"> (percentage) </w:t>
      </w:r>
      <w:r w:rsidR="004852A4">
        <w:rPr>
          <w:snapToGrid w:val="0"/>
        </w:rPr>
        <w:t xml:space="preserve">of </w:t>
      </w:r>
      <w:r w:rsidR="00B865C6">
        <w:rPr>
          <w:snapToGrid w:val="0"/>
        </w:rPr>
        <w:t xml:space="preserve">papers </w:t>
      </w:r>
      <w:r w:rsidR="004852A4">
        <w:rPr>
          <w:snapToGrid w:val="0"/>
        </w:rPr>
        <w:t xml:space="preserve">the organization </w:t>
      </w:r>
      <w:r>
        <w:rPr>
          <w:snapToGrid w:val="0"/>
        </w:rPr>
        <w:t xml:space="preserve">co-authored </w:t>
      </w:r>
      <w:r w:rsidR="004852A4">
        <w:rPr>
          <w:snapToGrid w:val="0"/>
        </w:rPr>
        <w:t xml:space="preserve">with another organization </w:t>
      </w:r>
      <w:r>
        <w:rPr>
          <w:snapToGrid w:val="0"/>
        </w:rPr>
        <w:t>in th</w:t>
      </w:r>
      <w:r w:rsidR="004852A4">
        <w:rPr>
          <w:snapToGrid w:val="0"/>
        </w:rPr>
        <w:t>e</w:t>
      </w:r>
      <w:r>
        <w:rPr>
          <w:snapToGrid w:val="0"/>
        </w:rPr>
        <w:t xml:space="preserve"> </w:t>
      </w:r>
      <w:r w:rsidR="004852A4">
        <w:rPr>
          <w:snapToGrid w:val="0"/>
        </w:rPr>
        <w:t xml:space="preserve">same </w:t>
      </w:r>
      <w:r>
        <w:rPr>
          <w:snapToGrid w:val="0"/>
        </w:rPr>
        <w:t>cluster.</w:t>
      </w:r>
      <w:r w:rsidR="00F00595">
        <w:rPr>
          <w:snapToGrid w:val="0"/>
        </w:rPr>
        <w:t xml:space="preserve"> All the</w:t>
      </w:r>
      <w:r w:rsidR="00F66DD8">
        <w:rPr>
          <w:snapToGrid w:val="0"/>
        </w:rPr>
        <w:t>se</w:t>
      </w:r>
      <w:r w:rsidR="00F00595">
        <w:rPr>
          <w:snapToGrid w:val="0"/>
        </w:rPr>
        <w:t xml:space="preserve"> statistics</w:t>
      </w:r>
      <w:r w:rsidR="00F66DD8">
        <w:rPr>
          <w:snapToGrid w:val="0"/>
        </w:rPr>
        <w:t xml:space="preserve"> given in </w:t>
      </w:r>
      <w:r w:rsidR="00F66DD8" w:rsidRPr="00351540">
        <w:rPr>
          <w:snapToGrid w:val="0"/>
          <w:color w:val="0000FF"/>
        </w:rPr>
        <w:t>Table 15</w:t>
      </w:r>
      <w:r w:rsidR="00F66DD8">
        <w:rPr>
          <w:snapToGrid w:val="0"/>
        </w:rPr>
        <w:t xml:space="preserve"> are</w:t>
      </w:r>
      <w:r w:rsidR="00F00595">
        <w:rPr>
          <w:snapToGrid w:val="0"/>
        </w:rPr>
        <w:t xml:space="preserve"> relate</w:t>
      </w:r>
      <w:r w:rsidR="00F66DD8">
        <w:rPr>
          <w:snapToGrid w:val="0"/>
        </w:rPr>
        <w:t>d</w:t>
      </w:r>
      <w:r w:rsidR="00F00595">
        <w:rPr>
          <w:snapToGrid w:val="0"/>
        </w:rPr>
        <w:t xml:space="preserve"> to co-authorships among the </w:t>
      </w:r>
      <w:r w:rsidR="003646E0">
        <w:rPr>
          <w:snapToGrid w:val="0"/>
        </w:rPr>
        <w:t>52</w:t>
      </w:r>
      <w:r w:rsidR="00F00595">
        <w:rPr>
          <w:snapToGrid w:val="0"/>
        </w:rPr>
        <w:t xml:space="preserve"> organizations with 20 papers or more </w:t>
      </w:r>
      <w:r w:rsidR="00F66DD8">
        <w:rPr>
          <w:snapToGrid w:val="0"/>
        </w:rPr>
        <w:t xml:space="preserve">published </w:t>
      </w:r>
      <w:r w:rsidR="00F00595">
        <w:rPr>
          <w:snapToGrid w:val="0"/>
        </w:rPr>
        <w:t xml:space="preserve">in </w:t>
      </w:r>
      <w:r w:rsidR="00F00595" w:rsidRPr="00470231">
        <w:rPr>
          <w:i/>
          <w:snapToGrid w:val="0"/>
        </w:rPr>
        <w:t>TR-Part B</w:t>
      </w:r>
      <w:r w:rsidR="00F00595">
        <w:rPr>
          <w:snapToGrid w:val="0"/>
        </w:rPr>
        <w:t xml:space="preserve">. </w:t>
      </w:r>
    </w:p>
    <w:p w14:paraId="2EA955A6" w14:textId="77777777" w:rsidR="004B0677" w:rsidRDefault="004B0677">
      <w:pPr>
        <w:widowControl/>
        <w:ind w:firstLineChars="0" w:firstLine="0"/>
        <w:jc w:val="left"/>
        <w:rPr>
          <w:snapToGrid w:val="0"/>
        </w:rPr>
      </w:pPr>
      <w:r>
        <w:rPr>
          <w:snapToGrid w:val="0"/>
        </w:rPr>
        <w:br w:type="page"/>
      </w:r>
    </w:p>
    <w:p w14:paraId="3DE3543B" w14:textId="2F306A08" w:rsidR="0096183F" w:rsidRPr="001830B7" w:rsidRDefault="0096183F" w:rsidP="005A0BEB">
      <w:pPr>
        <w:spacing w:beforeLines="100" w:before="329" w:afterLines="50" w:after="164"/>
        <w:ind w:firstLine="442"/>
        <w:jc w:val="center"/>
        <w:rPr>
          <w:snapToGrid w:val="0"/>
          <w:sz w:val="22"/>
          <w:szCs w:val="21"/>
        </w:rPr>
      </w:pPr>
      <w:r w:rsidRPr="00F3676E">
        <w:rPr>
          <w:rFonts w:hint="eastAsia"/>
          <w:b/>
          <w:bCs/>
          <w:snapToGrid w:val="0"/>
          <w:sz w:val="22"/>
          <w:szCs w:val="21"/>
        </w:rPr>
        <w:lastRenderedPageBreak/>
        <w:t>T</w:t>
      </w:r>
      <w:r w:rsidRPr="00F3676E">
        <w:rPr>
          <w:b/>
          <w:bCs/>
          <w:snapToGrid w:val="0"/>
          <w:sz w:val="22"/>
          <w:szCs w:val="21"/>
        </w:rPr>
        <w:t>able 1</w:t>
      </w:r>
      <w:r w:rsidR="00F3676E" w:rsidRPr="00F3676E">
        <w:rPr>
          <w:b/>
          <w:bCs/>
          <w:snapToGrid w:val="0"/>
          <w:sz w:val="22"/>
          <w:szCs w:val="21"/>
        </w:rPr>
        <w:t>5</w:t>
      </w:r>
      <w:r w:rsidRPr="00F3676E">
        <w:rPr>
          <w:b/>
          <w:bCs/>
          <w:snapToGrid w:val="0"/>
          <w:sz w:val="22"/>
          <w:szCs w:val="21"/>
        </w:rPr>
        <w:t>.</w:t>
      </w:r>
      <w:bookmarkStart w:id="81" w:name="_Hlk35716282"/>
      <w:r>
        <w:rPr>
          <w:snapToGrid w:val="0"/>
          <w:sz w:val="22"/>
          <w:szCs w:val="21"/>
        </w:rPr>
        <w:t xml:space="preserve"> </w:t>
      </w:r>
      <w:bookmarkStart w:id="82" w:name="_Hlk35800156"/>
      <w:r w:rsidRPr="001830B7">
        <w:rPr>
          <w:snapToGrid w:val="0"/>
          <w:sz w:val="22"/>
          <w:szCs w:val="21"/>
        </w:rPr>
        <w:t>Co-authorship details of</w:t>
      </w:r>
      <w:r w:rsidRPr="003B5423">
        <w:rPr>
          <w:snapToGrid w:val="0"/>
        </w:rPr>
        <w:t xml:space="preserve"> </w:t>
      </w:r>
      <w:r w:rsidRPr="003B5423">
        <w:rPr>
          <w:snapToGrid w:val="0"/>
          <w:sz w:val="22"/>
          <w:szCs w:val="21"/>
        </w:rPr>
        <w:t>representative organizations in the three clusters</w:t>
      </w:r>
      <w:bookmarkEnd w:id="81"/>
      <w:bookmarkEnd w:id="82"/>
    </w:p>
    <w:tbl>
      <w:tblPr>
        <w:tblStyle w:val="TableGrid"/>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2835"/>
        <w:gridCol w:w="1417"/>
        <w:gridCol w:w="709"/>
        <w:gridCol w:w="1417"/>
        <w:gridCol w:w="771"/>
        <w:gridCol w:w="1344"/>
      </w:tblGrid>
      <w:tr w:rsidR="0096183F" w14:paraId="7F056F53" w14:textId="77777777" w:rsidTr="000718A4">
        <w:tc>
          <w:tcPr>
            <w:tcW w:w="1134" w:type="dxa"/>
            <w:tcBorders>
              <w:top w:val="single" w:sz="4" w:space="0" w:color="auto"/>
              <w:bottom w:val="single" w:sz="4" w:space="0" w:color="auto"/>
            </w:tcBorders>
            <w:vAlign w:val="center"/>
          </w:tcPr>
          <w:p w14:paraId="414FA0A8" w14:textId="395A0F73" w:rsidR="0096183F" w:rsidRPr="006F23F7" w:rsidRDefault="0096183F" w:rsidP="005B35CF">
            <w:pPr>
              <w:ind w:firstLineChars="0" w:firstLine="0"/>
              <w:jc w:val="center"/>
              <w:rPr>
                <w:snapToGrid w:val="0"/>
                <w:sz w:val="21"/>
                <w:szCs w:val="20"/>
              </w:rPr>
            </w:pPr>
            <w:r w:rsidRPr="006F23F7">
              <w:rPr>
                <w:rFonts w:hint="eastAsia"/>
                <w:snapToGrid w:val="0"/>
                <w:sz w:val="21"/>
                <w:szCs w:val="20"/>
              </w:rPr>
              <w:t>C</w:t>
            </w:r>
            <w:r w:rsidRPr="006F23F7">
              <w:rPr>
                <w:snapToGrid w:val="0"/>
                <w:sz w:val="21"/>
                <w:szCs w:val="20"/>
              </w:rPr>
              <w:t>lusters</w:t>
            </w:r>
            <w:r>
              <w:rPr>
                <w:snapToGrid w:val="0"/>
                <w:sz w:val="21"/>
                <w:szCs w:val="20"/>
              </w:rPr>
              <w:t xml:space="preserve"> </w:t>
            </w:r>
          </w:p>
        </w:tc>
        <w:tc>
          <w:tcPr>
            <w:tcW w:w="2835" w:type="dxa"/>
            <w:tcBorders>
              <w:top w:val="single" w:sz="4" w:space="0" w:color="auto"/>
              <w:bottom w:val="single" w:sz="4" w:space="0" w:color="auto"/>
            </w:tcBorders>
            <w:vAlign w:val="center"/>
          </w:tcPr>
          <w:p w14:paraId="26D31CD5" w14:textId="77777777" w:rsidR="0096183F" w:rsidRPr="006F23F7" w:rsidRDefault="0096183F" w:rsidP="000718A4">
            <w:pPr>
              <w:ind w:firstLineChars="0" w:firstLine="0"/>
              <w:jc w:val="center"/>
              <w:rPr>
                <w:snapToGrid w:val="0"/>
                <w:sz w:val="21"/>
                <w:szCs w:val="20"/>
              </w:rPr>
            </w:pPr>
            <w:r w:rsidRPr="006F23F7">
              <w:rPr>
                <w:snapToGrid w:val="0"/>
                <w:sz w:val="21"/>
                <w:szCs w:val="20"/>
              </w:rPr>
              <w:t xml:space="preserve">Representative </w:t>
            </w:r>
            <w:r w:rsidRPr="006F23F7">
              <w:rPr>
                <w:rFonts w:hint="eastAsia"/>
                <w:snapToGrid w:val="0"/>
                <w:sz w:val="21"/>
                <w:szCs w:val="20"/>
              </w:rPr>
              <w:t>O</w:t>
            </w:r>
            <w:r w:rsidRPr="006F23F7">
              <w:rPr>
                <w:snapToGrid w:val="0"/>
                <w:sz w:val="21"/>
                <w:szCs w:val="20"/>
              </w:rPr>
              <w:t>rganizations</w:t>
            </w:r>
          </w:p>
        </w:tc>
        <w:tc>
          <w:tcPr>
            <w:tcW w:w="1417" w:type="dxa"/>
            <w:tcBorders>
              <w:top w:val="single" w:sz="4" w:space="0" w:color="auto"/>
              <w:bottom w:val="single" w:sz="4" w:space="0" w:color="auto"/>
            </w:tcBorders>
            <w:vAlign w:val="center"/>
          </w:tcPr>
          <w:p w14:paraId="0C05DC04" w14:textId="77777777" w:rsidR="0096183F" w:rsidRPr="006F23F7" w:rsidRDefault="0096183F" w:rsidP="000718A4">
            <w:pPr>
              <w:ind w:firstLineChars="0" w:firstLine="0"/>
              <w:jc w:val="center"/>
              <w:rPr>
                <w:snapToGrid w:val="0"/>
                <w:sz w:val="21"/>
                <w:szCs w:val="20"/>
              </w:rPr>
            </w:pPr>
            <w:r w:rsidRPr="006F23F7">
              <w:rPr>
                <w:rFonts w:hint="eastAsia"/>
                <w:snapToGrid w:val="0"/>
                <w:sz w:val="21"/>
                <w:szCs w:val="20"/>
              </w:rPr>
              <w:t>T</w:t>
            </w:r>
            <w:r w:rsidRPr="006F23F7">
              <w:rPr>
                <w:snapToGrid w:val="0"/>
                <w:sz w:val="21"/>
                <w:szCs w:val="20"/>
              </w:rPr>
              <w:t>otal number of papers</w:t>
            </w:r>
          </w:p>
        </w:tc>
        <w:bookmarkStart w:id="83" w:name="_Hlk35871491"/>
        <w:tc>
          <w:tcPr>
            <w:tcW w:w="709" w:type="dxa"/>
            <w:tcBorders>
              <w:top w:val="single" w:sz="4" w:space="0" w:color="auto"/>
              <w:bottom w:val="single" w:sz="4" w:space="0" w:color="auto"/>
            </w:tcBorders>
            <w:vAlign w:val="center"/>
          </w:tcPr>
          <w:p w14:paraId="57D6479D" w14:textId="77777777" w:rsidR="0096183F" w:rsidRPr="006F23F7" w:rsidRDefault="00A617CC" w:rsidP="000718A4">
            <w:pPr>
              <w:ind w:firstLineChars="0" w:firstLine="0"/>
              <w:jc w:val="center"/>
              <w:rPr>
                <w:snapToGrid w:val="0"/>
                <w:sz w:val="21"/>
                <w:szCs w:val="20"/>
              </w:rPr>
            </w:pPr>
            <m:oMathPara>
              <m:oMath>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link</m:t>
                    </m:r>
                  </m:sub>
                </m:sSub>
              </m:oMath>
            </m:oMathPara>
            <w:bookmarkEnd w:id="83"/>
          </w:p>
        </w:tc>
        <w:bookmarkStart w:id="84" w:name="_Hlk35871554"/>
        <w:tc>
          <w:tcPr>
            <w:tcW w:w="1417" w:type="dxa"/>
            <w:tcBorders>
              <w:top w:val="single" w:sz="4" w:space="0" w:color="auto"/>
              <w:bottom w:val="single" w:sz="4" w:space="0" w:color="auto"/>
            </w:tcBorders>
            <w:vAlign w:val="center"/>
          </w:tcPr>
          <w:p w14:paraId="52863AC9" w14:textId="77777777" w:rsidR="0096183F" w:rsidRPr="006F23F7" w:rsidRDefault="00A617CC" w:rsidP="000718A4">
            <w:pPr>
              <w:ind w:firstLineChars="0" w:firstLine="0"/>
              <w:jc w:val="left"/>
              <w:rPr>
                <w:snapToGrid w:val="0"/>
                <w:sz w:val="21"/>
                <w:szCs w:val="20"/>
              </w:rPr>
            </w:pPr>
            <m:oMath>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i-c link</m:t>
                  </m:r>
                </m:sub>
              </m:sSub>
            </m:oMath>
            <w:r w:rsidR="0096183F">
              <w:rPr>
                <w:snapToGrid w:val="0"/>
                <w:sz w:val="21"/>
                <w:szCs w:val="20"/>
              </w:rPr>
              <w:t xml:space="preserve"> (%)</w:t>
            </w:r>
            <w:bookmarkEnd w:id="84"/>
          </w:p>
        </w:tc>
        <w:tc>
          <w:tcPr>
            <w:tcW w:w="771" w:type="dxa"/>
            <w:tcBorders>
              <w:top w:val="single" w:sz="4" w:space="0" w:color="auto"/>
              <w:bottom w:val="single" w:sz="4" w:space="0" w:color="auto"/>
            </w:tcBorders>
            <w:vAlign w:val="center"/>
          </w:tcPr>
          <w:p w14:paraId="028A0851" w14:textId="77777777" w:rsidR="0096183F" w:rsidRPr="00005417" w:rsidRDefault="0096183F" w:rsidP="000718A4">
            <w:pPr>
              <w:ind w:firstLineChars="0" w:firstLine="0"/>
              <w:jc w:val="center"/>
              <w:rPr>
                <w:i/>
                <w:iCs/>
                <w:snapToGrid w:val="0"/>
                <w:sz w:val="21"/>
                <w:szCs w:val="20"/>
              </w:rPr>
            </w:pPr>
            <w:r w:rsidRPr="00005417">
              <w:rPr>
                <w:rFonts w:hint="eastAsia"/>
                <w:i/>
                <w:iCs/>
                <w:snapToGrid w:val="0"/>
                <w:sz w:val="21"/>
                <w:szCs w:val="20"/>
              </w:rPr>
              <w:t>T</w:t>
            </w:r>
            <w:r w:rsidRPr="00005417">
              <w:rPr>
                <w:i/>
                <w:iCs/>
                <w:snapToGrid w:val="0"/>
                <w:sz w:val="21"/>
                <w:szCs w:val="20"/>
              </w:rPr>
              <w:t>LS</w:t>
            </w:r>
          </w:p>
        </w:tc>
        <w:tc>
          <w:tcPr>
            <w:tcW w:w="1344" w:type="dxa"/>
            <w:tcBorders>
              <w:top w:val="single" w:sz="4" w:space="0" w:color="auto"/>
              <w:bottom w:val="single" w:sz="4" w:space="0" w:color="auto"/>
            </w:tcBorders>
            <w:vAlign w:val="center"/>
          </w:tcPr>
          <w:p w14:paraId="046DAFFF" w14:textId="77777777" w:rsidR="0096183F" w:rsidRPr="006F23F7" w:rsidRDefault="00A617CC" w:rsidP="000718A4">
            <w:pPr>
              <w:ind w:firstLineChars="0" w:firstLine="0"/>
              <w:jc w:val="center"/>
              <w:rPr>
                <w:snapToGrid w:val="0"/>
                <w:sz w:val="21"/>
                <w:szCs w:val="20"/>
              </w:rPr>
            </w:pPr>
            <m:oMath>
              <m:sSub>
                <m:sSubPr>
                  <m:ctrlPr>
                    <w:rPr>
                      <w:rFonts w:ascii="Cambria Math" w:hAnsi="Cambria Math"/>
                      <w:i/>
                      <w:snapToGrid w:val="0"/>
                      <w:sz w:val="21"/>
                      <w:szCs w:val="20"/>
                    </w:rPr>
                  </m:ctrlPr>
                </m:sSubPr>
                <m:e>
                  <m:r>
                    <w:rPr>
                      <w:rFonts w:ascii="Cambria Math" w:hAnsi="Cambria Math"/>
                      <w:snapToGrid w:val="0"/>
                      <w:sz w:val="21"/>
                      <w:szCs w:val="20"/>
                    </w:rPr>
                    <m:t>TLS</m:t>
                  </m:r>
                </m:e>
                <m:sub>
                  <m:r>
                    <w:rPr>
                      <w:rFonts w:ascii="Cambria Math" w:hAnsi="Cambria Math"/>
                      <w:snapToGrid w:val="0"/>
                      <w:sz w:val="21"/>
                      <w:szCs w:val="20"/>
                    </w:rPr>
                    <m:t>i-c</m:t>
                  </m:r>
                </m:sub>
              </m:sSub>
            </m:oMath>
            <w:r w:rsidR="0096183F">
              <w:rPr>
                <w:snapToGrid w:val="0"/>
                <w:sz w:val="21"/>
                <w:szCs w:val="20"/>
              </w:rPr>
              <w:t xml:space="preserve"> (%)</w:t>
            </w:r>
          </w:p>
        </w:tc>
      </w:tr>
      <w:tr w:rsidR="0096183F" w14:paraId="3CA5D98A" w14:textId="77777777" w:rsidTr="00DE02C5">
        <w:tc>
          <w:tcPr>
            <w:tcW w:w="1134" w:type="dxa"/>
            <w:vMerge w:val="restart"/>
            <w:tcBorders>
              <w:top w:val="single" w:sz="4" w:space="0" w:color="auto"/>
            </w:tcBorders>
            <w:vAlign w:val="center"/>
          </w:tcPr>
          <w:p w14:paraId="48FB321F" w14:textId="2D9167E2" w:rsidR="0096183F" w:rsidRPr="006F23F7" w:rsidRDefault="00C6643C" w:rsidP="000718A4">
            <w:pPr>
              <w:ind w:firstLineChars="0" w:firstLine="0"/>
              <w:jc w:val="center"/>
              <w:rPr>
                <w:snapToGrid w:val="0"/>
                <w:sz w:val="21"/>
                <w:szCs w:val="20"/>
              </w:rPr>
            </w:pPr>
            <w:r>
              <w:rPr>
                <w:snapToGrid w:val="0"/>
                <w:sz w:val="21"/>
                <w:szCs w:val="20"/>
              </w:rPr>
              <w:t>#1</w:t>
            </w:r>
          </w:p>
        </w:tc>
        <w:tc>
          <w:tcPr>
            <w:tcW w:w="2835" w:type="dxa"/>
            <w:tcBorders>
              <w:top w:val="single" w:sz="4" w:space="0" w:color="auto"/>
            </w:tcBorders>
            <w:vAlign w:val="center"/>
          </w:tcPr>
          <w:p w14:paraId="67BEAAF9"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UC Berkeley</w:t>
            </w:r>
          </w:p>
        </w:tc>
        <w:tc>
          <w:tcPr>
            <w:tcW w:w="1417" w:type="dxa"/>
            <w:tcBorders>
              <w:top w:val="single" w:sz="4" w:space="0" w:color="auto"/>
            </w:tcBorders>
            <w:vAlign w:val="center"/>
          </w:tcPr>
          <w:p w14:paraId="18B1F8E3" w14:textId="77777777" w:rsidR="0096183F" w:rsidRPr="00CF5D37" w:rsidRDefault="0096183F" w:rsidP="000718A4">
            <w:pPr>
              <w:ind w:firstLineChars="0" w:firstLine="0"/>
              <w:jc w:val="center"/>
              <w:rPr>
                <w:snapToGrid w:val="0"/>
                <w:sz w:val="21"/>
                <w:szCs w:val="20"/>
              </w:rPr>
            </w:pPr>
            <w:r w:rsidRPr="00CF5D37">
              <w:rPr>
                <w:rFonts w:hint="eastAsia"/>
                <w:snapToGrid w:val="0"/>
                <w:sz w:val="21"/>
                <w:szCs w:val="20"/>
              </w:rPr>
              <w:t>1</w:t>
            </w:r>
            <w:r w:rsidRPr="00CF5D37">
              <w:rPr>
                <w:snapToGrid w:val="0"/>
                <w:sz w:val="21"/>
                <w:szCs w:val="20"/>
              </w:rPr>
              <w:t>62</w:t>
            </w:r>
          </w:p>
        </w:tc>
        <w:tc>
          <w:tcPr>
            <w:tcW w:w="709" w:type="dxa"/>
            <w:tcBorders>
              <w:top w:val="single" w:sz="4" w:space="0" w:color="auto"/>
            </w:tcBorders>
            <w:vAlign w:val="center"/>
          </w:tcPr>
          <w:p w14:paraId="7EA5DB8D"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19</w:t>
            </w:r>
          </w:p>
        </w:tc>
        <w:tc>
          <w:tcPr>
            <w:tcW w:w="1417" w:type="dxa"/>
            <w:tcBorders>
              <w:top w:val="single" w:sz="4" w:space="0" w:color="auto"/>
            </w:tcBorders>
            <w:vAlign w:val="center"/>
          </w:tcPr>
          <w:p w14:paraId="3BE4AE2D"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10 (52.6%)</w:t>
            </w:r>
          </w:p>
        </w:tc>
        <w:tc>
          <w:tcPr>
            <w:tcW w:w="771" w:type="dxa"/>
            <w:tcBorders>
              <w:top w:val="single" w:sz="4" w:space="0" w:color="auto"/>
            </w:tcBorders>
            <w:vAlign w:val="center"/>
          </w:tcPr>
          <w:p w14:paraId="4EFADB39"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40</w:t>
            </w:r>
          </w:p>
        </w:tc>
        <w:tc>
          <w:tcPr>
            <w:tcW w:w="1344" w:type="dxa"/>
            <w:tcBorders>
              <w:top w:val="single" w:sz="4" w:space="0" w:color="auto"/>
            </w:tcBorders>
            <w:vAlign w:val="center"/>
          </w:tcPr>
          <w:p w14:paraId="08B9029C" w14:textId="77777777" w:rsidR="0096183F" w:rsidRPr="00A8259F" w:rsidRDefault="0096183F" w:rsidP="000718A4">
            <w:pPr>
              <w:ind w:firstLineChars="0" w:firstLine="0"/>
              <w:rPr>
                <w:b/>
                <w:bCs/>
                <w:snapToGrid w:val="0"/>
                <w:sz w:val="21"/>
                <w:szCs w:val="20"/>
              </w:rPr>
            </w:pPr>
            <w:r w:rsidRPr="00A8259F">
              <w:rPr>
                <w:b/>
                <w:bCs/>
                <w:snapToGrid w:val="0"/>
                <w:sz w:val="21"/>
                <w:szCs w:val="20"/>
              </w:rPr>
              <w:t>23 (57.5%)</w:t>
            </w:r>
          </w:p>
        </w:tc>
      </w:tr>
      <w:tr w:rsidR="0096183F" w14:paraId="349FEB98" w14:textId="77777777" w:rsidTr="00DE02C5">
        <w:tc>
          <w:tcPr>
            <w:tcW w:w="1134" w:type="dxa"/>
            <w:vMerge/>
            <w:vAlign w:val="center"/>
          </w:tcPr>
          <w:p w14:paraId="419745D2" w14:textId="77777777" w:rsidR="0096183F" w:rsidRPr="006F23F7" w:rsidRDefault="0096183F" w:rsidP="000718A4">
            <w:pPr>
              <w:ind w:firstLineChars="0" w:firstLine="0"/>
              <w:jc w:val="center"/>
              <w:rPr>
                <w:snapToGrid w:val="0"/>
                <w:sz w:val="21"/>
                <w:szCs w:val="20"/>
              </w:rPr>
            </w:pPr>
          </w:p>
        </w:tc>
        <w:tc>
          <w:tcPr>
            <w:tcW w:w="2835" w:type="dxa"/>
            <w:vAlign w:val="center"/>
          </w:tcPr>
          <w:p w14:paraId="635E5617" w14:textId="77777777" w:rsidR="0096183F" w:rsidRPr="006F23F7" w:rsidRDefault="0096183F" w:rsidP="000718A4">
            <w:pPr>
              <w:ind w:firstLineChars="0" w:firstLine="0"/>
              <w:jc w:val="center"/>
              <w:rPr>
                <w:snapToGrid w:val="0"/>
                <w:sz w:val="21"/>
                <w:szCs w:val="20"/>
              </w:rPr>
            </w:pPr>
            <w:r w:rsidRPr="006F23F7">
              <w:rPr>
                <w:rFonts w:hint="eastAsia"/>
                <w:snapToGrid w:val="0"/>
                <w:sz w:val="21"/>
                <w:szCs w:val="20"/>
              </w:rPr>
              <w:t>U</w:t>
            </w:r>
            <w:r w:rsidRPr="006F23F7">
              <w:rPr>
                <w:snapToGrid w:val="0"/>
                <w:sz w:val="21"/>
                <w:szCs w:val="20"/>
              </w:rPr>
              <w:t>T Austin</w:t>
            </w:r>
          </w:p>
        </w:tc>
        <w:tc>
          <w:tcPr>
            <w:tcW w:w="1417" w:type="dxa"/>
            <w:vAlign w:val="center"/>
          </w:tcPr>
          <w:p w14:paraId="3519912A" w14:textId="77777777" w:rsidR="0096183F" w:rsidRPr="00CF5D37" w:rsidRDefault="0096183F" w:rsidP="000718A4">
            <w:pPr>
              <w:ind w:firstLineChars="0" w:firstLine="0"/>
              <w:jc w:val="center"/>
              <w:rPr>
                <w:snapToGrid w:val="0"/>
                <w:sz w:val="21"/>
                <w:szCs w:val="20"/>
              </w:rPr>
            </w:pPr>
            <w:r w:rsidRPr="00CF5D37">
              <w:rPr>
                <w:rFonts w:hint="eastAsia"/>
                <w:snapToGrid w:val="0"/>
                <w:sz w:val="21"/>
                <w:szCs w:val="20"/>
              </w:rPr>
              <w:t>9</w:t>
            </w:r>
            <w:r w:rsidRPr="00CF5D37">
              <w:rPr>
                <w:snapToGrid w:val="0"/>
                <w:sz w:val="21"/>
                <w:szCs w:val="20"/>
              </w:rPr>
              <w:t>7</w:t>
            </w:r>
          </w:p>
        </w:tc>
        <w:tc>
          <w:tcPr>
            <w:tcW w:w="709" w:type="dxa"/>
            <w:vAlign w:val="center"/>
          </w:tcPr>
          <w:p w14:paraId="30E2C5CF" w14:textId="6937509F" w:rsidR="0096183F" w:rsidRPr="00CF5D37" w:rsidRDefault="0096183F" w:rsidP="000718A4">
            <w:pPr>
              <w:ind w:firstLineChars="0" w:firstLine="0"/>
              <w:jc w:val="center"/>
              <w:rPr>
                <w:snapToGrid w:val="0"/>
                <w:sz w:val="21"/>
                <w:szCs w:val="20"/>
              </w:rPr>
            </w:pPr>
            <w:r>
              <w:rPr>
                <w:rFonts w:hint="eastAsia"/>
                <w:snapToGrid w:val="0"/>
                <w:sz w:val="21"/>
                <w:szCs w:val="20"/>
              </w:rPr>
              <w:t>1</w:t>
            </w:r>
            <w:r w:rsidR="00657E24">
              <w:rPr>
                <w:snapToGrid w:val="0"/>
                <w:sz w:val="21"/>
                <w:szCs w:val="20"/>
              </w:rPr>
              <w:t>5</w:t>
            </w:r>
          </w:p>
        </w:tc>
        <w:tc>
          <w:tcPr>
            <w:tcW w:w="1417" w:type="dxa"/>
            <w:vAlign w:val="center"/>
          </w:tcPr>
          <w:p w14:paraId="06CB6FF8" w14:textId="4B07FBA0" w:rsidR="0096183F" w:rsidRPr="00CF5D37" w:rsidRDefault="0096183F" w:rsidP="000718A4">
            <w:pPr>
              <w:ind w:firstLineChars="0" w:firstLine="0"/>
              <w:jc w:val="center"/>
              <w:rPr>
                <w:snapToGrid w:val="0"/>
                <w:sz w:val="21"/>
                <w:szCs w:val="20"/>
              </w:rPr>
            </w:pPr>
            <w:r>
              <w:rPr>
                <w:rFonts w:hint="eastAsia"/>
                <w:snapToGrid w:val="0"/>
                <w:sz w:val="21"/>
                <w:szCs w:val="20"/>
              </w:rPr>
              <w:t>8</w:t>
            </w:r>
            <w:r>
              <w:rPr>
                <w:snapToGrid w:val="0"/>
                <w:sz w:val="21"/>
                <w:szCs w:val="20"/>
              </w:rPr>
              <w:t xml:space="preserve"> (5</w:t>
            </w:r>
            <w:r w:rsidR="00657E24">
              <w:rPr>
                <w:snapToGrid w:val="0"/>
                <w:sz w:val="21"/>
                <w:szCs w:val="20"/>
              </w:rPr>
              <w:t>3.3</w:t>
            </w:r>
            <w:r>
              <w:rPr>
                <w:rFonts w:hint="eastAsia"/>
                <w:snapToGrid w:val="0"/>
                <w:sz w:val="21"/>
                <w:szCs w:val="20"/>
              </w:rPr>
              <w:t>%</w:t>
            </w:r>
            <w:r>
              <w:rPr>
                <w:snapToGrid w:val="0"/>
                <w:sz w:val="21"/>
                <w:szCs w:val="20"/>
              </w:rPr>
              <w:t>)</w:t>
            </w:r>
          </w:p>
        </w:tc>
        <w:tc>
          <w:tcPr>
            <w:tcW w:w="771" w:type="dxa"/>
            <w:vAlign w:val="center"/>
          </w:tcPr>
          <w:p w14:paraId="4593216F" w14:textId="041DF0E3" w:rsidR="0096183F" w:rsidRPr="00CF5D37" w:rsidRDefault="0096183F" w:rsidP="000718A4">
            <w:pPr>
              <w:ind w:firstLineChars="0" w:firstLine="0"/>
              <w:jc w:val="center"/>
              <w:rPr>
                <w:snapToGrid w:val="0"/>
                <w:sz w:val="21"/>
                <w:szCs w:val="20"/>
              </w:rPr>
            </w:pPr>
            <w:r>
              <w:rPr>
                <w:rFonts w:hint="eastAsia"/>
                <w:snapToGrid w:val="0"/>
                <w:sz w:val="21"/>
                <w:szCs w:val="20"/>
              </w:rPr>
              <w:t>2</w:t>
            </w:r>
            <w:r w:rsidR="00657E24">
              <w:rPr>
                <w:snapToGrid w:val="0"/>
                <w:sz w:val="21"/>
                <w:szCs w:val="20"/>
              </w:rPr>
              <w:t>4</w:t>
            </w:r>
          </w:p>
        </w:tc>
        <w:tc>
          <w:tcPr>
            <w:tcW w:w="1344" w:type="dxa"/>
            <w:vAlign w:val="center"/>
          </w:tcPr>
          <w:p w14:paraId="38767CD6" w14:textId="473526D2" w:rsidR="0096183F" w:rsidRPr="00CF5D37" w:rsidRDefault="0096183F" w:rsidP="000718A4">
            <w:pPr>
              <w:ind w:firstLineChars="0" w:firstLine="0"/>
              <w:rPr>
                <w:snapToGrid w:val="0"/>
                <w:sz w:val="21"/>
                <w:szCs w:val="20"/>
              </w:rPr>
            </w:pPr>
            <w:r>
              <w:rPr>
                <w:rFonts w:hint="eastAsia"/>
                <w:snapToGrid w:val="0"/>
                <w:sz w:val="21"/>
                <w:szCs w:val="20"/>
              </w:rPr>
              <w:t>1</w:t>
            </w:r>
            <w:r>
              <w:rPr>
                <w:snapToGrid w:val="0"/>
                <w:sz w:val="21"/>
                <w:szCs w:val="20"/>
              </w:rPr>
              <w:t xml:space="preserve">4 </w:t>
            </w:r>
            <w:r>
              <w:rPr>
                <w:rFonts w:hint="eastAsia"/>
                <w:snapToGrid w:val="0"/>
                <w:sz w:val="21"/>
                <w:szCs w:val="20"/>
              </w:rPr>
              <w:t>(</w:t>
            </w:r>
            <w:r w:rsidR="00657E24">
              <w:rPr>
                <w:snapToGrid w:val="0"/>
                <w:sz w:val="21"/>
                <w:szCs w:val="20"/>
              </w:rPr>
              <w:t>58.3</w:t>
            </w:r>
            <w:r>
              <w:rPr>
                <w:rFonts w:hint="eastAsia"/>
                <w:snapToGrid w:val="0"/>
                <w:sz w:val="21"/>
                <w:szCs w:val="20"/>
              </w:rPr>
              <w:t>%</w:t>
            </w:r>
            <w:r>
              <w:rPr>
                <w:rFonts w:hint="eastAsia"/>
                <w:snapToGrid w:val="0"/>
                <w:sz w:val="21"/>
                <w:szCs w:val="20"/>
              </w:rPr>
              <w:t>）</w:t>
            </w:r>
          </w:p>
        </w:tc>
      </w:tr>
      <w:tr w:rsidR="0096183F" w14:paraId="324FABC1" w14:textId="77777777" w:rsidTr="00DE02C5">
        <w:tc>
          <w:tcPr>
            <w:tcW w:w="1134" w:type="dxa"/>
            <w:vMerge/>
            <w:tcBorders>
              <w:bottom w:val="single" w:sz="4" w:space="0" w:color="auto"/>
            </w:tcBorders>
            <w:vAlign w:val="center"/>
          </w:tcPr>
          <w:p w14:paraId="761DF57D" w14:textId="77777777" w:rsidR="0096183F" w:rsidRPr="006F23F7" w:rsidRDefault="0096183F" w:rsidP="000718A4">
            <w:pPr>
              <w:ind w:firstLineChars="0" w:firstLine="0"/>
              <w:jc w:val="center"/>
              <w:rPr>
                <w:snapToGrid w:val="0"/>
                <w:sz w:val="21"/>
                <w:szCs w:val="20"/>
              </w:rPr>
            </w:pPr>
          </w:p>
        </w:tc>
        <w:tc>
          <w:tcPr>
            <w:tcW w:w="2835" w:type="dxa"/>
            <w:tcBorders>
              <w:bottom w:val="single" w:sz="4" w:space="0" w:color="auto"/>
            </w:tcBorders>
            <w:vAlign w:val="center"/>
          </w:tcPr>
          <w:p w14:paraId="765FC35A"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Tsinghua Univ</w:t>
            </w:r>
          </w:p>
        </w:tc>
        <w:tc>
          <w:tcPr>
            <w:tcW w:w="1417" w:type="dxa"/>
            <w:tcBorders>
              <w:bottom w:val="single" w:sz="4" w:space="0" w:color="auto"/>
            </w:tcBorders>
            <w:vAlign w:val="center"/>
          </w:tcPr>
          <w:p w14:paraId="52D65924" w14:textId="77777777" w:rsidR="0096183F" w:rsidRPr="00CF5D37" w:rsidRDefault="0096183F" w:rsidP="000718A4">
            <w:pPr>
              <w:ind w:firstLineChars="0" w:firstLine="0"/>
              <w:jc w:val="center"/>
              <w:rPr>
                <w:snapToGrid w:val="0"/>
                <w:sz w:val="21"/>
                <w:szCs w:val="20"/>
              </w:rPr>
            </w:pPr>
            <w:r w:rsidRPr="00CF5D37">
              <w:rPr>
                <w:rFonts w:hint="eastAsia"/>
                <w:snapToGrid w:val="0"/>
                <w:sz w:val="21"/>
                <w:szCs w:val="20"/>
              </w:rPr>
              <w:t>2</w:t>
            </w:r>
            <w:r w:rsidRPr="00CF5D37">
              <w:rPr>
                <w:snapToGrid w:val="0"/>
                <w:sz w:val="21"/>
                <w:szCs w:val="20"/>
              </w:rPr>
              <w:t>3</w:t>
            </w:r>
          </w:p>
        </w:tc>
        <w:tc>
          <w:tcPr>
            <w:tcW w:w="709" w:type="dxa"/>
            <w:tcBorders>
              <w:bottom w:val="single" w:sz="4" w:space="0" w:color="auto"/>
            </w:tcBorders>
            <w:vAlign w:val="center"/>
          </w:tcPr>
          <w:p w14:paraId="0426A741"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12</w:t>
            </w:r>
          </w:p>
        </w:tc>
        <w:tc>
          <w:tcPr>
            <w:tcW w:w="1417" w:type="dxa"/>
            <w:tcBorders>
              <w:bottom w:val="single" w:sz="4" w:space="0" w:color="auto"/>
            </w:tcBorders>
            <w:vAlign w:val="center"/>
          </w:tcPr>
          <w:p w14:paraId="59EB0EAD"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8 (66.7%</w:t>
            </w:r>
            <w:r w:rsidRPr="00A8259F">
              <w:rPr>
                <w:rFonts w:hint="eastAsia"/>
                <w:b/>
                <w:bCs/>
                <w:snapToGrid w:val="0"/>
                <w:sz w:val="21"/>
                <w:szCs w:val="20"/>
              </w:rPr>
              <w:t>）</w:t>
            </w:r>
          </w:p>
        </w:tc>
        <w:tc>
          <w:tcPr>
            <w:tcW w:w="771" w:type="dxa"/>
            <w:tcBorders>
              <w:bottom w:val="single" w:sz="4" w:space="0" w:color="auto"/>
            </w:tcBorders>
            <w:vAlign w:val="center"/>
          </w:tcPr>
          <w:p w14:paraId="299EE72E" w14:textId="77777777" w:rsidR="0096183F" w:rsidRPr="00A8259F" w:rsidRDefault="0096183F" w:rsidP="000718A4">
            <w:pPr>
              <w:ind w:firstLineChars="0" w:firstLine="0"/>
              <w:jc w:val="center"/>
              <w:rPr>
                <w:b/>
                <w:bCs/>
                <w:snapToGrid w:val="0"/>
                <w:sz w:val="21"/>
                <w:szCs w:val="20"/>
              </w:rPr>
            </w:pPr>
            <w:r w:rsidRPr="00A8259F">
              <w:rPr>
                <w:b/>
                <w:bCs/>
                <w:snapToGrid w:val="0"/>
                <w:sz w:val="21"/>
                <w:szCs w:val="20"/>
              </w:rPr>
              <w:t>16</w:t>
            </w:r>
          </w:p>
        </w:tc>
        <w:tc>
          <w:tcPr>
            <w:tcW w:w="1344" w:type="dxa"/>
            <w:tcBorders>
              <w:bottom w:val="single" w:sz="4" w:space="0" w:color="auto"/>
            </w:tcBorders>
            <w:vAlign w:val="center"/>
          </w:tcPr>
          <w:p w14:paraId="50178B81" w14:textId="77777777" w:rsidR="0096183F" w:rsidRPr="00A8259F" w:rsidRDefault="0096183F" w:rsidP="000718A4">
            <w:pPr>
              <w:ind w:firstLineChars="0" w:firstLine="0"/>
              <w:rPr>
                <w:b/>
                <w:bCs/>
                <w:snapToGrid w:val="0"/>
                <w:sz w:val="21"/>
                <w:szCs w:val="20"/>
              </w:rPr>
            </w:pPr>
            <w:r w:rsidRPr="00A8259F">
              <w:rPr>
                <w:b/>
                <w:bCs/>
                <w:snapToGrid w:val="0"/>
                <w:sz w:val="21"/>
                <w:szCs w:val="20"/>
              </w:rPr>
              <w:t>12 (75.0%)</w:t>
            </w:r>
          </w:p>
        </w:tc>
      </w:tr>
      <w:tr w:rsidR="0096183F" w14:paraId="3B924CB5" w14:textId="77777777" w:rsidTr="00DE02C5">
        <w:tc>
          <w:tcPr>
            <w:tcW w:w="1134" w:type="dxa"/>
            <w:vMerge w:val="restart"/>
            <w:tcBorders>
              <w:top w:val="single" w:sz="4" w:space="0" w:color="auto"/>
            </w:tcBorders>
            <w:vAlign w:val="center"/>
          </w:tcPr>
          <w:p w14:paraId="13C7120C" w14:textId="2ECE0CD6" w:rsidR="0096183F" w:rsidRPr="006F23F7" w:rsidRDefault="00627242" w:rsidP="000718A4">
            <w:pPr>
              <w:ind w:firstLineChars="0" w:firstLine="0"/>
              <w:jc w:val="center"/>
              <w:rPr>
                <w:snapToGrid w:val="0"/>
                <w:sz w:val="21"/>
                <w:szCs w:val="20"/>
              </w:rPr>
            </w:pPr>
            <w:r>
              <w:rPr>
                <w:snapToGrid w:val="0"/>
                <w:sz w:val="21"/>
                <w:szCs w:val="20"/>
              </w:rPr>
              <w:t>#</w:t>
            </w:r>
            <w:r w:rsidR="00C6643C">
              <w:rPr>
                <w:snapToGrid w:val="0"/>
                <w:sz w:val="21"/>
                <w:szCs w:val="20"/>
              </w:rPr>
              <w:t>2</w:t>
            </w:r>
          </w:p>
        </w:tc>
        <w:tc>
          <w:tcPr>
            <w:tcW w:w="2835" w:type="dxa"/>
            <w:tcBorders>
              <w:top w:val="single" w:sz="4" w:space="0" w:color="auto"/>
            </w:tcBorders>
            <w:vAlign w:val="center"/>
          </w:tcPr>
          <w:p w14:paraId="570C1AD8" w14:textId="77777777" w:rsidR="0096183F" w:rsidRPr="006F23F7" w:rsidRDefault="0096183F" w:rsidP="000718A4">
            <w:pPr>
              <w:ind w:firstLineChars="0" w:firstLine="0"/>
              <w:jc w:val="center"/>
              <w:rPr>
                <w:snapToGrid w:val="0"/>
                <w:sz w:val="21"/>
                <w:szCs w:val="20"/>
              </w:rPr>
            </w:pPr>
            <w:r w:rsidRPr="006F23F7">
              <w:rPr>
                <w:rFonts w:hint="eastAsia"/>
                <w:snapToGrid w:val="0"/>
                <w:sz w:val="21"/>
                <w:szCs w:val="20"/>
              </w:rPr>
              <w:t>H</w:t>
            </w:r>
            <w:r w:rsidRPr="006F23F7">
              <w:rPr>
                <w:snapToGrid w:val="0"/>
                <w:sz w:val="21"/>
                <w:szCs w:val="20"/>
              </w:rPr>
              <w:t>KUST</w:t>
            </w:r>
          </w:p>
        </w:tc>
        <w:tc>
          <w:tcPr>
            <w:tcW w:w="1417" w:type="dxa"/>
            <w:tcBorders>
              <w:top w:val="single" w:sz="4" w:space="0" w:color="auto"/>
            </w:tcBorders>
            <w:vAlign w:val="center"/>
          </w:tcPr>
          <w:p w14:paraId="066EAB10" w14:textId="77777777" w:rsidR="0096183F" w:rsidRPr="00CF5D37" w:rsidRDefault="0096183F" w:rsidP="000718A4">
            <w:pPr>
              <w:ind w:firstLineChars="0" w:firstLine="0"/>
              <w:jc w:val="center"/>
              <w:rPr>
                <w:snapToGrid w:val="0"/>
                <w:sz w:val="21"/>
                <w:szCs w:val="20"/>
              </w:rPr>
            </w:pPr>
            <w:r w:rsidRPr="00CF5D37">
              <w:rPr>
                <w:rFonts w:hint="eastAsia"/>
                <w:snapToGrid w:val="0"/>
                <w:sz w:val="21"/>
                <w:szCs w:val="20"/>
              </w:rPr>
              <w:t>1</w:t>
            </w:r>
            <w:r w:rsidRPr="00CF5D37">
              <w:rPr>
                <w:snapToGrid w:val="0"/>
                <w:sz w:val="21"/>
                <w:szCs w:val="20"/>
              </w:rPr>
              <w:t>22</w:t>
            </w:r>
          </w:p>
        </w:tc>
        <w:tc>
          <w:tcPr>
            <w:tcW w:w="709" w:type="dxa"/>
            <w:tcBorders>
              <w:top w:val="single" w:sz="4" w:space="0" w:color="auto"/>
            </w:tcBorders>
            <w:vAlign w:val="center"/>
          </w:tcPr>
          <w:p w14:paraId="5EA52914" w14:textId="3053848B" w:rsidR="0096183F" w:rsidRPr="00CF5D37" w:rsidRDefault="00657E24" w:rsidP="000718A4">
            <w:pPr>
              <w:ind w:firstLineChars="0" w:firstLine="0"/>
              <w:jc w:val="center"/>
              <w:rPr>
                <w:snapToGrid w:val="0"/>
                <w:sz w:val="21"/>
                <w:szCs w:val="20"/>
              </w:rPr>
            </w:pPr>
            <w:r>
              <w:rPr>
                <w:snapToGrid w:val="0"/>
                <w:sz w:val="21"/>
                <w:szCs w:val="20"/>
              </w:rPr>
              <w:t>20</w:t>
            </w:r>
          </w:p>
        </w:tc>
        <w:tc>
          <w:tcPr>
            <w:tcW w:w="1417" w:type="dxa"/>
            <w:tcBorders>
              <w:top w:val="single" w:sz="4" w:space="0" w:color="auto"/>
            </w:tcBorders>
            <w:vAlign w:val="center"/>
          </w:tcPr>
          <w:p w14:paraId="0125BAD0" w14:textId="5D9FA86C" w:rsidR="0096183F" w:rsidRPr="00CF5D37" w:rsidRDefault="00817AB8" w:rsidP="000718A4">
            <w:pPr>
              <w:ind w:firstLineChars="0" w:firstLine="0"/>
              <w:jc w:val="center"/>
              <w:rPr>
                <w:snapToGrid w:val="0"/>
                <w:sz w:val="21"/>
                <w:szCs w:val="20"/>
              </w:rPr>
            </w:pPr>
            <w:r>
              <w:rPr>
                <w:snapToGrid w:val="0"/>
                <w:sz w:val="21"/>
                <w:szCs w:val="20"/>
              </w:rPr>
              <w:t>9</w:t>
            </w:r>
            <w:r w:rsidR="0096183F">
              <w:rPr>
                <w:snapToGrid w:val="0"/>
                <w:sz w:val="21"/>
                <w:szCs w:val="20"/>
              </w:rPr>
              <w:t xml:space="preserve"> (4</w:t>
            </w:r>
            <w:r>
              <w:rPr>
                <w:snapToGrid w:val="0"/>
                <w:sz w:val="21"/>
                <w:szCs w:val="20"/>
              </w:rPr>
              <w:t>5.0</w:t>
            </w:r>
            <w:r w:rsidR="0096183F">
              <w:rPr>
                <w:snapToGrid w:val="0"/>
                <w:sz w:val="21"/>
                <w:szCs w:val="20"/>
              </w:rPr>
              <w:t>%)</w:t>
            </w:r>
          </w:p>
        </w:tc>
        <w:tc>
          <w:tcPr>
            <w:tcW w:w="771" w:type="dxa"/>
            <w:tcBorders>
              <w:top w:val="single" w:sz="4" w:space="0" w:color="auto"/>
            </w:tcBorders>
            <w:vAlign w:val="center"/>
          </w:tcPr>
          <w:p w14:paraId="1F7C692C" w14:textId="0B7CE20E" w:rsidR="0096183F" w:rsidRPr="00CF5D37" w:rsidRDefault="0096183F" w:rsidP="000718A4">
            <w:pPr>
              <w:ind w:firstLineChars="0" w:firstLine="0"/>
              <w:jc w:val="center"/>
              <w:rPr>
                <w:snapToGrid w:val="0"/>
                <w:sz w:val="21"/>
                <w:szCs w:val="20"/>
              </w:rPr>
            </w:pPr>
            <w:r>
              <w:rPr>
                <w:rFonts w:hint="eastAsia"/>
                <w:snapToGrid w:val="0"/>
                <w:sz w:val="21"/>
                <w:szCs w:val="20"/>
              </w:rPr>
              <w:t>6</w:t>
            </w:r>
            <w:r w:rsidR="00657E24">
              <w:rPr>
                <w:snapToGrid w:val="0"/>
                <w:sz w:val="21"/>
                <w:szCs w:val="20"/>
              </w:rPr>
              <w:t>7</w:t>
            </w:r>
          </w:p>
        </w:tc>
        <w:tc>
          <w:tcPr>
            <w:tcW w:w="1344" w:type="dxa"/>
            <w:tcBorders>
              <w:top w:val="single" w:sz="4" w:space="0" w:color="auto"/>
            </w:tcBorders>
            <w:vAlign w:val="center"/>
          </w:tcPr>
          <w:p w14:paraId="02DB8BE4" w14:textId="1288A40B" w:rsidR="0096183F" w:rsidRPr="00CF5D37" w:rsidRDefault="00817AB8" w:rsidP="000718A4">
            <w:pPr>
              <w:ind w:firstLineChars="0" w:firstLine="0"/>
              <w:rPr>
                <w:snapToGrid w:val="0"/>
                <w:sz w:val="21"/>
                <w:szCs w:val="20"/>
              </w:rPr>
            </w:pPr>
            <w:r>
              <w:rPr>
                <w:snapToGrid w:val="0"/>
                <w:sz w:val="21"/>
                <w:szCs w:val="20"/>
              </w:rPr>
              <w:t>51</w:t>
            </w:r>
            <w:r w:rsidR="0096183F">
              <w:rPr>
                <w:snapToGrid w:val="0"/>
                <w:sz w:val="21"/>
                <w:szCs w:val="20"/>
              </w:rPr>
              <w:t xml:space="preserve"> (7</w:t>
            </w:r>
            <w:r>
              <w:rPr>
                <w:snapToGrid w:val="0"/>
                <w:sz w:val="21"/>
                <w:szCs w:val="20"/>
              </w:rPr>
              <w:t>6.1</w:t>
            </w:r>
            <w:r w:rsidR="0096183F">
              <w:rPr>
                <w:snapToGrid w:val="0"/>
                <w:sz w:val="21"/>
                <w:szCs w:val="20"/>
              </w:rPr>
              <w:t>%)</w:t>
            </w:r>
          </w:p>
        </w:tc>
      </w:tr>
      <w:tr w:rsidR="0096183F" w14:paraId="1EB3036B" w14:textId="77777777" w:rsidTr="00DE02C5">
        <w:tc>
          <w:tcPr>
            <w:tcW w:w="1134" w:type="dxa"/>
            <w:vMerge/>
            <w:vAlign w:val="center"/>
          </w:tcPr>
          <w:p w14:paraId="769597A7" w14:textId="77777777" w:rsidR="0096183F" w:rsidRPr="006F23F7" w:rsidRDefault="0096183F" w:rsidP="000718A4">
            <w:pPr>
              <w:ind w:firstLineChars="0" w:firstLine="0"/>
              <w:jc w:val="center"/>
              <w:rPr>
                <w:snapToGrid w:val="0"/>
                <w:sz w:val="21"/>
                <w:szCs w:val="20"/>
              </w:rPr>
            </w:pPr>
          </w:p>
        </w:tc>
        <w:tc>
          <w:tcPr>
            <w:tcW w:w="2835" w:type="dxa"/>
            <w:vAlign w:val="center"/>
          </w:tcPr>
          <w:p w14:paraId="63E7DD4C" w14:textId="77777777" w:rsidR="0096183F" w:rsidRPr="006F23F7" w:rsidRDefault="0096183F" w:rsidP="000718A4">
            <w:pPr>
              <w:ind w:firstLineChars="0" w:firstLine="0"/>
              <w:jc w:val="center"/>
              <w:rPr>
                <w:snapToGrid w:val="0"/>
                <w:sz w:val="21"/>
                <w:szCs w:val="20"/>
              </w:rPr>
            </w:pPr>
            <w:r w:rsidRPr="006F23F7">
              <w:rPr>
                <w:rFonts w:hint="eastAsia"/>
                <w:snapToGrid w:val="0"/>
                <w:sz w:val="21"/>
                <w:szCs w:val="20"/>
              </w:rPr>
              <w:t>H</w:t>
            </w:r>
            <w:r w:rsidRPr="006F23F7">
              <w:rPr>
                <w:snapToGrid w:val="0"/>
                <w:sz w:val="21"/>
                <w:szCs w:val="20"/>
              </w:rPr>
              <w:t>KPU</w:t>
            </w:r>
          </w:p>
        </w:tc>
        <w:tc>
          <w:tcPr>
            <w:tcW w:w="1417" w:type="dxa"/>
            <w:vAlign w:val="center"/>
          </w:tcPr>
          <w:p w14:paraId="5121A1B9" w14:textId="77777777" w:rsidR="0096183F" w:rsidRPr="00CF5D37" w:rsidRDefault="0096183F" w:rsidP="000718A4">
            <w:pPr>
              <w:ind w:firstLineChars="0" w:firstLine="0"/>
              <w:jc w:val="center"/>
              <w:rPr>
                <w:snapToGrid w:val="0"/>
                <w:sz w:val="21"/>
                <w:szCs w:val="20"/>
              </w:rPr>
            </w:pPr>
            <w:r w:rsidRPr="00CF5D37">
              <w:rPr>
                <w:rFonts w:hint="eastAsia"/>
                <w:snapToGrid w:val="0"/>
                <w:sz w:val="21"/>
                <w:szCs w:val="20"/>
              </w:rPr>
              <w:t>8</w:t>
            </w:r>
            <w:r w:rsidRPr="00CF5D37">
              <w:rPr>
                <w:snapToGrid w:val="0"/>
                <w:sz w:val="21"/>
                <w:szCs w:val="20"/>
              </w:rPr>
              <w:t>7</w:t>
            </w:r>
          </w:p>
        </w:tc>
        <w:tc>
          <w:tcPr>
            <w:tcW w:w="709" w:type="dxa"/>
            <w:vAlign w:val="center"/>
          </w:tcPr>
          <w:p w14:paraId="12460C61" w14:textId="5C329DC1" w:rsidR="0096183F" w:rsidRPr="00CF5D37" w:rsidRDefault="0096183F" w:rsidP="000718A4">
            <w:pPr>
              <w:ind w:firstLineChars="0" w:firstLine="0"/>
              <w:jc w:val="center"/>
              <w:rPr>
                <w:snapToGrid w:val="0"/>
                <w:sz w:val="21"/>
                <w:szCs w:val="20"/>
              </w:rPr>
            </w:pPr>
            <w:r>
              <w:rPr>
                <w:rFonts w:hint="eastAsia"/>
                <w:snapToGrid w:val="0"/>
                <w:sz w:val="21"/>
                <w:szCs w:val="20"/>
              </w:rPr>
              <w:t>1</w:t>
            </w:r>
            <w:r w:rsidR="00817AB8">
              <w:rPr>
                <w:snapToGrid w:val="0"/>
                <w:sz w:val="21"/>
                <w:szCs w:val="20"/>
              </w:rPr>
              <w:t>8</w:t>
            </w:r>
          </w:p>
        </w:tc>
        <w:tc>
          <w:tcPr>
            <w:tcW w:w="1417" w:type="dxa"/>
            <w:vAlign w:val="center"/>
          </w:tcPr>
          <w:p w14:paraId="2455945F" w14:textId="0B1FB845" w:rsidR="0096183F" w:rsidRPr="00CF5D37" w:rsidRDefault="0096183F" w:rsidP="000718A4">
            <w:pPr>
              <w:ind w:firstLineChars="0" w:firstLine="0"/>
              <w:jc w:val="center"/>
              <w:rPr>
                <w:snapToGrid w:val="0"/>
                <w:sz w:val="21"/>
                <w:szCs w:val="20"/>
              </w:rPr>
            </w:pPr>
            <w:r>
              <w:rPr>
                <w:rFonts w:hint="eastAsia"/>
                <w:snapToGrid w:val="0"/>
                <w:sz w:val="21"/>
                <w:szCs w:val="20"/>
              </w:rPr>
              <w:t>8</w:t>
            </w:r>
            <w:r>
              <w:rPr>
                <w:snapToGrid w:val="0"/>
                <w:sz w:val="21"/>
                <w:szCs w:val="20"/>
              </w:rPr>
              <w:t xml:space="preserve"> (4</w:t>
            </w:r>
            <w:r w:rsidR="00817AB8">
              <w:rPr>
                <w:snapToGrid w:val="0"/>
                <w:sz w:val="21"/>
                <w:szCs w:val="20"/>
              </w:rPr>
              <w:t>4.4</w:t>
            </w:r>
            <w:r>
              <w:rPr>
                <w:snapToGrid w:val="0"/>
                <w:sz w:val="21"/>
                <w:szCs w:val="20"/>
              </w:rPr>
              <w:t>%)</w:t>
            </w:r>
          </w:p>
        </w:tc>
        <w:tc>
          <w:tcPr>
            <w:tcW w:w="771" w:type="dxa"/>
            <w:vAlign w:val="center"/>
          </w:tcPr>
          <w:p w14:paraId="0229BDA8" w14:textId="4CBDE809" w:rsidR="0096183F" w:rsidRPr="00CF5D37" w:rsidRDefault="0096183F" w:rsidP="000718A4">
            <w:pPr>
              <w:ind w:firstLineChars="0" w:firstLine="0"/>
              <w:jc w:val="center"/>
              <w:rPr>
                <w:snapToGrid w:val="0"/>
                <w:sz w:val="21"/>
                <w:szCs w:val="20"/>
              </w:rPr>
            </w:pPr>
            <w:r>
              <w:rPr>
                <w:rFonts w:hint="eastAsia"/>
                <w:snapToGrid w:val="0"/>
                <w:sz w:val="21"/>
                <w:szCs w:val="20"/>
              </w:rPr>
              <w:t>6</w:t>
            </w:r>
            <w:r w:rsidR="00817AB8">
              <w:rPr>
                <w:snapToGrid w:val="0"/>
                <w:sz w:val="21"/>
                <w:szCs w:val="20"/>
              </w:rPr>
              <w:t>5</w:t>
            </w:r>
          </w:p>
        </w:tc>
        <w:tc>
          <w:tcPr>
            <w:tcW w:w="1344" w:type="dxa"/>
            <w:vAlign w:val="center"/>
          </w:tcPr>
          <w:p w14:paraId="165D91E7" w14:textId="492EA2A4" w:rsidR="0096183F" w:rsidRPr="00CF5D37" w:rsidRDefault="0096183F" w:rsidP="000718A4">
            <w:pPr>
              <w:ind w:firstLineChars="0" w:firstLine="0"/>
              <w:rPr>
                <w:snapToGrid w:val="0"/>
                <w:sz w:val="21"/>
                <w:szCs w:val="20"/>
              </w:rPr>
            </w:pPr>
            <w:r>
              <w:rPr>
                <w:rFonts w:hint="eastAsia"/>
                <w:snapToGrid w:val="0"/>
                <w:sz w:val="21"/>
                <w:szCs w:val="20"/>
              </w:rPr>
              <w:t>4</w:t>
            </w:r>
            <w:r>
              <w:rPr>
                <w:snapToGrid w:val="0"/>
                <w:sz w:val="21"/>
                <w:szCs w:val="20"/>
              </w:rPr>
              <w:t>5 (</w:t>
            </w:r>
            <w:r w:rsidR="00817AB8">
              <w:rPr>
                <w:snapToGrid w:val="0"/>
                <w:sz w:val="21"/>
                <w:szCs w:val="20"/>
              </w:rPr>
              <w:t>69.2</w:t>
            </w:r>
            <w:r>
              <w:rPr>
                <w:snapToGrid w:val="0"/>
                <w:sz w:val="21"/>
                <w:szCs w:val="20"/>
              </w:rPr>
              <w:t>%)</w:t>
            </w:r>
          </w:p>
        </w:tc>
      </w:tr>
      <w:tr w:rsidR="003F20FB" w14:paraId="78245910" w14:textId="77777777" w:rsidTr="00DE02C5">
        <w:tc>
          <w:tcPr>
            <w:tcW w:w="1134" w:type="dxa"/>
            <w:vMerge/>
            <w:vAlign w:val="center"/>
          </w:tcPr>
          <w:p w14:paraId="5FEC7555" w14:textId="77777777" w:rsidR="003F20FB" w:rsidRPr="006F23F7" w:rsidRDefault="003F20FB" w:rsidP="003F20FB">
            <w:pPr>
              <w:ind w:firstLineChars="0" w:firstLine="0"/>
              <w:jc w:val="center"/>
              <w:rPr>
                <w:snapToGrid w:val="0"/>
                <w:sz w:val="21"/>
                <w:szCs w:val="20"/>
              </w:rPr>
            </w:pPr>
          </w:p>
        </w:tc>
        <w:tc>
          <w:tcPr>
            <w:tcW w:w="2835" w:type="dxa"/>
            <w:vAlign w:val="center"/>
          </w:tcPr>
          <w:p w14:paraId="0D5E2ECD" w14:textId="53798B15" w:rsidR="003F20FB" w:rsidRPr="007B6946" w:rsidRDefault="003F20FB" w:rsidP="003F20FB">
            <w:pPr>
              <w:ind w:firstLineChars="0" w:firstLine="0"/>
              <w:jc w:val="center"/>
              <w:rPr>
                <w:b/>
                <w:bCs/>
                <w:snapToGrid w:val="0"/>
                <w:sz w:val="21"/>
                <w:szCs w:val="20"/>
              </w:rPr>
            </w:pPr>
            <w:r w:rsidRPr="007B6946">
              <w:rPr>
                <w:rFonts w:hint="eastAsia"/>
                <w:b/>
                <w:bCs/>
                <w:snapToGrid w:val="0"/>
                <w:sz w:val="21"/>
                <w:szCs w:val="20"/>
              </w:rPr>
              <w:t>P</w:t>
            </w:r>
            <w:r w:rsidRPr="007B6946">
              <w:rPr>
                <w:b/>
                <w:bCs/>
                <w:snapToGrid w:val="0"/>
                <w:sz w:val="21"/>
                <w:szCs w:val="20"/>
              </w:rPr>
              <w:t>enn State Univ</w:t>
            </w:r>
          </w:p>
        </w:tc>
        <w:tc>
          <w:tcPr>
            <w:tcW w:w="1417" w:type="dxa"/>
            <w:vAlign w:val="center"/>
          </w:tcPr>
          <w:p w14:paraId="713617AE" w14:textId="78D9783F" w:rsidR="003F20FB" w:rsidRPr="00CF5D37" w:rsidRDefault="003F20FB" w:rsidP="003F20FB">
            <w:pPr>
              <w:ind w:firstLineChars="0" w:firstLine="0"/>
              <w:jc w:val="center"/>
              <w:rPr>
                <w:snapToGrid w:val="0"/>
                <w:sz w:val="21"/>
                <w:szCs w:val="20"/>
              </w:rPr>
            </w:pPr>
            <w:r w:rsidRPr="00CF5D37">
              <w:rPr>
                <w:rFonts w:hint="eastAsia"/>
                <w:snapToGrid w:val="0"/>
                <w:sz w:val="21"/>
                <w:szCs w:val="20"/>
              </w:rPr>
              <w:t>4</w:t>
            </w:r>
            <w:r w:rsidRPr="00CF5D37">
              <w:rPr>
                <w:snapToGrid w:val="0"/>
                <w:sz w:val="21"/>
                <w:szCs w:val="20"/>
              </w:rPr>
              <w:t>7</w:t>
            </w:r>
          </w:p>
        </w:tc>
        <w:tc>
          <w:tcPr>
            <w:tcW w:w="709" w:type="dxa"/>
            <w:vAlign w:val="center"/>
          </w:tcPr>
          <w:p w14:paraId="43376AAB" w14:textId="7D298E75" w:rsidR="003F20FB" w:rsidRDefault="003F20FB" w:rsidP="003F20FB">
            <w:pPr>
              <w:ind w:firstLineChars="0" w:firstLine="0"/>
              <w:jc w:val="center"/>
              <w:rPr>
                <w:snapToGrid w:val="0"/>
                <w:sz w:val="21"/>
                <w:szCs w:val="20"/>
              </w:rPr>
            </w:pPr>
            <w:r>
              <w:rPr>
                <w:rFonts w:hint="eastAsia"/>
                <w:snapToGrid w:val="0"/>
                <w:sz w:val="21"/>
                <w:szCs w:val="20"/>
              </w:rPr>
              <w:t>1</w:t>
            </w:r>
            <w:r>
              <w:rPr>
                <w:snapToGrid w:val="0"/>
                <w:sz w:val="21"/>
                <w:szCs w:val="20"/>
              </w:rPr>
              <w:t>3</w:t>
            </w:r>
          </w:p>
        </w:tc>
        <w:tc>
          <w:tcPr>
            <w:tcW w:w="1417" w:type="dxa"/>
            <w:vAlign w:val="center"/>
          </w:tcPr>
          <w:p w14:paraId="4003F0B9" w14:textId="119ACDD1" w:rsidR="003F20FB" w:rsidRDefault="003F20FB" w:rsidP="003F20FB">
            <w:pPr>
              <w:ind w:firstLineChars="0" w:firstLine="0"/>
              <w:jc w:val="center"/>
              <w:rPr>
                <w:snapToGrid w:val="0"/>
                <w:sz w:val="21"/>
                <w:szCs w:val="20"/>
              </w:rPr>
            </w:pPr>
            <w:r>
              <w:rPr>
                <w:snapToGrid w:val="0"/>
                <w:sz w:val="21"/>
                <w:szCs w:val="20"/>
              </w:rPr>
              <w:t>4 (3</w:t>
            </w:r>
            <w:r w:rsidR="00F40107">
              <w:rPr>
                <w:snapToGrid w:val="0"/>
                <w:sz w:val="21"/>
                <w:szCs w:val="20"/>
              </w:rPr>
              <w:t>0.8</w:t>
            </w:r>
            <w:r>
              <w:rPr>
                <w:snapToGrid w:val="0"/>
                <w:sz w:val="21"/>
                <w:szCs w:val="20"/>
              </w:rPr>
              <w:t>%)</w:t>
            </w:r>
          </w:p>
        </w:tc>
        <w:tc>
          <w:tcPr>
            <w:tcW w:w="771" w:type="dxa"/>
            <w:vAlign w:val="center"/>
          </w:tcPr>
          <w:p w14:paraId="7236B16F" w14:textId="5F484124" w:rsidR="003F20FB" w:rsidRDefault="003F20FB" w:rsidP="003F20FB">
            <w:pPr>
              <w:ind w:firstLineChars="0" w:firstLine="0"/>
              <w:jc w:val="center"/>
              <w:rPr>
                <w:snapToGrid w:val="0"/>
                <w:sz w:val="21"/>
                <w:szCs w:val="20"/>
              </w:rPr>
            </w:pPr>
            <w:r>
              <w:rPr>
                <w:rFonts w:hint="eastAsia"/>
                <w:snapToGrid w:val="0"/>
                <w:sz w:val="21"/>
                <w:szCs w:val="20"/>
              </w:rPr>
              <w:t>2</w:t>
            </w:r>
            <w:r>
              <w:rPr>
                <w:snapToGrid w:val="0"/>
                <w:sz w:val="21"/>
                <w:szCs w:val="20"/>
              </w:rPr>
              <w:t>5</w:t>
            </w:r>
          </w:p>
        </w:tc>
        <w:tc>
          <w:tcPr>
            <w:tcW w:w="1344" w:type="dxa"/>
            <w:vAlign w:val="center"/>
          </w:tcPr>
          <w:p w14:paraId="3741F36C" w14:textId="7235BCF0" w:rsidR="003F20FB" w:rsidRDefault="003F20FB" w:rsidP="003F20FB">
            <w:pPr>
              <w:ind w:firstLineChars="0" w:firstLine="0"/>
              <w:rPr>
                <w:snapToGrid w:val="0"/>
                <w:sz w:val="21"/>
                <w:szCs w:val="20"/>
              </w:rPr>
            </w:pPr>
            <w:r>
              <w:rPr>
                <w:rFonts w:hint="eastAsia"/>
                <w:snapToGrid w:val="0"/>
                <w:sz w:val="21"/>
                <w:szCs w:val="20"/>
              </w:rPr>
              <w:t>1</w:t>
            </w:r>
            <w:r>
              <w:rPr>
                <w:snapToGrid w:val="0"/>
                <w:sz w:val="21"/>
                <w:szCs w:val="20"/>
              </w:rPr>
              <w:t>3 (5</w:t>
            </w:r>
            <w:r w:rsidR="00F40107">
              <w:rPr>
                <w:snapToGrid w:val="0"/>
                <w:sz w:val="21"/>
                <w:szCs w:val="20"/>
              </w:rPr>
              <w:t>2.0</w:t>
            </w:r>
            <w:r>
              <w:rPr>
                <w:snapToGrid w:val="0"/>
                <w:sz w:val="21"/>
                <w:szCs w:val="20"/>
              </w:rPr>
              <w:t>%)</w:t>
            </w:r>
          </w:p>
        </w:tc>
      </w:tr>
      <w:tr w:rsidR="003F20FB" w14:paraId="537B7DCA" w14:textId="77777777" w:rsidTr="00DE02C5">
        <w:tc>
          <w:tcPr>
            <w:tcW w:w="1134" w:type="dxa"/>
            <w:vMerge/>
            <w:vAlign w:val="center"/>
          </w:tcPr>
          <w:p w14:paraId="5496E8B3" w14:textId="77777777" w:rsidR="003F20FB" w:rsidRPr="006F23F7" w:rsidRDefault="003F20FB" w:rsidP="003F20FB">
            <w:pPr>
              <w:ind w:firstLineChars="0" w:firstLine="0"/>
              <w:jc w:val="center"/>
              <w:rPr>
                <w:snapToGrid w:val="0"/>
                <w:sz w:val="21"/>
                <w:szCs w:val="20"/>
              </w:rPr>
            </w:pPr>
          </w:p>
        </w:tc>
        <w:tc>
          <w:tcPr>
            <w:tcW w:w="2835" w:type="dxa"/>
            <w:vAlign w:val="center"/>
          </w:tcPr>
          <w:p w14:paraId="3C6A0A26" w14:textId="3122767F" w:rsidR="003F20FB" w:rsidRPr="007B6946" w:rsidRDefault="003F20FB" w:rsidP="003F20FB">
            <w:pPr>
              <w:ind w:firstLineChars="0" w:firstLine="0"/>
              <w:jc w:val="center"/>
              <w:rPr>
                <w:b/>
                <w:bCs/>
                <w:snapToGrid w:val="0"/>
                <w:sz w:val="21"/>
                <w:szCs w:val="20"/>
              </w:rPr>
            </w:pPr>
            <w:r w:rsidRPr="007B6946">
              <w:rPr>
                <w:rFonts w:hint="eastAsia"/>
                <w:b/>
                <w:bCs/>
                <w:snapToGrid w:val="0"/>
                <w:sz w:val="21"/>
                <w:szCs w:val="20"/>
              </w:rPr>
              <w:t>I</w:t>
            </w:r>
            <w:r w:rsidRPr="007B6946">
              <w:rPr>
                <w:b/>
                <w:bCs/>
                <w:snapToGrid w:val="0"/>
                <w:sz w:val="21"/>
                <w:szCs w:val="20"/>
              </w:rPr>
              <w:t>mperial College London</w:t>
            </w:r>
          </w:p>
        </w:tc>
        <w:tc>
          <w:tcPr>
            <w:tcW w:w="1417" w:type="dxa"/>
            <w:vAlign w:val="center"/>
          </w:tcPr>
          <w:p w14:paraId="4B141597" w14:textId="1228BC88" w:rsidR="003F20FB" w:rsidRPr="00CF5D37" w:rsidRDefault="003F20FB" w:rsidP="003F20FB">
            <w:pPr>
              <w:ind w:firstLineChars="0" w:firstLine="0"/>
              <w:jc w:val="center"/>
              <w:rPr>
                <w:snapToGrid w:val="0"/>
                <w:sz w:val="21"/>
                <w:szCs w:val="20"/>
              </w:rPr>
            </w:pPr>
            <w:r w:rsidRPr="00CF5D37">
              <w:rPr>
                <w:rFonts w:hint="eastAsia"/>
                <w:snapToGrid w:val="0"/>
                <w:sz w:val="21"/>
                <w:szCs w:val="20"/>
              </w:rPr>
              <w:t>2</w:t>
            </w:r>
            <w:r w:rsidRPr="00CF5D37">
              <w:rPr>
                <w:snapToGrid w:val="0"/>
                <w:sz w:val="21"/>
                <w:szCs w:val="20"/>
              </w:rPr>
              <w:t>7</w:t>
            </w:r>
          </w:p>
        </w:tc>
        <w:tc>
          <w:tcPr>
            <w:tcW w:w="709" w:type="dxa"/>
            <w:vAlign w:val="center"/>
          </w:tcPr>
          <w:p w14:paraId="5C8D2E20" w14:textId="3FD57171" w:rsidR="003F20FB" w:rsidRPr="00CF5D37" w:rsidRDefault="003F20FB" w:rsidP="003F20FB">
            <w:pPr>
              <w:ind w:firstLineChars="0" w:firstLine="0"/>
              <w:jc w:val="center"/>
              <w:rPr>
                <w:snapToGrid w:val="0"/>
                <w:sz w:val="21"/>
                <w:szCs w:val="20"/>
              </w:rPr>
            </w:pPr>
            <w:r>
              <w:rPr>
                <w:snapToGrid w:val="0"/>
                <w:sz w:val="21"/>
                <w:szCs w:val="20"/>
              </w:rPr>
              <w:t>9</w:t>
            </w:r>
          </w:p>
        </w:tc>
        <w:tc>
          <w:tcPr>
            <w:tcW w:w="1417" w:type="dxa"/>
            <w:vAlign w:val="center"/>
          </w:tcPr>
          <w:p w14:paraId="2F2F6D86" w14:textId="47B1B377" w:rsidR="003F20FB" w:rsidRPr="00CF5D37" w:rsidRDefault="003F20FB" w:rsidP="003F20FB">
            <w:pPr>
              <w:ind w:firstLineChars="0" w:firstLine="0"/>
              <w:jc w:val="center"/>
              <w:rPr>
                <w:snapToGrid w:val="0"/>
                <w:sz w:val="21"/>
                <w:szCs w:val="20"/>
              </w:rPr>
            </w:pPr>
            <w:r>
              <w:rPr>
                <w:snapToGrid w:val="0"/>
                <w:sz w:val="21"/>
                <w:szCs w:val="20"/>
              </w:rPr>
              <w:t>5 (55.</w:t>
            </w:r>
            <w:r w:rsidR="002E7F7D">
              <w:rPr>
                <w:snapToGrid w:val="0"/>
                <w:sz w:val="21"/>
                <w:szCs w:val="20"/>
              </w:rPr>
              <w:t>6</w:t>
            </w:r>
            <w:r>
              <w:rPr>
                <w:snapToGrid w:val="0"/>
                <w:sz w:val="21"/>
                <w:szCs w:val="20"/>
              </w:rPr>
              <w:t>%)</w:t>
            </w:r>
          </w:p>
        </w:tc>
        <w:tc>
          <w:tcPr>
            <w:tcW w:w="771" w:type="dxa"/>
            <w:vAlign w:val="center"/>
          </w:tcPr>
          <w:p w14:paraId="498976BC" w14:textId="624BE227" w:rsidR="003F20FB" w:rsidRPr="00CF5D37" w:rsidRDefault="003F20FB" w:rsidP="003F20FB">
            <w:pPr>
              <w:ind w:firstLineChars="0" w:firstLine="0"/>
              <w:jc w:val="center"/>
              <w:rPr>
                <w:snapToGrid w:val="0"/>
                <w:sz w:val="21"/>
                <w:szCs w:val="20"/>
              </w:rPr>
            </w:pPr>
            <w:r>
              <w:rPr>
                <w:rFonts w:hint="eastAsia"/>
                <w:snapToGrid w:val="0"/>
                <w:sz w:val="21"/>
                <w:szCs w:val="20"/>
              </w:rPr>
              <w:t>2</w:t>
            </w:r>
            <w:r>
              <w:rPr>
                <w:snapToGrid w:val="0"/>
                <w:sz w:val="21"/>
                <w:szCs w:val="20"/>
              </w:rPr>
              <w:t>4</w:t>
            </w:r>
          </w:p>
        </w:tc>
        <w:tc>
          <w:tcPr>
            <w:tcW w:w="1344" w:type="dxa"/>
            <w:vAlign w:val="center"/>
          </w:tcPr>
          <w:p w14:paraId="399CE7F5" w14:textId="2C4D33C8" w:rsidR="003F20FB" w:rsidRPr="00CF5D37" w:rsidRDefault="003F20FB" w:rsidP="003F20FB">
            <w:pPr>
              <w:ind w:firstLineChars="0" w:firstLine="0"/>
              <w:rPr>
                <w:snapToGrid w:val="0"/>
                <w:sz w:val="21"/>
                <w:szCs w:val="20"/>
              </w:rPr>
            </w:pPr>
            <w:r>
              <w:rPr>
                <w:rFonts w:hint="eastAsia"/>
                <w:snapToGrid w:val="0"/>
                <w:sz w:val="21"/>
                <w:szCs w:val="20"/>
              </w:rPr>
              <w:t>1</w:t>
            </w:r>
            <w:r w:rsidR="007740A9">
              <w:rPr>
                <w:snapToGrid w:val="0"/>
                <w:sz w:val="21"/>
                <w:szCs w:val="20"/>
              </w:rPr>
              <w:t>8</w:t>
            </w:r>
            <w:r>
              <w:rPr>
                <w:snapToGrid w:val="0"/>
                <w:sz w:val="21"/>
                <w:szCs w:val="20"/>
              </w:rPr>
              <w:t xml:space="preserve"> (</w:t>
            </w:r>
            <w:r w:rsidR="007740A9">
              <w:rPr>
                <w:snapToGrid w:val="0"/>
                <w:sz w:val="21"/>
                <w:szCs w:val="20"/>
              </w:rPr>
              <w:t>75.0</w:t>
            </w:r>
            <w:r>
              <w:rPr>
                <w:snapToGrid w:val="0"/>
                <w:sz w:val="21"/>
                <w:szCs w:val="20"/>
              </w:rPr>
              <w:t>%)</w:t>
            </w:r>
          </w:p>
        </w:tc>
      </w:tr>
      <w:tr w:rsidR="002E7F7D" w14:paraId="5FE6C9EB" w14:textId="77777777" w:rsidTr="00863345">
        <w:tc>
          <w:tcPr>
            <w:tcW w:w="1134" w:type="dxa"/>
            <w:vMerge w:val="restart"/>
            <w:tcBorders>
              <w:top w:val="single" w:sz="4" w:space="0" w:color="auto"/>
            </w:tcBorders>
            <w:vAlign w:val="center"/>
          </w:tcPr>
          <w:p w14:paraId="57BE81B2" w14:textId="75384000" w:rsidR="002E7F7D" w:rsidRDefault="002E7F7D" w:rsidP="002E7F7D">
            <w:pPr>
              <w:ind w:firstLineChars="15" w:firstLine="31"/>
              <w:jc w:val="center"/>
              <w:rPr>
                <w:snapToGrid w:val="0"/>
                <w:sz w:val="21"/>
                <w:szCs w:val="20"/>
              </w:rPr>
            </w:pPr>
            <w:r>
              <w:rPr>
                <w:snapToGrid w:val="0"/>
                <w:sz w:val="21"/>
                <w:szCs w:val="20"/>
              </w:rPr>
              <w:t>#3</w:t>
            </w:r>
          </w:p>
        </w:tc>
        <w:tc>
          <w:tcPr>
            <w:tcW w:w="2835" w:type="dxa"/>
            <w:tcBorders>
              <w:top w:val="single" w:sz="4" w:space="0" w:color="auto"/>
            </w:tcBorders>
            <w:vAlign w:val="center"/>
          </w:tcPr>
          <w:p w14:paraId="42827FAD" w14:textId="4DE25DEC" w:rsidR="002E7F7D" w:rsidRPr="00863345" w:rsidRDefault="002E7F7D" w:rsidP="003F20FB">
            <w:pPr>
              <w:ind w:firstLineChars="0" w:firstLine="0"/>
              <w:jc w:val="center"/>
              <w:rPr>
                <w:snapToGrid w:val="0"/>
                <w:sz w:val="21"/>
                <w:szCs w:val="20"/>
              </w:rPr>
            </w:pPr>
            <w:r w:rsidRPr="00863345">
              <w:rPr>
                <w:snapToGrid w:val="0"/>
                <w:sz w:val="21"/>
                <w:szCs w:val="20"/>
              </w:rPr>
              <w:t>Delft Univ Technol</w:t>
            </w:r>
          </w:p>
        </w:tc>
        <w:tc>
          <w:tcPr>
            <w:tcW w:w="1417" w:type="dxa"/>
            <w:tcBorders>
              <w:top w:val="single" w:sz="4" w:space="0" w:color="auto"/>
            </w:tcBorders>
            <w:vAlign w:val="center"/>
          </w:tcPr>
          <w:p w14:paraId="2368ECE9" w14:textId="2D97E35D" w:rsidR="002E7F7D" w:rsidRPr="00CF5D37" w:rsidRDefault="002E7F7D" w:rsidP="003F20FB">
            <w:pPr>
              <w:ind w:firstLineChars="0" w:firstLine="0"/>
              <w:jc w:val="center"/>
              <w:rPr>
                <w:snapToGrid w:val="0"/>
                <w:sz w:val="21"/>
                <w:szCs w:val="20"/>
              </w:rPr>
            </w:pPr>
            <w:r>
              <w:rPr>
                <w:rFonts w:hint="eastAsia"/>
                <w:snapToGrid w:val="0"/>
                <w:sz w:val="21"/>
                <w:szCs w:val="20"/>
              </w:rPr>
              <w:t>5</w:t>
            </w:r>
            <w:r>
              <w:rPr>
                <w:snapToGrid w:val="0"/>
                <w:sz w:val="21"/>
                <w:szCs w:val="20"/>
              </w:rPr>
              <w:t>3</w:t>
            </w:r>
          </w:p>
        </w:tc>
        <w:tc>
          <w:tcPr>
            <w:tcW w:w="709" w:type="dxa"/>
            <w:tcBorders>
              <w:top w:val="single" w:sz="4" w:space="0" w:color="auto"/>
            </w:tcBorders>
            <w:vAlign w:val="center"/>
          </w:tcPr>
          <w:p w14:paraId="0B55710D" w14:textId="36637045" w:rsidR="002E7F7D" w:rsidRPr="007D1E62" w:rsidRDefault="002E7F7D" w:rsidP="003F20FB">
            <w:pPr>
              <w:ind w:firstLineChars="0" w:firstLine="0"/>
              <w:jc w:val="center"/>
              <w:rPr>
                <w:snapToGrid w:val="0"/>
                <w:sz w:val="21"/>
                <w:szCs w:val="20"/>
              </w:rPr>
            </w:pPr>
            <w:r w:rsidRPr="007D1E62">
              <w:rPr>
                <w:rFonts w:hint="eastAsia"/>
                <w:snapToGrid w:val="0"/>
                <w:sz w:val="21"/>
                <w:szCs w:val="20"/>
              </w:rPr>
              <w:t>1</w:t>
            </w:r>
            <w:r w:rsidRPr="007D1E62">
              <w:rPr>
                <w:snapToGrid w:val="0"/>
                <w:sz w:val="21"/>
                <w:szCs w:val="20"/>
              </w:rPr>
              <w:t>5</w:t>
            </w:r>
          </w:p>
        </w:tc>
        <w:tc>
          <w:tcPr>
            <w:tcW w:w="1417" w:type="dxa"/>
            <w:tcBorders>
              <w:top w:val="single" w:sz="4" w:space="0" w:color="auto"/>
            </w:tcBorders>
            <w:vAlign w:val="center"/>
          </w:tcPr>
          <w:p w14:paraId="67DEC15C" w14:textId="5F419204" w:rsidR="002E7F7D" w:rsidRPr="007D1E62" w:rsidRDefault="002E7F7D" w:rsidP="003F20FB">
            <w:pPr>
              <w:ind w:firstLineChars="0" w:firstLine="0"/>
              <w:jc w:val="center"/>
              <w:rPr>
                <w:snapToGrid w:val="0"/>
                <w:sz w:val="21"/>
                <w:szCs w:val="20"/>
              </w:rPr>
            </w:pPr>
            <w:r w:rsidRPr="007D1E62">
              <w:rPr>
                <w:rFonts w:hint="eastAsia"/>
                <w:snapToGrid w:val="0"/>
                <w:sz w:val="21"/>
                <w:szCs w:val="20"/>
              </w:rPr>
              <w:t>1</w:t>
            </w:r>
            <w:r w:rsidRPr="007D1E62">
              <w:rPr>
                <w:snapToGrid w:val="0"/>
                <w:sz w:val="21"/>
                <w:szCs w:val="20"/>
              </w:rPr>
              <w:t>0 (66.7%)</w:t>
            </w:r>
          </w:p>
        </w:tc>
        <w:tc>
          <w:tcPr>
            <w:tcW w:w="771" w:type="dxa"/>
            <w:tcBorders>
              <w:top w:val="single" w:sz="4" w:space="0" w:color="auto"/>
            </w:tcBorders>
            <w:vAlign w:val="center"/>
          </w:tcPr>
          <w:p w14:paraId="67ACC4C1" w14:textId="0D5D258C" w:rsidR="002E7F7D" w:rsidRPr="007D1E62" w:rsidRDefault="002E7F7D" w:rsidP="003F20FB">
            <w:pPr>
              <w:ind w:firstLineChars="0" w:firstLine="0"/>
              <w:jc w:val="center"/>
              <w:rPr>
                <w:snapToGrid w:val="0"/>
                <w:sz w:val="21"/>
                <w:szCs w:val="20"/>
              </w:rPr>
            </w:pPr>
            <w:r w:rsidRPr="007D1E62">
              <w:rPr>
                <w:rFonts w:hint="eastAsia"/>
                <w:snapToGrid w:val="0"/>
                <w:sz w:val="21"/>
                <w:szCs w:val="20"/>
              </w:rPr>
              <w:t>2</w:t>
            </w:r>
            <w:r w:rsidRPr="007D1E62">
              <w:rPr>
                <w:snapToGrid w:val="0"/>
                <w:sz w:val="21"/>
                <w:szCs w:val="20"/>
              </w:rPr>
              <w:t>9</w:t>
            </w:r>
          </w:p>
        </w:tc>
        <w:tc>
          <w:tcPr>
            <w:tcW w:w="1344" w:type="dxa"/>
            <w:tcBorders>
              <w:top w:val="single" w:sz="4" w:space="0" w:color="auto"/>
            </w:tcBorders>
            <w:vAlign w:val="center"/>
          </w:tcPr>
          <w:p w14:paraId="6A051440" w14:textId="1E15AC2B" w:rsidR="002E7F7D" w:rsidRPr="007D1E62" w:rsidRDefault="002E7F7D" w:rsidP="003F20FB">
            <w:pPr>
              <w:ind w:firstLineChars="0" w:firstLine="0"/>
              <w:rPr>
                <w:snapToGrid w:val="0"/>
                <w:sz w:val="21"/>
                <w:szCs w:val="20"/>
              </w:rPr>
            </w:pPr>
            <w:r w:rsidRPr="007D1E62">
              <w:rPr>
                <w:rFonts w:hint="eastAsia"/>
                <w:snapToGrid w:val="0"/>
                <w:sz w:val="21"/>
                <w:szCs w:val="20"/>
              </w:rPr>
              <w:t>2</w:t>
            </w:r>
            <w:r w:rsidRPr="007D1E62">
              <w:rPr>
                <w:snapToGrid w:val="0"/>
                <w:sz w:val="21"/>
                <w:szCs w:val="20"/>
              </w:rPr>
              <w:t>1 (72.4%)</w:t>
            </w:r>
          </w:p>
        </w:tc>
      </w:tr>
      <w:tr w:rsidR="002E7F7D" w14:paraId="26C9570B" w14:textId="77777777" w:rsidTr="00332889">
        <w:tc>
          <w:tcPr>
            <w:tcW w:w="1134" w:type="dxa"/>
            <w:vMerge/>
            <w:vAlign w:val="center"/>
          </w:tcPr>
          <w:p w14:paraId="04B46B80" w14:textId="27AB646C" w:rsidR="002E7F7D" w:rsidRPr="006F23F7" w:rsidRDefault="002E7F7D" w:rsidP="003F20FB">
            <w:pPr>
              <w:ind w:firstLineChars="0" w:firstLine="0"/>
              <w:jc w:val="center"/>
              <w:rPr>
                <w:snapToGrid w:val="0"/>
                <w:sz w:val="21"/>
                <w:szCs w:val="20"/>
              </w:rPr>
            </w:pPr>
          </w:p>
        </w:tc>
        <w:tc>
          <w:tcPr>
            <w:tcW w:w="2835" w:type="dxa"/>
            <w:vAlign w:val="center"/>
          </w:tcPr>
          <w:p w14:paraId="188CC3FA" w14:textId="77777777" w:rsidR="002E7F7D" w:rsidRPr="00A8259F" w:rsidRDefault="002E7F7D" w:rsidP="003F20FB">
            <w:pPr>
              <w:ind w:firstLineChars="0" w:firstLine="0"/>
              <w:jc w:val="center"/>
              <w:rPr>
                <w:b/>
                <w:bCs/>
                <w:snapToGrid w:val="0"/>
                <w:sz w:val="21"/>
                <w:szCs w:val="20"/>
              </w:rPr>
            </w:pPr>
            <w:r w:rsidRPr="00A8259F">
              <w:rPr>
                <w:b/>
                <w:bCs/>
                <w:snapToGrid w:val="0"/>
                <w:sz w:val="21"/>
                <w:szCs w:val="20"/>
              </w:rPr>
              <w:t>Univ Montreal</w:t>
            </w:r>
          </w:p>
        </w:tc>
        <w:tc>
          <w:tcPr>
            <w:tcW w:w="1417" w:type="dxa"/>
            <w:vAlign w:val="center"/>
          </w:tcPr>
          <w:p w14:paraId="6B470351" w14:textId="77777777" w:rsidR="002E7F7D" w:rsidRPr="00CF5D37" w:rsidRDefault="002E7F7D" w:rsidP="003F20FB">
            <w:pPr>
              <w:ind w:firstLineChars="0" w:firstLine="0"/>
              <w:jc w:val="center"/>
              <w:rPr>
                <w:snapToGrid w:val="0"/>
                <w:sz w:val="21"/>
                <w:szCs w:val="20"/>
              </w:rPr>
            </w:pPr>
            <w:r w:rsidRPr="00CF5D37">
              <w:rPr>
                <w:rFonts w:hint="eastAsia"/>
                <w:snapToGrid w:val="0"/>
                <w:sz w:val="21"/>
                <w:szCs w:val="20"/>
              </w:rPr>
              <w:t>9</w:t>
            </w:r>
            <w:r w:rsidRPr="00CF5D37">
              <w:rPr>
                <w:snapToGrid w:val="0"/>
                <w:sz w:val="21"/>
                <w:szCs w:val="20"/>
              </w:rPr>
              <w:t>8</w:t>
            </w:r>
          </w:p>
        </w:tc>
        <w:tc>
          <w:tcPr>
            <w:tcW w:w="709" w:type="dxa"/>
            <w:vAlign w:val="center"/>
          </w:tcPr>
          <w:p w14:paraId="1E572ECB" w14:textId="03845077" w:rsidR="002E7F7D" w:rsidRPr="00A8259F" w:rsidRDefault="002E7F7D" w:rsidP="003F20FB">
            <w:pPr>
              <w:ind w:firstLineChars="0" w:firstLine="0"/>
              <w:jc w:val="center"/>
              <w:rPr>
                <w:b/>
                <w:bCs/>
                <w:snapToGrid w:val="0"/>
                <w:sz w:val="21"/>
                <w:szCs w:val="20"/>
              </w:rPr>
            </w:pPr>
            <w:r w:rsidRPr="00A8259F">
              <w:rPr>
                <w:b/>
                <w:bCs/>
                <w:snapToGrid w:val="0"/>
                <w:sz w:val="21"/>
                <w:szCs w:val="20"/>
              </w:rPr>
              <w:t>1</w:t>
            </w:r>
            <w:r>
              <w:rPr>
                <w:b/>
                <w:bCs/>
                <w:snapToGrid w:val="0"/>
                <w:sz w:val="21"/>
                <w:szCs w:val="20"/>
              </w:rPr>
              <w:t>4</w:t>
            </w:r>
          </w:p>
        </w:tc>
        <w:tc>
          <w:tcPr>
            <w:tcW w:w="1417" w:type="dxa"/>
            <w:vAlign w:val="center"/>
          </w:tcPr>
          <w:p w14:paraId="11AAD8AC" w14:textId="73FD7DC7" w:rsidR="002E7F7D" w:rsidRPr="00A8259F" w:rsidRDefault="002E7F7D" w:rsidP="003F20FB">
            <w:pPr>
              <w:ind w:firstLineChars="0" w:firstLine="0"/>
              <w:jc w:val="center"/>
              <w:rPr>
                <w:b/>
                <w:bCs/>
                <w:snapToGrid w:val="0"/>
                <w:sz w:val="21"/>
                <w:szCs w:val="20"/>
              </w:rPr>
            </w:pPr>
            <w:r w:rsidRPr="00A8259F">
              <w:rPr>
                <w:b/>
                <w:bCs/>
                <w:snapToGrid w:val="0"/>
                <w:sz w:val="21"/>
                <w:szCs w:val="20"/>
              </w:rPr>
              <w:t>9 (6</w:t>
            </w:r>
            <w:r>
              <w:rPr>
                <w:b/>
                <w:bCs/>
                <w:snapToGrid w:val="0"/>
                <w:sz w:val="21"/>
                <w:szCs w:val="20"/>
              </w:rPr>
              <w:t>4.3</w:t>
            </w:r>
            <w:r w:rsidRPr="00A8259F">
              <w:rPr>
                <w:b/>
                <w:bCs/>
                <w:snapToGrid w:val="0"/>
                <w:sz w:val="21"/>
                <w:szCs w:val="20"/>
              </w:rPr>
              <w:t>%)</w:t>
            </w:r>
          </w:p>
        </w:tc>
        <w:tc>
          <w:tcPr>
            <w:tcW w:w="771" w:type="dxa"/>
            <w:vAlign w:val="center"/>
          </w:tcPr>
          <w:p w14:paraId="6246F76E" w14:textId="1EE0CF3F" w:rsidR="002E7F7D" w:rsidRPr="00A8259F" w:rsidRDefault="002E7F7D" w:rsidP="003F20FB">
            <w:pPr>
              <w:ind w:firstLineChars="0" w:firstLine="0"/>
              <w:jc w:val="center"/>
              <w:rPr>
                <w:b/>
                <w:bCs/>
                <w:snapToGrid w:val="0"/>
                <w:sz w:val="21"/>
                <w:szCs w:val="20"/>
              </w:rPr>
            </w:pPr>
            <w:r w:rsidRPr="00A8259F">
              <w:rPr>
                <w:b/>
                <w:bCs/>
                <w:snapToGrid w:val="0"/>
                <w:sz w:val="21"/>
                <w:szCs w:val="20"/>
              </w:rPr>
              <w:t>2</w:t>
            </w:r>
            <w:r>
              <w:rPr>
                <w:b/>
                <w:bCs/>
                <w:snapToGrid w:val="0"/>
                <w:sz w:val="21"/>
                <w:szCs w:val="20"/>
              </w:rPr>
              <w:t>4</w:t>
            </w:r>
          </w:p>
        </w:tc>
        <w:tc>
          <w:tcPr>
            <w:tcW w:w="1344" w:type="dxa"/>
            <w:vAlign w:val="center"/>
          </w:tcPr>
          <w:p w14:paraId="578F1299" w14:textId="7D4B6BA8" w:rsidR="002E7F7D" w:rsidRPr="00A8259F" w:rsidRDefault="002E7F7D" w:rsidP="003F20FB">
            <w:pPr>
              <w:ind w:firstLineChars="0" w:firstLine="0"/>
              <w:rPr>
                <w:b/>
                <w:bCs/>
                <w:snapToGrid w:val="0"/>
                <w:sz w:val="21"/>
                <w:szCs w:val="20"/>
              </w:rPr>
            </w:pPr>
            <w:r w:rsidRPr="00A8259F">
              <w:rPr>
                <w:b/>
                <w:bCs/>
                <w:snapToGrid w:val="0"/>
                <w:sz w:val="21"/>
                <w:szCs w:val="20"/>
              </w:rPr>
              <w:t>18 (7</w:t>
            </w:r>
            <w:r>
              <w:rPr>
                <w:b/>
                <w:bCs/>
                <w:snapToGrid w:val="0"/>
                <w:sz w:val="21"/>
                <w:szCs w:val="20"/>
              </w:rPr>
              <w:t>5.0</w:t>
            </w:r>
            <w:r w:rsidRPr="00A8259F">
              <w:rPr>
                <w:b/>
                <w:bCs/>
                <w:snapToGrid w:val="0"/>
                <w:sz w:val="21"/>
                <w:szCs w:val="20"/>
              </w:rPr>
              <w:t>%)</w:t>
            </w:r>
          </w:p>
        </w:tc>
      </w:tr>
      <w:tr w:rsidR="002E7F7D" w14:paraId="738E68C4" w14:textId="77777777" w:rsidTr="00332889">
        <w:tc>
          <w:tcPr>
            <w:tcW w:w="1134" w:type="dxa"/>
            <w:vMerge/>
            <w:vAlign w:val="center"/>
          </w:tcPr>
          <w:p w14:paraId="151D0436" w14:textId="77777777" w:rsidR="002E7F7D" w:rsidRPr="006F23F7" w:rsidRDefault="002E7F7D" w:rsidP="003F20FB">
            <w:pPr>
              <w:ind w:firstLineChars="0" w:firstLine="0"/>
              <w:jc w:val="center"/>
              <w:rPr>
                <w:snapToGrid w:val="0"/>
                <w:sz w:val="21"/>
                <w:szCs w:val="20"/>
              </w:rPr>
            </w:pPr>
          </w:p>
        </w:tc>
        <w:tc>
          <w:tcPr>
            <w:tcW w:w="2835" w:type="dxa"/>
            <w:vAlign w:val="center"/>
          </w:tcPr>
          <w:p w14:paraId="15373C79" w14:textId="77777777" w:rsidR="002E7F7D" w:rsidRPr="006F23F7" w:rsidRDefault="002E7F7D" w:rsidP="003F20FB">
            <w:pPr>
              <w:ind w:firstLineChars="0" w:firstLine="0"/>
              <w:jc w:val="center"/>
              <w:rPr>
                <w:snapToGrid w:val="0"/>
                <w:sz w:val="21"/>
                <w:szCs w:val="20"/>
              </w:rPr>
            </w:pPr>
            <w:r>
              <w:rPr>
                <w:rFonts w:hint="eastAsia"/>
                <w:snapToGrid w:val="0"/>
                <w:sz w:val="21"/>
                <w:szCs w:val="20"/>
              </w:rPr>
              <w:t>U</w:t>
            </w:r>
            <w:r>
              <w:rPr>
                <w:snapToGrid w:val="0"/>
                <w:sz w:val="21"/>
                <w:szCs w:val="20"/>
              </w:rPr>
              <w:t>niv Leeds</w:t>
            </w:r>
          </w:p>
        </w:tc>
        <w:tc>
          <w:tcPr>
            <w:tcW w:w="1417" w:type="dxa"/>
            <w:vAlign w:val="center"/>
          </w:tcPr>
          <w:p w14:paraId="0317B1EC" w14:textId="77777777" w:rsidR="002E7F7D" w:rsidRPr="00CF5D37" w:rsidRDefault="002E7F7D" w:rsidP="003F20FB">
            <w:pPr>
              <w:ind w:firstLineChars="0" w:firstLine="0"/>
              <w:jc w:val="center"/>
              <w:rPr>
                <w:snapToGrid w:val="0"/>
                <w:sz w:val="21"/>
                <w:szCs w:val="20"/>
              </w:rPr>
            </w:pPr>
            <w:r w:rsidRPr="00CF5D37">
              <w:rPr>
                <w:rFonts w:hint="eastAsia"/>
                <w:snapToGrid w:val="0"/>
                <w:sz w:val="21"/>
                <w:szCs w:val="20"/>
              </w:rPr>
              <w:t>6</w:t>
            </w:r>
            <w:r w:rsidRPr="00CF5D37">
              <w:rPr>
                <w:snapToGrid w:val="0"/>
                <w:sz w:val="21"/>
                <w:szCs w:val="20"/>
              </w:rPr>
              <w:t>5</w:t>
            </w:r>
          </w:p>
        </w:tc>
        <w:tc>
          <w:tcPr>
            <w:tcW w:w="709" w:type="dxa"/>
            <w:vAlign w:val="center"/>
          </w:tcPr>
          <w:p w14:paraId="3F11548B" w14:textId="3323881E" w:rsidR="002E7F7D" w:rsidRPr="00CF5D37" w:rsidRDefault="002E7F7D" w:rsidP="003F20FB">
            <w:pPr>
              <w:ind w:firstLineChars="0" w:firstLine="0"/>
              <w:jc w:val="center"/>
              <w:rPr>
                <w:snapToGrid w:val="0"/>
                <w:sz w:val="21"/>
                <w:szCs w:val="20"/>
              </w:rPr>
            </w:pPr>
            <w:r>
              <w:rPr>
                <w:rFonts w:hint="eastAsia"/>
                <w:snapToGrid w:val="0"/>
                <w:sz w:val="21"/>
                <w:szCs w:val="20"/>
              </w:rPr>
              <w:t>1</w:t>
            </w:r>
            <w:r>
              <w:rPr>
                <w:snapToGrid w:val="0"/>
                <w:sz w:val="21"/>
                <w:szCs w:val="20"/>
              </w:rPr>
              <w:t>4</w:t>
            </w:r>
          </w:p>
        </w:tc>
        <w:tc>
          <w:tcPr>
            <w:tcW w:w="1417" w:type="dxa"/>
            <w:vAlign w:val="center"/>
          </w:tcPr>
          <w:p w14:paraId="16E53FFA" w14:textId="2AED6BCC" w:rsidR="002E7F7D" w:rsidRPr="00CF5D37" w:rsidRDefault="002E7F7D" w:rsidP="003F20FB">
            <w:pPr>
              <w:ind w:firstLineChars="0" w:firstLine="0"/>
              <w:jc w:val="center"/>
              <w:rPr>
                <w:snapToGrid w:val="0"/>
                <w:sz w:val="21"/>
                <w:szCs w:val="20"/>
              </w:rPr>
            </w:pPr>
            <w:r>
              <w:rPr>
                <w:snapToGrid w:val="0"/>
                <w:sz w:val="21"/>
                <w:szCs w:val="20"/>
              </w:rPr>
              <w:t>7 (50.0%)</w:t>
            </w:r>
          </w:p>
        </w:tc>
        <w:tc>
          <w:tcPr>
            <w:tcW w:w="771" w:type="dxa"/>
            <w:vAlign w:val="center"/>
          </w:tcPr>
          <w:p w14:paraId="73D41E60" w14:textId="61B8769E" w:rsidR="002E7F7D" w:rsidRPr="00CF5D37" w:rsidRDefault="002E7F7D" w:rsidP="003F20FB">
            <w:pPr>
              <w:ind w:firstLineChars="0" w:firstLine="0"/>
              <w:jc w:val="center"/>
              <w:rPr>
                <w:snapToGrid w:val="0"/>
                <w:sz w:val="21"/>
                <w:szCs w:val="20"/>
              </w:rPr>
            </w:pPr>
            <w:r>
              <w:rPr>
                <w:snapToGrid w:val="0"/>
                <w:sz w:val="21"/>
                <w:szCs w:val="20"/>
              </w:rPr>
              <w:t>23</w:t>
            </w:r>
          </w:p>
        </w:tc>
        <w:tc>
          <w:tcPr>
            <w:tcW w:w="1344" w:type="dxa"/>
            <w:vAlign w:val="center"/>
          </w:tcPr>
          <w:p w14:paraId="2B9E50CC" w14:textId="7CB2F39E" w:rsidR="002E7F7D" w:rsidRPr="00CF5D37" w:rsidRDefault="002E7F7D" w:rsidP="003F20FB">
            <w:pPr>
              <w:ind w:firstLineChars="0" w:firstLine="0"/>
              <w:rPr>
                <w:snapToGrid w:val="0"/>
                <w:sz w:val="21"/>
                <w:szCs w:val="20"/>
              </w:rPr>
            </w:pPr>
            <w:r>
              <w:rPr>
                <w:rFonts w:hint="eastAsia"/>
                <w:snapToGrid w:val="0"/>
                <w:sz w:val="21"/>
                <w:szCs w:val="20"/>
              </w:rPr>
              <w:t>1</w:t>
            </w:r>
            <w:r>
              <w:rPr>
                <w:snapToGrid w:val="0"/>
                <w:sz w:val="21"/>
                <w:szCs w:val="20"/>
              </w:rPr>
              <w:t>6 (69.6%)</w:t>
            </w:r>
          </w:p>
        </w:tc>
      </w:tr>
      <w:tr w:rsidR="002E7F7D" w14:paraId="52B95110" w14:textId="77777777" w:rsidTr="00332889">
        <w:tc>
          <w:tcPr>
            <w:tcW w:w="1134" w:type="dxa"/>
            <w:vMerge/>
            <w:vAlign w:val="center"/>
          </w:tcPr>
          <w:p w14:paraId="659EF572" w14:textId="77777777" w:rsidR="002E7F7D" w:rsidRPr="006F23F7" w:rsidRDefault="002E7F7D" w:rsidP="003F20FB">
            <w:pPr>
              <w:ind w:firstLineChars="0" w:firstLine="0"/>
              <w:jc w:val="center"/>
              <w:rPr>
                <w:snapToGrid w:val="0"/>
                <w:sz w:val="21"/>
                <w:szCs w:val="20"/>
              </w:rPr>
            </w:pPr>
          </w:p>
        </w:tc>
        <w:tc>
          <w:tcPr>
            <w:tcW w:w="2835" w:type="dxa"/>
            <w:vAlign w:val="center"/>
          </w:tcPr>
          <w:p w14:paraId="1E3B010A" w14:textId="0966D774" w:rsidR="002E7F7D" w:rsidRPr="00915E8B" w:rsidRDefault="002E7F7D" w:rsidP="003F20FB">
            <w:pPr>
              <w:ind w:firstLineChars="0" w:firstLine="0"/>
              <w:jc w:val="center"/>
              <w:rPr>
                <w:snapToGrid w:val="0"/>
                <w:sz w:val="21"/>
                <w:szCs w:val="20"/>
              </w:rPr>
            </w:pPr>
            <w:bookmarkStart w:id="85" w:name="_Hlk36733682"/>
            <w:r>
              <w:rPr>
                <w:rFonts w:hint="eastAsia"/>
                <w:snapToGrid w:val="0"/>
                <w:sz w:val="21"/>
                <w:szCs w:val="20"/>
              </w:rPr>
              <w:t>U</w:t>
            </w:r>
            <w:r>
              <w:rPr>
                <w:snapToGrid w:val="0"/>
                <w:sz w:val="21"/>
                <w:szCs w:val="20"/>
              </w:rPr>
              <w:t>niv Sydney</w:t>
            </w:r>
            <w:bookmarkEnd w:id="85"/>
          </w:p>
        </w:tc>
        <w:tc>
          <w:tcPr>
            <w:tcW w:w="1417" w:type="dxa"/>
            <w:vAlign w:val="center"/>
          </w:tcPr>
          <w:p w14:paraId="58A3A251" w14:textId="49643D81" w:rsidR="002E7F7D" w:rsidRPr="00CF5D37" w:rsidRDefault="002E7F7D" w:rsidP="003F20FB">
            <w:pPr>
              <w:ind w:firstLineChars="0" w:firstLine="0"/>
              <w:jc w:val="center"/>
              <w:rPr>
                <w:snapToGrid w:val="0"/>
                <w:sz w:val="21"/>
                <w:szCs w:val="20"/>
              </w:rPr>
            </w:pPr>
            <w:r>
              <w:rPr>
                <w:rFonts w:hint="eastAsia"/>
                <w:snapToGrid w:val="0"/>
                <w:sz w:val="21"/>
                <w:szCs w:val="20"/>
              </w:rPr>
              <w:t>5</w:t>
            </w:r>
            <w:r>
              <w:rPr>
                <w:snapToGrid w:val="0"/>
                <w:sz w:val="21"/>
                <w:szCs w:val="20"/>
              </w:rPr>
              <w:t>2</w:t>
            </w:r>
          </w:p>
        </w:tc>
        <w:tc>
          <w:tcPr>
            <w:tcW w:w="709" w:type="dxa"/>
            <w:vAlign w:val="center"/>
          </w:tcPr>
          <w:p w14:paraId="1896D46C" w14:textId="259858D4" w:rsidR="002E7F7D" w:rsidRDefault="002E7F7D" w:rsidP="003F20FB">
            <w:pPr>
              <w:ind w:firstLineChars="0" w:firstLine="0"/>
              <w:jc w:val="center"/>
              <w:rPr>
                <w:snapToGrid w:val="0"/>
                <w:sz w:val="21"/>
                <w:szCs w:val="20"/>
              </w:rPr>
            </w:pPr>
            <w:r>
              <w:rPr>
                <w:rFonts w:hint="eastAsia"/>
                <w:snapToGrid w:val="0"/>
                <w:sz w:val="21"/>
                <w:szCs w:val="20"/>
              </w:rPr>
              <w:t>1</w:t>
            </w:r>
            <w:r>
              <w:rPr>
                <w:snapToGrid w:val="0"/>
                <w:sz w:val="21"/>
                <w:szCs w:val="20"/>
              </w:rPr>
              <w:t>3</w:t>
            </w:r>
          </w:p>
        </w:tc>
        <w:tc>
          <w:tcPr>
            <w:tcW w:w="1417" w:type="dxa"/>
            <w:vAlign w:val="center"/>
          </w:tcPr>
          <w:p w14:paraId="6D5FE249" w14:textId="6094841F" w:rsidR="002E7F7D" w:rsidRDefault="002E7F7D" w:rsidP="003F20FB">
            <w:pPr>
              <w:ind w:firstLineChars="0" w:firstLine="0"/>
              <w:jc w:val="center"/>
              <w:rPr>
                <w:snapToGrid w:val="0"/>
                <w:sz w:val="21"/>
                <w:szCs w:val="20"/>
              </w:rPr>
            </w:pPr>
            <w:r>
              <w:rPr>
                <w:snapToGrid w:val="0"/>
                <w:sz w:val="21"/>
                <w:szCs w:val="20"/>
              </w:rPr>
              <w:t>6 (46.2%)</w:t>
            </w:r>
          </w:p>
        </w:tc>
        <w:tc>
          <w:tcPr>
            <w:tcW w:w="771" w:type="dxa"/>
            <w:vAlign w:val="center"/>
          </w:tcPr>
          <w:p w14:paraId="12790D6C" w14:textId="3C9D8190" w:rsidR="002E7F7D" w:rsidRDefault="002E7F7D" w:rsidP="003F20FB">
            <w:pPr>
              <w:ind w:firstLineChars="0" w:firstLine="0"/>
              <w:jc w:val="center"/>
              <w:rPr>
                <w:snapToGrid w:val="0"/>
                <w:sz w:val="21"/>
                <w:szCs w:val="20"/>
              </w:rPr>
            </w:pPr>
            <w:r>
              <w:rPr>
                <w:rFonts w:hint="eastAsia"/>
                <w:snapToGrid w:val="0"/>
                <w:sz w:val="21"/>
                <w:szCs w:val="20"/>
              </w:rPr>
              <w:t>2</w:t>
            </w:r>
            <w:r>
              <w:rPr>
                <w:snapToGrid w:val="0"/>
                <w:sz w:val="21"/>
                <w:szCs w:val="20"/>
              </w:rPr>
              <w:t>3</w:t>
            </w:r>
          </w:p>
        </w:tc>
        <w:tc>
          <w:tcPr>
            <w:tcW w:w="1344" w:type="dxa"/>
            <w:vAlign w:val="center"/>
          </w:tcPr>
          <w:p w14:paraId="4904A84C" w14:textId="01804529" w:rsidR="002E7F7D" w:rsidRDefault="002E7F7D" w:rsidP="003F20FB">
            <w:pPr>
              <w:ind w:firstLineChars="0" w:firstLine="0"/>
              <w:rPr>
                <w:snapToGrid w:val="0"/>
                <w:sz w:val="21"/>
                <w:szCs w:val="20"/>
              </w:rPr>
            </w:pPr>
            <w:r>
              <w:rPr>
                <w:rFonts w:hint="eastAsia"/>
                <w:snapToGrid w:val="0"/>
                <w:sz w:val="21"/>
                <w:szCs w:val="20"/>
              </w:rPr>
              <w:t>1</w:t>
            </w:r>
            <w:r>
              <w:rPr>
                <w:snapToGrid w:val="0"/>
                <w:sz w:val="21"/>
                <w:szCs w:val="20"/>
              </w:rPr>
              <w:t>4 (60.9%)</w:t>
            </w:r>
          </w:p>
        </w:tc>
      </w:tr>
      <w:tr w:rsidR="002E7F7D" w14:paraId="44E807F9" w14:textId="77777777" w:rsidTr="00332889">
        <w:tc>
          <w:tcPr>
            <w:tcW w:w="1134" w:type="dxa"/>
            <w:vMerge/>
            <w:vAlign w:val="center"/>
          </w:tcPr>
          <w:p w14:paraId="3D9DF84B" w14:textId="77777777" w:rsidR="002E7F7D" w:rsidRPr="006F23F7" w:rsidRDefault="002E7F7D" w:rsidP="003F20FB">
            <w:pPr>
              <w:ind w:firstLineChars="0" w:firstLine="0"/>
              <w:jc w:val="center"/>
              <w:rPr>
                <w:snapToGrid w:val="0"/>
                <w:sz w:val="21"/>
                <w:szCs w:val="20"/>
              </w:rPr>
            </w:pPr>
          </w:p>
        </w:tc>
        <w:tc>
          <w:tcPr>
            <w:tcW w:w="2835" w:type="dxa"/>
            <w:vAlign w:val="center"/>
          </w:tcPr>
          <w:p w14:paraId="704B2B30" w14:textId="30E9F330" w:rsidR="002E7F7D" w:rsidRPr="00915E8B" w:rsidRDefault="002E7F7D" w:rsidP="003F20FB">
            <w:pPr>
              <w:ind w:firstLineChars="0" w:firstLine="0"/>
              <w:jc w:val="center"/>
              <w:rPr>
                <w:snapToGrid w:val="0"/>
                <w:sz w:val="21"/>
                <w:szCs w:val="20"/>
              </w:rPr>
            </w:pPr>
            <w:r>
              <w:rPr>
                <w:rFonts w:hint="eastAsia"/>
                <w:snapToGrid w:val="0"/>
                <w:sz w:val="21"/>
                <w:szCs w:val="20"/>
              </w:rPr>
              <w:t>U</w:t>
            </w:r>
            <w:r>
              <w:rPr>
                <w:snapToGrid w:val="0"/>
                <w:sz w:val="21"/>
                <w:szCs w:val="20"/>
              </w:rPr>
              <w:t>niv Chile</w:t>
            </w:r>
          </w:p>
        </w:tc>
        <w:tc>
          <w:tcPr>
            <w:tcW w:w="1417" w:type="dxa"/>
            <w:vAlign w:val="center"/>
          </w:tcPr>
          <w:p w14:paraId="0EC4B764" w14:textId="1A23423F" w:rsidR="002E7F7D" w:rsidRPr="00CF5D37" w:rsidRDefault="002E7F7D" w:rsidP="003F20FB">
            <w:pPr>
              <w:ind w:firstLineChars="0" w:firstLine="0"/>
              <w:jc w:val="center"/>
              <w:rPr>
                <w:snapToGrid w:val="0"/>
                <w:sz w:val="21"/>
                <w:szCs w:val="20"/>
              </w:rPr>
            </w:pPr>
            <w:r>
              <w:rPr>
                <w:rFonts w:hint="eastAsia"/>
                <w:snapToGrid w:val="0"/>
                <w:sz w:val="21"/>
                <w:szCs w:val="20"/>
              </w:rPr>
              <w:t>3</w:t>
            </w:r>
            <w:r>
              <w:rPr>
                <w:snapToGrid w:val="0"/>
                <w:sz w:val="21"/>
                <w:szCs w:val="20"/>
              </w:rPr>
              <w:t>7</w:t>
            </w:r>
          </w:p>
        </w:tc>
        <w:tc>
          <w:tcPr>
            <w:tcW w:w="709" w:type="dxa"/>
            <w:vAlign w:val="center"/>
          </w:tcPr>
          <w:p w14:paraId="2BBC40FC" w14:textId="55B126A4" w:rsidR="002E7F7D" w:rsidRDefault="002E7F7D" w:rsidP="003F20FB">
            <w:pPr>
              <w:ind w:firstLineChars="0" w:firstLine="0"/>
              <w:jc w:val="center"/>
              <w:rPr>
                <w:snapToGrid w:val="0"/>
                <w:sz w:val="21"/>
                <w:szCs w:val="20"/>
              </w:rPr>
            </w:pPr>
            <w:r>
              <w:rPr>
                <w:rFonts w:hint="eastAsia"/>
                <w:snapToGrid w:val="0"/>
                <w:sz w:val="21"/>
                <w:szCs w:val="20"/>
              </w:rPr>
              <w:t>1</w:t>
            </w:r>
            <w:r>
              <w:rPr>
                <w:snapToGrid w:val="0"/>
                <w:sz w:val="21"/>
                <w:szCs w:val="20"/>
              </w:rPr>
              <w:t>3</w:t>
            </w:r>
          </w:p>
        </w:tc>
        <w:tc>
          <w:tcPr>
            <w:tcW w:w="1417" w:type="dxa"/>
            <w:vAlign w:val="center"/>
          </w:tcPr>
          <w:p w14:paraId="7015CC3A" w14:textId="0824492C" w:rsidR="002E7F7D" w:rsidRDefault="002E7F7D" w:rsidP="003F20FB">
            <w:pPr>
              <w:ind w:firstLineChars="0" w:firstLine="0"/>
              <w:jc w:val="center"/>
              <w:rPr>
                <w:snapToGrid w:val="0"/>
                <w:sz w:val="21"/>
                <w:szCs w:val="20"/>
              </w:rPr>
            </w:pPr>
            <w:r>
              <w:rPr>
                <w:snapToGrid w:val="0"/>
                <w:sz w:val="21"/>
                <w:szCs w:val="20"/>
              </w:rPr>
              <w:t>7 (53.8%)</w:t>
            </w:r>
          </w:p>
        </w:tc>
        <w:tc>
          <w:tcPr>
            <w:tcW w:w="771" w:type="dxa"/>
            <w:vAlign w:val="center"/>
          </w:tcPr>
          <w:p w14:paraId="0F48AE41" w14:textId="7317C1D9" w:rsidR="002E7F7D" w:rsidRDefault="002E7F7D" w:rsidP="003F20FB">
            <w:pPr>
              <w:ind w:firstLineChars="0" w:firstLine="0"/>
              <w:jc w:val="center"/>
              <w:rPr>
                <w:snapToGrid w:val="0"/>
                <w:sz w:val="21"/>
                <w:szCs w:val="20"/>
              </w:rPr>
            </w:pPr>
            <w:r>
              <w:rPr>
                <w:snapToGrid w:val="0"/>
                <w:sz w:val="21"/>
                <w:szCs w:val="20"/>
              </w:rPr>
              <w:t>21</w:t>
            </w:r>
          </w:p>
        </w:tc>
        <w:tc>
          <w:tcPr>
            <w:tcW w:w="1344" w:type="dxa"/>
            <w:vAlign w:val="center"/>
          </w:tcPr>
          <w:p w14:paraId="7251BDB7" w14:textId="717489C1" w:rsidR="002E7F7D" w:rsidRDefault="002E7F7D" w:rsidP="003F20FB">
            <w:pPr>
              <w:ind w:firstLineChars="0" w:firstLine="0"/>
              <w:rPr>
                <w:snapToGrid w:val="0"/>
                <w:sz w:val="21"/>
                <w:szCs w:val="20"/>
              </w:rPr>
            </w:pPr>
            <w:r>
              <w:rPr>
                <w:rFonts w:hint="eastAsia"/>
                <w:snapToGrid w:val="0"/>
                <w:sz w:val="21"/>
                <w:szCs w:val="20"/>
              </w:rPr>
              <w:t>1</w:t>
            </w:r>
            <w:r>
              <w:rPr>
                <w:snapToGrid w:val="0"/>
                <w:sz w:val="21"/>
                <w:szCs w:val="20"/>
              </w:rPr>
              <w:t>3 (61.9%)</w:t>
            </w:r>
          </w:p>
        </w:tc>
      </w:tr>
      <w:tr w:rsidR="002E7F7D" w14:paraId="07CCCC83" w14:textId="77777777" w:rsidTr="00863345">
        <w:tc>
          <w:tcPr>
            <w:tcW w:w="1134" w:type="dxa"/>
            <w:vMerge/>
            <w:tcBorders>
              <w:bottom w:val="single" w:sz="4" w:space="0" w:color="auto"/>
            </w:tcBorders>
            <w:vAlign w:val="center"/>
          </w:tcPr>
          <w:p w14:paraId="1D23903B" w14:textId="77777777" w:rsidR="002E7F7D" w:rsidRPr="006F23F7" w:rsidRDefault="002E7F7D" w:rsidP="003F20FB">
            <w:pPr>
              <w:ind w:firstLineChars="0" w:firstLine="0"/>
              <w:jc w:val="center"/>
              <w:rPr>
                <w:snapToGrid w:val="0"/>
                <w:sz w:val="21"/>
                <w:szCs w:val="20"/>
              </w:rPr>
            </w:pPr>
          </w:p>
        </w:tc>
        <w:tc>
          <w:tcPr>
            <w:tcW w:w="2835" w:type="dxa"/>
            <w:tcBorders>
              <w:bottom w:val="single" w:sz="4" w:space="0" w:color="auto"/>
            </w:tcBorders>
            <w:vAlign w:val="center"/>
          </w:tcPr>
          <w:p w14:paraId="7860D908" w14:textId="43CC309B" w:rsidR="002E7F7D" w:rsidRPr="00915E8B" w:rsidRDefault="002E7F7D" w:rsidP="003F20FB">
            <w:pPr>
              <w:ind w:firstLineChars="0" w:firstLine="0"/>
              <w:jc w:val="center"/>
              <w:rPr>
                <w:snapToGrid w:val="0"/>
                <w:sz w:val="21"/>
                <w:szCs w:val="20"/>
              </w:rPr>
            </w:pPr>
            <w:r w:rsidRPr="00915E8B">
              <w:rPr>
                <w:snapToGrid w:val="0"/>
                <w:sz w:val="21"/>
                <w:szCs w:val="20"/>
              </w:rPr>
              <w:t>Massachusetts Inst Technol</w:t>
            </w:r>
          </w:p>
        </w:tc>
        <w:tc>
          <w:tcPr>
            <w:tcW w:w="1417" w:type="dxa"/>
            <w:tcBorders>
              <w:bottom w:val="single" w:sz="4" w:space="0" w:color="auto"/>
            </w:tcBorders>
            <w:vAlign w:val="center"/>
          </w:tcPr>
          <w:p w14:paraId="3673118D" w14:textId="0B71711F" w:rsidR="002E7F7D" w:rsidRPr="00CF5D37" w:rsidRDefault="002E7F7D" w:rsidP="003F20FB">
            <w:pPr>
              <w:ind w:firstLineChars="0" w:firstLine="0"/>
              <w:jc w:val="center"/>
              <w:rPr>
                <w:snapToGrid w:val="0"/>
                <w:sz w:val="21"/>
                <w:szCs w:val="20"/>
              </w:rPr>
            </w:pPr>
            <w:r w:rsidRPr="00CF5D37">
              <w:rPr>
                <w:rFonts w:hint="eastAsia"/>
                <w:snapToGrid w:val="0"/>
                <w:sz w:val="21"/>
                <w:szCs w:val="20"/>
              </w:rPr>
              <w:t>6</w:t>
            </w:r>
            <w:r w:rsidRPr="00CF5D37">
              <w:rPr>
                <w:snapToGrid w:val="0"/>
                <w:sz w:val="21"/>
                <w:szCs w:val="20"/>
              </w:rPr>
              <w:t>3</w:t>
            </w:r>
          </w:p>
        </w:tc>
        <w:tc>
          <w:tcPr>
            <w:tcW w:w="709" w:type="dxa"/>
            <w:tcBorders>
              <w:bottom w:val="single" w:sz="4" w:space="0" w:color="auto"/>
            </w:tcBorders>
            <w:vAlign w:val="center"/>
          </w:tcPr>
          <w:p w14:paraId="77751B9F" w14:textId="1A0D5854" w:rsidR="002E7F7D" w:rsidRDefault="002E7F7D" w:rsidP="003F20FB">
            <w:pPr>
              <w:ind w:firstLineChars="0" w:firstLine="0"/>
              <w:jc w:val="center"/>
              <w:rPr>
                <w:snapToGrid w:val="0"/>
                <w:sz w:val="21"/>
                <w:szCs w:val="20"/>
              </w:rPr>
            </w:pPr>
            <w:r>
              <w:rPr>
                <w:snapToGrid w:val="0"/>
                <w:sz w:val="21"/>
                <w:szCs w:val="20"/>
              </w:rPr>
              <w:t>14</w:t>
            </w:r>
          </w:p>
        </w:tc>
        <w:tc>
          <w:tcPr>
            <w:tcW w:w="1417" w:type="dxa"/>
            <w:tcBorders>
              <w:bottom w:val="single" w:sz="4" w:space="0" w:color="auto"/>
            </w:tcBorders>
            <w:vAlign w:val="center"/>
          </w:tcPr>
          <w:p w14:paraId="62B194F3" w14:textId="0D024C7C" w:rsidR="002E7F7D" w:rsidRDefault="002E7F7D" w:rsidP="003F20FB">
            <w:pPr>
              <w:ind w:firstLineChars="0" w:firstLine="0"/>
              <w:jc w:val="center"/>
              <w:rPr>
                <w:snapToGrid w:val="0"/>
                <w:sz w:val="21"/>
                <w:szCs w:val="20"/>
              </w:rPr>
            </w:pPr>
            <w:r>
              <w:rPr>
                <w:snapToGrid w:val="0"/>
                <w:sz w:val="21"/>
                <w:szCs w:val="20"/>
              </w:rPr>
              <w:t>6 (42.9%)</w:t>
            </w:r>
          </w:p>
        </w:tc>
        <w:tc>
          <w:tcPr>
            <w:tcW w:w="771" w:type="dxa"/>
            <w:tcBorders>
              <w:bottom w:val="single" w:sz="4" w:space="0" w:color="auto"/>
            </w:tcBorders>
            <w:vAlign w:val="center"/>
          </w:tcPr>
          <w:p w14:paraId="51AC2796" w14:textId="2C3CECD7" w:rsidR="002E7F7D" w:rsidRDefault="002E7F7D" w:rsidP="003F20FB">
            <w:pPr>
              <w:ind w:firstLineChars="0" w:firstLine="0"/>
              <w:jc w:val="center"/>
              <w:rPr>
                <w:snapToGrid w:val="0"/>
                <w:sz w:val="21"/>
                <w:szCs w:val="20"/>
              </w:rPr>
            </w:pPr>
            <w:r>
              <w:rPr>
                <w:rFonts w:hint="eastAsia"/>
                <w:snapToGrid w:val="0"/>
                <w:sz w:val="21"/>
                <w:szCs w:val="20"/>
              </w:rPr>
              <w:t>1</w:t>
            </w:r>
            <w:r>
              <w:rPr>
                <w:snapToGrid w:val="0"/>
                <w:sz w:val="21"/>
                <w:szCs w:val="20"/>
              </w:rPr>
              <w:t>9</w:t>
            </w:r>
          </w:p>
        </w:tc>
        <w:tc>
          <w:tcPr>
            <w:tcW w:w="1344" w:type="dxa"/>
            <w:tcBorders>
              <w:bottom w:val="single" w:sz="4" w:space="0" w:color="auto"/>
            </w:tcBorders>
            <w:vAlign w:val="center"/>
          </w:tcPr>
          <w:p w14:paraId="54778241" w14:textId="3856CBFF" w:rsidR="002E7F7D" w:rsidRDefault="002E7F7D" w:rsidP="003F20FB">
            <w:pPr>
              <w:ind w:firstLineChars="0" w:firstLine="0"/>
              <w:rPr>
                <w:snapToGrid w:val="0"/>
                <w:sz w:val="21"/>
                <w:szCs w:val="20"/>
              </w:rPr>
            </w:pPr>
            <w:r>
              <w:rPr>
                <w:snapToGrid w:val="0"/>
                <w:sz w:val="21"/>
                <w:szCs w:val="20"/>
              </w:rPr>
              <w:t>12 (63.2%)</w:t>
            </w:r>
          </w:p>
        </w:tc>
      </w:tr>
    </w:tbl>
    <w:p w14:paraId="5165F3CE" w14:textId="063618CB" w:rsidR="00940FD8" w:rsidRDefault="00940FD8" w:rsidP="00470231">
      <w:pPr>
        <w:ind w:firstLineChars="0" w:firstLine="0"/>
        <w:rPr>
          <w:snapToGrid w:val="0"/>
        </w:rPr>
      </w:pPr>
    </w:p>
    <w:p w14:paraId="2FC92A09" w14:textId="423556A1" w:rsidR="003633CE" w:rsidRPr="00C7704D" w:rsidRDefault="00F00595" w:rsidP="003633CE">
      <w:pPr>
        <w:ind w:firstLine="480"/>
        <w:rPr>
          <w:b/>
          <w:bCs/>
          <w:i/>
          <w:iCs/>
          <w:snapToGrid w:val="0"/>
        </w:rPr>
      </w:pPr>
      <w:r w:rsidRPr="00624841">
        <w:rPr>
          <w:snapToGrid w:val="0"/>
        </w:rPr>
        <w:t xml:space="preserve">Cluster #1 in </w:t>
      </w:r>
      <w:r w:rsidRPr="00593E22">
        <w:rPr>
          <w:snapToGrid w:val="0"/>
          <w:color w:val="0000FF"/>
        </w:rPr>
        <w:t>Table 15</w:t>
      </w:r>
      <w:r w:rsidRPr="00624841">
        <w:rPr>
          <w:snapToGrid w:val="0"/>
        </w:rPr>
        <w:t xml:space="preserve"> indicates that </w:t>
      </w:r>
      <w:r w:rsidR="003633CE" w:rsidRPr="00C7704D">
        <w:rPr>
          <w:snapToGrid w:val="0"/>
        </w:rPr>
        <w:t>UC Berkeley</w:t>
      </w:r>
      <w:r w:rsidR="003633CE">
        <w:rPr>
          <w:snapToGrid w:val="0"/>
        </w:rPr>
        <w:t xml:space="preserve"> </w:t>
      </w:r>
      <w:r>
        <w:rPr>
          <w:snapToGrid w:val="0"/>
        </w:rPr>
        <w:t xml:space="preserve">has co-authored papers with 19 other universities (organizations) </w:t>
      </w:r>
      <m:oMath>
        <m:r>
          <w:rPr>
            <w:rFonts w:ascii="Cambria Math" w:hAnsi="Cambria Math"/>
            <w:snapToGrid w:val="0"/>
          </w:rPr>
          <m:t>(</m:t>
        </m:r>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link</m:t>
            </m:r>
          </m:sub>
        </m:sSub>
      </m:oMath>
      <w:r>
        <w:rPr>
          <w:snapToGrid w:val="0"/>
        </w:rPr>
        <w:t xml:space="preserve">=19) in 40 co-authored papers in </w:t>
      </w:r>
      <w:r w:rsidRPr="00624841">
        <w:rPr>
          <w:i/>
          <w:snapToGrid w:val="0"/>
        </w:rPr>
        <w:t>TR-Part B</w:t>
      </w:r>
      <w:r>
        <w:rPr>
          <w:snapToGrid w:val="0"/>
        </w:rPr>
        <w:t xml:space="preserve"> (TLS=40). </w:t>
      </w:r>
      <w:r w:rsidR="00650BA1">
        <w:rPr>
          <w:snapToGrid w:val="0"/>
        </w:rPr>
        <w:t xml:space="preserve">Of the 19 organizations that UC Berkeley has partnered with, 10 (52.6%) are in </w:t>
      </w:r>
      <w:r w:rsidR="00624841">
        <w:rPr>
          <w:snapToGrid w:val="0"/>
        </w:rPr>
        <w:t xml:space="preserve">Cluster </w:t>
      </w:r>
      <w:r w:rsidR="00650BA1">
        <w:rPr>
          <w:snapToGrid w:val="0"/>
        </w:rPr>
        <w:t xml:space="preserve">#1. And of the 40 co-authored papers from UC Berkeley, 23 (57.5%) are co-authored with organizations within </w:t>
      </w:r>
      <w:r w:rsidR="00E53106">
        <w:rPr>
          <w:snapToGrid w:val="0"/>
        </w:rPr>
        <w:t>C</w:t>
      </w:r>
      <w:r w:rsidR="00650BA1">
        <w:rPr>
          <w:snapToGrid w:val="0"/>
        </w:rPr>
        <w:t>luster #1. Other entries may be similarly interpreted. As indicated earlier, the clustering algorithm in the software attempts to group universities based on the intensity of collaboration. Curiously, Tsinghua</w:t>
      </w:r>
      <w:r w:rsidR="00F66DD8">
        <w:rPr>
          <w:snapToGrid w:val="0"/>
        </w:rPr>
        <w:t xml:space="preserve"> Univ</w:t>
      </w:r>
      <w:r w:rsidR="00A8259F">
        <w:rPr>
          <w:snapToGrid w:val="0"/>
        </w:rPr>
        <w:t>ersity</w:t>
      </w:r>
      <w:r w:rsidR="00650BA1">
        <w:rPr>
          <w:snapToGrid w:val="0"/>
        </w:rPr>
        <w:t xml:space="preserve"> appears in Cluster #1, and is the only non-US university in Cluster #1. </w:t>
      </w:r>
      <w:r w:rsidR="003633CE">
        <w:rPr>
          <w:snapToGrid w:val="0"/>
          <w:szCs w:val="24"/>
        </w:rPr>
        <w:t xml:space="preserve">As an </w:t>
      </w:r>
      <w:r w:rsidR="003633CE" w:rsidRPr="009F1415">
        <w:rPr>
          <w:snapToGrid w:val="0"/>
          <w:szCs w:val="24"/>
        </w:rPr>
        <w:t>As</w:t>
      </w:r>
      <w:r w:rsidR="003633CE" w:rsidRPr="00DB1BFF">
        <w:rPr>
          <w:snapToGrid w:val="0"/>
          <w:szCs w:val="24"/>
        </w:rPr>
        <w:t>ian univer</w:t>
      </w:r>
      <w:r w:rsidR="003633CE" w:rsidRPr="00C7704D">
        <w:rPr>
          <w:snapToGrid w:val="0"/>
          <w:szCs w:val="24"/>
        </w:rPr>
        <w:t>sity</w:t>
      </w:r>
      <w:r w:rsidR="003633CE">
        <w:rPr>
          <w:snapToGrid w:val="0"/>
          <w:szCs w:val="24"/>
        </w:rPr>
        <w:t>,</w:t>
      </w:r>
      <w:r w:rsidR="00EA28F0">
        <w:rPr>
          <w:snapToGrid w:val="0"/>
        </w:rPr>
        <w:t xml:space="preserve"> </w:t>
      </w:r>
      <w:r w:rsidR="003633CE">
        <w:rPr>
          <w:snapToGrid w:val="0"/>
        </w:rPr>
        <w:t>Tsinghua University</w:t>
      </w:r>
      <w:r w:rsidR="00EA28F0">
        <w:rPr>
          <w:snapToGrid w:val="0"/>
        </w:rPr>
        <w:t xml:space="preserve"> (</w:t>
      </w:r>
      <m:oMath>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link</m:t>
            </m:r>
          </m:sub>
        </m:sSub>
      </m:oMath>
      <w:r w:rsidR="00EA28F0">
        <w:rPr>
          <w:snapToGrid w:val="0"/>
        </w:rPr>
        <w:t>=12, TLS=16)</w:t>
      </w:r>
      <w:r w:rsidR="003633CE">
        <w:rPr>
          <w:snapToGrid w:val="0"/>
        </w:rPr>
        <w:t xml:space="preserve"> co-authored with 12 organizations (with 20 papers or more) in </w:t>
      </w:r>
      <w:r w:rsidR="003633CE" w:rsidRPr="001830B7">
        <w:rPr>
          <w:i/>
          <w:iCs/>
          <w:snapToGrid w:val="0"/>
        </w:rPr>
        <w:t>TR-Part B</w:t>
      </w:r>
      <w:r w:rsidR="003633CE">
        <w:rPr>
          <w:snapToGrid w:val="0"/>
        </w:rPr>
        <w:t xml:space="preserve">, of which </w:t>
      </w:r>
      <w:r w:rsidR="003633CE" w:rsidRPr="00FE5500">
        <w:rPr>
          <w:snapToGrid w:val="0"/>
        </w:rPr>
        <w:t xml:space="preserve">66.7% (8/12) </w:t>
      </w:r>
      <w:r w:rsidR="00DF6BD3">
        <w:rPr>
          <w:snapToGrid w:val="0"/>
        </w:rPr>
        <w:t xml:space="preserve">were partnerships with </w:t>
      </w:r>
      <w:r w:rsidR="00650BA1">
        <w:rPr>
          <w:snapToGrid w:val="0"/>
        </w:rPr>
        <w:t xml:space="preserve">US </w:t>
      </w:r>
      <w:r w:rsidR="00513E84">
        <w:rPr>
          <w:snapToGrid w:val="0"/>
        </w:rPr>
        <w:t xml:space="preserve">universities </w:t>
      </w:r>
      <w:r w:rsidR="003633CE">
        <w:rPr>
          <w:snapToGrid w:val="0"/>
        </w:rPr>
        <w:t xml:space="preserve">in </w:t>
      </w:r>
      <w:r w:rsidR="00650BA1">
        <w:rPr>
          <w:snapToGrid w:val="0"/>
        </w:rPr>
        <w:t>C</w:t>
      </w:r>
      <w:r w:rsidR="003633CE">
        <w:rPr>
          <w:snapToGrid w:val="0"/>
        </w:rPr>
        <w:t xml:space="preserve">luster </w:t>
      </w:r>
      <w:r w:rsidR="00650BA1">
        <w:rPr>
          <w:snapToGrid w:val="0"/>
        </w:rPr>
        <w:t>#1, contributing</w:t>
      </w:r>
      <w:r w:rsidR="003633CE" w:rsidRPr="006F42D4">
        <w:rPr>
          <w:rFonts w:cs="Times New Roman"/>
          <w:szCs w:val="28"/>
        </w:rPr>
        <w:t xml:space="preserve"> </w:t>
      </w:r>
      <w:r w:rsidR="003633CE" w:rsidRPr="003633CE">
        <w:rPr>
          <w:rFonts w:cs="Times New Roman"/>
          <w:szCs w:val="28"/>
        </w:rPr>
        <w:t>75.0%</w:t>
      </w:r>
      <w:r w:rsidR="003633CE" w:rsidRPr="0017386B">
        <w:rPr>
          <w:rFonts w:cs="Times New Roman"/>
          <w:szCs w:val="28"/>
        </w:rPr>
        <w:t xml:space="preserve"> (12/16) of </w:t>
      </w:r>
      <w:r w:rsidR="00650BA1">
        <w:rPr>
          <w:rFonts w:cs="Times New Roman"/>
          <w:szCs w:val="28"/>
        </w:rPr>
        <w:t xml:space="preserve">Tsinghua’s </w:t>
      </w:r>
      <w:r w:rsidR="003633CE" w:rsidRPr="0017386B">
        <w:rPr>
          <w:rFonts w:cs="Times New Roman"/>
          <w:szCs w:val="28"/>
        </w:rPr>
        <w:t>co-authored papers</w:t>
      </w:r>
      <w:r w:rsidR="00DE3117">
        <w:rPr>
          <w:rFonts w:cs="Times New Roman"/>
          <w:szCs w:val="28"/>
        </w:rPr>
        <w:t xml:space="preserve">. </w:t>
      </w:r>
      <w:r w:rsidR="00650BA1">
        <w:rPr>
          <w:rFonts w:cs="Times New Roman"/>
          <w:szCs w:val="28"/>
        </w:rPr>
        <w:t xml:space="preserve">Clearly, </w:t>
      </w:r>
      <w:r w:rsidR="00DE3117" w:rsidRPr="00C7704D">
        <w:rPr>
          <w:snapToGrid w:val="0"/>
        </w:rPr>
        <w:t>Tsinghua University</w:t>
      </w:r>
      <w:r w:rsidR="00EA28F0">
        <w:rPr>
          <w:snapToGrid w:val="0"/>
        </w:rPr>
        <w:t xml:space="preserve"> holds a</w:t>
      </w:r>
      <w:r w:rsidR="00650BA1">
        <w:rPr>
          <w:snapToGrid w:val="0"/>
        </w:rPr>
        <w:t xml:space="preserve"> </w:t>
      </w:r>
      <w:r w:rsidR="00EA28F0">
        <w:rPr>
          <w:snapToGrid w:val="0"/>
        </w:rPr>
        <w:t>close collaboration with</w:t>
      </w:r>
      <w:r w:rsidR="00650BA1">
        <w:rPr>
          <w:snapToGrid w:val="0"/>
        </w:rPr>
        <w:t xml:space="preserve"> US</w:t>
      </w:r>
      <w:r w:rsidR="00EA28F0">
        <w:rPr>
          <w:snapToGrid w:val="0"/>
        </w:rPr>
        <w:t xml:space="preserve"> universiti</w:t>
      </w:r>
      <w:r w:rsidR="00650BA1">
        <w:rPr>
          <w:snapToGrid w:val="0"/>
        </w:rPr>
        <w:t xml:space="preserve">es, more so </w:t>
      </w:r>
      <w:r w:rsidR="00191081">
        <w:rPr>
          <w:snapToGrid w:val="0"/>
        </w:rPr>
        <w:t>than with other Asian u</w:t>
      </w:r>
      <w:r w:rsidR="00650BA1">
        <w:rPr>
          <w:snapToGrid w:val="0"/>
        </w:rPr>
        <w:t>niversities in closer geographic proximity</w:t>
      </w:r>
      <w:r w:rsidR="00EA28F0">
        <w:rPr>
          <w:snapToGrid w:val="0"/>
        </w:rPr>
        <w:t xml:space="preserve">. </w:t>
      </w:r>
    </w:p>
    <w:p w14:paraId="45C3E7FC" w14:textId="31FA0854" w:rsidR="006F42D4" w:rsidRPr="00302D31" w:rsidRDefault="00C7704D" w:rsidP="00C7704D">
      <w:pPr>
        <w:ind w:firstLine="480"/>
        <w:rPr>
          <w:b/>
          <w:bCs/>
          <w:snapToGrid w:val="0"/>
        </w:rPr>
      </w:pPr>
      <w:r w:rsidRPr="00624841">
        <w:rPr>
          <w:snapToGrid w:val="0"/>
        </w:rPr>
        <w:t>Cluster</w:t>
      </w:r>
      <w:r w:rsidR="00E0444C" w:rsidRPr="00624841">
        <w:rPr>
          <w:snapToGrid w:val="0"/>
        </w:rPr>
        <w:t xml:space="preserve"> </w:t>
      </w:r>
      <w:r w:rsidR="000E5FDE" w:rsidRPr="00624841">
        <w:rPr>
          <w:snapToGrid w:val="0"/>
        </w:rPr>
        <w:t>#</w:t>
      </w:r>
      <w:r w:rsidR="00302D31" w:rsidRPr="00624841">
        <w:rPr>
          <w:snapToGrid w:val="0"/>
        </w:rPr>
        <w:t>2</w:t>
      </w:r>
      <w:r w:rsidR="00DD7C3D">
        <w:rPr>
          <w:snapToGrid w:val="0"/>
        </w:rPr>
        <w:t xml:space="preserve"> </w:t>
      </w:r>
      <w:r w:rsidR="00650BA1">
        <w:rPr>
          <w:snapToGrid w:val="0"/>
        </w:rPr>
        <w:t xml:space="preserve">in </w:t>
      </w:r>
      <w:r w:rsidR="00650BA1" w:rsidRPr="00624841">
        <w:rPr>
          <w:snapToGrid w:val="0"/>
          <w:color w:val="0000FF"/>
        </w:rPr>
        <w:t>Table 15</w:t>
      </w:r>
      <w:r w:rsidR="00650BA1">
        <w:rPr>
          <w:snapToGrid w:val="0"/>
        </w:rPr>
        <w:t xml:space="preserve"> </w:t>
      </w:r>
      <w:r w:rsidR="00DD7C3D">
        <w:rPr>
          <w:snapToGrid w:val="0"/>
        </w:rPr>
        <w:t xml:space="preserve">mainly </w:t>
      </w:r>
      <w:r w:rsidR="00DD7C3D" w:rsidRPr="004756BC">
        <w:rPr>
          <w:snapToGrid w:val="0"/>
        </w:rPr>
        <w:t>includ</w:t>
      </w:r>
      <w:r w:rsidR="000E5FDE">
        <w:rPr>
          <w:snapToGrid w:val="0"/>
        </w:rPr>
        <w:t>es</w:t>
      </w:r>
      <w:r w:rsidR="00DD7C3D" w:rsidRPr="004756BC">
        <w:rPr>
          <w:snapToGrid w:val="0"/>
        </w:rPr>
        <w:t xml:space="preserve"> </w:t>
      </w:r>
      <w:r w:rsidRPr="00AB249A">
        <w:rPr>
          <w:snapToGrid w:val="0"/>
        </w:rPr>
        <w:t>A</w:t>
      </w:r>
      <w:r>
        <w:rPr>
          <w:snapToGrid w:val="0"/>
        </w:rPr>
        <w:t>si</w:t>
      </w:r>
      <w:r w:rsidRPr="00AB249A">
        <w:rPr>
          <w:snapToGrid w:val="0"/>
        </w:rPr>
        <w:t>an universities</w:t>
      </w:r>
      <w:r w:rsidR="00650BA1">
        <w:rPr>
          <w:snapToGrid w:val="0"/>
        </w:rPr>
        <w:t>,</w:t>
      </w:r>
      <w:r w:rsidRPr="00AB249A">
        <w:rPr>
          <w:snapToGrid w:val="0"/>
        </w:rPr>
        <w:t xml:space="preserve"> except for </w:t>
      </w:r>
      <w:r w:rsidR="003633CE" w:rsidRPr="00C43C61">
        <w:rPr>
          <w:snapToGrid w:val="0"/>
        </w:rPr>
        <w:t xml:space="preserve">Pennsylvania </w:t>
      </w:r>
      <w:r w:rsidR="003633CE" w:rsidRPr="004756BC">
        <w:rPr>
          <w:snapToGrid w:val="0"/>
        </w:rPr>
        <w:t>State University (</w:t>
      </w:r>
      <w:r w:rsidR="003633CE">
        <w:rPr>
          <w:snapToGrid w:val="0"/>
        </w:rPr>
        <w:t>PSU</w:t>
      </w:r>
      <w:r w:rsidR="000D3A45">
        <w:rPr>
          <w:snapToGrid w:val="0"/>
        </w:rPr>
        <w:t>, “</w:t>
      </w:r>
      <w:r w:rsidR="000D3A45" w:rsidRPr="000D3A45">
        <w:rPr>
          <w:snapToGrid w:val="0"/>
        </w:rPr>
        <w:t>Penn State Univ</w:t>
      </w:r>
      <w:r w:rsidR="000D3A45">
        <w:rPr>
          <w:snapToGrid w:val="0"/>
        </w:rPr>
        <w:t>”</w:t>
      </w:r>
      <w:r w:rsidR="003633CE" w:rsidRPr="004756BC">
        <w:rPr>
          <w:snapToGrid w:val="0"/>
        </w:rPr>
        <w:t>)</w:t>
      </w:r>
      <w:r w:rsidR="00774087">
        <w:rPr>
          <w:snapToGrid w:val="0"/>
        </w:rPr>
        <w:t>,</w:t>
      </w:r>
      <w:r w:rsidR="003633CE" w:rsidRPr="004756BC">
        <w:rPr>
          <w:snapToGrid w:val="0"/>
        </w:rPr>
        <w:t xml:space="preserve"> Imperial College London (</w:t>
      </w:r>
      <w:r w:rsidR="003633CE">
        <w:rPr>
          <w:snapToGrid w:val="0"/>
        </w:rPr>
        <w:t>ICL)</w:t>
      </w:r>
      <w:r w:rsidR="007B6946">
        <w:rPr>
          <w:snapToGrid w:val="0"/>
        </w:rPr>
        <w:t>,</w:t>
      </w:r>
      <w:r w:rsidR="007B6946" w:rsidRPr="007B6946">
        <w:rPr>
          <w:snapToGrid w:val="0"/>
        </w:rPr>
        <w:t xml:space="preserve"> </w:t>
      </w:r>
      <w:r w:rsidR="007B6946" w:rsidRPr="004756BC">
        <w:rPr>
          <w:snapToGrid w:val="0"/>
        </w:rPr>
        <w:t>and</w:t>
      </w:r>
      <w:r w:rsidR="007B6946">
        <w:rPr>
          <w:snapToGrid w:val="0"/>
        </w:rPr>
        <w:t xml:space="preserve"> Monash University</w:t>
      </w:r>
      <w:r w:rsidRPr="00AB249A">
        <w:rPr>
          <w:snapToGrid w:val="0"/>
        </w:rPr>
        <w:t>.</w:t>
      </w:r>
      <w:r>
        <w:rPr>
          <w:b/>
          <w:bCs/>
          <w:snapToGrid w:val="0"/>
        </w:rPr>
        <w:t xml:space="preserve"> </w:t>
      </w:r>
      <w:r w:rsidR="001830B7">
        <w:rPr>
          <w:snapToGrid w:val="0"/>
        </w:rPr>
        <w:t>As</w:t>
      </w:r>
      <w:r w:rsidR="001830B7" w:rsidRPr="006F017A">
        <w:rPr>
          <w:snapToGrid w:val="0"/>
        </w:rPr>
        <w:t xml:space="preserve"> </w:t>
      </w:r>
      <w:r w:rsidR="00DF6BD3">
        <w:rPr>
          <w:snapToGrid w:val="0"/>
        </w:rPr>
        <w:t>a US</w:t>
      </w:r>
      <w:r w:rsidR="001830B7" w:rsidRPr="006F017A">
        <w:rPr>
          <w:snapToGrid w:val="0"/>
        </w:rPr>
        <w:t xml:space="preserve"> university</w:t>
      </w:r>
      <w:r w:rsidR="001830B7">
        <w:rPr>
          <w:snapToGrid w:val="0"/>
        </w:rPr>
        <w:t>, PSU (</w:t>
      </w:r>
      <m:oMath>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link</m:t>
            </m:r>
          </m:sub>
        </m:sSub>
      </m:oMath>
      <w:r w:rsidR="005D3170">
        <w:rPr>
          <w:snapToGrid w:val="0"/>
        </w:rPr>
        <w:t>=</w:t>
      </w:r>
      <w:r w:rsidR="001830B7">
        <w:rPr>
          <w:snapToGrid w:val="0"/>
        </w:rPr>
        <w:t>1</w:t>
      </w:r>
      <w:r w:rsidR="00BD1B35">
        <w:rPr>
          <w:snapToGrid w:val="0"/>
        </w:rPr>
        <w:t>3</w:t>
      </w:r>
      <w:r w:rsidR="001830B7">
        <w:rPr>
          <w:snapToGrid w:val="0"/>
        </w:rPr>
        <w:t>, TLS=2</w:t>
      </w:r>
      <w:r w:rsidR="00BD1B35">
        <w:rPr>
          <w:snapToGrid w:val="0"/>
        </w:rPr>
        <w:t>5</w:t>
      </w:r>
      <w:r w:rsidR="001830B7">
        <w:rPr>
          <w:snapToGrid w:val="0"/>
        </w:rPr>
        <w:t>)</w:t>
      </w:r>
      <w:r w:rsidR="001830B7" w:rsidRPr="006F017A">
        <w:rPr>
          <w:snapToGrid w:val="0"/>
        </w:rPr>
        <w:t xml:space="preserve"> </w:t>
      </w:r>
      <w:r w:rsidR="00445582">
        <w:rPr>
          <w:snapToGrid w:val="0"/>
        </w:rPr>
        <w:t xml:space="preserve">has </w:t>
      </w:r>
      <w:r w:rsidR="001830B7" w:rsidRPr="006F017A">
        <w:rPr>
          <w:snapToGrid w:val="0"/>
        </w:rPr>
        <w:t>c</w:t>
      </w:r>
      <w:r w:rsidR="00445582">
        <w:rPr>
          <w:snapToGrid w:val="0"/>
        </w:rPr>
        <w:t xml:space="preserve">ollaborated </w:t>
      </w:r>
      <w:r w:rsidR="001830B7" w:rsidRPr="006F017A">
        <w:rPr>
          <w:snapToGrid w:val="0"/>
        </w:rPr>
        <w:t>with 1</w:t>
      </w:r>
      <w:r w:rsidR="00BD1B35">
        <w:rPr>
          <w:snapToGrid w:val="0"/>
        </w:rPr>
        <w:t>3</w:t>
      </w:r>
      <w:r w:rsidR="001830B7" w:rsidRPr="006F017A">
        <w:rPr>
          <w:snapToGrid w:val="0"/>
        </w:rPr>
        <w:t xml:space="preserve"> organizations (with 20 papers or more)</w:t>
      </w:r>
      <w:r w:rsidR="001830B7">
        <w:rPr>
          <w:snapToGrid w:val="0"/>
        </w:rPr>
        <w:t xml:space="preserve"> in its 2</w:t>
      </w:r>
      <w:r w:rsidR="00BD1B35">
        <w:rPr>
          <w:snapToGrid w:val="0"/>
        </w:rPr>
        <w:t>5</w:t>
      </w:r>
      <w:r w:rsidR="001830B7">
        <w:rPr>
          <w:snapToGrid w:val="0"/>
        </w:rPr>
        <w:t xml:space="preserve"> papers</w:t>
      </w:r>
      <w:r w:rsidR="001830B7" w:rsidRPr="006F017A">
        <w:rPr>
          <w:snapToGrid w:val="0"/>
        </w:rPr>
        <w:t xml:space="preserve"> in </w:t>
      </w:r>
      <w:r w:rsidR="001830B7" w:rsidRPr="004B0ACD">
        <w:rPr>
          <w:i/>
          <w:iCs/>
          <w:snapToGrid w:val="0"/>
        </w:rPr>
        <w:t>TR-Part B</w:t>
      </w:r>
      <w:r w:rsidR="001830B7" w:rsidRPr="006F017A">
        <w:rPr>
          <w:snapToGrid w:val="0"/>
        </w:rPr>
        <w:t xml:space="preserve">. </w:t>
      </w:r>
      <w:r w:rsidR="001830B7">
        <w:rPr>
          <w:snapToGrid w:val="0"/>
        </w:rPr>
        <w:t>S</w:t>
      </w:r>
      <w:r w:rsidR="007B6946">
        <w:rPr>
          <w:snapToGrid w:val="0"/>
        </w:rPr>
        <w:t>even</w:t>
      </w:r>
      <w:r w:rsidR="001830B7" w:rsidRPr="006F017A">
        <w:rPr>
          <w:snapToGrid w:val="0"/>
        </w:rPr>
        <w:t xml:space="preserve"> </w:t>
      </w:r>
      <w:r w:rsidR="00050667">
        <w:rPr>
          <w:snapToGrid w:val="0"/>
        </w:rPr>
        <w:t>collaborator</w:t>
      </w:r>
      <w:r w:rsidR="00302D31">
        <w:rPr>
          <w:snapToGrid w:val="0"/>
        </w:rPr>
        <w:t>s</w:t>
      </w:r>
      <w:r w:rsidR="001830B7" w:rsidRPr="006F017A">
        <w:rPr>
          <w:snapToGrid w:val="0"/>
        </w:rPr>
        <w:t xml:space="preserve"> (</w:t>
      </w:r>
      <w:r w:rsidR="007B6946">
        <w:rPr>
          <w:snapToGrid w:val="0"/>
        </w:rPr>
        <w:t>5</w:t>
      </w:r>
      <w:r w:rsidR="00BD1B35">
        <w:rPr>
          <w:snapToGrid w:val="0"/>
        </w:rPr>
        <w:t>3.8</w:t>
      </w:r>
      <w:r w:rsidR="001830B7" w:rsidRPr="006F017A">
        <w:rPr>
          <w:snapToGrid w:val="0"/>
        </w:rPr>
        <w:t>%) are</w:t>
      </w:r>
      <w:r w:rsidR="00445582">
        <w:rPr>
          <w:snapToGrid w:val="0"/>
        </w:rPr>
        <w:t xml:space="preserve"> US</w:t>
      </w:r>
      <w:r w:rsidR="001830B7" w:rsidRPr="006F017A">
        <w:rPr>
          <w:snapToGrid w:val="0"/>
        </w:rPr>
        <w:t xml:space="preserve"> universities in Cluster </w:t>
      </w:r>
      <w:r w:rsidR="00302D31">
        <w:rPr>
          <w:snapToGrid w:val="0"/>
        </w:rPr>
        <w:t>#1</w:t>
      </w:r>
      <w:r w:rsidR="001830B7" w:rsidRPr="006F017A">
        <w:rPr>
          <w:snapToGrid w:val="0"/>
        </w:rPr>
        <w:t xml:space="preserve">, but </w:t>
      </w:r>
      <w:r w:rsidR="001830B7">
        <w:rPr>
          <w:snapToGrid w:val="0"/>
        </w:rPr>
        <w:t xml:space="preserve">this </w:t>
      </w:r>
      <w:r w:rsidR="001830B7" w:rsidRPr="006F017A">
        <w:rPr>
          <w:snapToGrid w:val="0"/>
        </w:rPr>
        <w:t>only generate</w:t>
      </w:r>
      <w:r w:rsidR="001830B7">
        <w:rPr>
          <w:snapToGrid w:val="0"/>
        </w:rPr>
        <w:t>s</w:t>
      </w:r>
      <w:r w:rsidR="001830B7" w:rsidRPr="006F017A">
        <w:rPr>
          <w:snapToGrid w:val="0"/>
        </w:rPr>
        <w:t xml:space="preserve"> 3</w:t>
      </w:r>
      <w:r w:rsidR="00BD1B35">
        <w:rPr>
          <w:snapToGrid w:val="0"/>
        </w:rPr>
        <w:t>2.0</w:t>
      </w:r>
      <w:r w:rsidR="001830B7" w:rsidRPr="006F017A">
        <w:rPr>
          <w:snapToGrid w:val="0"/>
        </w:rPr>
        <w:t>% (</w:t>
      </w:r>
      <w:r w:rsidR="007B6946">
        <w:rPr>
          <w:snapToGrid w:val="0"/>
        </w:rPr>
        <w:t>8</w:t>
      </w:r>
      <w:r w:rsidR="001830B7" w:rsidRPr="006F017A">
        <w:rPr>
          <w:snapToGrid w:val="0"/>
        </w:rPr>
        <w:t>/2</w:t>
      </w:r>
      <w:r w:rsidR="00BD1B35">
        <w:rPr>
          <w:snapToGrid w:val="0"/>
        </w:rPr>
        <w:t>5</w:t>
      </w:r>
      <w:r w:rsidR="001830B7" w:rsidRPr="006F017A">
        <w:rPr>
          <w:snapToGrid w:val="0"/>
        </w:rPr>
        <w:t xml:space="preserve">) </w:t>
      </w:r>
      <w:r w:rsidR="00445582">
        <w:rPr>
          <w:snapToGrid w:val="0"/>
        </w:rPr>
        <w:t xml:space="preserve">of the </w:t>
      </w:r>
      <w:r w:rsidR="001830B7" w:rsidRPr="006F017A">
        <w:rPr>
          <w:snapToGrid w:val="0"/>
        </w:rPr>
        <w:t>collaboration intensity</w:t>
      </w:r>
      <w:r w:rsidR="001830B7">
        <w:rPr>
          <w:snapToGrid w:val="0"/>
        </w:rPr>
        <w:t xml:space="preserve"> (</w:t>
      </w:r>
      <w:r w:rsidR="007B6946">
        <w:rPr>
          <w:snapToGrid w:val="0"/>
        </w:rPr>
        <w:t>8</w:t>
      </w:r>
      <w:r w:rsidR="001830B7">
        <w:rPr>
          <w:snapToGrid w:val="0"/>
        </w:rPr>
        <w:t xml:space="preserve"> co-authored papers)</w:t>
      </w:r>
      <w:r w:rsidR="001830B7" w:rsidRPr="006F017A">
        <w:rPr>
          <w:snapToGrid w:val="0"/>
        </w:rPr>
        <w:t>.</w:t>
      </w:r>
      <w:r w:rsidR="00AF3716">
        <w:rPr>
          <w:snapToGrid w:val="0"/>
        </w:rPr>
        <w:t xml:space="preserve"> By contrast</w:t>
      </w:r>
      <w:r w:rsidR="001830B7" w:rsidRPr="006F017A">
        <w:rPr>
          <w:snapToGrid w:val="0"/>
        </w:rPr>
        <w:t xml:space="preserve">, </w:t>
      </w:r>
      <w:r w:rsidR="001830B7">
        <w:rPr>
          <w:snapToGrid w:val="0"/>
        </w:rPr>
        <w:t>5</w:t>
      </w:r>
      <w:r w:rsidR="000D3A45">
        <w:rPr>
          <w:snapToGrid w:val="0"/>
        </w:rPr>
        <w:t>2</w:t>
      </w:r>
      <w:r w:rsidR="00BD1B35">
        <w:rPr>
          <w:snapToGrid w:val="0"/>
        </w:rPr>
        <w:t>.0</w:t>
      </w:r>
      <w:r w:rsidR="001830B7" w:rsidRPr="006F017A">
        <w:rPr>
          <w:snapToGrid w:val="0"/>
        </w:rPr>
        <w:t xml:space="preserve">% </w:t>
      </w:r>
      <w:r w:rsidR="001830B7">
        <w:rPr>
          <w:snapToGrid w:val="0"/>
        </w:rPr>
        <w:t>(1</w:t>
      </w:r>
      <w:r w:rsidR="000D3A45">
        <w:rPr>
          <w:snapToGrid w:val="0"/>
        </w:rPr>
        <w:t>3</w:t>
      </w:r>
      <w:r w:rsidR="001830B7">
        <w:rPr>
          <w:snapToGrid w:val="0"/>
        </w:rPr>
        <w:t>/2</w:t>
      </w:r>
      <w:r w:rsidR="00BD1B35">
        <w:rPr>
          <w:snapToGrid w:val="0"/>
        </w:rPr>
        <w:t>5</w:t>
      </w:r>
      <w:r w:rsidR="001830B7">
        <w:rPr>
          <w:snapToGrid w:val="0"/>
        </w:rPr>
        <w:t xml:space="preserve">) of PSU’s co-authored papers in </w:t>
      </w:r>
      <w:r w:rsidR="001830B7" w:rsidRPr="001830B7">
        <w:rPr>
          <w:i/>
          <w:iCs/>
          <w:snapToGrid w:val="0"/>
        </w:rPr>
        <w:t>TR-Part B</w:t>
      </w:r>
      <w:r w:rsidR="001830B7">
        <w:rPr>
          <w:snapToGrid w:val="0"/>
        </w:rPr>
        <w:t xml:space="preserve"> benefit from collaboration with </w:t>
      </w:r>
      <w:r w:rsidR="001830B7" w:rsidRPr="006F017A">
        <w:rPr>
          <w:snapToGrid w:val="0"/>
        </w:rPr>
        <w:t>universities</w:t>
      </w:r>
      <w:r w:rsidR="001830B7">
        <w:rPr>
          <w:snapToGrid w:val="0"/>
        </w:rPr>
        <w:t xml:space="preserve"> in </w:t>
      </w:r>
      <w:r w:rsidR="00445582">
        <w:rPr>
          <w:snapToGrid w:val="0"/>
        </w:rPr>
        <w:t>Cluster #2</w:t>
      </w:r>
      <w:r w:rsidR="001830B7">
        <w:rPr>
          <w:snapToGrid w:val="0"/>
        </w:rPr>
        <w:t>.</w:t>
      </w:r>
      <w:r w:rsidR="001830B7" w:rsidRPr="004756BC">
        <w:rPr>
          <w:snapToGrid w:val="0"/>
        </w:rPr>
        <w:t xml:space="preserve"> </w:t>
      </w:r>
      <w:r w:rsidR="001830B7">
        <w:rPr>
          <w:snapToGrid w:val="0"/>
        </w:rPr>
        <w:t>T</w:t>
      </w:r>
      <w:r w:rsidR="001830B7" w:rsidRPr="0073380E">
        <w:rPr>
          <w:snapToGrid w:val="0"/>
        </w:rPr>
        <w:t xml:space="preserve">he same </w:t>
      </w:r>
      <w:r w:rsidR="00445582">
        <w:rPr>
          <w:snapToGrid w:val="0"/>
        </w:rPr>
        <w:t xml:space="preserve">is the case for </w:t>
      </w:r>
      <w:r w:rsidR="001830B7">
        <w:rPr>
          <w:snapToGrid w:val="0"/>
        </w:rPr>
        <w:t>ICL (</w:t>
      </w:r>
      <m:oMath>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link</m:t>
            </m:r>
          </m:sub>
        </m:sSub>
      </m:oMath>
      <w:r w:rsidR="005D3170">
        <w:rPr>
          <w:snapToGrid w:val="0"/>
        </w:rPr>
        <w:t>=</w:t>
      </w:r>
      <w:r w:rsidR="00BD1B35">
        <w:rPr>
          <w:snapToGrid w:val="0"/>
        </w:rPr>
        <w:t>9</w:t>
      </w:r>
      <w:r w:rsidR="001830B7">
        <w:rPr>
          <w:snapToGrid w:val="0"/>
        </w:rPr>
        <w:t>, TLS=2</w:t>
      </w:r>
      <w:r w:rsidR="00BD1B35">
        <w:rPr>
          <w:snapToGrid w:val="0"/>
        </w:rPr>
        <w:t>4</w:t>
      </w:r>
      <w:r w:rsidR="001830B7">
        <w:rPr>
          <w:snapToGrid w:val="0"/>
        </w:rPr>
        <w:t xml:space="preserve">). </w:t>
      </w:r>
      <w:r w:rsidR="000D3A45">
        <w:rPr>
          <w:snapToGrid w:val="0"/>
        </w:rPr>
        <w:t>55.6</w:t>
      </w:r>
      <w:r w:rsidR="001830B7">
        <w:rPr>
          <w:snapToGrid w:val="0"/>
        </w:rPr>
        <w:t>% (</w:t>
      </w:r>
      <w:r w:rsidR="00F1593F">
        <w:rPr>
          <w:snapToGrid w:val="0"/>
        </w:rPr>
        <w:t>5</w:t>
      </w:r>
      <w:r w:rsidR="001830B7">
        <w:rPr>
          <w:snapToGrid w:val="0"/>
        </w:rPr>
        <w:t>/</w:t>
      </w:r>
      <w:r w:rsidR="00BD1B35">
        <w:rPr>
          <w:snapToGrid w:val="0"/>
        </w:rPr>
        <w:t>9</w:t>
      </w:r>
      <w:r w:rsidR="001830B7">
        <w:rPr>
          <w:snapToGrid w:val="0"/>
        </w:rPr>
        <w:t xml:space="preserve">) of ICL’s partners are from universities in </w:t>
      </w:r>
      <w:r w:rsidR="00445582">
        <w:rPr>
          <w:snapToGrid w:val="0"/>
        </w:rPr>
        <w:t>C</w:t>
      </w:r>
      <w:r w:rsidR="001830B7">
        <w:rPr>
          <w:snapToGrid w:val="0"/>
        </w:rPr>
        <w:t xml:space="preserve">luster </w:t>
      </w:r>
      <w:r w:rsidR="00445582">
        <w:rPr>
          <w:snapToGrid w:val="0"/>
        </w:rPr>
        <w:t xml:space="preserve">#2 </w:t>
      </w:r>
      <w:r w:rsidR="001830B7">
        <w:rPr>
          <w:snapToGrid w:val="0"/>
        </w:rPr>
        <w:t xml:space="preserve">(HKUST, HKPU, Tongji University, </w:t>
      </w:r>
      <w:r w:rsidR="00F1593F" w:rsidRPr="00F1593F">
        <w:rPr>
          <w:snapToGrid w:val="0"/>
        </w:rPr>
        <w:t>Kyoto Univ</w:t>
      </w:r>
      <w:r w:rsidR="00F1593F">
        <w:rPr>
          <w:snapToGrid w:val="0"/>
        </w:rPr>
        <w:t>ersity</w:t>
      </w:r>
      <w:r w:rsidR="00082682">
        <w:rPr>
          <w:snapToGrid w:val="0"/>
        </w:rPr>
        <w:t>,</w:t>
      </w:r>
      <w:r w:rsidR="00F1593F" w:rsidRPr="00F1593F">
        <w:rPr>
          <w:snapToGrid w:val="0"/>
        </w:rPr>
        <w:t xml:space="preserve"> </w:t>
      </w:r>
      <w:r w:rsidR="001830B7">
        <w:rPr>
          <w:snapToGrid w:val="0"/>
        </w:rPr>
        <w:t xml:space="preserve">and PSU), generating </w:t>
      </w:r>
      <w:r w:rsidR="007740A9">
        <w:rPr>
          <w:snapToGrid w:val="0"/>
        </w:rPr>
        <w:t>75.0</w:t>
      </w:r>
      <w:r w:rsidR="001830B7">
        <w:rPr>
          <w:snapToGrid w:val="0"/>
        </w:rPr>
        <w:t>% (1</w:t>
      </w:r>
      <w:r w:rsidR="007740A9">
        <w:rPr>
          <w:snapToGrid w:val="0"/>
        </w:rPr>
        <w:t>8</w:t>
      </w:r>
      <w:r w:rsidR="001830B7">
        <w:rPr>
          <w:snapToGrid w:val="0"/>
        </w:rPr>
        <w:t>/2</w:t>
      </w:r>
      <w:r w:rsidR="00082682">
        <w:rPr>
          <w:snapToGrid w:val="0"/>
        </w:rPr>
        <w:t>4</w:t>
      </w:r>
      <w:r w:rsidR="001830B7">
        <w:rPr>
          <w:snapToGrid w:val="0"/>
        </w:rPr>
        <w:t xml:space="preserve">) co-authored papers in </w:t>
      </w:r>
      <w:r w:rsidR="001830B7" w:rsidRPr="001A3496">
        <w:rPr>
          <w:i/>
          <w:iCs/>
          <w:snapToGrid w:val="0"/>
        </w:rPr>
        <w:t>TR-Part B</w:t>
      </w:r>
      <w:r w:rsidR="001830B7">
        <w:rPr>
          <w:snapToGrid w:val="0"/>
        </w:rPr>
        <w:t xml:space="preserve">. </w:t>
      </w:r>
      <w:r w:rsidR="001830B7" w:rsidRPr="001830B7">
        <w:rPr>
          <w:snapToGrid w:val="0"/>
        </w:rPr>
        <w:t>Therefore, PSU and ICL are classified in</w:t>
      </w:r>
      <w:r w:rsidR="00445582">
        <w:rPr>
          <w:snapToGrid w:val="0"/>
        </w:rPr>
        <w:t xml:space="preserve">to Cluster #2, to recognize </w:t>
      </w:r>
      <w:r w:rsidR="001830B7" w:rsidRPr="001830B7">
        <w:rPr>
          <w:snapToGrid w:val="0"/>
        </w:rPr>
        <w:t xml:space="preserve">their close co-authorship cooperation </w:t>
      </w:r>
      <w:r w:rsidR="00AF3716">
        <w:rPr>
          <w:snapToGrid w:val="0"/>
        </w:rPr>
        <w:t xml:space="preserve">with Asia </w:t>
      </w:r>
      <w:r w:rsidR="001830B7" w:rsidRPr="001830B7">
        <w:rPr>
          <w:snapToGrid w:val="0"/>
        </w:rPr>
        <w:t xml:space="preserve">in </w:t>
      </w:r>
      <w:r w:rsidR="001830B7" w:rsidRPr="00E33D7E">
        <w:rPr>
          <w:i/>
          <w:iCs/>
          <w:snapToGrid w:val="0"/>
        </w:rPr>
        <w:t>TR-Part B</w:t>
      </w:r>
      <w:r w:rsidR="001830B7">
        <w:rPr>
          <w:i/>
          <w:iCs/>
          <w:snapToGrid w:val="0"/>
        </w:rPr>
        <w:t>.</w:t>
      </w:r>
    </w:p>
    <w:p w14:paraId="1ABA3346" w14:textId="54DE7F47" w:rsidR="00E863E8" w:rsidRDefault="00AF3716" w:rsidP="00E863E8">
      <w:pPr>
        <w:ind w:firstLine="480"/>
      </w:pPr>
      <w:r w:rsidRPr="00624841">
        <w:rPr>
          <w:snapToGrid w:val="0"/>
        </w:rPr>
        <w:t xml:space="preserve">Cluster </w:t>
      </w:r>
      <w:r w:rsidR="00302D31" w:rsidRPr="00624841">
        <w:rPr>
          <w:snapToGrid w:val="0"/>
        </w:rPr>
        <w:t>#3</w:t>
      </w:r>
      <w:r w:rsidR="00DD7C3D">
        <w:rPr>
          <w:snapToGrid w:val="0"/>
        </w:rPr>
        <w:t xml:space="preserve"> </w:t>
      </w:r>
      <w:r w:rsidR="00DD7C3D" w:rsidRPr="004756BC">
        <w:rPr>
          <w:snapToGrid w:val="0"/>
        </w:rPr>
        <w:t>includ</w:t>
      </w:r>
      <w:r w:rsidR="00DD7C3D">
        <w:rPr>
          <w:snapToGrid w:val="0"/>
        </w:rPr>
        <w:t>es</w:t>
      </w:r>
      <w:r w:rsidR="00DD7C3D" w:rsidRPr="004756BC">
        <w:rPr>
          <w:snapToGrid w:val="0"/>
        </w:rPr>
        <w:t xml:space="preserve"> </w:t>
      </w:r>
      <w:r w:rsidR="00445582">
        <w:rPr>
          <w:snapToGrid w:val="0"/>
        </w:rPr>
        <w:t xml:space="preserve">a diversity of countries and regions, </w:t>
      </w:r>
      <w:bookmarkStart w:id="86" w:name="_Hlk35888289"/>
      <w:r w:rsidR="00445582">
        <w:rPr>
          <w:snapToGrid w:val="0"/>
        </w:rPr>
        <w:t xml:space="preserve">though </w:t>
      </w:r>
      <w:r w:rsidR="001A5311">
        <w:rPr>
          <w:snapToGrid w:val="0"/>
        </w:rPr>
        <w:t xml:space="preserve">most </w:t>
      </w:r>
      <w:r w:rsidR="00BF0D13">
        <w:rPr>
          <w:snapToGrid w:val="0"/>
        </w:rPr>
        <w:t>of the universities (</w:t>
      </w:r>
      <w:r w:rsidR="00A658A9">
        <w:rPr>
          <w:snapToGrid w:val="0"/>
        </w:rPr>
        <w:t>6</w:t>
      </w:r>
      <w:r w:rsidR="00082682">
        <w:rPr>
          <w:snapToGrid w:val="0"/>
        </w:rPr>
        <w:t>6.7</w:t>
      </w:r>
      <w:r w:rsidR="00BF0D13">
        <w:rPr>
          <w:snapToGrid w:val="0"/>
        </w:rPr>
        <w:t xml:space="preserve">%) in this cluster </w:t>
      </w:r>
      <w:r w:rsidR="001A5311">
        <w:rPr>
          <w:snapToGrid w:val="0"/>
        </w:rPr>
        <w:t xml:space="preserve">are </w:t>
      </w:r>
      <w:r w:rsidR="003D46AA">
        <w:rPr>
          <w:snapToGrid w:val="0"/>
        </w:rPr>
        <w:t>European</w:t>
      </w:r>
      <w:r w:rsidR="003D46AA" w:rsidRPr="00E33D7E">
        <w:rPr>
          <w:snapToGrid w:val="0"/>
        </w:rPr>
        <w:t>.</w:t>
      </w:r>
      <w:r w:rsidRPr="001830B7">
        <w:rPr>
          <w:b/>
          <w:bCs/>
          <w:i/>
          <w:iCs/>
          <w:snapToGrid w:val="0"/>
        </w:rPr>
        <w:t xml:space="preserve"> </w:t>
      </w:r>
      <w:bookmarkEnd w:id="86"/>
      <w:r w:rsidR="006F42D4">
        <w:rPr>
          <w:snapToGrid w:val="0"/>
        </w:rPr>
        <w:t xml:space="preserve">As a </w:t>
      </w:r>
      <w:r w:rsidR="001A5BFE">
        <w:rPr>
          <w:snapToGrid w:val="0"/>
        </w:rPr>
        <w:t>Canadian</w:t>
      </w:r>
      <w:r w:rsidR="001A5DBE">
        <w:rPr>
          <w:snapToGrid w:val="0"/>
        </w:rPr>
        <w:t xml:space="preserve"> </w:t>
      </w:r>
      <w:r w:rsidR="006F42D4">
        <w:rPr>
          <w:snapToGrid w:val="0"/>
        </w:rPr>
        <w:t>organization border</w:t>
      </w:r>
      <w:r w:rsidR="00073C88">
        <w:rPr>
          <w:snapToGrid w:val="0"/>
        </w:rPr>
        <w:t>ing</w:t>
      </w:r>
      <w:r w:rsidR="006F42D4">
        <w:rPr>
          <w:snapToGrid w:val="0"/>
        </w:rPr>
        <w:t xml:space="preserve"> the USA, </w:t>
      </w:r>
      <w:r w:rsidR="006F42D4" w:rsidRPr="006F42D4">
        <w:rPr>
          <w:snapToGrid w:val="0"/>
        </w:rPr>
        <w:t>U</w:t>
      </w:r>
      <w:r w:rsidR="006F42D4">
        <w:rPr>
          <w:snapToGrid w:val="0"/>
        </w:rPr>
        <w:t>niversity of</w:t>
      </w:r>
      <w:r w:rsidR="006F42D4" w:rsidRPr="006F42D4">
        <w:rPr>
          <w:snapToGrid w:val="0"/>
        </w:rPr>
        <w:t xml:space="preserve"> Montreal (</w:t>
      </w:r>
      <m:oMath>
        <m:sSub>
          <m:sSubPr>
            <m:ctrlPr>
              <w:rPr>
                <w:rFonts w:ascii="Cambria Math" w:hAnsi="Cambria Math"/>
                <w:i/>
                <w:snapToGrid w:val="0"/>
                <w:sz w:val="21"/>
                <w:szCs w:val="20"/>
              </w:rPr>
            </m:ctrlPr>
          </m:sSubPr>
          <m:e>
            <m:r>
              <w:rPr>
                <w:rFonts w:ascii="Cambria Math" w:hAnsi="Cambria Math"/>
                <w:snapToGrid w:val="0"/>
                <w:sz w:val="21"/>
                <w:szCs w:val="20"/>
              </w:rPr>
              <m:t>N</m:t>
            </m:r>
          </m:e>
          <m:sub>
            <m:r>
              <w:rPr>
                <w:rFonts w:ascii="Cambria Math" w:hAnsi="Cambria Math"/>
                <w:snapToGrid w:val="0"/>
                <w:sz w:val="21"/>
                <w:szCs w:val="20"/>
              </w:rPr>
              <m:t>link</m:t>
            </m:r>
          </m:sub>
        </m:sSub>
      </m:oMath>
      <w:r w:rsidR="005D3170">
        <w:rPr>
          <w:snapToGrid w:val="0"/>
        </w:rPr>
        <w:t>=</w:t>
      </w:r>
      <w:r w:rsidR="006F42D4" w:rsidRPr="006F42D4">
        <w:rPr>
          <w:snapToGrid w:val="0"/>
        </w:rPr>
        <w:t>1</w:t>
      </w:r>
      <w:r w:rsidR="00A658A9">
        <w:rPr>
          <w:snapToGrid w:val="0"/>
        </w:rPr>
        <w:t>4</w:t>
      </w:r>
      <w:r w:rsidR="006F42D4" w:rsidRPr="006F42D4">
        <w:rPr>
          <w:snapToGrid w:val="0"/>
        </w:rPr>
        <w:t>, TLS=2</w:t>
      </w:r>
      <w:r w:rsidR="00A658A9">
        <w:rPr>
          <w:snapToGrid w:val="0"/>
        </w:rPr>
        <w:t>4</w:t>
      </w:r>
      <w:r w:rsidR="006F42D4" w:rsidRPr="006F42D4">
        <w:rPr>
          <w:snapToGrid w:val="0"/>
        </w:rPr>
        <w:t>)</w:t>
      </w:r>
      <w:r w:rsidR="006F42D4">
        <w:rPr>
          <w:snapToGrid w:val="0"/>
        </w:rPr>
        <w:t>, however,</w:t>
      </w:r>
      <w:r w:rsidR="006F42D4" w:rsidRPr="006F42D4">
        <w:rPr>
          <w:snapToGrid w:val="0"/>
        </w:rPr>
        <w:t xml:space="preserve"> </w:t>
      </w:r>
      <w:r w:rsidR="001A5BFE">
        <w:rPr>
          <w:snapToGrid w:val="0"/>
        </w:rPr>
        <w:t>has</w:t>
      </w:r>
      <w:r w:rsidR="001A5BFE" w:rsidRPr="004756BC">
        <w:rPr>
          <w:snapToGrid w:val="0"/>
        </w:rPr>
        <w:t xml:space="preserve"> </w:t>
      </w:r>
      <w:r w:rsidR="001A5BFE">
        <w:rPr>
          <w:snapToGrid w:val="0"/>
        </w:rPr>
        <w:t xml:space="preserve">co-authored papers </w:t>
      </w:r>
      <w:r w:rsidR="001A5BFE" w:rsidRPr="004756BC">
        <w:rPr>
          <w:snapToGrid w:val="0"/>
        </w:rPr>
        <w:t xml:space="preserve">in </w:t>
      </w:r>
      <w:r w:rsidR="001A5BFE">
        <w:rPr>
          <w:i/>
          <w:iCs/>
          <w:snapToGrid w:val="0"/>
        </w:rPr>
        <w:t>TR-Part B</w:t>
      </w:r>
      <w:r w:rsidR="006F42D4" w:rsidRPr="006F42D4">
        <w:rPr>
          <w:snapToGrid w:val="0"/>
        </w:rPr>
        <w:t xml:space="preserve"> with only </w:t>
      </w:r>
      <w:r w:rsidR="00A658A9">
        <w:rPr>
          <w:snapToGrid w:val="0"/>
        </w:rPr>
        <w:t>three</w:t>
      </w:r>
      <w:r w:rsidR="00073C88">
        <w:rPr>
          <w:snapToGrid w:val="0"/>
        </w:rPr>
        <w:t xml:space="preserve"> </w:t>
      </w:r>
      <w:r w:rsidR="00073C88" w:rsidRPr="006F42D4">
        <w:rPr>
          <w:snapToGrid w:val="0"/>
        </w:rPr>
        <w:t>(</w:t>
      </w:r>
      <w:r w:rsidR="00A658A9">
        <w:rPr>
          <w:snapToGrid w:val="0"/>
        </w:rPr>
        <w:t>21</w:t>
      </w:r>
      <w:r w:rsidR="00073C88">
        <w:rPr>
          <w:snapToGrid w:val="0"/>
        </w:rPr>
        <w:t>.4%</w:t>
      </w:r>
      <w:r w:rsidR="00445582">
        <w:rPr>
          <w:snapToGrid w:val="0"/>
        </w:rPr>
        <w:t>)</w:t>
      </w:r>
      <w:r w:rsidR="00351540">
        <w:rPr>
          <w:snapToGrid w:val="0"/>
        </w:rPr>
        <w:t xml:space="preserve"> </w:t>
      </w:r>
      <w:r w:rsidR="00DF6BD3">
        <w:rPr>
          <w:snapToGrid w:val="0"/>
        </w:rPr>
        <w:t>US</w:t>
      </w:r>
      <w:r w:rsidR="006F42D4" w:rsidRPr="006F42D4">
        <w:rPr>
          <w:snapToGrid w:val="0"/>
        </w:rPr>
        <w:t xml:space="preserve"> </w:t>
      </w:r>
      <w:r w:rsidR="00513E84">
        <w:rPr>
          <w:snapToGrid w:val="0"/>
        </w:rPr>
        <w:t>u</w:t>
      </w:r>
      <w:r w:rsidR="00513E84" w:rsidRPr="006F42D4">
        <w:rPr>
          <w:snapToGrid w:val="0"/>
        </w:rPr>
        <w:t xml:space="preserve">niversities </w:t>
      </w:r>
      <w:r w:rsidR="006F42D4" w:rsidRPr="006F42D4">
        <w:rPr>
          <w:snapToGrid w:val="0"/>
        </w:rPr>
        <w:t>(</w:t>
      </w:r>
      <w:r w:rsidR="006F42D4">
        <w:rPr>
          <w:snapToGrid w:val="0"/>
        </w:rPr>
        <w:t>i.e., U</w:t>
      </w:r>
      <w:r w:rsidR="006F42D4" w:rsidRPr="006F42D4">
        <w:rPr>
          <w:snapToGrid w:val="0"/>
        </w:rPr>
        <w:t>niv</w:t>
      </w:r>
      <w:r w:rsidR="006F42D4">
        <w:rPr>
          <w:snapToGrid w:val="0"/>
        </w:rPr>
        <w:t>ersity of</w:t>
      </w:r>
      <w:r w:rsidR="006F42D4" w:rsidRPr="006F42D4">
        <w:rPr>
          <w:snapToGrid w:val="0"/>
        </w:rPr>
        <w:t xml:space="preserve"> Maryland</w:t>
      </w:r>
      <w:r w:rsidR="00677BA8">
        <w:rPr>
          <w:snapToGrid w:val="0"/>
        </w:rPr>
        <w:t xml:space="preserve"> C</w:t>
      </w:r>
      <w:r w:rsidR="00677BA8">
        <w:rPr>
          <w:rFonts w:hint="eastAsia"/>
          <w:snapToGrid w:val="0"/>
        </w:rPr>
        <w:t>ollege</w:t>
      </w:r>
      <w:r w:rsidR="00677BA8">
        <w:rPr>
          <w:snapToGrid w:val="0"/>
        </w:rPr>
        <w:t xml:space="preserve"> Park</w:t>
      </w:r>
      <w:r w:rsidR="00A658A9">
        <w:rPr>
          <w:snapToGrid w:val="0"/>
        </w:rPr>
        <w:t>,</w:t>
      </w:r>
      <w:r w:rsidR="006F42D4" w:rsidRPr="006F42D4">
        <w:rPr>
          <w:snapToGrid w:val="0"/>
        </w:rPr>
        <w:t xml:space="preserve"> Univ</w:t>
      </w:r>
      <w:r w:rsidR="006F42D4">
        <w:rPr>
          <w:snapToGrid w:val="0"/>
        </w:rPr>
        <w:t>ersity of</w:t>
      </w:r>
      <w:r w:rsidR="006F42D4" w:rsidRPr="006F42D4">
        <w:rPr>
          <w:snapToGrid w:val="0"/>
        </w:rPr>
        <w:t xml:space="preserve"> Florida</w:t>
      </w:r>
      <w:r w:rsidR="00A658A9">
        <w:rPr>
          <w:snapToGrid w:val="0"/>
        </w:rPr>
        <w:t>,</w:t>
      </w:r>
      <w:r w:rsidR="00A658A9" w:rsidRPr="006F42D4">
        <w:rPr>
          <w:snapToGrid w:val="0"/>
        </w:rPr>
        <w:t xml:space="preserve"> and</w:t>
      </w:r>
      <w:r w:rsidR="00A658A9" w:rsidRPr="00A658A9">
        <w:t xml:space="preserve"> </w:t>
      </w:r>
      <w:bookmarkStart w:id="87" w:name="OLE_LINK8"/>
      <w:r w:rsidR="00A658A9" w:rsidRPr="00A658A9">
        <w:rPr>
          <w:snapToGrid w:val="0"/>
        </w:rPr>
        <w:t>Univ</w:t>
      </w:r>
      <w:r w:rsidR="00A658A9">
        <w:rPr>
          <w:snapToGrid w:val="0"/>
        </w:rPr>
        <w:t>ersity of</w:t>
      </w:r>
      <w:r w:rsidR="00A658A9" w:rsidRPr="00A658A9">
        <w:rPr>
          <w:snapToGrid w:val="0"/>
        </w:rPr>
        <w:t xml:space="preserve"> </w:t>
      </w:r>
      <w:r w:rsidR="00A658A9" w:rsidRPr="00A658A9">
        <w:rPr>
          <w:snapToGrid w:val="0"/>
        </w:rPr>
        <w:lastRenderedPageBreak/>
        <w:t>Massachusetts</w:t>
      </w:r>
      <w:bookmarkEnd w:id="87"/>
      <w:r w:rsidR="00A658A9" w:rsidRPr="00A658A9">
        <w:rPr>
          <w:snapToGrid w:val="0"/>
        </w:rPr>
        <w:t xml:space="preserve"> Amherst</w:t>
      </w:r>
      <w:r w:rsidR="006F42D4" w:rsidRPr="006F42D4">
        <w:rPr>
          <w:snapToGrid w:val="0"/>
        </w:rPr>
        <w:t>)</w:t>
      </w:r>
      <w:r w:rsidR="001A5BFE">
        <w:rPr>
          <w:snapToGrid w:val="0"/>
        </w:rPr>
        <w:t xml:space="preserve"> in North America</w:t>
      </w:r>
      <w:r w:rsidR="00073C88">
        <w:rPr>
          <w:snapToGrid w:val="0"/>
        </w:rPr>
        <w:t xml:space="preserve">. By contrast, </w:t>
      </w:r>
      <w:r w:rsidR="007740A9">
        <w:rPr>
          <w:snapToGrid w:val="0"/>
        </w:rPr>
        <w:t>64.3</w:t>
      </w:r>
      <w:r w:rsidR="006F42D4" w:rsidRPr="006F42D4">
        <w:rPr>
          <w:snapToGrid w:val="0"/>
        </w:rPr>
        <w:t>% (</w:t>
      </w:r>
      <w:r w:rsidR="007740A9">
        <w:rPr>
          <w:snapToGrid w:val="0"/>
        </w:rPr>
        <w:t>9</w:t>
      </w:r>
      <w:r w:rsidR="006F42D4" w:rsidRPr="006F42D4">
        <w:rPr>
          <w:snapToGrid w:val="0"/>
        </w:rPr>
        <w:t>/1</w:t>
      </w:r>
      <w:r w:rsidR="00A658A9">
        <w:rPr>
          <w:snapToGrid w:val="0"/>
        </w:rPr>
        <w:t>4</w:t>
      </w:r>
      <w:r w:rsidR="006F42D4" w:rsidRPr="006F42D4">
        <w:rPr>
          <w:snapToGrid w:val="0"/>
        </w:rPr>
        <w:t>) of its c</w:t>
      </w:r>
      <w:r w:rsidR="00445582">
        <w:rPr>
          <w:snapToGrid w:val="0"/>
        </w:rPr>
        <w:t xml:space="preserve">ollaborations are with universities in </w:t>
      </w:r>
      <w:r w:rsidR="007740A9">
        <w:rPr>
          <w:snapToGrid w:val="0"/>
        </w:rPr>
        <w:t>this cluster</w:t>
      </w:r>
      <w:r w:rsidR="00445582">
        <w:rPr>
          <w:snapToGrid w:val="0"/>
        </w:rPr>
        <w:t xml:space="preserve"> </w:t>
      </w:r>
      <w:r w:rsidR="00E45CC2">
        <w:rPr>
          <w:snapToGrid w:val="0"/>
        </w:rPr>
        <w:t>(</w:t>
      </w:r>
      <w:r w:rsidR="00184546">
        <w:rPr>
          <w:snapToGrid w:val="0"/>
        </w:rPr>
        <w:t>50% [7/14]</w:t>
      </w:r>
      <w:r w:rsidR="007740A9">
        <w:rPr>
          <w:snapToGrid w:val="0"/>
        </w:rPr>
        <w:t xml:space="preserve"> are European </w:t>
      </w:r>
      <w:r w:rsidR="00184546">
        <w:rPr>
          <w:snapToGrid w:val="0"/>
        </w:rPr>
        <w:t>cooperator</w:t>
      </w:r>
      <w:r w:rsidR="007740A9">
        <w:rPr>
          <w:snapToGrid w:val="0"/>
        </w:rPr>
        <w:t>s including</w:t>
      </w:r>
      <w:r w:rsidR="00445582">
        <w:rPr>
          <w:snapToGrid w:val="0"/>
        </w:rPr>
        <w:t xml:space="preserve"> EPFL, The Technical University of Denmark, </w:t>
      </w:r>
      <w:r w:rsidR="0011166A">
        <w:rPr>
          <w:snapToGrid w:val="0"/>
        </w:rPr>
        <w:t xml:space="preserve">Delft University of Technology, </w:t>
      </w:r>
      <w:r w:rsidR="00445582">
        <w:rPr>
          <w:snapToGrid w:val="0"/>
        </w:rPr>
        <w:t xml:space="preserve">and </w:t>
      </w:r>
      <w:r w:rsidR="00445582" w:rsidRPr="007F6B4F">
        <w:rPr>
          <w:snapToGrid w:val="0"/>
        </w:rPr>
        <w:t>Eindhoven University of Technology</w:t>
      </w:r>
      <w:r w:rsidR="007D1E62">
        <w:rPr>
          <w:snapToGrid w:val="0"/>
        </w:rPr>
        <w:t>, etc.</w:t>
      </w:r>
      <w:r w:rsidR="00445582">
        <w:rPr>
          <w:snapToGrid w:val="0"/>
        </w:rPr>
        <w:t>)</w:t>
      </w:r>
      <w:r w:rsidR="006F42D4" w:rsidRPr="006F42D4">
        <w:rPr>
          <w:snapToGrid w:val="0"/>
        </w:rPr>
        <w:t>, which generat</w:t>
      </w:r>
      <w:r w:rsidR="00073C88">
        <w:rPr>
          <w:snapToGrid w:val="0"/>
        </w:rPr>
        <w:t>es</w:t>
      </w:r>
      <w:r w:rsidR="006F42D4" w:rsidRPr="006F42D4">
        <w:rPr>
          <w:snapToGrid w:val="0"/>
        </w:rPr>
        <w:t xml:space="preserve"> </w:t>
      </w:r>
      <w:r w:rsidR="007740A9">
        <w:rPr>
          <w:snapToGrid w:val="0"/>
        </w:rPr>
        <w:t>75.0</w:t>
      </w:r>
      <w:r w:rsidR="006F42D4" w:rsidRPr="006F42D4">
        <w:rPr>
          <w:snapToGrid w:val="0"/>
        </w:rPr>
        <w:t>% (1</w:t>
      </w:r>
      <w:r w:rsidR="007740A9">
        <w:rPr>
          <w:snapToGrid w:val="0"/>
        </w:rPr>
        <w:t>8</w:t>
      </w:r>
      <w:r w:rsidR="006F42D4" w:rsidRPr="006F42D4">
        <w:rPr>
          <w:snapToGrid w:val="0"/>
        </w:rPr>
        <w:t>/2</w:t>
      </w:r>
      <w:r w:rsidR="00A658A9">
        <w:rPr>
          <w:snapToGrid w:val="0"/>
        </w:rPr>
        <w:t>4</w:t>
      </w:r>
      <w:r w:rsidR="006F42D4" w:rsidRPr="006F42D4">
        <w:rPr>
          <w:snapToGrid w:val="0"/>
        </w:rPr>
        <w:t>) of its co-authored papers</w:t>
      </w:r>
      <w:r w:rsidR="00B14B89">
        <w:rPr>
          <w:snapToGrid w:val="0"/>
        </w:rPr>
        <w:t xml:space="preserve"> (</w:t>
      </w:r>
      <w:r w:rsidR="00184546">
        <w:rPr>
          <w:snapToGrid w:val="0"/>
        </w:rPr>
        <w:t>58.3%</w:t>
      </w:r>
      <w:r w:rsidR="00B14B89">
        <w:rPr>
          <w:snapToGrid w:val="0"/>
        </w:rPr>
        <w:t xml:space="preserve"> </w:t>
      </w:r>
      <w:r w:rsidR="00184546">
        <w:rPr>
          <w:snapToGrid w:val="0"/>
        </w:rPr>
        <w:t xml:space="preserve">of its </w:t>
      </w:r>
      <w:r w:rsidR="00B14B89">
        <w:rPr>
          <w:snapToGrid w:val="0"/>
        </w:rPr>
        <w:t>papers [</w:t>
      </w:r>
      <w:r w:rsidR="00184546">
        <w:rPr>
          <w:snapToGrid w:val="0"/>
        </w:rPr>
        <w:t>14/24</w:t>
      </w:r>
      <w:r w:rsidR="00B14B89">
        <w:rPr>
          <w:snapToGrid w:val="0"/>
        </w:rPr>
        <w:t xml:space="preserve">] </w:t>
      </w:r>
      <w:r w:rsidR="00184546">
        <w:rPr>
          <w:snapToGrid w:val="0"/>
        </w:rPr>
        <w:t>result from the</w:t>
      </w:r>
      <w:r w:rsidR="00B14B89">
        <w:rPr>
          <w:snapToGrid w:val="0"/>
        </w:rPr>
        <w:t xml:space="preserve"> co-</w:t>
      </w:r>
      <w:r w:rsidR="00184546">
        <w:rPr>
          <w:snapToGrid w:val="0"/>
        </w:rPr>
        <w:t xml:space="preserve">authorship </w:t>
      </w:r>
      <w:r w:rsidR="00B14B89">
        <w:rPr>
          <w:snapToGrid w:val="0"/>
        </w:rPr>
        <w:t>with European universities)</w:t>
      </w:r>
      <w:r w:rsidR="00445582">
        <w:rPr>
          <w:snapToGrid w:val="0"/>
        </w:rPr>
        <w:t>. These statistics</w:t>
      </w:r>
      <w:r w:rsidR="00BA59AE">
        <w:rPr>
          <w:snapToGrid w:val="0"/>
        </w:rPr>
        <w:t xml:space="preserve"> </w:t>
      </w:r>
      <w:r w:rsidR="00BF0D13">
        <w:rPr>
          <w:snapToGrid w:val="0"/>
        </w:rPr>
        <w:t>testi</w:t>
      </w:r>
      <w:r w:rsidR="00BB2274">
        <w:rPr>
          <w:snapToGrid w:val="0"/>
        </w:rPr>
        <w:t>f</w:t>
      </w:r>
      <w:r w:rsidR="00445582">
        <w:rPr>
          <w:snapToGrid w:val="0"/>
        </w:rPr>
        <w:t xml:space="preserve">y to </w:t>
      </w:r>
      <w:r w:rsidR="00BF0D13">
        <w:rPr>
          <w:snapToGrid w:val="0"/>
        </w:rPr>
        <w:t>the</w:t>
      </w:r>
      <w:r w:rsidR="007F6B4F">
        <w:rPr>
          <w:snapToGrid w:val="0"/>
        </w:rPr>
        <w:t xml:space="preserve"> strong collaboration</w:t>
      </w:r>
      <w:r w:rsidR="00BF0D13">
        <w:rPr>
          <w:snapToGrid w:val="0"/>
        </w:rPr>
        <w:t xml:space="preserve"> between </w:t>
      </w:r>
      <w:r w:rsidR="00BF0D13" w:rsidRPr="006F42D4">
        <w:rPr>
          <w:snapToGrid w:val="0"/>
        </w:rPr>
        <w:t>U</w:t>
      </w:r>
      <w:r w:rsidR="00BF0D13">
        <w:rPr>
          <w:snapToGrid w:val="0"/>
        </w:rPr>
        <w:t>niversity of</w:t>
      </w:r>
      <w:r w:rsidR="00BF0D13" w:rsidRPr="006F42D4">
        <w:rPr>
          <w:snapToGrid w:val="0"/>
        </w:rPr>
        <w:t xml:space="preserve"> Montreal</w:t>
      </w:r>
      <w:r w:rsidR="007F6B4F">
        <w:rPr>
          <w:snapToGrid w:val="0"/>
        </w:rPr>
        <w:t xml:space="preserve"> </w:t>
      </w:r>
      <w:r w:rsidR="00DF6BD3">
        <w:rPr>
          <w:snapToGrid w:val="0"/>
        </w:rPr>
        <w:t>and</w:t>
      </w:r>
      <w:r w:rsidR="007F6B4F">
        <w:rPr>
          <w:snapToGrid w:val="0"/>
        </w:rPr>
        <w:t xml:space="preserve"> </w:t>
      </w:r>
      <w:r w:rsidR="00BF0D13">
        <w:rPr>
          <w:snapToGrid w:val="0"/>
        </w:rPr>
        <w:t>European universities</w:t>
      </w:r>
      <w:r w:rsidR="007F6B4F">
        <w:rPr>
          <w:snapToGrid w:val="0"/>
        </w:rPr>
        <w:t xml:space="preserve">. </w:t>
      </w:r>
      <w:r w:rsidR="00FE3BB8">
        <w:rPr>
          <w:snapToGrid w:val="0"/>
        </w:rPr>
        <w:t xml:space="preserve">Other universities </w:t>
      </w:r>
      <w:r w:rsidR="00B164A9">
        <w:rPr>
          <w:snapToGrid w:val="0"/>
        </w:rPr>
        <w:t>in</w:t>
      </w:r>
      <w:r w:rsidR="00FE3BB8">
        <w:rPr>
          <w:snapToGrid w:val="0"/>
        </w:rPr>
        <w:t xml:space="preserve"> this cluster, such as the University of Sydney</w:t>
      </w:r>
      <w:r w:rsidR="000C058F">
        <w:rPr>
          <w:snapToGrid w:val="0"/>
        </w:rPr>
        <w:t xml:space="preserve"> (“</w:t>
      </w:r>
      <w:r w:rsidR="000C058F" w:rsidRPr="000C058F">
        <w:rPr>
          <w:snapToGrid w:val="0"/>
        </w:rPr>
        <w:t>Univ Sydney</w:t>
      </w:r>
      <w:r w:rsidR="000C058F">
        <w:rPr>
          <w:snapToGrid w:val="0"/>
        </w:rPr>
        <w:t>”)</w:t>
      </w:r>
      <w:r w:rsidR="00FE3BB8">
        <w:rPr>
          <w:snapToGrid w:val="0"/>
        </w:rPr>
        <w:t xml:space="preserve"> and </w:t>
      </w:r>
      <w:r w:rsidR="00FE3BB8" w:rsidRPr="00FE3BB8">
        <w:rPr>
          <w:snapToGrid w:val="0"/>
        </w:rPr>
        <w:t>Universidad de Chile</w:t>
      </w:r>
      <w:r w:rsidR="000C058F">
        <w:rPr>
          <w:snapToGrid w:val="0"/>
        </w:rPr>
        <w:t xml:space="preserve"> (“</w:t>
      </w:r>
      <w:r w:rsidR="000C058F" w:rsidRPr="000C058F">
        <w:rPr>
          <w:snapToGrid w:val="0"/>
        </w:rPr>
        <w:t>Univ Chile</w:t>
      </w:r>
      <w:r w:rsidR="000C058F">
        <w:rPr>
          <w:snapToGrid w:val="0"/>
        </w:rPr>
        <w:t>”)</w:t>
      </w:r>
      <w:r w:rsidR="00FE3BB8">
        <w:rPr>
          <w:snapToGrid w:val="0"/>
        </w:rPr>
        <w:t>, may be similarly interpreted.</w:t>
      </w:r>
    </w:p>
    <w:p w14:paraId="55A8FAC2" w14:textId="58C0181C" w:rsidR="00BB2274" w:rsidRDefault="00BB2274" w:rsidP="007B300A">
      <w:pPr>
        <w:ind w:firstLine="480"/>
      </w:pPr>
      <w:r>
        <w:t xml:space="preserve">The country/region-level co-authorship analysis provides </w:t>
      </w:r>
      <w:r w:rsidR="006C2719">
        <w:t>insights</w:t>
      </w:r>
      <w:r>
        <w:t xml:space="preserve"> similar to the organization-level co-authorship just undertaken, and so is not presented here. </w:t>
      </w:r>
    </w:p>
    <w:p w14:paraId="22F145F6" w14:textId="62042625" w:rsidR="00BB2274" w:rsidRPr="0046405D" w:rsidRDefault="00BB2274" w:rsidP="007B300A">
      <w:pPr>
        <w:keepNext/>
        <w:keepLines/>
        <w:numPr>
          <w:ilvl w:val="1"/>
          <w:numId w:val="1"/>
        </w:numPr>
        <w:kinsoku w:val="0"/>
        <w:overflowPunct w:val="0"/>
        <w:autoSpaceDE w:val="0"/>
        <w:autoSpaceDN w:val="0"/>
        <w:spacing w:beforeLines="100" w:before="329" w:line="360" w:lineRule="auto"/>
        <w:ind w:left="0" w:firstLineChars="0" w:firstLine="0"/>
        <w:textAlignment w:val="center"/>
        <w:outlineLvl w:val="1"/>
        <w:rPr>
          <w:b/>
          <w:bCs/>
          <w:iCs/>
          <w:snapToGrid w:val="0"/>
          <w:kern w:val="0"/>
          <w:szCs w:val="36"/>
        </w:rPr>
      </w:pPr>
      <w:r>
        <w:rPr>
          <w:b/>
          <w:bCs/>
          <w:iCs/>
          <w:snapToGrid w:val="0"/>
          <w:kern w:val="0"/>
          <w:szCs w:val="36"/>
        </w:rPr>
        <w:t xml:space="preserve">Bibliometric </w:t>
      </w:r>
      <w:r w:rsidR="00E26C47">
        <w:rPr>
          <w:b/>
          <w:bCs/>
          <w:iCs/>
          <w:snapToGrid w:val="0"/>
          <w:kern w:val="0"/>
          <w:szCs w:val="36"/>
        </w:rPr>
        <w:t>c</w:t>
      </w:r>
      <w:r>
        <w:rPr>
          <w:b/>
          <w:bCs/>
          <w:iCs/>
          <w:snapToGrid w:val="0"/>
          <w:kern w:val="0"/>
          <w:szCs w:val="36"/>
        </w:rPr>
        <w:t xml:space="preserve">oupling </w:t>
      </w:r>
      <w:r w:rsidRPr="004756BC">
        <w:rPr>
          <w:b/>
          <w:bCs/>
          <w:iCs/>
          <w:snapToGrid w:val="0"/>
          <w:kern w:val="0"/>
          <w:szCs w:val="36"/>
        </w:rPr>
        <w:t>analysis</w:t>
      </w:r>
    </w:p>
    <w:p w14:paraId="26D27C1D" w14:textId="68AB12EC" w:rsidR="005D1619" w:rsidRPr="00AA1162" w:rsidRDefault="004A2E98" w:rsidP="0046405D">
      <w:pPr>
        <w:kinsoku w:val="0"/>
        <w:overflowPunct w:val="0"/>
        <w:autoSpaceDE w:val="0"/>
        <w:autoSpaceDN w:val="0"/>
        <w:ind w:firstLineChars="0" w:firstLine="0"/>
        <w:textAlignment w:val="center"/>
        <w:rPr>
          <w:i/>
          <w:snapToGrid w:val="0"/>
          <w:kern w:val="0"/>
          <w:szCs w:val="24"/>
        </w:rPr>
      </w:pPr>
      <w:r w:rsidRPr="0046405D">
        <w:rPr>
          <w:snapToGrid w:val="0"/>
          <w:szCs w:val="24"/>
        </w:rPr>
        <w:t xml:space="preserve">The previous section focused on co-authorship analysis. However, co-authorship analysis does not necessarily provide an indication of the closeness of the expertise areas of the co-authoring units. For example, at the author level, two co-authors may have expertise in pretty distinct areas in general, and they may bring their different expertise areas and different perspectives to bear </w:t>
      </w:r>
      <w:r w:rsidR="00EB2788">
        <w:rPr>
          <w:snapToGrid w:val="0"/>
          <w:szCs w:val="24"/>
        </w:rPr>
        <w:t xml:space="preserve">and </w:t>
      </w:r>
      <w:r w:rsidRPr="0046405D">
        <w:rPr>
          <w:snapToGrid w:val="0"/>
          <w:szCs w:val="24"/>
        </w:rPr>
        <w:t xml:space="preserve">to address a common research challenge. In this section, we use a coupling analysis mechanism to identify researchers and organizations who have contributed in similar research areas. To do so, we use a similarity metric that counts the number of identical references cited by two papers. Thus, for an author level coupling analysis, consider the case of an </w:t>
      </w:r>
      <w:r w:rsidRPr="0046405D">
        <w:rPr>
          <w:snapToGrid w:val="0"/>
          <w:kern w:val="0"/>
          <w:szCs w:val="24"/>
        </w:rPr>
        <w:t xml:space="preserve">author </w:t>
      </w:r>
      <w:r w:rsidRPr="0046405D">
        <w:rPr>
          <w:i/>
          <w:iCs/>
          <w:snapToGrid w:val="0"/>
          <w:kern w:val="0"/>
          <w:szCs w:val="24"/>
        </w:rPr>
        <w:t>a</w:t>
      </w:r>
      <w:r w:rsidRPr="0046405D">
        <w:rPr>
          <w:snapToGrid w:val="0"/>
          <w:kern w:val="0"/>
          <w:szCs w:val="24"/>
        </w:rPr>
        <w:t xml:space="preserve"> (with paper A) and author </w:t>
      </w:r>
      <w:r w:rsidRPr="0046405D">
        <w:rPr>
          <w:i/>
          <w:iCs/>
          <w:snapToGrid w:val="0"/>
          <w:kern w:val="0"/>
          <w:szCs w:val="24"/>
        </w:rPr>
        <w:t xml:space="preserve">b </w:t>
      </w:r>
      <w:r w:rsidRPr="0046405D">
        <w:rPr>
          <w:snapToGrid w:val="0"/>
          <w:kern w:val="0"/>
          <w:szCs w:val="24"/>
        </w:rPr>
        <w:t xml:space="preserve">(with paper B) who co-cite a third document C in the reference lists of their respective papers. Then, we </w:t>
      </w:r>
      <w:r w:rsidR="00EB2788">
        <w:rPr>
          <w:snapToGrid w:val="0"/>
          <w:kern w:val="0"/>
          <w:szCs w:val="24"/>
        </w:rPr>
        <w:t>define</w:t>
      </w:r>
      <w:r w:rsidRPr="0046405D">
        <w:rPr>
          <w:snapToGrid w:val="0"/>
          <w:kern w:val="0"/>
          <w:szCs w:val="24"/>
        </w:rPr>
        <w:t xml:space="preserve"> that authors </w:t>
      </w:r>
      <w:r w:rsidRPr="0046405D">
        <w:rPr>
          <w:i/>
          <w:iCs/>
          <w:snapToGrid w:val="0"/>
          <w:kern w:val="0"/>
          <w:szCs w:val="24"/>
        </w:rPr>
        <w:t>a</w:t>
      </w:r>
      <w:r w:rsidRPr="0046405D">
        <w:rPr>
          <w:snapToGrid w:val="0"/>
          <w:kern w:val="0"/>
          <w:szCs w:val="24"/>
        </w:rPr>
        <w:t xml:space="preserve"> and </w:t>
      </w:r>
      <w:r w:rsidRPr="0046405D">
        <w:rPr>
          <w:i/>
          <w:iCs/>
          <w:snapToGrid w:val="0"/>
          <w:kern w:val="0"/>
          <w:szCs w:val="24"/>
        </w:rPr>
        <w:t>b</w:t>
      </w:r>
      <w:r w:rsidRPr="0046405D">
        <w:rPr>
          <w:snapToGrid w:val="0"/>
          <w:kern w:val="0"/>
          <w:szCs w:val="24"/>
        </w:rPr>
        <w:t xml:space="preserve"> have a coupling link (relationship), and the two scholars are more likely to have expertise in similar areas. The more identical references two </w:t>
      </w:r>
      <w:r w:rsidRPr="0046405D">
        <w:rPr>
          <w:i/>
          <w:iCs/>
          <w:snapToGrid w:val="0"/>
          <w:kern w:val="0"/>
          <w:szCs w:val="24"/>
        </w:rPr>
        <w:t>TR-Part B</w:t>
      </w:r>
      <w:r w:rsidRPr="0046405D">
        <w:rPr>
          <w:snapToGrid w:val="0"/>
          <w:kern w:val="0"/>
          <w:szCs w:val="24"/>
        </w:rPr>
        <w:t xml:space="preserve"> papers co-cite, the thicker the link connecting the two authors, and </w:t>
      </w:r>
      <w:r w:rsidR="005D1619" w:rsidRPr="0046405D">
        <w:rPr>
          <w:snapToGrid w:val="0"/>
          <w:kern w:val="0"/>
          <w:szCs w:val="24"/>
        </w:rPr>
        <w:t xml:space="preserve">higher is the </w:t>
      </w:r>
      <w:r w:rsidRPr="0046405D">
        <w:rPr>
          <w:snapToGrid w:val="0"/>
          <w:kern w:val="0"/>
          <w:szCs w:val="24"/>
        </w:rPr>
        <w:t xml:space="preserve">probability </w:t>
      </w:r>
      <w:r w:rsidR="005D1619" w:rsidRPr="0046405D">
        <w:rPr>
          <w:snapToGrid w:val="0"/>
          <w:kern w:val="0"/>
          <w:szCs w:val="24"/>
        </w:rPr>
        <w:t xml:space="preserve">that the two </w:t>
      </w:r>
      <w:r w:rsidRPr="0046405D">
        <w:rPr>
          <w:snapToGrid w:val="0"/>
          <w:kern w:val="0"/>
          <w:szCs w:val="24"/>
        </w:rPr>
        <w:t>authors specialize in the same domain.</w:t>
      </w:r>
      <w:r w:rsidRPr="00AA1162">
        <w:rPr>
          <w:snapToGrid w:val="0"/>
          <w:kern w:val="0"/>
          <w:szCs w:val="24"/>
        </w:rPr>
        <w:t xml:space="preserve"> </w:t>
      </w:r>
      <w:r w:rsidR="005D1619" w:rsidRPr="0046405D">
        <w:rPr>
          <w:snapToGrid w:val="0"/>
          <w:szCs w:val="24"/>
        </w:rPr>
        <w:t xml:space="preserve">Once the author-level links are determined, the results may be aggregated across authors to obtain coupling at the organization and country/region levels. </w:t>
      </w:r>
    </w:p>
    <w:p w14:paraId="45BC662F" w14:textId="78DB1A4B" w:rsidR="004756BC" w:rsidRPr="004756BC" w:rsidRDefault="004756BC" w:rsidP="000159AE">
      <w:pPr>
        <w:keepNext/>
        <w:keepLines/>
        <w:spacing w:beforeLines="50" w:before="164" w:line="360" w:lineRule="auto"/>
        <w:ind w:firstLineChars="0" w:firstLine="0"/>
        <w:outlineLvl w:val="2"/>
        <w:rPr>
          <w:i/>
          <w:snapToGrid w:val="0"/>
          <w:kern w:val="0"/>
        </w:rPr>
      </w:pPr>
      <w:r w:rsidRPr="004756BC">
        <w:rPr>
          <w:rFonts w:hint="eastAsia"/>
          <w:i/>
          <w:snapToGrid w:val="0"/>
          <w:kern w:val="0"/>
        </w:rPr>
        <w:t>4.</w:t>
      </w:r>
      <w:r w:rsidR="00781147">
        <w:rPr>
          <w:i/>
          <w:snapToGrid w:val="0"/>
          <w:kern w:val="0"/>
        </w:rPr>
        <w:t>2</w:t>
      </w:r>
      <w:r w:rsidRPr="004756BC">
        <w:rPr>
          <w:rFonts w:hint="eastAsia"/>
          <w:i/>
          <w:snapToGrid w:val="0"/>
          <w:kern w:val="0"/>
        </w:rPr>
        <w:t>.1</w:t>
      </w:r>
      <w:r w:rsidRPr="004756BC">
        <w:rPr>
          <w:i/>
          <w:snapToGrid w:val="0"/>
          <w:kern w:val="0"/>
        </w:rPr>
        <w:t xml:space="preserve"> A</w:t>
      </w:r>
      <w:r w:rsidRPr="004756BC">
        <w:rPr>
          <w:rFonts w:hint="eastAsia"/>
          <w:i/>
          <w:snapToGrid w:val="0"/>
          <w:kern w:val="0"/>
        </w:rPr>
        <w:t>uthor</w:t>
      </w:r>
      <w:r w:rsidRPr="004756BC">
        <w:rPr>
          <w:i/>
          <w:snapToGrid w:val="0"/>
          <w:kern w:val="0"/>
        </w:rPr>
        <w:t>s</w:t>
      </w:r>
    </w:p>
    <w:p w14:paraId="582844EB" w14:textId="4CCE2823" w:rsidR="004756BC" w:rsidRPr="004756BC" w:rsidRDefault="00F07472" w:rsidP="00E53106">
      <w:pPr>
        <w:kinsoku w:val="0"/>
        <w:overflowPunct w:val="0"/>
        <w:autoSpaceDE w:val="0"/>
        <w:autoSpaceDN w:val="0"/>
        <w:ind w:firstLineChars="0" w:firstLine="0"/>
        <w:textAlignment w:val="center"/>
        <w:rPr>
          <w:snapToGrid w:val="0"/>
          <w:kern w:val="0"/>
        </w:rPr>
      </w:pPr>
      <w:r>
        <w:rPr>
          <w:snapToGrid w:val="0"/>
          <w:kern w:val="0"/>
        </w:rPr>
        <w:t xml:space="preserve">As indicated in </w:t>
      </w:r>
      <w:r>
        <w:rPr>
          <w:snapToGrid w:val="0"/>
          <w:color w:val="0000FF"/>
          <w:kern w:val="0"/>
        </w:rPr>
        <w:t>S</w:t>
      </w:r>
      <w:r w:rsidR="004756BC" w:rsidRPr="004756BC">
        <w:rPr>
          <w:snapToGrid w:val="0"/>
          <w:color w:val="0000FF"/>
          <w:kern w:val="0"/>
        </w:rPr>
        <w:t>ection 4.1.1</w:t>
      </w:r>
      <w:r>
        <w:rPr>
          <w:snapToGrid w:val="0"/>
          <w:kern w:val="0"/>
        </w:rPr>
        <w:t xml:space="preserve">, </w:t>
      </w:r>
      <w:r w:rsidR="004756BC" w:rsidRPr="004756BC">
        <w:rPr>
          <w:snapToGrid w:val="0"/>
        </w:rPr>
        <w:t>7</w:t>
      </w:r>
      <w:r w:rsidR="005B1A5C">
        <w:rPr>
          <w:snapToGrid w:val="0"/>
        </w:rPr>
        <w:t>9</w:t>
      </w:r>
      <w:r w:rsidR="004756BC" w:rsidRPr="004756BC">
        <w:rPr>
          <w:rFonts w:hint="eastAsia"/>
          <w:snapToGrid w:val="0"/>
        </w:rPr>
        <w:t xml:space="preserve"> </w:t>
      </w:r>
      <w:r w:rsidR="004756BC" w:rsidRPr="004756BC">
        <w:rPr>
          <w:snapToGrid w:val="0"/>
        </w:rPr>
        <w:t>of</w:t>
      </w:r>
      <w:r w:rsidR="004756BC" w:rsidRPr="004756BC">
        <w:rPr>
          <w:rFonts w:hint="eastAsia"/>
          <w:snapToGrid w:val="0"/>
        </w:rPr>
        <w:t xml:space="preserve"> </w:t>
      </w:r>
      <w:r w:rsidR="004756BC" w:rsidRPr="004756BC">
        <w:rPr>
          <w:snapToGrid w:val="0"/>
        </w:rPr>
        <w:t xml:space="preserve">the 3,212 scholars have published at least ten papers in </w:t>
      </w:r>
      <w:r w:rsidR="00E33D1B">
        <w:rPr>
          <w:rFonts w:hint="eastAsia"/>
          <w:i/>
          <w:snapToGrid w:val="0"/>
        </w:rPr>
        <w:t>TR-Part B</w:t>
      </w:r>
      <w:r w:rsidR="0092444B">
        <w:rPr>
          <w:iCs/>
          <w:snapToGrid w:val="0"/>
        </w:rPr>
        <w:t xml:space="preserve"> from 1979 to 2019</w:t>
      </w:r>
      <w:r w:rsidR="004756BC" w:rsidRPr="004756BC">
        <w:rPr>
          <w:rFonts w:hint="eastAsia"/>
          <w:snapToGrid w:val="0"/>
        </w:rPr>
        <w:t>.</w:t>
      </w:r>
      <w:bookmarkStart w:id="88" w:name="_Hlk10818501"/>
      <w:r w:rsidR="004756BC" w:rsidRPr="004756BC">
        <w:rPr>
          <w:snapToGrid w:val="0"/>
          <w:kern w:val="0"/>
        </w:rPr>
        <w:t xml:space="preserve"> T</w:t>
      </w:r>
      <w:r w:rsidR="00D1249F">
        <w:rPr>
          <w:snapToGrid w:val="0"/>
          <w:kern w:val="0"/>
        </w:rPr>
        <w:t>o investigate the coupling network among these scholars, t</w:t>
      </w:r>
      <w:r w:rsidR="004756BC" w:rsidRPr="004756BC">
        <w:rPr>
          <w:snapToGrid w:val="0"/>
          <w:kern w:val="0"/>
        </w:rPr>
        <w:t>he</w:t>
      </w:r>
      <w:bookmarkStart w:id="89" w:name="_Hlk34490011"/>
      <w:r w:rsidR="004756BC" w:rsidRPr="004756BC">
        <w:rPr>
          <w:snapToGrid w:val="0"/>
          <w:kern w:val="0"/>
        </w:rPr>
        <w:t xml:space="preserve"> bibliographic coupling map of the 7</w:t>
      </w:r>
      <w:r w:rsidR="00982C92">
        <w:rPr>
          <w:snapToGrid w:val="0"/>
          <w:kern w:val="0"/>
        </w:rPr>
        <w:t>9</w:t>
      </w:r>
      <w:r w:rsidR="004756BC" w:rsidRPr="004756BC">
        <w:rPr>
          <w:snapToGrid w:val="0"/>
          <w:kern w:val="0"/>
        </w:rPr>
        <w:t xml:space="preserve"> authors in </w:t>
      </w:r>
      <w:r w:rsidR="00E33D1B">
        <w:rPr>
          <w:i/>
          <w:snapToGrid w:val="0"/>
          <w:kern w:val="0"/>
        </w:rPr>
        <w:t>TR-Part B</w:t>
      </w:r>
      <w:bookmarkEnd w:id="89"/>
      <w:r w:rsidR="004756BC" w:rsidRPr="004756BC">
        <w:rPr>
          <w:snapToGrid w:val="0"/>
          <w:kern w:val="0"/>
        </w:rPr>
        <w:t xml:space="preserve"> </w:t>
      </w:r>
      <w:r>
        <w:rPr>
          <w:snapToGrid w:val="0"/>
          <w:kern w:val="0"/>
        </w:rPr>
        <w:t>i</w:t>
      </w:r>
      <w:r w:rsidR="004756BC" w:rsidRPr="004756BC">
        <w:rPr>
          <w:snapToGrid w:val="0"/>
          <w:kern w:val="0"/>
        </w:rPr>
        <w:t xml:space="preserve">s </w:t>
      </w:r>
      <w:r w:rsidR="00EB2788">
        <w:rPr>
          <w:snapToGrid w:val="0"/>
          <w:kern w:val="0"/>
        </w:rPr>
        <w:t>determined</w:t>
      </w:r>
      <w:r w:rsidR="00D1249F">
        <w:rPr>
          <w:snapToGrid w:val="0"/>
          <w:kern w:val="0"/>
        </w:rPr>
        <w:t xml:space="preserve"> and </w:t>
      </w:r>
      <w:r w:rsidR="004756BC" w:rsidRPr="004756BC">
        <w:rPr>
          <w:snapToGrid w:val="0"/>
          <w:kern w:val="0"/>
        </w:rPr>
        <w:t>shown in</w:t>
      </w:r>
      <w:r w:rsidR="004756BC" w:rsidRPr="004756BC">
        <w:t xml:space="preserve"> </w:t>
      </w:r>
      <w:r w:rsidR="004756BC" w:rsidRPr="004756BC">
        <w:rPr>
          <w:color w:val="0000FF"/>
        </w:rPr>
        <w:t xml:space="preserve">Figure </w:t>
      </w:r>
      <w:r w:rsidR="00E50B24">
        <w:rPr>
          <w:color w:val="0000FF"/>
        </w:rPr>
        <w:t>6</w:t>
      </w:r>
      <w:r w:rsidR="004756BC" w:rsidRPr="004756BC">
        <w:rPr>
          <w:snapToGrid w:val="0"/>
          <w:kern w:val="0"/>
        </w:rPr>
        <w:t xml:space="preserve">, in which only </w:t>
      </w:r>
      <w:r w:rsidR="00363794">
        <w:rPr>
          <w:snapToGrid w:val="0"/>
          <w:kern w:val="0"/>
        </w:rPr>
        <w:t xml:space="preserve">the </w:t>
      </w:r>
      <w:r w:rsidR="004756BC" w:rsidRPr="004756BC">
        <w:rPr>
          <w:snapToGrid w:val="0"/>
          <w:kern w:val="0"/>
        </w:rPr>
        <w:t xml:space="preserve">top 300 </w:t>
      </w:r>
      <w:r w:rsidR="00363794">
        <w:rPr>
          <w:snapToGrid w:val="0"/>
          <w:kern w:val="0"/>
        </w:rPr>
        <w:t>links</w:t>
      </w:r>
      <w:r w:rsidR="004756BC" w:rsidRPr="004756BC">
        <w:rPr>
          <w:snapToGrid w:val="0"/>
          <w:kern w:val="0"/>
        </w:rPr>
        <w:t xml:space="preserve"> with </w:t>
      </w:r>
      <w:r w:rsidR="00EB2788">
        <w:rPr>
          <w:snapToGrid w:val="0"/>
          <w:kern w:val="0"/>
        </w:rPr>
        <w:t xml:space="preserve">the </w:t>
      </w:r>
      <w:r w:rsidR="004756BC" w:rsidRPr="004756BC">
        <w:rPr>
          <w:snapToGrid w:val="0"/>
          <w:kern w:val="0"/>
        </w:rPr>
        <w:t xml:space="preserve">most link strengths </w:t>
      </w:r>
      <w:r>
        <w:rPr>
          <w:snapToGrid w:val="0"/>
          <w:kern w:val="0"/>
        </w:rPr>
        <w:t>a</w:t>
      </w:r>
      <w:r w:rsidR="00F13665">
        <w:rPr>
          <w:snapToGrid w:val="0"/>
          <w:kern w:val="0"/>
        </w:rPr>
        <w:t>re</w:t>
      </w:r>
      <w:r w:rsidR="004756BC" w:rsidRPr="004756BC">
        <w:rPr>
          <w:snapToGrid w:val="0"/>
          <w:kern w:val="0"/>
        </w:rPr>
        <w:t xml:space="preserve"> presented.</w:t>
      </w:r>
      <w:bookmarkEnd w:id="88"/>
      <w:r w:rsidR="004756BC" w:rsidRPr="004756BC">
        <w:rPr>
          <w:snapToGrid w:val="0"/>
          <w:kern w:val="0"/>
        </w:rPr>
        <w:t xml:space="preserve"> </w:t>
      </w:r>
      <w:r w:rsidR="00F9691D" w:rsidRPr="004756BC">
        <w:rPr>
          <w:snapToGrid w:val="0"/>
          <w:kern w:val="0"/>
        </w:rPr>
        <w:t>The size of a circle in the maps indicate</w:t>
      </w:r>
      <w:r w:rsidR="00F9691D">
        <w:rPr>
          <w:snapToGrid w:val="0"/>
          <w:kern w:val="0"/>
        </w:rPr>
        <w:t>s</w:t>
      </w:r>
      <w:r w:rsidR="00F9691D" w:rsidRPr="004756BC">
        <w:rPr>
          <w:snapToGrid w:val="0"/>
          <w:kern w:val="0"/>
        </w:rPr>
        <w:t xml:space="preserve"> the number of papers an author ha</w:t>
      </w:r>
      <w:r w:rsidR="00F9691D">
        <w:rPr>
          <w:snapToGrid w:val="0"/>
          <w:kern w:val="0"/>
        </w:rPr>
        <w:t>s</w:t>
      </w:r>
      <w:r w:rsidR="00F9691D" w:rsidRPr="004756BC">
        <w:rPr>
          <w:snapToGrid w:val="0"/>
          <w:kern w:val="0"/>
        </w:rPr>
        <w:t xml:space="preserve"> published in </w:t>
      </w:r>
      <w:r w:rsidR="00F9691D">
        <w:rPr>
          <w:i/>
          <w:iCs/>
          <w:snapToGrid w:val="0"/>
          <w:kern w:val="0"/>
        </w:rPr>
        <w:t>TR-Part B</w:t>
      </w:r>
      <w:r w:rsidR="00F9691D" w:rsidRPr="004756BC">
        <w:rPr>
          <w:snapToGrid w:val="0"/>
          <w:kern w:val="0"/>
        </w:rPr>
        <w:t xml:space="preserve"> (1979</w:t>
      </w:r>
      <w:r w:rsidR="00473FA0">
        <w:rPr>
          <w:snapToGrid w:val="0"/>
          <w:kern w:val="0"/>
        </w:rPr>
        <w:t>–2019</w:t>
      </w:r>
      <w:r w:rsidR="00F9691D" w:rsidRPr="004756BC">
        <w:rPr>
          <w:snapToGrid w:val="0"/>
          <w:kern w:val="0"/>
        </w:rPr>
        <w:t>).</w:t>
      </w:r>
      <w:bookmarkStart w:id="90" w:name="_Hlk35810391"/>
      <w:r w:rsidR="00F9691D">
        <w:rPr>
          <w:snapToGrid w:val="0"/>
          <w:kern w:val="0"/>
        </w:rPr>
        <w:t xml:space="preserve"> </w:t>
      </w:r>
      <w:bookmarkEnd w:id="90"/>
      <w:r w:rsidR="005D1619">
        <w:rPr>
          <w:snapToGrid w:val="0"/>
          <w:kern w:val="0"/>
        </w:rPr>
        <w:t>As may</w:t>
      </w:r>
      <w:r w:rsidR="00EB2788">
        <w:rPr>
          <w:snapToGrid w:val="0"/>
          <w:kern w:val="0"/>
        </w:rPr>
        <w:t xml:space="preserve"> </w:t>
      </w:r>
      <w:r w:rsidR="005D1619">
        <w:rPr>
          <w:snapToGrid w:val="0"/>
          <w:kern w:val="0"/>
        </w:rPr>
        <w:t xml:space="preserve">be observed, the software identifies four broad clusters </w:t>
      </w:r>
      <w:r w:rsidR="00BA4208">
        <w:rPr>
          <w:snapToGrid w:val="0"/>
          <w:kern w:val="0"/>
        </w:rPr>
        <w:t xml:space="preserve">(color-coded) </w:t>
      </w:r>
      <w:r w:rsidR="005D1619">
        <w:rPr>
          <w:snapToGrid w:val="0"/>
          <w:kern w:val="0"/>
        </w:rPr>
        <w:t xml:space="preserve">based on </w:t>
      </w:r>
      <w:r w:rsidR="00EB2788">
        <w:rPr>
          <w:snapToGrid w:val="0"/>
          <w:kern w:val="0"/>
        </w:rPr>
        <w:t xml:space="preserve">the </w:t>
      </w:r>
      <w:r w:rsidR="005D1619">
        <w:rPr>
          <w:snapToGrid w:val="0"/>
          <w:kern w:val="0"/>
        </w:rPr>
        <w:t>coupling intensity strength. These color</w:t>
      </w:r>
      <w:r w:rsidR="00BA4208">
        <w:rPr>
          <w:snapToGrid w:val="0"/>
          <w:kern w:val="0"/>
        </w:rPr>
        <w:t xml:space="preserve"> coding </w:t>
      </w:r>
      <w:r w:rsidR="005D1619">
        <w:rPr>
          <w:snapToGrid w:val="0"/>
          <w:kern w:val="0"/>
        </w:rPr>
        <w:t>may be used to identify and connect scholars who are deemed closer in their expertise areas and those not very close in their expert</w:t>
      </w:r>
      <w:r w:rsidR="00BA4208">
        <w:rPr>
          <w:snapToGrid w:val="0"/>
          <w:kern w:val="0"/>
        </w:rPr>
        <w:t>i</w:t>
      </w:r>
      <w:r w:rsidR="005D1619">
        <w:rPr>
          <w:snapToGrid w:val="0"/>
          <w:kern w:val="0"/>
        </w:rPr>
        <w:t>se areas (at least as determined by the strength of the couplings). The c</w:t>
      </w:r>
      <w:r w:rsidR="005D1619" w:rsidRPr="00521E2B">
        <w:rPr>
          <w:snapToGrid w:val="0"/>
          <w:kern w:val="0"/>
        </w:rPr>
        <w:t xml:space="preserve">lusters and leading </w:t>
      </w:r>
      <w:r w:rsidR="005D1619">
        <w:rPr>
          <w:snapToGrid w:val="0"/>
          <w:kern w:val="0"/>
        </w:rPr>
        <w:t>s</w:t>
      </w:r>
      <w:r w:rsidR="005D1619" w:rsidRPr="00521E2B">
        <w:rPr>
          <w:snapToGrid w:val="0"/>
          <w:kern w:val="0"/>
        </w:rPr>
        <w:t>cholars in</w:t>
      </w:r>
      <w:r w:rsidR="005D1619">
        <w:rPr>
          <w:snapToGrid w:val="0"/>
          <w:kern w:val="0"/>
        </w:rPr>
        <w:t xml:space="preserve"> the bibliographic coupling map</w:t>
      </w:r>
      <w:r w:rsidR="005D1619" w:rsidRPr="004756BC">
        <w:rPr>
          <w:snapToGrid w:val="0"/>
          <w:kern w:val="0"/>
        </w:rPr>
        <w:t xml:space="preserve"> </w:t>
      </w:r>
      <w:r w:rsidR="005D1619">
        <w:rPr>
          <w:snapToGrid w:val="0"/>
          <w:kern w:val="0"/>
        </w:rPr>
        <w:t>are</w:t>
      </w:r>
      <w:r w:rsidR="005D1619" w:rsidRPr="004756BC">
        <w:rPr>
          <w:snapToGrid w:val="0"/>
          <w:kern w:val="0"/>
        </w:rPr>
        <w:t xml:space="preserve"> </w:t>
      </w:r>
      <w:r w:rsidR="00141785">
        <w:rPr>
          <w:snapToGrid w:val="0"/>
          <w:kern w:val="0"/>
        </w:rPr>
        <w:t>displayed</w:t>
      </w:r>
      <w:r w:rsidR="005D1619" w:rsidRPr="004756BC">
        <w:rPr>
          <w:snapToGrid w:val="0"/>
          <w:kern w:val="0"/>
        </w:rPr>
        <w:t xml:space="preserve"> in </w:t>
      </w:r>
      <w:r w:rsidR="005D1619" w:rsidRPr="004756BC">
        <w:rPr>
          <w:snapToGrid w:val="0"/>
          <w:color w:val="0000FF"/>
          <w:kern w:val="0"/>
        </w:rPr>
        <w:t>Table 1</w:t>
      </w:r>
      <w:r w:rsidR="00E50B24">
        <w:rPr>
          <w:snapToGrid w:val="0"/>
          <w:color w:val="0000FF"/>
          <w:kern w:val="0"/>
        </w:rPr>
        <w:t>6</w:t>
      </w:r>
      <w:r w:rsidR="005D1619" w:rsidRPr="004756BC">
        <w:rPr>
          <w:snapToGrid w:val="0"/>
          <w:kern w:val="0"/>
        </w:rPr>
        <w:t>.</w:t>
      </w:r>
    </w:p>
    <w:p w14:paraId="1BE8DA0B" w14:textId="7AFA7E14" w:rsidR="004756BC" w:rsidRPr="004756BC" w:rsidRDefault="00044395" w:rsidP="004756BC">
      <w:pPr>
        <w:kinsoku w:val="0"/>
        <w:overflowPunct w:val="0"/>
        <w:autoSpaceDE w:val="0"/>
        <w:autoSpaceDN w:val="0"/>
        <w:ind w:firstLineChars="0" w:firstLine="0"/>
        <w:jc w:val="center"/>
        <w:textAlignment w:val="center"/>
        <w:rPr>
          <w:snapToGrid w:val="0"/>
          <w:kern w:val="0"/>
        </w:rPr>
      </w:pPr>
      <w:r w:rsidRPr="00044395">
        <w:t xml:space="preserve"> </w:t>
      </w:r>
      <w:r w:rsidR="003831D5">
        <w:rPr>
          <w:noProof/>
        </w:rPr>
        <w:lastRenderedPageBreak/>
        <w:drawing>
          <wp:inline distT="0" distB="0" distL="0" distR="0" wp14:anchorId="0E6CD543" wp14:editId="6AA0B15D">
            <wp:extent cx="6120130" cy="39096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909695"/>
                    </a:xfrm>
                    <a:prstGeom prst="rect">
                      <a:avLst/>
                    </a:prstGeom>
                    <a:noFill/>
                    <a:ln>
                      <a:noFill/>
                    </a:ln>
                  </pic:spPr>
                </pic:pic>
              </a:graphicData>
            </a:graphic>
          </wp:inline>
        </w:drawing>
      </w:r>
    </w:p>
    <w:p w14:paraId="4F019656" w14:textId="594EC886" w:rsidR="004756BC" w:rsidRPr="00E50B24" w:rsidRDefault="004756BC" w:rsidP="004756BC">
      <w:pPr>
        <w:kinsoku w:val="0"/>
        <w:overflowPunct w:val="0"/>
        <w:autoSpaceDE w:val="0"/>
        <w:autoSpaceDN w:val="0"/>
        <w:ind w:firstLineChars="0" w:firstLine="0"/>
        <w:jc w:val="center"/>
        <w:textAlignment w:val="center"/>
        <w:rPr>
          <w:color w:val="000000" w:themeColor="text1"/>
          <w:sz w:val="22"/>
          <w:szCs w:val="24"/>
        </w:rPr>
      </w:pPr>
      <w:r w:rsidRPr="00E50B24">
        <w:rPr>
          <w:rFonts w:hint="eastAsia"/>
          <w:b/>
          <w:snapToGrid w:val="0"/>
          <w:kern w:val="0"/>
          <w:sz w:val="22"/>
          <w:szCs w:val="24"/>
        </w:rPr>
        <w:t xml:space="preserve">Figure </w:t>
      </w:r>
      <w:r w:rsidR="00E50B24" w:rsidRPr="00E50B24">
        <w:rPr>
          <w:b/>
          <w:snapToGrid w:val="0"/>
          <w:kern w:val="0"/>
          <w:sz w:val="22"/>
          <w:szCs w:val="24"/>
        </w:rPr>
        <w:t>6</w:t>
      </w:r>
      <w:r w:rsidRPr="00E50B24">
        <w:rPr>
          <w:rFonts w:hint="eastAsia"/>
          <w:b/>
          <w:snapToGrid w:val="0"/>
          <w:kern w:val="0"/>
          <w:sz w:val="22"/>
          <w:szCs w:val="24"/>
        </w:rPr>
        <w:t xml:space="preserve">. </w:t>
      </w:r>
      <w:r w:rsidRPr="00E50B24">
        <w:rPr>
          <w:snapToGrid w:val="0"/>
          <w:kern w:val="0"/>
          <w:sz w:val="22"/>
          <w:szCs w:val="24"/>
        </w:rPr>
        <w:t xml:space="preserve">Bibliographic coupling network map of prolific authors in </w:t>
      </w:r>
      <w:r w:rsidR="00E33D1B" w:rsidRPr="00E50B24">
        <w:rPr>
          <w:i/>
          <w:iCs/>
          <w:snapToGrid w:val="0"/>
          <w:kern w:val="0"/>
          <w:sz w:val="22"/>
          <w:szCs w:val="24"/>
        </w:rPr>
        <w:t>TR-Part B</w:t>
      </w:r>
      <w:r w:rsidRPr="00E50B24">
        <w:rPr>
          <w:color w:val="000000" w:themeColor="text1"/>
          <w:sz w:val="22"/>
          <w:szCs w:val="24"/>
        </w:rPr>
        <w:t>.</w:t>
      </w:r>
    </w:p>
    <w:p w14:paraId="3C7AD2FA" w14:textId="77777777" w:rsidR="005D1619" w:rsidRPr="004756BC" w:rsidRDefault="005D1619" w:rsidP="004756BC">
      <w:pPr>
        <w:kinsoku w:val="0"/>
        <w:overflowPunct w:val="0"/>
        <w:autoSpaceDE w:val="0"/>
        <w:autoSpaceDN w:val="0"/>
        <w:ind w:firstLineChars="0" w:firstLine="0"/>
        <w:jc w:val="center"/>
        <w:textAlignment w:val="center"/>
        <w:rPr>
          <w:color w:val="000000" w:themeColor="text1"/>
          <w:sz w:val="21"/>
        </w:rPr>
      </w:pPr>
    </w:p>
    <w:p w14:paraId="4D6C2C83" w14:textId="3CA51FC2" w:rsidR="00B90F7C" w:rsidRPr="004756BC" w:rsidRDefault="00B90F7C" w:rsidP="00B90F7C">
      <w:pPr>
        <w:spacing w:line="360" w:lineRule="auto"/>
        <w:ind w:firstLine="442"/>
        <w:jc w:val="center"/>
        <w:rPr>
          <w:snapToGrid w:val="0"/>
          <w:sz w:val="21"/>
          <w:szCs w:val="21"/>
        </w:rPr>
      </w:pPr>
      <w:r w:rsidRPr="00172E87">
        <w:rPr>
          <w:rFonts w:hint="eastAsia"/>
          <w:b/>
          <w:snapToGrid w:val="0"/>
          <w:sz w:val="22"/>
        </w:rPr>
        <w:t>Table</w:t>
      </w:r>
      <w:r w:rsidRPr="00172E87">
        <w:rPr>
          <w:b/>
          <w:snapToGrid w:val="0"/>
          <w:sz w:val="22"/>
        </w:rPr>
        <w:t xml:space="preserve"> 1</w:t>
      </w:r>
      <w:r w:rsidR="00E50B24">
        <w:rPr>
          <w:b/>
          <w:snapToGrid w:val="0"/>
          <w:sz w:val="22"/>
        </w:rPr>
        <w:t>6</w:t>
      </w:r>
      <w:r w:rsidRPr="00172E87">
        <w:rPr>
          <w:b/>
          <w:snapToGrid w:val="0"/>
          <w:sz w:val="22"/>
        </w:rPr>
        <w:t>.</w:t>
      </w:r>
      <w:r w:rsidRPr="00172E87">
        <w:rPr>
          <w:bCs/>
          <w:snapToGrid w:val="0"/>
          <w:sz w:val="22"/>
        </w:rPr>
        <w:t xml:space="preserve"> </w:t>
      </w:r>
      <w:bookmarkStart w:id="91" w:name="_Hlk35898995"/>
      <w:r>
        <w:rPr>
          <w:bCs/>
          <w:snapToGrid w:val="0"/>
          <w:sz w:val="22"/>
        </w:rPr>
        <w:t>Clusters and leading s</w:t>
      </w:r>
      <w:r w:rsidRPr="00172E87">
        <w:rPr>
          <w:bCs/>
          <w:snapToGrid w:val="0"/>
          <w:sz w:val="22"/>
        </w:rPr>
        <w:t xml:space="preserve">cholars </w:t>
      </w:r>
      <w:r>
        <w:rPr>
          <w:snapToGrid w:val="0"/>
          <w:sz w:val="22"/>
        </w:rPr>
        <w:t>in</w:t>
      </w:r>
      <w:r w:rsidRPr="00172E87">
        <w:rPr>
          <w:snapToGrid w:val="0"/>
          <w:sz w:val="22"/>
        </w:rPr>
        <w:t xml:space="preserve"> the bibliographic coupling map</w:t>
      </w:r>
      <w:r>
        <w:rPr>
          <w:snapToGrid w:val="0"/>
          <w:sz w:val="22"/>
        </w:rPr>
        <w:t>.</w:t>
      </w:r>
      <w:bookmarkEnd w:id="91"/>
    </w:p>
    <w:tbl>
      <w:tblPr>
        <w:tblStyle w:val="TableGrid"/>
        <w:tblW w:w="9664" w:type="dxa"/>
        <w:jc w:val="center"/>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1418"/>
        <w:gridCol w:w="4844"/>
        <w:gridCol w:w="2268"/>
      </w:tblGrid>
      <w:tr w:rsidR="00B90F7C" w:rsidRPr="004756BC" w14:paraId="625C2BF3" w14:textId="77777777" w:rsidTr="009E41DA">
        <w:trPr>
          <w:trHeight w:val="629"/>
          <w:jc w:val="center"/>
        </w:trPr>
        <w:tc>
          <w:tcPr>
            <w:tcW w:w="1134" w:type="dxa"/>
            <w:tcBorders>
              <w:top w:val="single" w:sz="4" w:space="0" w:color="auto"/>
              <w:bottom w:val="single" w:sz="4" w:space="0" w:color="auto"/>
            </w:tcBorders>
            <w:vAlign w:val="center"/>
          </w:tcPr>
          <w:p w14:paraId="49F48268" w14:textId="77777777" w:rsidR="00B90F7C" w:rsidRPr="00172E87" w:rsidRDefault="00B90F7C" w:rsidP="009E41DA">
            <w:pPr>
              <w:ind w:leftChars="-45" w:left="-108" w:rightChars="-47" w:right="-113" w:firstLineChars="0" w:firstLine="0"/>
              <w:jc w:val="center"/>
              <w:rPr>
                <w:rFonts w:cs="Times New Roman"/>
                <w:snapToGrid w:val="0"/>
                <w:sz w:val="22"/>
              </w:rPr>
            </w:pPr>
            <w:bookmarkStart w:id="92" w:name="_Hlk36584326"/>
            <w:r w:rsidRPr="00172E87">
              <w:rPr>
                <w:rFonts w:cs="Times New Roman"/>
                <w:snapToGrid w:val="0"/>
                <w:sz w:val="22"/>
              </w:rPr>
              <w:t>Clusters</w:t>
            </w:r>
          </w:p>
        </w:tc>
        <w:tc>
          <w:tcPr>
            <w:tcW w:w="1418" w:type="dxa"/>
            <w:tcBorders>
              <w:top w:val="single" w:sz="4" w:space="0" w:color="auto"/>
              <w:bottom w:val="single" w:sz="4" w:space="0" w:color="auto"/>
            </w:tcBorders>
            <w:vAlign w:val="center"/>
          </w:tcPr>
          <w:p w14:paraId="443BA5A6" w14:textId="7B78470C" w:rsidR="00B90F7C" w:rsidRPr="00172E87" w:rsidRDefault="00B90F7C" w:rsidP="009E41DA">
            <w:pPr>
              <w:spacing w:line="240" w:lineRule="exact"/>
              <w:ind w:leftChars="-45" w:left="-106" w:hangingChars="1" w:hanging="2"/>
              <w:jc w:val="center"/>
              <w:rPr>
                <w:rFonts w:cs="Times New Roman"/>
                <w:snapToGrid w:val="0"/>
                <w:sz w:val="22"/>
              </w:rPr>
            </w:pPr>
            <w:r w:rsidRPr="00172E87">
              <w:rPr>
                <w:rFonts w:cs="Times New Roman"/>
                <w:snapToGrid w:val="0"/>
                <w:sz w:val="22"/>
              </w:rPr>
              <w:t xml:space="preserve">Number of </w:t>
            </w:r>
            <w:r w:rsidR="000159AE">
              <w:rPr>
                <w:rFonts w:cs="Times New Roman" w:hint="eastAsia"/>
                <w:snapToGrid w:val="0"/>
                <w:sz w:val="22"/>
              </w:rPr>
              <w:t>s</w:t>
            </w:r>
            <w:r w:rsidRPr="00172E87">
              <w:rPr>
                <w:rFonts w:cs="Times New Roman"/>
                <w:snapToGrid w:val="0"/>
                <w:sz w:val="22"/>
              </w:rPr>
              <w:t>cholars (%)</w:t>
            </w:r>
          </w:p>
        </w:tc>
        <w:tc>
          <w:tcPr>
            <w:tcW w:w="4844" w:type="dxa"/>
            <w:tcBorders>
              <w:top w:val="single" w:sz="4" w:space="0" w:color="auto"/>
              <w:bottom w:val="single" w:sz="4" w:space="0" w:color="auto"/>
            </w:tcBorders>
            <w:vAlign w:val="center"/>
          </w:tcPr>
          <w:p w14:paraId="3F4EB14A" w14:textId="77777777" w:rsidR="00B90F7C" w:rsidRPr="00172E87" w:rsidRDefault="00B90F7C" w:rsidP="009E41DA">
            <w:pPr>
              <w:spacing w:line="240" w:lineRule="exact"/>
              <w:ind w:firstLineChars="0" w:firstLine="0"/>
              <w:jc w:val="center"/>
              <w:rPr>
                <w:rFonts w:cs="Times New Roman"/>
                <w:snapToGrid w:val="0"/>
                <w:sz w:val="22"/>
              </w:rPr>
            </w:pPr>
            <w:r w:rsidRPr="00172E87">
              <w:rPr>
                <w:rFonts w:cs="Times New Roman"/>
                <w:snapToGrid w:val="0"/>
                <w:sz w:val="22"/>
              </w:rPr>
              <w:t>Six dominant scholars in each cluster</w:t>
            </w:r>
          </w:p>
          <w:p w14:paraId="48F43182" w14:textId="77777777" w:rsidR="00B90F7C" w:rsidRPr="00172E87" w:rsidRDefault="00B90F7C" w:rsidP="009E41DA">
            <w:pPr>
              <w:spacing w:line="240" w:lineRule="exact"/>
              <w:ind w:firstLineChars="0" w:firstLine="0"/>
              <w:jc w:val="center"/>
              <w:rPr>
                <w:rFonts w:cs="Times New Roman"/>
                <w:snapToGrid w:val="0"/>
                <w:sz w:val="22"/>
              </w:rPr>
            </w:pPr>
            <w:r w:rsidRPr="00172E87">
              <w:rPr>
                <w:rFonts w:cs="Times New Roman"/>
                <w:snapToGrid w:val="0"/>
                <w:sz w:val="22"/>
              </w:rPr>
              <w:t xml:space="preserve">(number of </w:t>
            </w:r>
            <w:r>
              <w:rPr>
                <w:rFonts w:cs="Times New Roman"/>
                <w:i/>
                <w:iCs/>
                <w:snapToGrid w:val="0"/>
                <w:sz w:val="22"/>
              </w:rPr>
              <w:t>TR-Part B</w:t>
            </w:r>
            <w:r w:rsidRPr="00172E87">
              <w:rPr>
                <w:rFonts w:cs="Times New Roman"/>
                <w:i/>
                <w:iCs/>
                <w:snapToGrid w:val="0"/>
                <w:sz w:val="22"/>
              </w:rPr>
              <w:t xml:space="preserve"> </w:t>
            </w:r>
            <w:r w:rsidRPr="00172E87">
              <w:rPr>
                <w:rFonts w:cs="Times New Roman"/>
                <w:snapToGrid w:val="0"/>
                <w:sz w:val="22"/>
              </w:rPr>
              <w:t>papers)</w:t>
            </w:r>
          </w:p>
        </w:tc>
        <w:tc>
          <w:tcPr>
            <w:tcW w:w="2268" w:type="dxa"/>
            <w:tcBorders>
              <w:top w:val="single" w:sz="4" w:space="0" w:color="auto"/>
              <w:bottom w:val="single" w:sz="4" w:space="0" w:color="auto"/>
            </w:tcBorders>
            <w:vAlign w:val="center"/>
          </w:tcPr>
          <w:p w14:paraId="4DFD9DFD" w14:textId="77777777" w:rsidR="0035710C" w:rsidRDefault="00B90F7C" w:rsidP="009E41DA">
            <w:pPr>
              <w:ind w:rightChars="-32" w:right="-77" w:firstLineChars="0" w:firstLine="0"/>
              <w:jc w:val="center"/>
              <w:rPr>
                <w:snapToGrid w:val="0"/>
                <w:sz w:val="22"/>
              </w:rPr>
            </w:pPr>
            <w:r w:rsidRPr="004D4B74">
              <w:rPr>
                <w:snapToGrid w:val="0"/>
                <w:sz w:val="22"/>
              </w:rPr>
              <w:t xml:space="preserve">Research fields in </w:t>
            </w:r>
          </w:p>
          <w:p w14:paraId="5B1C28F5" w14:textId="72C6C196" w:rsidR="00B90F7C" w:rsidRPr="004D4B74" w:rsidRDefault="00B90F7C" w:rsidP="009E41DA">
            <w:pPr>
              <w:ind w:rightChars="-32" w:right="-77" w:firstLineChars="0" w:firstLine="0"/>
              <w:jc w:val="center"/>
              <w:rPr>
                <w:rFonts w:cs="Times New Roman"/>
                <w:snapToGrid w:val="0"/>
                <w:sz w:val="22"/>
              </w:rPr>
            </w:pPr>
            <w:r w:rsidRPr="004D4B74">
              <w:rPr>
                <w:i/>
                <w:iCs/>
                <w:snapToGrid w:val="0"/>
                <w:sz w:val="22"/>
              </w:rPr>
              <w:t>TR-Part B</w:t>
            </w:r>
          </w:p>
        </w:tc>
      </w:tr>
      <w:tr w:rsidR="00B90F7C" w:rsidRPr="004756BC" w14:paraId="3CE45CBA" w14:textId="77777777" w:rsidTr="00AE338E">
        <w:trPr>
          <w:trHeight w:val="1306"/>
          <w:jc w:val="center"/>
        </w:trPr>
        <w:tc>
          <w:tcPr>
            <w:tcW w:w="1134" w:type="dxa"/>
            <w:tcBorders>
              <w:top w:val="single" w:sz="4" w:space="0" w:color="auto"/>
              <w:bottom w:val="nil"/>
            </w:tcBorders>
            <w:vAlign w:val="center"/>
          </w:tcPr>
          <w:p w14:paraId="050EE72B" w14:textId="5634522A" w:rsidR="00B90F7C" w:rsidRPr="00172E87" w:rsidRDefault="00B90F7C" w:rsidP="009E41DA">
            <w:pPr>
              <w:ind w:leftChars="-45" w:left="-108" w:rightChars="-43" w:right="-103" w:firstLineChars="0" w:firstLine="0"/>
              <w:jc w:val="center"/>
              <w:rPr>
                <w:rFonts w:cs="Times New Roman"/>
                <w:snapToGrid w:val="0"/>
                <w:color w:val="000000" w:themeColor="text1"/>
                <w:sz w:val="22"/>
              </w:rPr>
            </w:pPr>
            <w:r>
              <w:rPr>
                <w:rFonts w:cs="Times New Roman"/>
                <w:snapToGrid w:val="0"/>
                <w:color w:val="000000" w:themeColor="text1"/>
                <w:sz w:val="22"/>
              </w:rPr>
              <w:t>#</w:t>
            </w:r>
            <w:r w:rsidRPr="00172E87">
              <w:rPr>
                <w:rFonts w:cs="Times New Roman"/>
                <w:snapToGrid w:val="0"/>
                <w:color w:val="000000" w:themeColor="text1"/>
                <w:sz w:val="22"/>
              </w:rPr>
              <w:t>1-Green</w:t>
            </w:r>
          </w:p>
        </w:tc>
        <w:tc>
          <w:tcPr>
            <w:tcW w:w="1418" w:type="dxa"/>
            <w:tcBorders>
              <w:top w:val="single" w:sz="4" w:space="0" w:color="auto"/>
              <w:bottom w:val="nil"/>
            </w:tcBorders>
            <w:vAlign w:val="center"/>
          </w:tcPr>
          <w:p w14:paraId="27C70097" w14:textId="14A8A3A1" w:rsidR="00B90F7C" w:rsidRPr="00172E87" w:rsidRDefault="00857D5A" w:rsidP="009E41DA">
            <w:pPr>
              <w:ind w:leftChars="-45" w:left="-106" w:hangingChars="1" w:hanging="2"/>
              <w:jc w:val="center"/>
              <w:rPr>
                <w:snapToGrid w:val="0"/>
                <w:kern w:val="0"/>
                <w:sz w:val="22"/>
              </w:rPr>
            </w:pPr>
            <w:r>
              <w:rPr>
                <w:snapToGrid w:val="0"/>
                <w:kern w:val="0"/>
                <w:sz w:val="22"/>
              </w:rPr>
              <w:t>20</w:t>
            </w:r>
            <w:r w:rsidR="00B90F7C" w:rsidRPr="00172E87">
              <w:rPr>
                <w:snapToGrid w:val="0"/>
                <w:kern w:val="0"/>
                <w:sz w:val="22"/>
              </w:rPr>
              <w:t xml:space="preserve"> (2</w:t>
            </w:r>
            <w:r>
              <w:rPr>
                <w:snapToGrid w:val="0"/>
                <w:kern w:val="0"/>
                <w:sz w:val="22"/>
              </w:rPr>
              <w:t>5.3</w:t>
            </w:r>
            <w:r w:rsidR="00B90F7C" w:rsidRPr="00172E87">
              <w:rPr>
                <w:snapToGrid w:val="0"/>
                <w:kern w:val="0"/>
                <w:sz w:val="22"/>
              </w:rPr>
              <w:t>%)</w:t>
            </w:r>
          </w:p>
        </w:tc>
        <w:tc>
          <w:tcPr>
            <w:tcW w:w="4844" w:type="dxa"/>
            <w:tcBorders>
              <w:top w:val="single" w:sz="4" w:space="0" w:color="auto"/>
              <w:bottom w:val="nil"/>
            </w:tcBorders>
            <w:vAlign w:val="center"/>
          </w:tcPr>
          <w:p w14:paraId="186E5B87" w14:textId="4C999B16" w:rsidR="00B90F7C" w:rsidRPr="00172E87" w:rsidRDefault="00B90F7C" w:rsidP="009E41DA">
            <w:pPr>
              <w:spacing w:line="240" w:lineRule="exact"/>
              <w:ind w:firstLineChars="0" w:firstLine="0"/>
              <w:jc w:val="left"/>
              <w:rPr>
                <w:snapToGrid w:val="0"/>
                <w:kern w:val="0"/>
                <w:sz w:val="22"/>
              </w:rPr>
            </w:pPr>
            <w:r w:rsidRPr="00172E87">
              <w:rPr>
                <w:b/>
                <w:bCs/>
                <w:snapToGrid w:val="0"/>
                <w:kern w:val="0"/>
                <w:sz w:val="22"/>
              </w:rPr>
              <w:t xml:space="preserve">Chandra </w:t>
            </w:r>
            <w:r w:rsidR="00BB0D2E">
              <w:rPr>
                <w:b/>
                <w:bCs/>
                <w:snapToGrid w:val="0"/>
                <w:kern w:val="0"/>
                <w:sz w:val="22"/>
              </w:rPr>
              <w:t xml:space="preserve">R. </w:t>
            </w:r>
            <w:r w:rsidRPr="00172E87">
              <w:rPr>
                <w:b/>
                <w:bCs/>
                <w:snapToGrid w:val="0"/>
                <w:kern w:val="0"/>
                <w:sz w:val="22"/>
              </w:rPr>
              <w:t>Bhat (58)</w:t>
            </w:r>
          </w:p>
          <w:p w14:paraId="5CBA0622" w14:textId="6906A0D7" w:rsidR="00B90F7C" w:rsidRPr="00172E87" w:rsidRDefault="00B90F7C" w:rsidP="009E41DA">
            <w:pPr>
              <w:spacing w:line="240" w:lineRule="exact"/>
              <w:ind w:firstLineChars="0" w:firstLine="0"/>
              <w:jc w:val="left"/>
              <w:rPr>
                <w:rFonts w:cs="Times New Roman"/>
                <w:snapToGrid w:val="0"/>
                <w:sz w:val="22"/>
              </w:rPr>
            </w:pPr>
            <w:r w:rsidRPr="00172E87">
              <w:rPr>
                <w:snapToGrid w:val="0"/>
                <w:kern w:val="0"/>
                <w:sz w:val="22"/>
              </w:rPr>
              <w:t xml:space="preserve">David </w:t>
            </w:r>
            <w:r w:rsidR="00BB0D2E">
              <w:rPr>
                <w:snapToGrid w:val="0"/>
                <w:kern w:val="0"/>
                <w:sz w:val="22"/>
              </w:rPr>
              <w:t xml:space="preserve">A. </w:t>
            </w:r>
            <w:proofErr w:type="spellStart"/>
            <w:r w:rsidRPr="00172E87">
              <w:rPr>
                <w:snapToGrid w:val="0"/>
                <w:kern w:val="0"/>
                <w:sz w:val="22"/>
              </w:rPr>
              <w:t>Hensher</w:t>
            </w:r>
            <w:proofErr w:type="spellEnd"/>
            <w:r w:rsidRPr="00172E87">
              <w:rPr>
                <w:snapToGrid w:val="0"/>
                <w:kern w:val="0"/>
                <w:sz w:val="22"/>
              </w:rPr>
              <w:t xml:space="preserve"> (23), Michel </w:t>
            </w:r>
            <w:proofErr w:type="spellStart"/>
            <w:r w:rsidRPr="00172E87">
              <w:rPr>
                <w:snapToGrid w:val="0"/>
                <w:kern w:val="0"/>
                <w:sz w:val="22"/>
              </w:rPr>
              <w:t>Bierlaire</w:t>
            </w:r>
            <w:proofErr w:type="spellEnd"/>
            <w:r w:rsidRPr="00172E87">
              <w:rPr>
                <w:snapToGrid w:val="0"/>
                <w:kern w:val="0"/>
                <w:sz w:val="22"/>
              </w:rPr>
              <w:t xml:space="preserve"> (23), </w:t>
            </w:r>
            <w:proofErr w:type="spellStart"/>
            <w:r w:rsidRPr="00172E87">
              <w:rPr>
                <w:snapToGrid w:val="0"/>
                <w:kern w:val="0"/>
                <w:sz w:val="22"/>
              </w:rPr>
              <w:t>Anming</w:t>
            </w:r>
            <w:proofErr w:type="spellEnd"/>
            <w:r w:rsidRPr="00172E87">
              <w:rPr>
                <w:snapToGrid w:val="0"/>
                <w:kern w:val="0"/>
                <w:sz w:val="22"/>
              </w:rPr>
              <w:t xml:space="preserve"> Zhang (23), Erik </w:t>
            </w:r>
            <w:r w:rsidR="00BB0D2E">
              <w:rPr>
                <w:snapToGrid w:val="0"/>
                <w:kern w:val="0"/>
                <w:sz w:val="22"/>
              </w:rPr>
              <w:t xml:space="preserve">T. </w:t>
            </w:r>
            <w:r w:rsidRPr="00172E87">
              <w:rPr>
                <w:snapToGrid w:val="0"/>
                <w:kern w:val="0"/>
                <w:sz w:val="22"/>
              </w:rPr>
              <w:t xml:space="preserve">Verhoef (22), Harry </w:t>
            </w:r>
            <w:r w:rsidR="00BB0D2E">
              <w:rPr>
                <w:snapToGrid w:val="0"/>
                <w:kern w:val="0"/>
                <w:sz w:val="22"/>
              </w:rPr>
              <w:t xml:space="preserve">J. P. </w:t>
            </w:r>
            <w:r w:rsidRPr="00172E87">
              <w:rPr>
                <w:snapToGrid w:val="0"/>
                <w:kern w:val="0"/>
                <w:sz w:val="22"/>
              </w:rPr>
              <w:t>Timmermans (19)</w:t>
            </w:r>
          </w:p>
        </w:tc>
        <w:tc>
          <w:tcPr>
            <w:tcW w:w="2268" w:type="dxa"/>
            <w:tcBorders>
              <w:top w:val="single" w:sz="4" w:space="0" w:color="auto"/>
              <w:bottom w:val="nil"/>
            </w:tcBorders>
            <w:vAlign w:val="center"/>
          </w:tcPr>
          <w:p w14:paraId="678A3A1D" w14:textId="77777777" w:rsidR="00B90F7C" w:rsidRPr="004D4B74" w:rsidRDefault="00B90F7C" w:rsidP="009E41DA">
            <w:pPr>
              <w:spacing w:line="240" w:lineRule="exact"/>
              <w:ind w:firstLineChars="0" w:firstLine="0"/>
              <w:jc w:val="left"/>
              <w:rPr>
                <w:rFonts w:cs="Times New Roman"/>
                <w:snapToGrid w:val="0"/>
                <w:sz w:val="22"/>
              </w:rPr>
            </w:pPr>
            <w:r w:rsidRPr="004D4B74">
              <w:rPr>
                <w:snapToGrid w:val="0"/>
                <w:kern w:val="0"/>
                <w:sz w:val="22"/>
              </w:rPr>
              <w:t>Travel demand and behavior, Transportation economics</w:t>
            </w:r>
          </w:p>
        </w:tc>
      </w:tr>
      <w:tr w:rsidR="00B90F7C" w:rsidRPr="004756BC" w14:paraId="5CE3A7D1" w14:textId="77777777" w:rsidTr="00AE338E">
        <w:trPr>
          <w:trHeight w:val="711"/>
          <w:jc w:val="center"/>
        </w:trPr>
        <w:tc>
          <w:tcPr>
            <w:tcW w:w="1134" w:type="dxa"/>
            <w:tcBorders>
              <w:top w:val="nil"/>
              <w:bottom w:val="nil"/>
            </w:tcBorders>
            <w:vAlign w:val="center"/>
          </w:tcPr>
          <w:p w14:paraId="1FC61E85" w14:textId="77777777" w:rsidR="00B90F7C" w:rsidRPr="00172E87" w:rsidRDefault="00B90F7C" w:rsidP="009E41DA">
            <w:pPr>
              <w:ind w:leftChars="-45" w:left="-108" w:rightChars="-43" w:right="-103" w:firstLineChars="0" w:firstLine="0"/>
              <w:jc w:val="center"/>
              <w:rPr>
                <w:rFonts w:cs="Times New Roman"/>
                <w:snapToGrid w:val="0"/>
                <w:color w:val="000000" w:themeColor="text1"/>
                <w:sz w:val="22"/>
              </w:rPr>
            </w:pPr>
            <w:bookmarkStart w:id="93" w:name="_Hlk35899281"/>
            <w:r>
              <w:rPr>
                <w:rFonts w:cs="Times New Roman"/>
                <w:snapToGrid w:val="0"/>
                <w:color w:val="000000" w:themeColor="text1"/>
                <w:sz w:val="22"/>
              </w:rPr>
              <w:t>#</w:t>
            </w:r>
            <w:r w:rsidRPr="00172E87">
              <w:rPr>
                <w:rFonts w:cs="Times New Roman"/>
                <w:snapToGrid w:val="0"/>
                <w:color w:val="000000" w:themeColor="text1"/>
                <w:sz w:val="22"/>
              </w:rPr>
              <w:t>2-Red</w:t>
            </w:r>
          </w:p>
        </w:tc>
        <w:tc>
          <w:tcPr>
            <w:tcW w:w="1418" w:type="dxa"/>
            <w:tcBorders>
              <w:top w:val="nil"/>
              <w:bottom w:val="nil"/>
            </w:tcBorders>
            <w:vAlign w:val="center"/>
          </w:tcPr>
          <w:p w14:paraId="0E8D8AB8" w14:textId="3963D744" w:rsidR="00B90F7C" w:rsidRPr="00172E87" w:rsidRDefault="00B90F7C" w:rsidP="009E41DA">
            <w:pPr>
              <w:ind w:leftChars="-45" w:left="-106" w:hangingChars="1" w:hanging="2"/>
              <w:jc w:val="center"/>
              <w:rPr>
                <w:rFonts w:cs="Times New Roman"/>
                <w:snapToGrid w:val="0"/>
                <w:sz w:val="22"/>
              </w:rPr>
            </w:pPr>
            <w:r w:rsidRPr="00172E87">
              <w:rPr>
                <w:snapToGrid w:val="0"/>
                <w:kern w:val="0"/>
                <w:sz w:val="22"/>
              </w:rPr>
              <w:t>34 (4</w:t>
            </w:r>
            <w:r w:rsidR="00857D5A">
              <w:rPr>
                <w:snapToGrid w:val="0"/>
                <w:kern w:val="0"/>
                <w:sz w:val="22"/>
              </w:rPr>
              <w:t>3</w:t>
            </w:r>
            <w:r w:rsidRPr="00172E87">
              <w:rPr>
                <w:snapToGrid w:val="0"/>
                <w:kern w:val="0"/>
                <w:sz w:val="22"/>
              </w:rPr>
              <w:t>.</w:t>
            </w:r>
            <w:r w:rsidR="00857D5A">
              <w:rPr>
                <w:snapToGrid w:val="0"/>
                <w:kern w:val="0"/>
                <w:sz w:val="22"/>
              </w:rPr>
              <w:t>0</w:t>
            </w:r>
            <w:r w:rsidRPr="00172E87">
              <w:rPr>
                <w:snapToGrid w:val="0"/>
                <w:kern w:val="0"/>
                <w:sz w:val="22"/>
              </w:rPr>
              <w:t>%)</w:t>
            </w:r>
          </w:p>
        </w:tc>
        <w:tc>
          <w:tcPr>
            <w:tcW w:w="4844" w:type="dxa"/>
            <w:tcBorders>
              <w:top w:val="nil"/>
              <w:bottom w:val="nil"/>
            </w:tcBorders>
            <w:vAlign w:val="center"/>
          </w:tcPr>
          <w:p w14:paraId="670F635F" w14:textId="77777777" w:rsidR="00B90F7C" w:rsidRPr="00172E87" w:rsidRDefault="00B90F7C" w:rsidP="009E41DA">
            <w:pPr>
              <w:spacing w:line="240" w:lineRule="exact"/>
              <w:ind w:firstLineChars="0" w:firstLine="0"/>
              <w:rPr>
                <w:rFonts w:cs="Times New Roman"/>
                <w:snapToGrid w:val="0"/>
                <w:sz w:val="22"/>
              </w:rPr>
            </w:pPr>
            <w:r w:rsidRPr="00172E87">
              <w:rPr>
                <w:rFonts w:cs="Times New Roman"/>
                <w:b/>
                <w:bCs/>
                <w:snapToGrid w:val="0"/>
                <w:sz w:val="22"/>
              </w:rPr>
              <w:t>Hai Yang (74)</w:t>
            </w:r>
          </w:p>
          <w:p w14:paraId="54642BFF" w14:textId="5D33A24A" w:rsidR="00B90F7C" w:rsidRPr="00172E87" w:rsidRDefault="00195DF4" w:rsidP="009E41DA">
            <w:pPr>
              <w:spacing w:line="240" w:lineRule="exact"/>
              <w:ind w:firstLineChars="0" w:firstLine="0"/>
              <w:rPr>
                <w:rFonts w:cs="Times New Roman"/>
                <w:snapToGrid w:val="0"/>
                <w:sz w:val="22"/>
              </w:rPr>
            </w:pPr>
            <w:r w:rsidRPr="00195DF4">
              <w:rPr>
                <w:rFonts w:cs="Times New Roman"/>
                <w:snapToGrid w:val="0"/>
                <w:sz w:val="22"/>
              </w:rPr>
              <w:t>Sze Chun</w:t>
            </w:r>
            <w:r w:rsidR="00B90F7C" w:rsidRPr="00172E87">
              <w:rPr>
                <w:rFonts w:cs="Times New Roman"/>
                <w:snapToGrid w:val="0"/>
                <w:sz w:val="22"/>
              </w:rPr>
              <w:t xml:space="preserve"> Wong (44), H</w:t>
            </w:r>
            <w:r>
              <w:rPr>
                <w:rFonts w:cs="Times New Roman"/>
                <w:snapToGrid w:val="0"/>
                <w:sz w:val="22"/>
              </w:rPr>
              <w:t>ong</w:t>
            </w:r>
            <w:r w:rsidR="00B90F7C" w:rsidRPr="00172E87">
              <w:rPr>
                <w:rFonts w:cs="Times New Roman"/>
                <w:snapToGrid w:val="0"/>
                <w:sz w:val="22"/>
              </w:rPr>
              <w:t xml:space="preserve"> K</w:t>
            </w:r>
            <w:r w:rsidR="00BB0D2E">
              <w:rPr>
                <w:rFonts w:cs="Times New Roman"/>
                <w:snapToGrid w:val="0"/>
                <w:sz w:val="22"/>
              </w:rPr>
              <w:t>am</w:t>
            </w:r>
            <w:r w:rsidR="00BB0D2E" w:rsidRPr="00172E87">
              <w:rPr>
                <w:rFonts w:cs="Times New Roman"/>
                <w:snapToGrid w:val="0"/>
                <w:sz w:val="22"/>
              </w:rPr>
              <w:t xml:space="preserve"> </w:t>
            </w:r>
            <w:r w:rsidR="00B90F7C" w:rsidRPr="00172E87">
              <w:rPr>
                <w:rFonts w:cs="Times New Roman"/>
                <w:snapToGrid w:val="0"/>
                <w:sz w:val="22"/>
              </w:rPr>
              <w:t xml:space="preserve">Lo (42), William H. K. Lam (35), Terry </w:t>
            </w:r>
            <w:r w:rsidR="00BB0D2E">
              <w:rPr>
                <w:rFonts w:cs="Times New Roman"/>
                <w:snapToGrid w:val="0"/>
                <w:sz w:val="22"/>
              </w:rPr>
              <w:t xml:space="preserve">L. </w:t>
            </w:r>
            <w:proofErr w:type="spellStart"/>
            <w:r w:rsidR="00B90F7C" w:rsidRPr="00172E87">
              <w:rPr>
                <w:rFonts w:cs="Times New Roman"/>
                <w:snapToGrid w:val="0"/>
                <w:sz w:val="22"/>
              </w:rPr>
              <w:t>Friesz</w:t>
            </w:r>
            <w:proofErr w:type="spellEnd"/>
            <w:r w:rsidR="00B90F7C" w:rsidRPr="00172E87">
              <w:rPr>
                <w:rFonts w:cs="Times New Roman"/>
                <w:snapToGrid w:val="0"/>
                <w:sz w:val="22"/>
              </w:rPr>
              <w:t xml:space="preserve"> (35), Yu </w:t>
            </w:r>
            <w:r w:rsidR="00BB0D2E">
              <w:rPr>
                <w:rFonts w:cs="Times New Roman"/>
                <w:snapToGrid w:val="0"/>
                <w:sz w:val="22"/>
              </w:rPr>
              <w:t>(</w:t>
            </w:r>
            <w:r w:rsidR="00B90F7C" w:rsidRPr="00172E87">
              <w:rPr>
                <w:rFonts w:cs="Times New Roman"/>
                <w:snapToGrid w:val="0"/>
                <w:sz w:val="22"/>
              </w:rPr>
              <w:t>Marco</w:t>
            </w:r>
            <w:r w:rsidR="00BB0D2E">
              <w:rPr>
                <w:rFonts w:cs="Times New Roman"/>
                <w:snapToGrid w:val="0"/>
                <w:sz w:val="22"/>
              </w:rPr>
              <w:t>)</w:t>
            </w:r>
            <w:r w:rsidR="00B90F7C" w:rsidRPr="00172E87">
              <w:rPr>
                <w:rFonts w:cs="Times New Roman"/>
                <w:snapToGrid w:val="0"/>
                <w:sz w:val="22"/>
              </w:rPr>
              <w:t xml:space="preserve"> </w:t>
            </w:r>
            <w:proofErr w:type="spellStart"/>
            <w:r w:rsidR="00B90F7C" w:rsidRPr="00172E87">
              <w:rPr>
                <w:rFonts w:cs="Times New Roman"/>
                <w:snapToGrid w:val="0"/>
                <w:sz w:val="22"/>
              </w:rPr>
              <w:t>Nie</w:t>
            </w:r>
            <w:proofErr w:type="spellEnd"/>
            <w:r w:rsidR="00B90F7C" w:rsidRPr="00172E87">
              <w:rPr>
                <w:rFonts w:cs="Times New Roman"/>
                <w:snapToGrid w:val="0"/>
                <w:sz w:val="22"/>
              </w:rPr>
              <w:t xml:space="preserve"> (31)</w:t>
            </w:r>
          </w:p>
        </w:tc>
        <w:tc>
          <w:tcPr>
            <w:tcW w:w="2268" w:type="dxa"/>
            <w:tcBorders>
              <w:top w:val="nil"/>
              <w:bottom w:val="nil"/>
            </w:tcBorders>
            <w:vAlign w:val="center"/>
          </w:tcPr>
          <w:p w14:paraId="21F8B27A" w14:textId="77777777" w:rsidR="00B90F7C" w:rsidRPr="004D4B74" w:rsidRDefault="00B90F7C" w:rsidP="009E41DA">
            <w:pPr>
              <w:spacing w:line="240" w:lineRule="exact"/>
              <w:ind w:firstLineChars="0" w:firstLine="0"/>
              <w:jc w:val="left"/>
              <w:rPr>
                <w:rFonts w:cs="Times New Roman"/>
                <w:snapToGrid w:val="0"/>
                <w:sz w:val="22"/>
              </w:rPr>
            </w:pPr>
            <w:r w:rsidRPr="004D4B74">
              <w:rPr>
                <w:rFonts w:cs="Times New Roman"/>
                <w:snapToGrid w:val="0"/>
                <w:color w:val="000000" w:themeColor="text1"/>
                <w:sz w:val="22"/>
              </w:rPr>
              <w:t>Transportation network analysis</w:t>
            </w:r>
          </w:p>
        </w:tc>
      </w:tr>
      <w:bookmarkEnd w:id="93"/>
      <w:tr w:rsidR="00B90F7C" w:rsidRPr="004756BC" w14:paraId="356E0674" w14:textId="77777777" w:rsidTr="00AE338E">
        <w:trPr>
          <w:trHeight w:val="1260"/>
          <w:jc w:val="center"/>
        </w:trPr>
        <w:tc>
          <w:tcPr>
            <w:tcW w:w="1134" w:type="dxa"/>
            <w:tcBorders>
              <w:top w:val="nil"/>
              <w:bottom w:val="nil"/>
            </w:tcBorders>
            <w:vAlign w:val="center"/>
          </w:tcPr>
          <w:p w14:paraId="24A9F14B" w14:textId="524D8493" w:rsidR="00B90F7C" w:rsidRPr="00172E87" w:rsidRDefault="00B90F7C" w:rsidP="009E41DA">
            <w:pPr>
              <w:ind w:leftChars="-45" w:left="-108" w:rightChars="-43" w:right="-103" w:firstLineChars="0" w:firstLine="0"/>
              <w:jc w:val="center"/>
              <w:rPr>
                <w:rFonts w:cs="Times New Roman"/>
                <w:snapToGrid w:val="0"/>
                <w:color w:val="000000" w:themeColor="text1"/>
                <w:sz w:val="22"/>
              </w:rPr>
            </w:pPr>
            <w:r>
              <w:rPr>
                <w:rFonts w:cs="Times New Roman"/>
                <w:snapToGrid w:val="0"/>
                <w:color w:val="000000" w:themeColor="text1"/>
                <w:sz w:val="22"/>
              </w:rPr>
              <w:t>#</w:t>
            </w:r>
            <w:r w:rsidRPr="00172E87">
              <w:rPr>
                <w:rFonts w:cs="Times New Roman"/>
                <w:snapToGrid w:val="0"/>
                <w:color w:val="000000" w:themeColor="text1"/>
                <w:sz w:val="22"/>
              </w:rPr>
              <w:t>3-Blue</w:t>
            </w:r>
          </w:p>
        </w:tc>
        <w:tc>
          <w:tcPr>
            <w:tcW w:w="1418" w:type="dxa"/>
            <w:tcBorders>
              <w:top w:val="nil"/>
              <w:bottom w:val="nil"/>
            </w:tcBorders>
            <w:vAlign w:val="center"/>
          </w:tcPr>
          <w:p w14:paraId="269A8118" w14:textId="23C9EEFB" w:rsidR="00B90F7C" w:rsidRPr="00172E87" w:rsidRDefault="00B90F7C" w:rsidP="009E41DA">
            <w:pPr>
              <w:ind w:leftChars="-45" w:left="-106" w:rightChars="-46" w:right="-110" w:hangingChars="1" w:hanging="2"/>
              <w:jc w:val="center"/>
              <w:rPr>
                <w:rFonts w:cs="Times New Roman"/>
                <w:snapToGrid w:val="0"/>
                <w:sz w:val="22"/>
              </w:rPr>
            </w:pPr>
            <w:r w:rsidRPr="00172E87">
              <w:rPr>
                <w:rFonts w:cs="Times New Roman" w:hint="eastAsia"/>
                <w:snapToGrid w:val="0"/>
                <w:sz w:val="22"/>
              </w:rPr>
              <w:t>1</w:t>
            </w:r>
            <w:r w:rsidRPr="00172E87">
              <w:rPr>
                <w:rFonts w:cs="Times New Roman"/>
                <w:snapToGrid w:val="0"/>
                <w:sz w:val="22"/>
              </w:rPr>
              <w:t>4 (1</w:t>
            </w:r>
            <w:r w:rsidR="00857D5A">
              <w:rPr>
                <w:rFonts w:cs="Times New Roman"/>
                <w:snapToGrid w:val="0"/>
                <w:sz w:val="22"/>
              </w:rPr>
              <w:t>7</w:t>
            </w:r>
            <w:r w:rsidRPr="00172E87">
              <w:rPr>
                <w:rFonts w:cs="Times New Roman"/>
                <w:snapToGrid w:val="0"/>
                <w:sz w:val="22"/>
              </w:rPr>
              <w:t>.</w:t>
            </w:r>
            <w:r w:rsidR="00857D5A">
              <w:rPr>
                <w:rFonts w:cs="Times New Roman"/>
                <w:snapToGrid w:val="0"/>
                <w:sz w:val="22"/>
              </w:rPr>
              <w:t>7</w:t>
            </w:r>
            <w:r w:rsidRPr="00172E87">
              <w:rPr>
                <w:rFonts w:cs="Times New Roman"/>
                <w:snapToGrid w:val="0"/>
                <w:sz w:val="22"/>
              </w:rPr>
              <w:t>%)</w:t>
            </w:r>
          </w:p>
        </w:tc>
        <w:tc>
          <w:tcPr>
            <w:tcW w:w="4844" w:type="dxa"/>
            <w:tcBorders>
              <w:top w:val="nil"/>
              <w:bottom w:val="nil"/>
            </w:tcBorders>
            <w:vAlign w:val="center"/>
          </w:tcPr>
          <w:p w14:paraId="10574E10" w14:textId="6C8CA48A" w:rsidR="00B90F7C" w:rsidRPr="00172E87" w:rsidRDefault="00B90F7C" w:rsidP="009E41DA">
            <w:pPr>
              <w:spacing w:line="240" w:lineRule="exact"/>
              <w:ind w:firstLineChars="0" w:firstLine="0"/>
              <w:rPr>
                <w:rFonts w:cs="Times New Roman"/>
                <w:snapToGrid w:val="0"/>
                <w:sz w:val="22"/>
              </w:rPr>
            </w:pPr>
            <w:bookmarkStart w:id="94" w:name="_Hlk35900355"/>
            <w:r w:rsidRPr="00172E87">
              <w:rPr>
                <w:rFonts w:cs="Times New Roman"/>
                <w:b/>
                <w:bCs/>
                <w:snapToGrid w:val="0"/>
                <w:sz w:val="22"/>
              </w:rPr>
              <w:t xml:space="preserve">Carlos </w:t>
            </w:r>
            <w:r w:rsidR="00E41053">
              <w:rPr>
                <w:rFonts w:cs="Times New Roman"/>
                <w:b/>
                <w:bCs/>
                <w:snapToGrid w:val="0"/>
                <w:sz w:val="22"/>
              </w:rPr>
              <w:t xml:space="preserve">F. </w:t>
            </w:r>
            <w:proofErr w:type="spellStart"/>
            <w:r w:rsidRPr="00172E87">
              <w:rPr>
                <w:rFonts w:cs="Times New Roman"/>
                <w:b/>
                <w:bCs/>
                <w:snapToGrid w:val="0"/>
                <w:sz w:val="22"/>
              </w:rPr>
              <w:t>Daganzo</w:t>
            </w:r>
            <w:proofErr w:type="spellEnd"/>
            <w:r w:rsidRPr="00172E87">
              <w:rPr>
                <w:rFonts w:cs="Times New Roman"/>
                <w:b/>
                <w:bCs/>
                <w:snapToGrid w:val="0"/>
                <w:sz w:val="22"/>
              </w:rPr>
              <w:t xml:space="preserve"> (71)</w:t>
            </w:r>
          </w:p>
          <w:bookmarkEnd w:id="94"/>
          <w:p w14:paraId="005A7536" w14:textId="631992CB" w:rsidR="00B90F7C" w:rsidRPr="00172E87" w:rsidRDefault="00B90F7C" w:rsidP="009E41DA">
            <w:pPr>
              <w:spacing w:line="240" w:lineRule="exact"/>
              <w:ind w:firstLineChars="0" w:firstLine="0"/>
              <w:rPr>
                <w:rFonts w:cs="Times New Roman"/>
                <w:snapToGrid w:val="0"/>
                <w:sz w:val="22"/>
              </w:rPr>
            </w:pPr>
            <w:r w:rsidRPr="00172E87">
              <w:rPr>
                <w:rFonts w:cs="Times New Roman"/>
                <w:snapToGrid w:val="0"/>
                <w:sz w:val="22"/>
              </w:rPr>
              <w:t>Michael H. Zhang (4</w:t>
            </w:r>
            <w:r w:rsidR="003B0F25">
              <w:rPr>
                <w:rFonts w:cs="Times New Roman"/>
                <w:snapToGrid w:val="0"/>
                <w:sz w:val="22"/>
              </w:rPr>
              <w:t>1</w:t>
            </w:r>
            <w:r w:rsidRPr="00172E87">
              <w:rPr>
                <w:rFonts w:cs="Times New Roman"/>
                <w:snapToGrid w:val="0"/>
                <w:sz w:val="22"/>
              </w:rPr>
              <w:t xml:space="preserve">), Yanfeng Ouyang (33), Nikolas </w:t>
            </w:r>
            <w:proofErr w:type="spellStart"/>
            <w:r w:rsidRPr="00172E87">
              <w:rPr>
                <w:rFonts w:cs="Times New Roman"/>
                <w:snapToGrid w:val="0"/>
                <w:sz w:val="22"/>
              </w:rPr>
              <w:t>Geroliminis</w:t>
            </w:r>
            <w:proofErr w:type="spellEnd"/>
            <w:r w:rsidRPr="00172E87">
              <w:rPr>
                <w:rFonts w:cs="Times New Roman"/>
                <w:snapToGrid w:val="0"/>
                <w:sz w:val="22"/>
              </w:rPr>
              <w:t xml:space="preserve"> (32), Wen-Long </w:t>
            </w:r>
            <w:proofErr w:type="spellStart"/>
            <w:r w:rsidRPr="00172E87">
              <w:rPr>
                <w:rFonts w:cs="Times New Roman"/>
                <w:snapToGrid w:val="0"/>
                <w:sz w:val="22"/>
              </w:rPr>
              <w:t>Jin</w:t>
            </w:r>
            <w:proofErr w:type="spellEnd"/>
            <w:r w:rsidRPr="00172E87">
              <w:rPr>
                <w:rFonts w:cs="Times New Roman"/>
                <w:snapToGrid w:val="0"/>
                <w:sz w:val="22"/>
              </w:rPr>
              <w:t xml:space="preserve"> (31), Jorge Laval (27)</w:t>
            </w:r>
          </w:p>
        </w:tc>
        <w:tc>
          <w:tcPr>
            <w:tcW w:w="2268" w:type="dxa"/>
            <w:tcBorders>
              <w:top w:val="nil"/>
              <w:bottom w:val="nil"/>
            </w:tcBorders>
            <w:vAlign w:val="center"/>
          </w:tcPr>
          <w:p w14:paraId="294F5157" w14:textId="77777777" w:rsidR="00B90F7C" w:rsidRPr="004D4B74" w:rsidRDefault="00B90F7C" w:rsidP="009E41DA">
            <w:pPr>
              <w:spacing w:line="240" w:lineRule="exact"/>
              <w:ind w:rightChars="-46" w:right="-110" w:firstLineChars="0" w:firstLine="0"/>
              <w:jc w:val="left"/>
              <w:rPr>
                <w:rFonts w:cs="Times New Roman"/>
                <w:snapToGrid w:val="0"/>
                <w:color w:val="000000" w:themeColor="text1"/>
                <w:sz w:val="22"/>
              </w:rPr>
            </w:pPr>
            <w:r w:rsidRPr="004D4B74">
              <w:rPr>
                <w:rFonts w:cs="Times New Roman"/>
                <w:snapToGrid w:val="0"/>
                <w:color w:val="000000" w:themeColor="text1"/>
                <w:sz w:val="22"/>
              </w:rPr>
              <w:t>Traffic flow theory,</w:t>
            </w:r>
          </w:p>
          <w:p w14:paraId="62F03D56" w14:textId="77777777" w:rsidR="00B90F7C" w:rsidRPr="004D4B74" w:rsidRDefault="00B90F7C" w:rsidP="009E41DA">
            <w:pPr>
              <w:spacing w:line="240" w:lineRule="exact"/>
              <w:ind w:rightChars="-46" w:right="-110" w:firstLineChars="0" w:firstLine="0"/>
              <w:jc w:val="left"/>
              <w:rPr>
                <w:rFonts w:cs="Times New Roman"/>
                <w:snapToGrid w:val="0"/>
                <w:sz w:val="22"/>
              </w:rPr>
            </w:pPr>
            <w:r w:rsidRPr="004D4B74">
              <w:rPr>
                <w:rFonts w:cs="Times New Roman"/>
                <w:snapToGrid w:val="0"/>
                <w:color w:val="000000" w:themeColor="text1"/>
                <w:sz w:val="22"/>
              </w:rPr>
              <w:t>Public transportation</w:t>
            </w:r>
          </w:p>
        </w:tc>
      </w:tr>
      <w:tr w:rsidR="00B90F7C" w:rsidRPr="004756BC" w14:paraId="2631A0BF" w14:textId="77777777" w:rsidTr="009E41DA">
        <w:trPr>
          <w:trHeight w:val="668"/>
          <w:jc w:val="center"/>
        </w:trPr>
        <w:tc>
          <w:tcPr>
            <w:tcW w:w="1134" w:type="dxa"/>
            <w:tcBorders>
              <w:top w:val="nil"/>
              <w:bottom w:val="single" w:sz="4" w:space="0" w:color="auto"/>
            </w:tcBorders>
            <w:vAlign w:val="center"/>
          </w:tcPr>
          <w:p w14:paraId="58FA4D6E" w14:textId="02E3EA4D" w:rsidR="00B90F7C" w:rsidRPr="00172E87" w:rsidRDefault="00B90F7C" w:rsidP="009E41DA">
            <w:pPr>
              <w:ind w:leftChars="-45" w:left="-108" w:rightChars="-43" w:right="-103" w:firstLineChars="0" w:firstLine="0"/>
              <w:jc w:val="center"/>
              <w:rPr>
                <w:rFonts w:cs="Times New Roman"/>
                <w:snapToGrid w:val="0"/>
                <w:color w:val="000000" w:themeColor="text1"/>
                <w:sz w:val="22"/>
              </w:rPr>
            </w:pPr>
            <w:r>
              <w:rPr>
                <w:rFonts w:cs="Times New Roman"/>
                <w:snapToGrid w:val="0"/>
                <w:color w:val="000000" w:themeColor="text1"/>
                <w:sz w:val="22"/>
              </w:rPr>
              <w:t>#</w:t>
            </w:r>
            <w:r w:rsidRPr="00172E87">
              <w:rPr>
                <w:rFonts w:cs="Times New Roman"/>
                <w:snapToGrid w:val="0"/>
                <w:color w:val="000000" w:themeColor="text1"/>
                <w:sz w:val="22"/>
              </w:rPr>
              <w:t>4-Yellow</w:t>
            </w:r>
          </w:p>
        </w:tc>
        <w:tc>
          <w:tcPr>
            <w:tcW w:w="1418" w:type="dxa"/>
            <w:tcBorders>
              <w:top w:val="nil"/>
              <w:bottom w:val="single" w:sz="4" w:space="0" w:color="auto"/>
            </w:tcBorders>
            <w:vAlign w:val="center"/>
          </w:tcPr>
          <w:p w14:paraId="15796522" w14:textId="3F3DD78E" w:rsidR="00B90F7C" w:rsidRPr="00172E87" w:rsidRDefault="00B90F7C" w:rsidP="009E41DA">
            <w:pPr>
              <w:ind w:leftChars="-45" w:left="-106" w:hangingChars="1" w:hanging="2"/>
              <w:jc w:val="center"/>
              <w:rPr>
                <w:rFonts w:cs="Times New Roman"/>
                <w:snapToGrid w:val="0"/>
                <w:sz w:val="22"/>
              </w:rPr>
            </w:pPr>
            <w:bookmarkStart w:id="95" w:name="_Hlk35900180"/>
            <w:r w:rsidRPr="00172E87">
              <w:rPr>
                <w:rFonts w:cs="Times New Roman" w:hint="eastAsia"/>
                <w:snapToGrid w:val="0"/>
                <w:sz w:val="22"/>
              </w:rPr>
              <w:t>1</w:t>
            </w:r>
            <w:r w:rsidR="00857D5A">
              <w:rPr>
                <w:rFonts w:cs="Times New Roman"/>
                <w:snapToGrid w:val="0"/>
                <w:sz w:val="22"/>
              </w:rPr>
              <w:t>1</w:t>
            </w:r>
            <w:r w:rsidRPr="00172E87">
              <w:rPr>
                <w:rFonts w:cs="Times New Roman"/>
                <w:snapToGrid w:val="0"/>
                <w:sz w:val="22"/>
              </w:rPr>
              <w:t xml:space="preserve"> (13.</w:t>
            </w:r>
            <w:r w:rsidR="00857D5A">
              <w:rPr>
                <w:rFonts w:cs="Times New Roman"/>
                <w:snapToGrid w:val="0"/>
                <w:sz w:val="22"/>
              </w:rPr>
              <w:t>9</w:t>
            </w:r>
            <w:r w:rsidRPr="00172E87">
              <w:rPr>
                <w:rFonts w:cs="Times New Roman"/>
                <w:snapToGrid w:val="0"/>
                <w:sz w:val="22"/>
              </w:rPr>
              <w:t>%)</w:t>
            </w:r>
            <w:bookmarkEnd w:id="95"/>
          </w:p>
        </w:tc>
        <w:tc>
          <w:tcPr>
            <w:tcW w:w="4844" w:type="dxa"/>
            <w:tcBorders>
              <w:top w:val="nil"/>
              <w:bottom w:val="single" w:sz="4" w:space="0" w:color="auto"/>
            </w:tcBorders>
            <w:vAlign w:val="center"/>
          </w:tcPr>
          <w:p w14:paraId="6D29799A" w14:textId="77777777" w:rsidR="00B90F7C" w:rsidRPr="00172E87" w:rsidRDefault="00B90F7C" w:rsidP="009E41DA">
            <w:pPr>
              <w:spacing w:line="240" w:lineRule="exact"/>
              <w:ind w:firstLineChars="0" w:firstLine="0"/>
              <w:rPr>
                <w:rFonts w:cs="Times New Roman"/>
                <w:snapToGrid w:val="0"/>
                <w:sz w:val="22"/>
              </w:rPr>
            </w:pPr>
            <w:bookmarkStart w:id="96" w:name="_Hlk34688900"/>
            <w:proofErr w:type="spellStart"/>
            <w:r w:rsidRPr="00172E87">
              <w:rPr>
                <w:rFonts w:cs="Times New Roman"/>
                <w:b/>
                <w:bCs/>
                <w:snapToGrid w:val="0"/>
                <w:sz w:val="22"/>
              </w:rPr>
              <w:t>Qiang</w:t>
            </w:r>
            <w:proofErr w:type="spellEnd"/>
            <w:r w:rsidRPr="00172E87">
              <w:rPr>
                <w:rFonts w:cs="Times New Roman"/>
                <w:b/>
                <w:bCs/>
                <w:snapToGrid w:val="0"/>
                <w:sz w:val="22"/>
              </w:rPr>
              <w:t xml:space="preserve"> Meng (33)</w:t>
            </w:r>
          </w:p>
          <w:p w14:paraId="6B2B083F" w14:textId="77777777" w:rsidR="00B90F7C" w:rsidRPr="00172E87" w:rsidRDefault="00B90F7C" w:rsidP="009E41DA">
            <w:pPr>
              <w:spacing w:afterLines="50" w:after="164" w:line="240" w:lineRule="exact"/>
              <w:ind w:firstLineChars="0" w:firstLine="0"/>
              <w:rPr>
                <w:rFonts w:cs="Times New Roman"/>
                <w:snapToGrid w:val="0"/>
                <w:sz w:val="22"/>
              </w:rPr>
            </w:pPr>
            <w:proofErr w:type="spellStart"/>
            <w:r w:rsidRPr="00172E87">
              <w:rPr>
                <w:rFonts w:cs="Times New Roman"/>
                <w:snapToGrid w:val="0"/>
                <w:sz w:val="22"/>
              </w:rPr>
              <w:t>Xuesong</w:t>
            </w:r>
            <w:proofErr w:type="spellEnd"/>
            <w:r w:rsidRPr="00172E87">
              <w:rPr>
                <w:rFonts w:cs="Times New Roman"/>
                <w:snapToGrid w:val="0"/>
                <w:sz w:val="22"/>
              </w:rPr>
              <w:t xml:space="preserve"> Zhou (30), </w:t>
            </w:r>
            <w:proofErr w:type="spellStart"/>
            <w:r w:rsidRPr="00172E87">
              <w:rPr>
                <w:rFonts w:cs="Times New Roman"/>
                <w:snapToGrid w:val="0"/>
                <w:sz w:val="22"/>
              </w:rPr>
              <w:t>Ziyou</w:t>
            </w:r>
            <w:proofErr w:type="spellEnd"/>
            <w:r w:rsidRPr="00172E87">
              <w:rPr>
                <w:rFonts w:cs="Times New Roman"/>
                <w:snapToGrid w:val="0"/>
                <w:sz w:val="22"/>
              </w:rPr>
              <w:t xml:space="preserve"> Gao (27), </w:t>
            </w:r>
            <w:proofErr w:type="spellStart"/>
            <w:r w:rsidRPr="00172E87">
              <w:rPr>
                <w:rFonts w:cs="Times New Roman"/>
                <w:snapToGrid w:val="0"/>
                <w:sz w:val="22"/>
              </w:rPr>
              <w:t>Shuaian</w:t>
            </w:r>
            <w:proofErr w:type="spellEnd"/>
            <w:r w:rsidRPr="00172E87">
              <w:rPr>
                <w:rFonts w:cs="Times New Roman"/>
                <w:snapToGrid w:val="0"/>
                <w:sz w:val="22"/>
              </w:rPr>
              <w:t xml:space="preserve"> Wang (25)</w:t>
            </w:r>
            <w:bookmarkEnd w:id="96"/>
            <w:r w:rsidRPr="00172E87">
              <w:rPr>
                <w:rFonts w:cs="Times New Roman"/>
                <w:snapToGrid w:val="0"/>
                <w:sz w:val="22"/>
              </w:rPr>
              <w:t xml:space="preserve">, Gilbert Laporte (24), </w:t>
            </w:r>
            <w:proofErr w:type="spellStart"/>
            <w:r w:rsidRPr="00172E87">
              <w:rPr>
                <w:rFonts w:cs="Times New Roman"/>
                <w:snapToGrid w:val="0"/>
                <w:sz w:val="22"/>
              </w:rPr>
              <w:t>Lixing</w:t>
            </w:r>
            <w:proofErr w:type="spellEnd"/>
            <w:r w:rsidRPr="00172E87">
              <w:rPr>
                <w:rFonts w:cs="Times New Roman"/>
                <w:snapToGrid w:val="0"/>
                <w:sz w:val="22"/>
              </w:rPr>
              <w:t xml:space="preserve"> Yang (15)</w:t>
            </w:r>
          </w:p>
        </w:tc>
        <w:tc>
          <w:tcPr>
            <w:tcW w:w="2268" w:type="dxa"/>
            <w:tcBorders>
              <w:top w:val="nil"/>
              <w:bottom w:val="single" w:sz="4" w:space="0" w:color="auto"/>
            </w:tcBorders>
            <w:vAlign w:val="center"/>
          </w:tcPr>
          <w:p w14:paraId="6CE84A1A" w14:textId="21D7B185" w:rsidR="00B90F7C" w:rsidRPr="004D4B74" w:rsidRDefault="00B90F7C" w:rsidP="009E41DA">
            <w:pPr>
              <w:spacing w:line="240" w:lineRule="exact"/>
              <w:ind w:firstLineChars="0" w:firstLine="0"/>
              <w:jc w:val="left"/>
              <w:rPr>
                <w:rFonts w:cs="Times New Roman"/>
                <w:snapToGrid w:val="0"/>
                <w:color w:val="000000" w:themeColor="text1"/>
                <w:sz w:val="22"/>
              </w:rPr>
            </w:pPr>
            <w:bookmarkStart w:id="97" w:name="_Hlk34500823"/>
            <w:r w:rsidRPr="004D4B74">
              <w:rPr>
                <w:rFonts w:cs="Times New Roman"/>
                <w:snapToGrid w:val="0"/>
                <w:color w:val="000000" w:themeColor="text1"/>
                <w:sz w:val="22"/>
              </w:rPr>
              <w:t>Marine transport,</w:t>
            </w:r>
            <w:r w:rsidR="00E50B24">
              <w:rPr>
                <w:rFonts w:cs="Times New Roman"/>
                <w:snapToGrid w:val="0"/>
                <w:color w:val="000000" w:themeColor="text1"/>
                <w:sz w:val="22"/>
              </w:rPr>
              <w:t xml:space="preserve"> D</w:t>
            </w:r>
            <w:r w:rsidR="00E50B24" w:rsidRPr="00E50B24">
              <w:rPr>
                <w:rFonts w:cs="Times New Roman"/>
                <w:snapToGrid w:val="0"/>
                <w:color w:val="000000" w:themeColor="text1"/>
                <w:sz w:val="22"/>
              </w:rPr>
              <w:t xml:space="preserve">istribution and </w:t>
            </w:r>
            <w:r w:rsidR="00E50B24">
              <w:rPr>
                <w:rFonts w:cs="Times New Roman"/>
                <w:snapToGrid w:val="0"/>
                <w:color w:val="000000" w:themeColor="text1"/>
                <w:sz w:val="22"/>
              </w:rPr>
              <w:t>R</w:t>
            </w:r>
            <w:r w:rsidR="00E50B24" w:rsidRPr="00E50B24">
              <w:rPr>
                <w:rFonts w:cs="Times New Roman"/>
                <w:snapToGrid w:val="0"/>
                <w:color w:val="000000" w:themeColor="text1"/>
                <w:sz w:val="22"/>
              </w:rPr>
              <w:t>outing management,</w:t>
            </w:r>
          </w:p>
          <w:p w14:paraId="266FB2F8" w14:textId="77777777" w:rsidR="00B90F7C" w:rsidRPr="004D4B74" w:rsidRDefault="00B90F7C" w:rsidP="009E41DA">
            <w:pPr>
              <w:spacing w:line="240" w:lineRule="exact"/>
              <w:ind w:firstLineChars="0" w:firstLine="0"/>
              <w:jc w:val="left"/>
              <w:rPr>
                <w:rFonts w:cs="Times New Roman"/>
                <w:snapToGrid w:val="0"/>
                <w:sz w:val="22"/>
              </w:rPr>
            </w:pPr>
            <w:r w:rsidRPr="004D4B74">
              <w:rPr>
                <w:rFonts w:cs="Times New Roman"/>
                <w:snapToGrid w:val="0"/>
                <w:color w:val="000000" w:themeColor="text1"/>
                <w:sz w:val="22"/>
              </w:rPr>
              <w:t>Railway transportation</w:t>
            </w:r>
            <w:bookmarkEnd w:id="97"/>
          </w:p>
        </w:tc>
      </w:tr>
    </w:tbl>
    <w:bookmarkEnd w:id="92"/>
    <w:p w14:paraId="29B3BB1F" w14:textId="5A7A203E" w:rsidR="00F13665" w:rsidRPr="00B90F7C" w:rsidRDefault="00141785" w:rsidP="00B90F7C">
      <w:pPr>
        <w:spacing w:beforeLines="50" w:before="164"/>
        <w:ind w:firstLine="480"/>
      </w:pPr>
      <w:r>
        <w:t xml:space="preserve">As illustrated in </w:t>
      </w:r>
      <w:r w:rsidRPr="00351540">
        <w:rPr>
          <w:color w:val="0000FF"/>
        </w:rPr>
        <w:t>Figure 6</w:t>
      </w:r>
      <w:r>
        <w:t xml:space="preserve"> and </w:t>
      </w:r>
      <w:r w:rsidRPr="00351540">
        <w:rPr>
          <w:color w:val="0000FF"/>
        </w:rPr>
        <w:t>Table 16</w:t>
      </w:r>
      <w:r>
        <w:t>, s</w:t>
      </w:r>
      <w:r w:rsidR="00521E2B">
        <w:t xml:space="preserve">cholars in </w:t>
      </w:r>
      <w:r w:rsidR="00521E2B" w:rsidRPr="00522785">
        <w:t>Cluster #1</w:t>
      </w:r>
      <w:r w:rsidR="00521E2B">
        <w:t xml:space="preserve"> (green, </w:t>
      </w:r>
      <w:r w:rsidR="005B1A5C">
        <w:rPr>
          <w:snapToGrid w:val="0"/>
          <w:kern w:val="0"/>
        </w:rPr>
        <w:t>20</w:t>
      </w:r>
      <w:r w:rsidR="00521E2B" w:rsidRPr="004756BC">
        <w:rPr>
          <w:snapToGrid w:val="0"/>
          <w:kern w:val="0"/>
        </w:rPr>
        <w:t xml:space="preserve"> authors, 2</w:t>
      </w:r>
      <w:r w:rsidR="005B1A5C">
        <w:rPr>
          <w:snapToGrid w:val="0"/>
          <w:kern w:val="0"/>
        </w:rPr>
        <w:t>5.3</w:t>
      </w:r>
      <w:r w:rsidR="00521E2B" w:rsidRPr="004756BC">
        <w:rPr>
          <w:snapToGrid w:val="0"/>
          <w:kern w:val="0"/>
        </w:rPr>
        <w:t>%</w:t>
      </w:r>
      <w:r w:rsidR="00521E2B">
        <w:t xml:space="preserve">) </w:t>
      </w:r>
      <w:r w:rsidR="00DF6BD3">
        <w:rPr>
          <w:snapToGrid w:val="0"/>
          <w:kern w:val="0"/>
        </w:rPr>
        <w:t>are</w:t>
      </w:r>
      <w:r w:rsidR="00521E2B">
        <w:rPr>
          <w:snapToGrid w:val="0"/>
          <w:kern w:val="0"/>
        </w:rPr>
        <w:t xml:space="preserve"> </w:t>
      </w:r>
      <w:r w:rsidR="00521E2B" w:rsidRPr="004756BC">
        <w:rPr>
          <w:snapToGrid w:val="0"/>
          <w:kern w:val="0"/>
        </w:rPr>
        <w:t xml:space="preserve">led by Chandra Bhat (58 </w:t>
      </w:r>
      <w:r w:rsidR="00521E2B">
        <w:rPr>
          <w:i/>
          <w:iCs/>
          <w:snapToGrid w:val="0"/>
          <w:kern w:val="0"/>
        </w:rPr>
        <w:t>TR-Part B</w:t>
      </w:r>
      <w:r w:rsidR="00521E2B" w:rsidRPr="004756BC">
        <w:rPr>
          <w:snapToGrid w:val="0"/>
          <w:kern w:val="0"/>
        </w:rPr>
        <w:t xml:space="preserve"> papers), Michel </w:t>
      </w:r>
      <w:proofErr w:type="spellStart"/>
      <w:r w:rsidR="00521E2B" w:rsidRPr="004756BC">
        <w:rPr>
          <w:snapToGrid w:val="0"/>
          <w:kern w:val="0"/>
        </w:rPr>
        <w:t>Bierlaire</w:t>
      </w:r>
      <w:proofErr w:type="spellEnd"/>
      <w:r w:rsidR="00521E2B" w:rsidRPr="004756BC">
        <w:rPr>
          <w:snapToGrid w:val="0"/>
          <w:kern w:val="0"/>
        </w:rPr>
        <w:t xml:space="preserve"> (23), </w:t>
      </w:r>
      <w:proofErr w:type="spellStart"/>
      <w:r w:rsidR="00521E2B" w:rsidRPr="004756BC">
        <w:rPr>
          <w:snapToGrid w:val="0"/>
          <w:kern w:val="0"/>
        </w:rPr>
        <w:t>Anming</w:t>
      </w:r>
      <w:proofErr w:type="spellEnd"/>
      <w:r w:rsidR="00521E2B" w:rsidRPr="004756BC">
        <w:rPr>
          <w:snapToGrid w:val="0"/>
          <w:kern w:val="0"/>
        </w:rPr>
        <w:t xml:space="preserve"> Zhang (23)</w:t>
      </w:r>
      <w:r w:rsidR="000159AE">
        <w:rPr>
          <w:snapToGrid w:val="0"/>
          <w:kern w:val="0"/>
        </w:rPr>
        <w:t>,</w:t>
      </w:r>
      <w:r w:rsidR="00521E2B" w:rsidRPr="004756BC">
        <w:rPr>
          <w:snapToGrid w:val="0"/>
          <w:kern w:val="0"/>
        </w:rPr>
        <w:t xml:space="preserve"> Erik Verhoef (22)</w:t>
      </w:r>
      <w:r w:rsidR="00521E2B">
        <w:rPr>
          <w:snapToGrid w:val="0"/>
          <w:kern w:val="0"/>
        </w:rPr>
        <w:t xml:space="preserve">, </w:t>
      </w:r>
      <w:r w:rsidR="00DF6BD3">
        <w:rPr>
          <w:snapToGrid w:val="0"/>
          <w:kern w:val="0"/>
        </w:rPr>
        <w:t xml:space="preserve">and </w:t>
      </w:r>
      <w:r w:rsidR="00521E2B" w:rsidRPr="00DA2452">
        <w:rPr>
          <w:snapToGrid w:val="0"/>
          <w:kern w:val="0"/>
          <w:szCs w:val="24"/>
        </w:rPr>
        <w:t>Harry Timmermans (19)</w:t>
      </w:r>
      <w:r w:rsidR="00521E2B" w:rsidRPr="004756BC">
        <w:rPr>
          <w:snapToGrid w:val="0"/>
          <w:kern w:val="0"/>
        </w:rPr>
        <w:t>.</w:t>
      </w:r>
      <w:r w:rsidR="00521E2B">
        <w:rPr>
          <w:snapToGrid w:val="0"/>
          <w:kern w:val="0"/>
        </w:rPr>
        <w:t xml:space="preserve"> </w:t>
      </w:r>
      <w:r w:rsidR="00B310E2">
        <w:rPr>
          <w:snapToGrid w:val="0"/>
          <w:kern w:val="0"/>
        </w:rPr>
        <w:t xml:space="preserve">The authors in this cluster are specialists in the field of </w:t>
      </w:r>
      <w:r w:rsidR="00B310E2" w:rsidRPr="004756BC">
        <w:rPr>
          <w:snapToGrid w:val="0"/>
          <w:kern w:val="0"/>
        </w:rPr>
        <w:t>travel demand, travel behavior, and transportation economics</w:t>
      </w:r>
      <w:r w:rsidR="00B310E2">
        <w:rPr>
          <w:snapToGrid w:val="0"/>
          <w:kern w:val="0"/>
        </w:rPr>
        <w:t>.</w:t>
      </w:r>
      <w:r w:rsidR="00B310E2">
        <w:rPr>
          <w:rFonts w:hint="eastAsia"/>
          <w:snapToGrid w:val="0"/>
          <w:kern w:val="0"/>
        </w:rPr>
        <w:t xml:space="preserve"> </w:t>
      </w:r>
      <w:r w:rsidR="00B310E2" w:rsidRPr="00522785">
        <w:t>Cluster #2</w:t>
      </w:r>
      <w:r w:rsidR="00B310E2">
        <w:t xml:space="preserve"> (r</w:t>
      </w:r>
      <w:r w:rsidR="00B310E2" w:rsidRPr="00B310E2">
        <w:t>ed)</w:t>
      </w:r>
      <w:r w:rsidR="00B310E2">
        <w:t xml:space="preserve"> </w:t>
      </w:r>
      <w:r w:rsidR="00BA4208">
        <w:rPr>
          <w:snapToGrid w:val="0"/>
          <w:kern w:val="0"/>
        </w:rPr>
        <w:t xml:space="preserve">includes </w:t>
      </w:r>
      <w:proofErr w:type="gramStart"/>
      <w:r w:rsidR="00BA4208">
        <w:rPr>
          <w:snapToGrid w:val="0"/>
          <w:kern w:val="0"/>
        </w:rPr>
        <w:t>the most</w:t>
      </w:r>
      <w:proofErr w:type="gramEnd"/>
      <w:r w:rsidR="00BA4208">
        <w:rPr>
          <w:snapToGrid w:val="0"/>
          <w:kern w:val="0"/>
        </w:rPr>
        <w:t xml:space="preserve"> number of authors of the 7</w:t>
      </w:r>
      <w:r w:rsidR="00982C92">
        <w:rPr>
          <w:snapToGrid w:val="0"/>
          <w:kern w:val="0"/>
        </w:rPr>
        <w:t>9</w:t>
      </w:r>
      <w:r w:rsidR="00BA4208">
        <w:rPr>
          <w:snapToGrid w:val="0"/>
          <w:kern w:val="0"/>
        </w:rPr>
        <w:t xml:space="preserve"> total authors (34 authors, 4</w:t>
      </w:r>
      <w:r w:rsidR="00982C92">
        <w:rPr>
          <w:snapToGrid w:val="0"/>
          <w:kern w:val="0"/>
        </w:rPr>
        <w:t>3.0</w:t>
      </w:r>
      <w:r w:rsidR="00BA4208">
        <w:rPr>
          <w:snapToGrid w:val="0"/>
          <w:kern w:val="0"/>
        </w:rPr>
        <w:t xml:space="preserve">%), and comprises </w:t>
      </w:r>
      <w:r w:rsidR="00B310E2" w:rsidRPr="004756BC">
        <w:rPr>
          <w:snapToGrid w:val="0"/>
          <w:kern w:val="0"/>
        </w:rPr>
        <w:t xml:space="preserve">scholars </w:t>
      </w:r>
      <w:r w:rsidR="00B310E2">
        <w:rPr>
          <w:snapToGrid w:val="0"/>
          <w:kern w:val="0"/>
        </w:rPr>
        <w:t xml:space="preserve">led </w:t>
      </w:r>
      <w:r w:rsidR="00B310E2" w:rsidRPr="004756BC">
        <w:rPr>
          <w:snapToGrid w:val="0"/>
          <w:kern w:val="0"/>
        </w:rPr>
        <w:t>by Hai Yang (74</w:t>
      </w:r>
      <w:r w:rsidR="00B310E2">
        <w:rPr>
          <w:snapToGrid w:val="0"/>
          <w:kern w:val="0"/>
        </w:rPr>
        <w:t xml:space="preserve"> </w:t>
      </w:r>
      <w:r w:rsidR="00B310E2">
        <w:rPr>
          <w:i/>
          <w:iCs/>
          <w:snapToGrid w:val="0"/>
          <w:kern w:val="0"/>
        </w:rPr>
        <w:t>TR-</w:t>
      </w:r>
      <w:r w:rsidR="00B310E2">
        <w:rPr>
          <w:i/>
          <w:iCs/>
          <w:snapToGrid w:val="0"/>
          <w:kern w:val="0"/>
        </w:rPr>
        <w:lastRenderedPageBreak/>
        <w:t>Part B</w:t>
      </w:r>
      <w:r w:rsidR="00B310E2" w:rsidRPr="004756BC">
        <w:rPr>
          <w:snapToGrid w:val="0"/>
          <w:kern w:val="0"/>
        </w:rPr>
        <w:t xml:space="preserve"> papers), </w:t>
      </w:r>
      <w:r w:rsidR="00195DF4" w:rsidRPr="00195DF4">
        <w:rPr>
          <w:snapToGrid w:val="0"/>
          <w:kern w:val="0"/>
        </w:rPr>
        <w:t>Sze Chun</w:t>
      </w:r>
      <w:r w:rsidR="00B310E2" w:rsidRPr="004756BC">
        <w:rPr>
          <w:snapToGrid w:val="0"/>
          <w:kern w:val="0"/>
        </w:rPr>
        <w:t xml:space="preserve"> Wong (44), H</w:t>
      </w:r>
      <w:r w:rsidR="00B60504">
        <w:rPr>
          <w:snapToGrid w:val="0"/>
          <w:kern w:val="0"/>
        </w:rPr>
        <w:t>ong</w:t>
      </w:r>
      <w:r w:rsidR="00B310E2" w:rsidRPr="004756BC">
        <w:rPr>
          <w:snapToGrid w:val="0"/>
          <w:kern w:val="0"/>
        </w:rPr>
        <w:t xml:space="preserve"> K</w:t>
      </w:r>
      <w:r w:rsidR="00BB0D2E">
        <w:rPr>
          <w:snapToGrid w:val="0"/>
          <w:kern w:val="0"/>
        </w:rPr>
        <w:t>am</w:t>
      </w:r>
      <w:r w:rsidR="00BB0D2E" w:rsidRPr="004756BC">
        <w:rPr>
          <w:snapToGrid w:val="0"/>
          <w:kern w:val="0"/>
        </w:rPr>
        <w:t xml:space="preserve"> </w:t>
      </w:r>
      <w:r w:rsidR="00B310E2" w:rsidRPr="004756BC">
        <w:rPr>
          <w:snapToGrid w:val="0"/>
          <w:kern w:val="0"/>
        </w:rPr>
        <w:t xml:space="preserve">Lo (42), William H. K. Lam (35), and Terry </w:t>
      </w:r>
      <w:proofErr w:type="spellStart"/>
      <w:r w:rsidR="00B310E2" w:rsidRPr="004756BC">
        <w:rPr>
          <w:snapToGrid w:val="0"/>
          <w:kern w:val="0"/>
        </w:rPr>
        <w:t>Friesz</w:t>
      </w:r>
      <w:proofErr w:type="spellEnd"/>
      <w:r w:rsidR="00B310E2" w:rsidRPr="004756BC">
        <w:rPr>
          <w:snapToGrid w:val="0"/>
          <w:kern w:val="0"/>
        </w:rPr>
        <w:t xml:space="preserve"> (35).</w:t>
      </w:r>
      <w:r w:rsidR="00B310E2">
        <w:rPr>
          <w:snapToGrid w:val="0"/>
          <w:kern w:val="0"/>
        </w:rPr>
        <w:t xml:space="preserve"> The scholars in this cluster </w:t>
      </w:r>
      <w:r w:rsidR="00B310E2" w:rsidRPr="004756BC">
        <w:rPr>
          <w:snapToGrid w:val="0"/>
          <w:kern w:val="0"/>
        </w:rPr>
        <w:t xml:space="preserve">represent those who specialize in the </w:t>
      </w:r>
      <w:r w:rsidR="00B310E2">
        <w:rPr>
          <w:snapToGrid w:val="0"/>
          <w:kern w:val="0"/>
        </w:rPr>
        <w:t xml:space="preserve">field of </w:t>
      </w:r>
      <w:r w:rsidR="00B310E2" w:rsidRPr="004756BC">
        <w:rPr>
          <w:snapToGrid w:val="0"/>
          <w:kern w:val="0"/>
        </w:rPr>
        <w:t>transportation network analysis</w:t>
      </w:r>
      <w:r w:rsidR="00B60504">
        <w:rPr>
          <w:snapToGrid w:val="0"/>
          <w:kern w:val="0"/>
        </w:rPr>
        <w:t xml:space="preserve">. In addition, </w:t>
      </w:r>
      <w:r w:rsidR="00BA4208">
        <w:rPr>
          <w:snapToGrid w:val="0"/>
          <w:kern w:val="0"/>
        </w:rPr>
        <w:t>as can</w:t>
      </w:r>
      <w:r w:rsidR="00DF6BD3">
        <w:rPr>
          <w:snapToGrid w:val="0"/>
          <w:kern w:val="0"/>
        </w:rPr>
        <w:t xml:space="preserve"> </w:t>
      </w:r>
      <w:r w:rsidR="00BA4208">
        <w:rPr>
          <w:snapToGrid w:val="0"/>
          <w:kern w:val="0"/>
        </w:rPr>
        <w:t xml:space="preserve">be observed from </w:t>
      </w:r>
      <w:r w:rsidR="00BA4208" w:rsidRPr="004D4B74">
        <w:rPr>
          <w:snapToGrid w:val="0"/>
          <w:color w:val="0000FF"/>
          <w:kern w:val="0"/>
        </w:rPr>
        <w:t xml:space="preserve">Figure </w:t>
      </w:r>
      <w:r w:rsidR="00F13B39">
        <w:rPr>
          <w:snapToGrid w:val="0"/>
          <w:color w:val="0000FF"/>
          <w:kern w:val="0"/>
        </w:rPr>
        <w:t>6</w:t>
      </w:r>
      <w:r w:rsidR="00BA4208">
        <w:rPr>
          <w:snapToGrid w:val="0"/>
          <w:kern w:val="0"/>
        </w:rPr>
        <w:t xml:space="preserve">, </w:t>
      </w:r>
      <w:r w:rsidR="00B60504">
        <w:rPr>
          <w:snapToGrid w:val="0"/>
          <w:kern w:val="0"/>
        </w:rPr>
        <w:t xml:space="preserve">the links in this cluster are found </w:t>
      </w:r>
      <w:r w:rsidR="00DF6BD3">
        <w:rPr>
          <w:snapToGrid w:val="0"/>
          <w:kern w:val="0"/>
        </w:rPr>
        <w:t xml:space="preserve">to be </w:t>
      </w:r>
      <w:r w:rsidR="00B60504" w:rsidRPr="00B60504">
        <w:rPr>
          <w:snapToGrid w:val="0"/>
          <w:kern w:val="0"/>
        </w:rPr>
        <w:t>dense</w:t>
      </w:r>
      <w:r w:rsidR="00B60504">
        <w:rPr>
          <w:snapToGrid w:val="0"/>
          <w:kern w:val="0"/>
        </w:rPr>
        <w:t>r and thicker than those in the other three clusters, which indicates that more identical references are identified in th</w:t>
      </w:r>
      <w:r w:rsidR="00BA4208">
        <w:rPr>
          <w:snapToGrid w:val="0"/>
          <w:kern w:val="0"/>
        </w:rPr>
        <w:t xml:space="preserve">e </w:t>
      </w:r>
      <w:r w:rsidR="00B60504">
        <w:rPr>
          <w:i/>
          <w:iCs/>
          <w:snapToGrid w:val="0"/>
          <w:kern w:val="0"/>
        </w:rPr>
        <w:t>TR-Part B</w:t>
      </w:r>
      <w:r w:rsidR="00B60504" w:rsidRPr="004756BC">
        <w:rPr>
          <w:snapToGrid w:val="0"/>
          <w:kern w:val="0"/>
        </w:rPr>
        <w:t xml:space="preserve"> papers </w:t>
      </w:r>
      <w:r w:rsidR="00BA4208">
        <w:rPr>
          <w:snapToGrid w:val="0"/>
          <w:kern w:val="0"/>
        </w:rPr>
        <w:t>of the scholars in the area of</w:t>
      </w:r>
      <w:r w:rsidR="00B60504">
        <w:rPr>
          <w:snapToGrid w:val="0"/>
          <w:kern w:val="0"/>
        </w:rPr>
        <w:t xml:space="preserve"> </w:t>
      </w:r>
      <w:r w:rsidR="00B60504" w:rsidRPr="004756BC">
        <w:rPr>
          <w:snapToGrid w:val="0"/>
          <w:kern w:val="0"/>
        </w:rPr>
        <w:t>transportation network analysis</w:t>
      </w:r>
      <w:r w:rsidR="00BA4208">
        <w:rPr>
          <w:snapToGrid w:val="0"/>
          <w:kern w:val="0"/>
        </w:rPr>
        <w:t xml:space="preserve"> than in other areas</w:t>
      </w:r>
      <w:r w:rsidR="00B60504">
        <w:rPr>
          <w:snapToGrid w:val="0"/>
          <w:kern w:val="0"/>
        </w:rPr>
        <w:t xml:space="preserve">. </w:t>
      </w:r>
      <w:r w:rsidR="00522518" w:rsidRPr="00522518">
        <w:rPr>
          <w:snapToGrid w:val="0"/>
          <w:kern w:val="0"/>
        </w:rPr>
        <w:t xml:space="preserve">Carlos </w:t>
      </w:r>
      <w:proofErr w:type="spellStart"/>
      <w:r w:rsidR="00522518" w:rsidRPr="00522518">
        <w:rPr>
          <w:snapToGrid w:val="0"/>
          <w:kern w:val="0"/>
        </w:rPr>
        <w:t>Daganzo</w:t>
      </w:r>
      <w:proofErr w:type="spellEnd"/>
      <w:r w:rsidR="00522518" w:rsidRPr="00522518">
        <w:rPr>
          <w:snapToGrid w:val="0"/>
          <w:kern w:val="0"/>
        </w:rPr>
        <w:t xml:space="preserve"> (71</w:t>
      </w:r>
      <w:r w:rsidR="002D39DA">
        <w:rPr>
          <w:snapToGrid w:val="0"/>
          <w:kern w:val="0"/>
        </w:rPr>
        <w:t xml:space="preserve"> </w:t>
      </w:r>
      <w:r w:rsidR="002D39DA">
        <w:rPr>
          <w:i/>
          <w:iCs/>
          <w:snapToGrid w:val="0"/>
          <w:kern w:val="0"/>
        </w:rPr>
        <w:t>TR-Part B</w:t>
      </w:r>
      <w:r w:rsidR="002D39DA" w:rsidRPr="004756BC">
        <w:rPr>
          <w:snapToGrid w:val="0"/>
          <w:kern w:val="0"/>
        </w:rPr>
        <w:t xml:space="preserve"> papers</w:t>
      </w:r>
      <w:r w:rsidR="00522518" w:rsidRPr="00522518">
        <w:rPr>
          <w:snapToGrid w:val="0"/>
          <w:kern w:val="0"/>
        </w:rPr>
        <w:t>)</w:t>
      </w:r>
      <w:r w:rsidR="00522518">
        <w:rPr>
          <w:snapToGrid w:val="0"/>
          <w:kern w:val="0"/>
        </w:rPr>
        <w:t xml:space="preserve"> dominates </w:t>
      </w:r>
      <w:r w:rsidR="00547E9F" w:rsidRPr="00CE4255">
        <w:t>Cluster #3</w:t>
      </w:r>
      <w:r w:rsidR="00547E9F">
        <w:t xml:space="preserve"> (blue, </w:t>
      </w:r>
      <w:r w:rsidR="00547E9F" w:rsidRPr="00547E9F">
        <w:t>14</w:t>
      </w:r>
      <w:r w:rsidR="00547E9F">
        <w:t xml:space="preserve"> authors, </w:t>
      </w:r>
      <w:r w:rsidR="00547E9F" w:rsidRPr="00547E9F">
        <w:t>1</w:t>
      </w:r>
      <w:r w:rsidR="00982C92">
        <w:t>7.7</w:t>
      </w:r>
      <w:r w:rsidR="00547E9F" w:rsidRPr="00547E9F">
        <w:t>%</w:t>
      </w:r>
      <w:r w:rsidR="00547E9F" w:rsidRPr="00B310E2">
        <w:t>)</w:t>
      </w:r>
      <w:r w:rsidR="00BA4208">
        <w:t>,</w:t>
      </w:r>
      <w:r w:rsidR="00522518">
        <w:t xml:space="preserve"> with other prolific scholars </w:t>
      </w:r>
      <w:r w:rsidR="00BA4208">
        <w:t>including</w:t>
      </w:r>
      <w:r w:rsidR="00522518">
        <w:t xml:space="preserve"> </w:t>
      </w:r>
      <w:r w:rsidR="00522518" w:rsidRPr="00522518">
        <w:t>Michael Zhang (</w:t>
      </w:r>
      <w:r w:rsidR="003B0F25" w:rsidRPr="00522518">
        <w:t>4</w:t>
      </w:r>
      <w:r w:rsidR="003B0F25">
        <w:t>1</w:t>
      </w:r>
      <w:r w:rsidR="00522518" w:rsidRPr="00522518">
        <w:t xml:space="preserve">), Yanfeng Ouyang (33), Nikolas </w:t>
      </w:r>
      <w:proofErr w:type="spellStart"/>
      <w:r w:rsidR="00522518" w:rsidRPr="00522518">
        <w:t>Geroliminis</w:t>
      </w:r>
      <w:proofErr w:type="spellEnd"/>
      <w:r w:rsidR="00522518" w:rsidRPr="00522518">
        <w:t xml:space="preserve"> (32), Wen-Long </w:t>
      </w:r>
      <w:proofErr w:type="spellStart"/>
      <w:r w:rsidR="00522518" w:rsidRPr="00522518">
        <w:t>Jin</w:t>
      </w:r>
      <w:proofErr w:type="spellEnd"/>
      <w:r w:rsidR="00522518" w:rsidRPr="00522518">
        <w:t xml:space="preserve"> (31), </w:t>
      </w:r>
      <w:r w:rsidR="00165CD4">
        <w:t xml:space="preserve">and </w:t>
      </w:r>
      <w:r w:rsidR="00522518" w:rsidRPr="00522518">
        <w:t>Jorge Laval (27)</w:t>
      </w:r>
      <w:r w:rsidR="00BA4208">
        <w:t xml:space="preserve">. These scholars </w:t>
      </w:r>
      <w:r w:rsidR="00B90F7C">
        <w:t>are specialists in traffic flow theory and public transportation</w:t>
      </w:r>
      <w:r w:rsidR="00522518">
        <w:t xml:space="preserve">. </w:t>
      </w:r>
      <w:r w:rsidR="00B90F7C">
        <w:t xml:space="preserve">As </w:t>
      </w:r>
      <w:r w:rsidR="00BA4208">
        <w:t>revealed</w:t>
      </w:r>
      <w:r w:rsidR="00B90F7C">
        <w:t xml:space="preserve"> in </w:t>
      </w:r>
      <w:r w:rsidR="00B90F7C" w:rsidRPr="004756BC">
        <w:rPr>
          <w:color w:val="0000FF"/>
        </w:rPr>
        <w:t xml:space="preserve">Figure </w:t>
      </w:r>
      <w:r w:rsidR="00F13B39">
        <w:rPr>
          <w:color w:val="0000FF"/>
        </w:rPr>
        <w:t>6</w:t>
      </w:r>
      <w:r w:rsidR="00BA4208">
        <w:t xml:space="preserve">, </w:t>
      </w:r>
      <w:r w:rsidR="00522518">
        <w:t xml:space="preserve">the authors </w:t>
      </w:r>
      <w:r w:rsidR="00BA4208">
        <w:t>toward the</w:t>
      </w:r>
      <w:r w:rsidR="00522518">
        <w:t xml:space="preserve"> </w:t>
      </w:r>
      <w:r w:rsidR="00B90F7C">
        <w:t xml:space="preserve">left </w:t>
      </w:r>
      <w:r w:rsidR="00BA4208">
        <w:t xml:space="preserve">of </w:t>
      </w:r>
      <w:r w:rsidR="00522518">
        <w:t xml:space="preserve">this </w:t>
      </w:r>
      <w:r w:rsidR="00BA4208">
        <w:t xml:space="preserve">blue </w:t>
      </w:r>
      <w:r w:rsidR="00522518">
        <w:t xml:space="preserve">cluster </w:t>
      </w:r>
      <w:r w:rsidR="00B90F7C">
        <w:t xml:space="preserve">connect </w:t>
      </w:r>
      <w:r w:rsidR="00BA4208">
        <w:t xml:space="preserve">quite a bit </w:t>
      </w:r>
      <w:r w:rsidR="00B90F7C">
        <w:t xml:space="preserve">with those in </w:t>
      </w:r>
      <w:r w:rsidR="00BA4208">
        <w:t>the red cluster</w:t>
      </w:r>
      <w:r w:rsidR="00B90F7C">
        <w:t xml:space="preserve">, indicating </w:t>
      </w:r>
      <w:r w:rsidR="00BA4208">
        <w:t xml:space="preserve">the rich </w:t>
      </w:r>
      <w:r w:rsidR="00B90F7C">
        <w:t xml:space="preserve">coupling association between </w:t>
      </w:r>
      <w:r w:rsidR="009E4B5E">
        <w:t xml:space="preserve">those specialists in </w:t>
      </w:r>
      <w:r w:rsidR="00B90F7C">
        <w:t xml:space="preserve">traffic flow theory and </w:t>
      </w:r>
      <w:r w:rsidR="009E4B5E">
        <w:t xml:space="preserve">those in </w:t>
      </w:r>
      <w:r w:rsidR="00B90F7C" w:rsidRPr="004756BC">
        <w:rPr>
          <w:snapToGrid w:val="0"/>
          <w:kern w:val="0"/>
        </w:rPr>
        <w:t>transportation network analysis</w:t>
      </w:r>
      <w:r w:rsidR="00B90F7C">
        <w:rPr>
          <w:snapToGrid w:val="0"/>
          <w:kern w:val="0"/>
        </w:rPr>
        <w:t xml:space="preserve"> (especially for dynamic traffic assignment).</w:t>
      </w:r>
      <w:r w:rsidR="00B90F7C">
        <w:rPr>
          <w:rFonts w:hint="eastAsia"/>
        </w:rPr>
        <w:t xml:space="preserve"> </w:t>
      </w:r>
      <w:r w:rsidR="009E4B5E">
        <w:t xml:space="preserve">Finally, </w:t>
      </w:r>
      <w:r w:rsidR="002133A2" w:rsidRPr="00CE4255">
        <w:rPr>
          <w:snapToGrid w:val="0"/>
          <w:kern w:val="0"/>
        </w:rPr>
        <w:t xml:space="preserve">Cluster </w:t>
      </w:r>
      <w:r w:rsidR="00547E9F" w:rsidRPr="00CE4255">
        <w:rPr>
          <w:snapToGrid w:val="0"/>
          <w:kern w:val="0"/>
        </w:rPr>
        <w:t>#</w:t>
      </w:r>
      <w:r w:rsidR="00522518" w:rsidRPr="00CE4255">
        <w:rPr>
          <w:snapToGrid w:val="0"/>
          <w:kern w:val="0"/>
        </w:rPr>
        <w:t>4</w:t>
      </w:r>
      <w:r w:rsidR="00547E9F" w:rsidRPr="00547E9F">
        <w:rPr>
          <w:snapToGrid w:val="0"/>
          <w:kern w:val="0"/>
        </w:rPr>
        <w:t xml:space="preserve"> (</w:t>
      </w:r>
      <w:r w:rsidR="00547E9F">
        <w:rPr>
          <w:snapToGrid w:val="0"/>
          <w:kern w:val="0"/>
        </w:rPr>
        <w:t>yellow</w:t>
      </w:r>
      <w:r w:rsidR="00547E9F" w:rsidRPr="00547E9F">
        <w:rPr>
          <w:snapToGrid w:val="0"/>
          <w:kern w:val="0"/>
        </w:rPr>
        <w:t xml:space="preserve">, </w:t>
      </w:r>
      <w:r w:rsidR="00982C92" w:rsidRPr="00547E9F">
        <w:rPr>
          <w:snapToGrid w:val="0"/>
          <w:kern w:val="0"/>
        </w:rPr>
        <w:t>1</w:t>
      </w:r>
      <w:r w:rsidR="00982C92">
        <w:rPr>
          <w:snapToGrid w:val="0"/>
          <w:kern w:val="0"/>
        </w:rPr>
        <w:t>1</w:t>
      </w:r>
      <w:r w:rsidR="00982C92" w:rsidRPr="00547E9F">
        <w:rPr>
          <w:snapToGrid w:val="0"/>
          <w:kern w:val="0"/>
        </w:rPr>
        <w:t xml:space="preserve"> </w:t>
      </w:r>
      <w:r w:rsidR="00547E9F" w:rsidRPr="00547E9F">
        <w:rPr>
          <w:snapToGrid w:val="0"/>
          <w:kern w:val="0"/>
        </w:rPr>
        <w:t>authors, 13.</w:t>
      </w:r>
      <w:r w:rsidR="00982C92">
        <w:rPr>
          <w:snapToGrid w:val="0"/>
          <w:kern w:val="0"/>
        </w:rPr>
        <w:t>9</w:t>
      </w:r>
      <w:r w:rsidR="00547E9F" w:rsidRPr="00547E9F">
        <w:rPr>
          <w:snapToGrid w:val="0"/>
          <w:kern w:val="0"/>
        </w:rPr>
        <w:t>%)</w:t>
      </w:r>
      <w:r w:rsidR="00547E9F">
        <w:rPr>
          <w:snapToGrid w:val="0"/>
          <w:kern w:val="0"/>
        </w:rPr>
        <w:t xml:space="preserve"> </w:t>
      </w:r>
      <w:r w:rsidR="00522518">
        <w:rPr>
          <w:snapToGrid w:val="0"/>
          <w:kern w:val="0"/>
        </w:rPr>
        <w:t xml:space="preserve">is led by </w:t>
      </w:r>
      <w:proofErr w:type="spellStart"/>
      <w:r w:rsidR="00522518" w:rsidRPr="00172E87">
        <w:rPr>
          <w:snapToGrid w:val="0"/>
          <w:kern w:val="0"/>
        </w:rPr>
        <w:t>Qiang</w:t>
      </w:r>
      <w:proofErr w:type="spellEnd"/>
      <w:r w:rsidR="00522518" w:rsidRPr="00172E87">
        <w:rPr>
          <w:snapToGrid w:val="0"/>
          <w:kern w:val="0"/>
        </w:rPr>
        <w:t xml:space="preserve"> Meng (33</w:t>
      </w:r>
      <w:r w:rsidR="002D39DA">
        <w:rPr>
          <w:snapToGrid w:val="0"/>
          <w:kern w:val="0"/>
        </w:rPr>
        <w:t xml:space="preserve"> </w:t>
      </w:r>
      <w:r w:rsidR="002D39DA">
        <w:rPr>
          <w:i/>
          <w:iCs/>
          <w:snapToGrid w:val="0"/>
          <w:kern w:val="0"/>
        </w:rPr>
        <w:t>TR-Part B</w:t>
      </w:r>
      <w:r w:rsidR="002D39DA" w:rsidRPr="004756BC">
        <w:rPr>
          <w:snapToGrid w:val="0"/>
          <w:kern w:val="0"/>
        </w:rPr>
        <w:t xml:space="preserve"> papers</w:t>
      </w:r>
      <w:r w:rsidR="00522518" w:rsidRPr="00172E87">
        <w:rPr>
          <w:snapToGrid w:val="0"/>
          <w:kern w:val="0"/>
        </w:rPr>
        <w:t>)</w:t>
      </w:r>
      <w:r w:rsidR="00522518">
        <w:rPr>
          <w:rFonts w:hint="eastAsia"/>
          <w:snapToGrid w:val="0"/>
          <w:kern w:val="0"/>
        </w:rPr>
        <w:t>,</w:t>
      </w:r>
      <w:r w:rsidR="00522518">
        <w:rPr>
          <w:snapToGrid w:val="0"/>
          <w:kern w:val="0"/>
        </w:rPr>
        <w:t xml:space="preserve"> </w:t>
      </w:r>
      <w:proofErr w:type="spellStart"/>
      <w:r w:rsidR="00522518" w:rsidRPr="00172E87">
        <w:rPr>
          <w:snapToGrid w:val="0"/>
          <w:kern w:val="0"/>
        </w:rPr>
        <w:t>Xuesong</w:t>
      </w:r>
      <w:proofErr w:type="spellEnd"/>
      <w:r w:rsidR="00522518" w:rsidRPr="00172E87">
        <w:rPr>
          <w:snapToGrid w:val="0"/>
          <w:kern w:val="0"/>
        </w:rPr>
        <w:t xml:space="preserve"> Zhou (30), </w:t>
      </w:r>
      <w:proofErr w:type="spellStart"/>
      <w:r w:rsidR="00522518" w:rsidRPr="00172E87">
        <w:rPr>
          <w:snapToGrid w:val="0"/>
          <w:kern w:val="0"/>
        </w:rPr>
        <w:t>Ziyou</w:t>
      </w:r>
      <w:proofErr w:type="spellEnd"/>
      <w:r w:rsidR="00522518" w:rsidRPr="00172E87">
        <w:rPr>
          <w:snapToGrid w:val="0"/>
          <w:kern w:val="0"/>
        </w:rPr>
        <w:t xml:space="preserve"> Gao (27),</w:t>
      </w:r>
      <w:r w:rsidR="001E20FD">
        <w:rPr>
          <w:snapToGrid w:val="0"/>
          <w:kern w:val="0"/>
        </w:rPr>
        <w:t xml:space="preserve"> </w:t>
      </w:r>
      <w:proofErr w:type="spellStart"/>
      <w:r w:rsidR="00522518" w:rsidRPr="00172E87">
        <w:rPr>
          <w:snapToGrid w:val="0"/>
          <w:kern w:val="0"/>
        </w:rPr>
        <w:t>Shuaian</w:t>
      </w:r>
      <w:proofErr w:type="spellEnd"/>
      <w:r w:rsidR="00522518" w:rsidRPr="00172E87">
        <w:rPr>
          <w:snapToGrid w:val="0"/>
          <w:kern w:val="0"/>
        </w:rPr>
        <w:t xml:space="preserve"> Wang (25)</w:t>
      </w:r>
      <w:r w:rsidR="00B90F7C">
        <w:rPr>
          <w:snapToGrid w:val="0"/>
          <w:kern w:val="0"/>
        </w:rPr>
        <w:t xml:space="preserve">, </w:t>
      </w:r>
      <w:r w:rsidR="00165CD4" w:rsidRPr="00165CD4">
        <w:rPr>
          <w:snapToGrid w:val="0"/>
          <w:kern w:val="0"/>
        </w:rPr>
        <w:t>Gilbert Laporte</w:t>
      </w:r>
      <w:r w:rsidR="00165CD4">
        <w:rPr>
          <w:snapToGrid w:val="0"/>
          <w:kern w:val="0"/>
        </w:rPr>
        <w:t xml:space="preserve"> (24)</w:t>
      </w:r>
      <w:r w:rsidR="00165CD4" w:rsidRPr="00165CD4">
        <w:rPr>
          <w:snapToGrid w:val="0"/>
          <w:kern w:val="0"/>
        </w:rPr>
        <w:t>,</w:t>
      </w:r>
      <w:r w:rsidR="00165CD4">
        <w:rPr>
          <w:snapToGrid w:val="0"/>
          <w:kern w:val="0"/>
        </w:rPr>
        <w:t xml:space="preserve"> and </w:t>
      </w:r>
      <w:proofErr w:type="spellStart"/>
      <w:r w:rsidR="00165CD4">
        <w:rPr>
          <w:snapToGrid w:val="0"/>
          <w:kern w:val="0"/>
        </w:rPr>
        <w:t>Lixing</w:t>
      </w:r>
      <w:proofErr w:type="spellEnd"/>
      <w:r w:rsidR="00165CD4">
        <w:rPr>
          <w:snapToGrid w:val="0"/>
          <w:kern w:val="0"/>
        </w:rPr>
        <w:t xml:space="preserve"> Yang (15), </w:t>
      </w:r>
      <w:r w:rsidR="00B9312D">
        <w:rPr>
          <w:snapToGrid w:val="0"/>
          <w:kern w:val="0"/>
        </w:rPr>
        <w:t xml:space="preserve">and </w:t>
      </w:r>
      <w:r w:rsidR="00901E3A">
        <w:rPr>
          <w:snapToGrid w:val="0"/>
          <w:kern w:val="0"/>
        </w:rPr>
        <w:t>represent</w:t>
      </w:r>
      <w:r w:rsidR="00547E9F">
        <w:rPr>
          <w:snapToGrid w:val="0"/>
          <w:kern w:val="0"/>
        </w:rPr>
        <w:t xml:space="preserve">s the </w:t>
      </w:r>
      <w:r w:rsidR="00522518">
        <w:rPr>
          <w:snapToGrid w:val="0"/>
          <w:kern w:val="0"/>
        </w:rPr>
        <w:t>domain</w:t>
      </w:r>
      <w:r w:rsidR="00547E9F">
        <w:rPr>
          <w:snapToGrid w:val="0"/>
          <w:kern w:val="0"/>
        </w:rPr>
        <w:t xml:space="preserve"> of m</w:t>
      </w:r>
      <w:r w:rsidR="00547E9F" w:rsidRPr="00172E87">
        <w:rPr>
          <w:snapToGrid w:val="0"/>
          <w:kern w:val="0"/>
        </w:rPr>
        <w:t>arine transport</w:t>
      </w:r>
      <w:r w:rsidR="00B9312D">
        <w:rPr>
          <w:snapToGrid w:val="0"/>
          <w:kern w:val="0"/>
        </w:rPr>
        <w:t xml:space="preserve">, distribution and routing management, and </w:t>
      </w:r>
      <w:r w:rsidR="00547E9F">
        <w:rPr>
          <w:snapToGrid w:val="0"/>
          <w:kern w:val="0"/>
        </w:rPr>
        <w:t>r</w:t>
      </w:r>
      <w:r w:rsidR="00547E9F" w:rsidRPr="00172E87">
        <w:rPr>
          <w:snapToGrid w:val="0"/>
          <w:kern w:val="0"/>
        </w:rPr>
        <w:t>ailway transpor</w:t>
      </w:r>
      <w:r w:rsidR="00B9312D">
        <w:rPr>
          <w:snapToGrid w:val="0"/>
          <w:kern w:val="0"/>
        </w:rPr>
        <w:t xml:space="preserve">tation. </w:t>
      </w:r>
    </w:p>
    <w:p w14:paraId="21378ED5" w14:textId="13712DCD" w:rsidR="004756BC" w:rsidRPr="004756BC" w:rsidRDefault="004756BC" w:rsidP="004756BC">
      <w:pPr>
        <w:keepNext/>
        <w:keepLines/>
        <w:spacing w:beforeLines="50" w:before="164" w:line="360" w:lineRule="auto"/>
        <w:ind w:firstLineChars="0" w:firstLine="0"/>
        <w:outlineLvl w:val="2"/>
        <w:rPr>
          <w:iCs/>
          <w:snapToGrid w:val="0"/>
        </w:rPr>
      </w:pPr>
      <w:r w:rsidRPr="004756BC">
        <w:rPr>
          <w:rFonts w:hint="eastAsia"/>
          <w:i/>
          <w:snapToGrid w:val="0"/>
        </w:rPr>
        <w:t>4.</w:t>
      </w:r>
      <w:r w:rsidR="00781147">
        <w:rPr>
          <w:i/>
          <w:snapToGrid w:val="0"/>
        </w:rPr>
        <w:t>2</w:t>
      </w:r>
      <w:r w:rsidRPr="004756BC">
        <w:rPr>
          <w:rFonts w:hint="eastAsia"/>
          <w:i/>
          <w:snapToGrid w:val="0"/>
        </w:rPr>
        <w:t xml:space="preserve">.2 </w:t>
      </w:r>
      <w:r w:rsidRPr="004756BC">
        <w:rPr>
          <w:i/>
          <w:snapToGrid w:val="0"/>
        </w:rPr>
        <w:t>O</w:t>
      </w:r>
      <w:r w:rsidRPr="004756BC">
        <w:rPr>
          <w:rFonts w:hint="eastAsia"/>
          <w:i/>
          <w:snapToGrid w:val="0"/>
        </w:rPr>
        <w:t>rganization</w:t>
      </w:r>
      <w:r w:rsidRPr="004756BC">
        <w:rPr>
          <w:i/>
          <w:snapToGrid w:val="0"/>
        </w:rPr>
        <w:t>s</w:t>
      </w:r>
    </w:p>
    <w:p w14:paraId="03D00875" w14:textId="50E78228" w:rsidR="00F76291" w:rsidRPr="00F76291" w:rsidRDefault="004756BC" w:rsidP="00F541B2">
      <w:pPr>
        <w:ind w:firstLineChars="0" w:firstLine="0"/>
        <w:rPr>
          <w:snapToGrid w:val="0"/>
        </w:rPr>
      </w:pPr>
      <w:r w:rsidRPr="000E3AED">
        <w:rPr>
          <w:snapToGrid w:val="0"/>
        </w:rPr>
        <w:t>A</w:t>
      </w:r>
      <w:r w:rsidRPr="000E3AED">
        <w:rPr>
          <w:rFonts w:hint="eastAsia"/>
          <w:snapToGrid w:val="0"/>
        </w:rPr>
        <w:t>nalogous</w:t>
      </w:r>
      <w:r w:rsidRPr="000E3AED">
        <w:rPr>
          <w:snapToGrid w:val="0"/>
        </w:rPr>
        <w:t xml:space="preserve"> </w:t>
      </w:r>
      <w:r w:rsidRPr="000E3AED">
        <w:rPr>
          <w:rFonts w:hint="eastAsia"/>
          <w:snapToGrid w:val="0"/>
        </w:rPr>
        <w:t>to</w:t>
      </w:r>
      <w:r w:rsidRPr="000E3AED">
        <w:rPr>
          <w:snapToGrid w:val="0"/>
        </w:rPr>
        <w:t xml:space="preserve"> </w:t>
      </w:r>
      <w:r w:rsidRPr="000E3AED">
        <w:t>bibliographic coupling</w:t>
      </w:r>
      <w:r w:rsidRPr="000E3AED">
        <w:rPr>
          <w:snapToGrid w:val="0"/>
        </w:rPr>
        <w:t xml:space="preserve"> </w:t>
      </w:r>
      <w:r w:rsidRPr="000E3AED">
        <w:rPr>
          <w:rFonts w:hint="eastAsia"/>
          <w:snapToGrid w:val="0"/>
        </w:rPr>
        <w:t>of</w:t>
      </w:r>
      <w:r w:rsidRPr="000E3AED">
        <w:rPr>
          <w:snapToGrid w:val="0"/>
        </w:rPr>
        <w:t xml:space="preserve"> </w:t>
      </w:r>
      <w:r w:rsidRPr="000E3AED">
        <w:rPr>
          <w:rFonts w:hint="eastAsia"/>
          <w:snapToGrid w:val="0"/>
        </w:rPr>
        <w:t>authors</w:t>
      </w:r>
      <w:r w:rsidRPr="000E3AED">
        <w:rPr>
          <w:snapToGrid w:val="0"/>
        </w:rPr>
        <w:t xml:space="preserve">, </w:t>
      </w:r>
      <w:r w:rsidRPr="000E3AED">
        <w:rPr>
          <w:rFonts w:hint="eastAsia"/>
          <w:snapToGrid w:val="0"/>
        </w:rPr>
        <w:t>organization</w:t>
      </w:r>
      <w:r w:rsidRPr="000E3AED">
        <w:rPr>
          <w:snapToGrid w:val="0"/>
        </w:rPr>
        <w:t xml:space="preserve"> </w:t>
      </w:r>
      <w:r w:rsidRPr="000E3AED">
        <w:rPr>
          <w:rFonts w:hint="eastAsia"/>
          <w:snapToGrid w:val="0"/>
        </w:rPr>
        <w:t>coupling</w:t>
      </w:r>
      <w:r w:rsidRPr="000E3AED">
        <w:rPr>
          <w:snapToGrid w:val="0"/>
        </w:rPr>
        <w:t xml:space="preserve"> o</w:t>
      </w:r>
      <w:r w:rsidRPr="000E3AED">
        <w:rPr>
          <w:rFonts w:hint="eastAsia"/>
          <w:snapToGrid w:val="0"/>
        </w:rPr>
        <w:t>ccurs</w:t>
      </w:r>
      <w:r w:rsidRPr="000E3AED">
        <w:rPr>
          <w:snapToGrid w:val="0"/>
        </w:rPr>
        <w:t xml:space="preserve"> when two organizations </w:t>
      </w:r>
      <w:r w:rsidR="00B9312D" w:rsidRPr="000E3AED">
        <w:rPr>
          <w:snapToGrid w:val="0"/>
        </w:rPr>
        <w:t xml:space="preserve">represented in </w:t>
      </w:r>
      <w:r w:rsidR="000F3084" w:rsidRPr="000E3AED">
        <w:rPr>
          <w:snapToGrid w:val="0"/>
        </w:rPr>
        <w:t>two</w:t>
      </w:r>
      <w:r w:rsidRPr="000E3AED">
        <w:rPr>
          <w:snapToGrid w:val="0"/>
        </w:rPr>
        <w:t xml:space="preserve"> </w:t>
      </w:r>
      <w:r w:rsidR="00E33D1B" w:rsidRPr="000E3AED">
        <w:rPr>
          <w:i/>
          <w:iCs/>
          <w:snapToGrid w:val="0"/>
        </w:rPr>
        <w:t>TR-Part B</w:t>
      </w:r>
      <w:r w:rsidRPr="000E3AED">
        <w:rPr>
          <w:snapToGrid w:val="0"/>
        </w:rPr>
        <w:t xml:space="preserve"> papers cite the same </w:t>
      </w:r>
      <w:r w:rsidR="0096361F" w:rsidRPr="000E3AED">
        <w:rPr>
          <w:snapToGrid w:val="0"/>
        </w:rPr>
        <w:t xml:space="preserve">third </w:t>
      </w:r>
      <w:r w:rsidRPr="000E3AED">
        <w:rPr>
          <w:snapToGrid w:val="0"/>
        </w:rPr>
        <w:t xml:space="preserve">document; this can be used to </w:t>
      </w:r>
      <w:r w:rsidR="00B9312D" w:rsidRPr="000E3AED">
        <w:rPr>
          <w:snapToGrid w:val="0"/>
        </w:rPr>
        <w:t xml:space="preserve">get a sense of the </w:t>
      </w:r>
      <w:r w:rsidRPr="000E3AED">
        <w:rPr>
          <w:snapToGrid w:val="0"/>
        </w:rPr>
        <w:t xml:space="preserve">organizations </w:t>
      </w:r>
      <w:bookmarkStart w:id="98" w:name="_Hlk10842184"/>
      <w:r w:rsidR="00B9312D" w:rsidRPr="000E3AED">
        <w:rPr>
          <w:snapToGrid w:val="0"/>
        </w:rPr>
        <w:t xml:space="preserve">that tend to undertake similar research </w:t>
      </w:r>
      <w:bookmarkEnd w:id="98"/>
      <w:r w:rsidR="00B9312D" w:rsidRPr="000E3AED">
        <w:rPr>
          <w:snapToGrid w:val="0"/>
        </w:rPr>
        <w:t xml:space="preserve">(measured </w:t>
      </w:r>
      <w:r w:rsidRPr="000E3AED">
        <w:rPr>
          <w:snapToGrid w:val="0"/>
        </w:rPr>
        <w:t>by co-cit</w:t>
      </w:r>
      <w:r w:rsidR="00B9312D" w:rsidRPr="000E3AED">
        <w:rPr>
          <w:snapToGrid w:val="0"/>
        </w:rPr>
        <w:t xml:space="preserve">ation of </w:t>
      </w:r>
      <w:r w:rsidRPr="000E3AED">
        <w:rPr>
          <w:snapToGrid w:val="0"/>
        </w:rPr>
        <w:t>the same references</w:t>
      </w:r>
      <w:r w:rsidR="00B9312D" w:rsidRPr="000E3AED">
        <w:rPr>
          <w:snapToGrid w:val="0"/>
        </w:rPr>
        <w:t>)</w:t>
      </w:r>
      <w:r w:rsidRPr="000E3AED">
        <w:rPr>
          <w:i/>
          <w:iCs/>
          <w:snapToGrid w:val="0"/>
        </w:rPr>
        <w:t>.</w:t>
      </w:r>
      <w:r w:rsidRPr="004756BC">
        <w:rPr>
          <w:rFonts w:hint="eastAsia"/>
          <w:i/>
          <w:iCs/>
          <w:snapToGrid w:val="0"/>
        </w:rPr>
        <w:t xml:space="preserve"> </w:t>
      </w:r>
      <w:bookmarkStart w:id="99" w:name="_Hlk36461113"/>
      <w:r w:rsidR="00F76291" w:rsidRPr="00C106AB">
        <w:rPr>
          <w:snapToGrid w:val="0"/>
          <w:szCs w:val="24"/>
        </w:rPr>
        <w:t xml:space="preserve">For an </w:t>
      </w:r>
      <w:r w:rsidR="00F76291" w:rsidRPr="00C106AB">
        <w:rPr>
          <w:rFonts w:hint="eastAsia"/>
          <w:snapToGrid w:val="0"/>
          <w:szCs w:val="24"/>
        </w:rPr>
        <w:t>organization</w:t>
      </w:r>
      <w:r w:rsidR="00F76291" w:rsidRPr="00C106AB">
        <w:rPr>
          <w:snapToGrid w:val="0"/>
          <w:szCs w:val="24"/>
        </w:rPr>
        <w:t xml:space="preserve"> level coupling analysis, consider the case of a </w:t>
      </w:r>
      <w:r w:rsidR="00F76291" w:rsidRPr="00C106AB">
        <w:rPr>
          <w:snapToGrid w:val="0"/>
          <w:kern w:val="0"/>
          <w:szCs w:val="24"/>
        </w:rPr>
        <w:t>paper A</w:t>
      </w:r>
      <w:r w:rsidR="00F76291" w:rsidRPr="00C106AB">
        <w:rPr>
          <w:rFonts w:hint="eastAsia"/>
          <w:snapToGrid w:val="0"/>
          <w:kern w:val="0"/>
          <w:szCs w:val="24"/>
        </w:rPr>
        <w:t xml:space="preserve"> </w:t>
      </w:r>
      <w:r w:rsidR="00F76291" w:rsidRPr="00C106AB">
        <w:rPr>
          <w:snapToGrid w:val="0"/>
          <w:kern w:val="0"/>
          <w:szCs w:val="24"/>
        </w:rPr>
        <w:t>(with</w:t>
      </w:r>
      <w:r w:rsidR="00F76291" w:rsidRPr="00C106AB">
        <w:rPr>
          <w:rFonts w:hint="eastAsia"/>
          <w:snapToGrid w:val="0"/>
          <w:kern w:val="0"/>
          <w:szCs w:val="24"/>
        </w:rPr>
        <w:t xml:space="preserve"> organization</w:t>
      </w:r>
      <w:r w:rsidR="00F76291" w:rsidRPr="00C106AB">
        <w:rPr>
          <w:snapToGrid w:val="0"/>
          <w:kern w:val="0"/>
          <w:szCs w:val="24"/>
        </w:rPr>
        <w:t xml:space="preserve"> </w:t>
      </w:r>
      <w:r w:rsidR="00F76291" w:rsidRPr="00C106AB">
        <w:rPr>
          <w:i/>
          <w:iCs/>
          <w:snapToGrid w:val="0"/>
          <w:kern w:val="0"/>
          <w:szCs w:val="24"/>
        </w:rPr>
        <w:t>a</w:t>
      </w:r>
      <w:r w:rsidR="00F76291" w:rsidRPr="00C106AB">
        <w:rPr>
          <w:snapToGrid w:val="0"/>
          <w:kern w:val="0"/>
          <w:szCs w:val="24"/>
        </w:rPr>
        <w:t>) and paper B</w:t>
      </w:r>
      <w:r w:rsidR="00F76291" w:rsidRPr="00C106AB">
        <w:rPr>
          <w:rFonts w:hint="eastAsia"/>
          <w:snapToGrid w:val="0"/>
          <w:szCs w:val="24"/>
        </w:rPr>
        <w:t xml:space="preserve"> </w:t>
      </w:r>
      <w:r w:rsidR="00F76291" w:rsidRPr="00C106AB">
        <w:rPr>
          <w:snapToGrid w:val="0"/>
          <w:kern w:val="0"/>
          <w:szCs w:val="24"/>
        </w:rPr>
        <w:t>(with</w:t>
      </w:r>
      <w:r w:rsidR="00F76291" w:rsidRPr="00C106AB">
        <w:rPr>
          <w:rFonts w:hint="eastAsia"/>
          <w:snapToGrid w:val="0"/>
          <w:szCs w:val="24"/>
        </w:rPr>
        <w:t xml:space="preserve"> organization</w:t>
      </w:r>
      <w:r w:rsidR="00F76291" w:rsidRPr="00C106AB">
        <w:rPr>
          <w:snapToGrid w:val="0"/>
          <w:kern w:val="0"/>
          <w:szCs w:val="24"/>
        </w:rPr>
        <w:t xml:space="preserve"> </w:t>
      </w:r>
      <w:r w:rsidR="00F76291" w:rsidRPr="00C106AB">
        <w:rPr>
          <w:i/>
          <w:iCs/>
          <w:snapToGrid w:val="0"/>
          <w:kern w:val="0"/>
          <w:szCs w:val="24"/>
        </w:rPr>
        <w:t>b</w:t>
      </w:r>
      <w:r w:rsidR="00F76291" w:rsidRPr="00C106AB">
        <w:rPr>
          <w:snapToGrid w:val="0"/>
          <w:kern w:val="0"/>
          <w:szCs w:val="24"/>
        </w:rPr>
        <w:t xml:space="preserve">) who co-cite a third document C in the reference lists of their respective papers. Then, we define that organizations </w:t>
      </w:r>
      <w:r w:rsidR="00F76291" w:rsidRPr="00C106AB">
        <w:rPr>
          <w:i/>
          <w:iCs/>
          <w:snapToGrid w:val="0"/>
          <w:kern w:val="0"/>
          <w:szCs w:val="24"/>
        </w:rPr>
        <w:t>a</w:t>
      </w:r>
      <w:r w:rsidR="00F76291" w:rsidRPr="00C106AB">
        <w:rPr>
          <w:snapToGrid w:val="0"/>
          <w:kern w:val="0"/>
          <w:szCs w:val="24"/>
        </w:rPr>
        <w:t xml:space="preserve"> and </w:t>
      </w:r>
      <w:r w:rsidR="00F76291" w:rsidRPr="00C106AB">
        <w:rPr>
          <w:i/>
          <w:iCs/>
          <w:snapToGrid w:val="0"/>
          <w:kern w:val="0"/>
          <w:szCs w:val="24"/>
        </w:rPr>
        <w:t>b</w:t>
      </w:r>
      <w:r w:rsidR="00F76291" w:rsidRPr="00C106AB">
        <w:rPr>
          <w:snapToGrid w:val="0"/>
          <w:kern w:val="0"/>
          <w:szCs w:val="24"/>
        </w:rPr>
        <w:t xml:space="preserve"> have a coupling link (relationship), and the two organizations are more likely to have expertise in similar areas. The more identical references two </w:t>
      </w:r>
      <w:r w:rsidR="00F76291" w:rsidRPr="00C106AB">
        <w:rPr>
          <w:i/>
          <w:iCs/>
          <w:snapToGrid w:val="0"/>
          <w:kern w:val="0"/>
          <w:szCs w:val="24"/>
        </w:rPr>
        <w:t>TR-Part B</w:t>
      </w:r>
      <w:r w:rsidR="00F76291" w:rsidRPr="00C106AB">
        <w:rPr>
          <w:snapToGrid w:val="0"/>
          <w:kern w:val="0"/>
          <w:szCs w:val="24"/>
        </w:rPr>
        <w:t xml:space="preserve"> papers </w:t>
      </w:r>
      <w:r w:rsidR="00F76291">
        <w:rPr>
          <w:snapToGrid w:val="0"/>
          <w:kern w:val="0"/>
          <w:szCs w:val="24"/>
        </w:rPr>
        <w:t xml:space="preserve">(i.e., A and B) </w:t>
      </w:r>
      <w:r w:rsidR="00F76291" w:rsidRPr="00C106AB">
        <w:rPr>
          <w:snapToGrid w:val="0"/>
          <w:kern w:val="0"/>
          <w:szCs w:val="24"/>
        </w:rPr>
        <w:t xml:space="preserve">co-cite, the thicker the link </w:t>
      </w:r>
      <w:r w:rsidR="00F76291">
        <w:rPr>
          <w:snapToGrid w:val="0"/>
          <w:kern w:val="0"/>
          <w:szCs w:val="24"/>
        </w:rPr>
        <w:t xml:space="preserve">(i.e., the larger the link strength) </w:t>
      </w:r>
      <w:r w:rsidR="00F76291" w:rsidRPr="00C106AB">
        <w:rPr>
          <w:snapToGrid w:val="0"/>
          <w:kern w:val="0"/>
          <w:szCs w:val="24"/>
        </w:rPr>
        <w:t>connecting the two organizations</w:t>
      </w:r>
      <w:r w:rsidR="00F76291">
        <w:rPr>
          <w:snapToGrid w:val="0"/>
          <w:kern w:val="0"/>
          <w:szCs w:val="24"/>
        </w:rPr>
        <w:t xml:space="preserve"> (i.e., </w:t>
      </w:r>
      <w:r w:rsidR="00F76291" w:rsidRPr="00C106AB">
        <w:rPr>
          <w:i/>
          <w:iCs/>
          <w:snapToGrid w:val="0"/>
          <w:kern w:val="0"/>
          <w:szCs w:val="24"/>
        </w:rPr>
        <w:t>a</w:t>
      </w:r>
      <w:r w:rsidR="00F76291">
        <w:rPr>
          <w:snapToGrid w:val="0"/>
          <w:kern w:val="0"/>
          <w:szCs w:val="24"/>
        </w:rPr>
        <w:t xml:space="preserve"> and </w:t>
      </w:r>
      <w:r w:rsidR="00F76291" w:rsidRPr="00C106AB">
        <w:rPr>
          <w:i/>
          <w:iCs/>
          <w:snapToGrid w:val="0"/>
          <w:kern w:val="0"/>
          <w:szCs w:val="24"/>
        </w:rPr>
        <w:t>b</w:t>
      </w:r>
      <w:r w:rsidR="00F76291">
        <w:rPr>
          <w:snapToGrid w:val="0"/>
          <w:kern w:val="0"/>
          <w:szCs w:val="24"/>
        </w:rPr>
        <w:t>)</w:t>
      </w:r>
      <w:r w:rsidR="00F76291" w:rsidRPr="00C106AB">
        <w:rPr>
          <w:snapToGrid w:val="0"/>
          <w:kern w:val="0"/>
          <w:szCs w:val="24"/>
        </w:rPr>
        <w:t xml:space="preserve">, and higher is the probability that the two organizations </w:t>
      </w:r>
      <w:r w:rsidR="00F76291">
        <w:rPr>
          <w:snapToGrid w:val="0"/>
          <w:kern w:val="0"/>
          <w:szCs w:val="24"/>
        </w:rPr>
        <w:t xml:space="preserve">(i.e., </w:t>
      </w:r>
      <w:r w:rsidR="00F76291" w:rsidRPr="00C106AB">
        <w:rPr>
          <w:i/>
          <w:iCs/>
          <w:snapToGrid w:val="0"/>
          <w:kern w:val="0"/>
          <w:szCs w:val="24"/>
        </w:rPr>
        <w:t>a</w:t>
      </w:r>
      <w:r w:rsidR="00F76291">
        <w:rPr>
          <w:snapToGrid w:val="0"/>
          <w:kern w:val="0"/>
          <w:szCs w:val="24"/>
        </w:rPr>
        <w:t xml:space="preserve"> and </w:t>
      </w:r>
      <w:r w:rsidR="00F76291" w:rsidRPr="00C106AB">
        <w:rPr>
          <w:i/>
          <w:iCs/>
          <w:snapToGrid w:val="0"/>
          <w:kern w:val="0"/>
          <w:szCs w:val="24"/>
        </w:rPr>
        <w:t>b</w:t>
      </w:r>
      <w:r w:rsidR="00F76291">
        <w:rPr>
          <w:snapToGrid w:val="0"/>
          <w:kern w:val="0"/>
          <w:szCs w:val="24"/>
        </w:rPr>
        <w:t xml:space="preserve">) </w:t>
      </w:r>
      <w:r w:rsidR="00F76291" w:rsidRPr="00C106AB">
        <w:rPr>
          <w:snapToGrid w:val="0"/>
          <w:kern w:val="0"/>
          <w:szCs w:val="24"/>
        </w:rPr>
        <w:t>specialize in the same domain.</w:t>
      </w:r>
      <w:r w:rsidR="00F76291">
        <w:rPr>
          <w:snapToGrid w:val="0"/>
          <w:kern w:val="0"/>
          <w:szCs w:val="24"/>
        </w:rPr>
        <w:t xml:space="preserve"> An extreme example is that, if the reference lists of the two papers (i.e., A and B) are totally identical, then we could infer that the two organizations (i.e., </w:t>
      </w:r>
      <w:r w:rsidR="00F76291" w:rsidRPr="00C106AB">
        <w:rPr>
          <w:i/>
          <w:iCs/>
          <w:snapToGrid w:val="0"/>
          <w:kern w:val="0"/>
          <w:szCs w:val="24"/>
        </w:rPr>
        <w:t>a</w:t>
      </w:r>
      <w:r w:rsidR="00F76291">
        <w:rPr>
          <w:snapToGrid w:val="0"/>
          <w:kern w:val="0"/>
          <w:szCs w:val="24"/>
        </w:rPr>
        <w:t xml:space="preserve"> and </w:t>
      </w:r>
      <w:r w:rsidR="00F76291" w:rsidRPr="00C106AB">
        <w:rPr>
          <w:i/>
          <w:iCs/>
          <w:snapToGrid w:val="0"/>
          <w:kern w:val="0"/>
          <w:szCs w:val="24"/>
        </w:rPr>
        <w:t>b</w:t>
      </w:r>
      <w:r w:rsidR="00F76291">
        <w:rPr>
          <w:snapToGrid w:val="0"/>
          <w:kern w:val="0"/>
          <w:szCs w:val="24"/>
        </w:rPr>
        <w:t>) are working on the same domain.</w:t>
      </w:r>
      <w:bookmarkEnd w:id="99"/>
    </w:p>
    <w:p w14:paraId="5F8FDEB8" w14:textId="0DFF40F1" w:rsidR="00F541B2" w:rsidRPr="001D62ED" w:rsidRDefault="00B9312D" w:rsidP="001D62ED">
      <w:pPr>
        <w:ind w:firstLine="480"/>
      </w:pPr>
      <w:r w:rsidRPr="009E56E1">
        <w:rPr>
          <w:iCs/>
          <w:snapToGrid w:val="0"/>
        </w:rPr>
        <w:t>The</w:t>
      </w:r>
      <w:r>
        <w:rPr>
          <w:i/>
          <w:iCs/>
          <w:snapToGrid w:val="0"/>
        </w:rPr>
        <w:t xml:space="preserve"> </w:t>
      </w:r>
      <w:r>
        <w:rPr>
          <w:color w:val="000000" w:themeColor="text1"/>
        </w:rPr>
        <w:t>b</w:t>
      </w:r>
      <w:r w:rsidR="004756BC" w:rsidRPr="004756BC">
        <w:rPr>
          <w:color w:val="000000" w:themeColor="text1"/>
        </w:rPr>
        <w:t xml:space="preserve">ibliographic coupling network of organizations in </w:t>
      </w:r>
      <w:r w:rsidR="00E33D1B">
        <w:rPr>
          <w:i/>
          <w:iCs/>
          <w:color w:val="000000" w:themeColor="text1"/>
        </w:rPr>
        <w:t>TR-Part B</w:t>
      </w:r>
      <w:r w:rsidR="004756BC" w:rsidRPr="004756BC">
        <w:rPr>
          <w:color w:val="000000" w:themeColor="text1"/>
        </w:rPr>
        <w:t xml:space="preserve"> </w:t>
      </w:r>
      <w:r w:rsidR="00E46787">
        <w:rPr>
          <w:color w:val="000000" w:themeColor="text1"/>
        </w:rPr>
        <w:t>is</w:t>
      </w:r>
      <w:r w:rsidR="004756BC" w:rsidRPr="004756BC">
        <w:rPr>
          <w:color w:val="000000" w:themeColor="text1"/>
        </w:rPr>
        <w:t xml:space="preserve"> depicted in </w:t>
      </w:r>
      <w:r w:rsidR="004756BC" w:rsidRPr="004756BC">
        <w:rPr>
          <w:color w:val="0000FF"/>
        </w:rPr>
        <w:t xml:space="preserve">Figure </w:t>
      </w:r>
      <w:r w:rsidR="00F13B39">
        <w:rPr>
          <w:color w:val="0000FF"/>
        </w:rPr>
        <w:t>7</w:t>
      </w:r>
      <w:r w:rsidR="004756BC" w:rsidRPr="004756BC">
        <w:rPr>
          <w:color w:val="000000" w:themeColor="text1"/>
        </w:rPr>
        <w:t xml:space="preserve">, in which </w:t>
      </w:r>
      <w:r w:rsidR="003646E0">
        <w:rPr>
          <w:color w:val="000000" w:themeColor="text1"/>
        </w:rPr>
        <w:t>52</w:t>
      </w:r>
      <w:r w:rsidR="00A94661" w:rsidRPr="004756BC">
        <w:rPr>
          <w:color w:val="000000" w:themeColor="text1"/>
        </w:rPr>
        <w:t xml:space="preserve"> </w:t>
      </w:r>
      <w:r w:rsidR="004756BC" w:rsidRPr="004756BC">
        <w:rPr>
          <w:color w:val="000000" w:themeColor="text1"/>
        </w:rPr>
        <w:t xml:space="preserve">organizations </w:t>
      </w:r>
      <w:r w:rsidR="004756BC" w:rsidRPr="004756BC">
        <w:t xml:space="preserve">that published no less than </w:t>
      </w:r>
      <w:r w:rsidR="00A94661">
        <w:t>20</w:t>
      </w:r>
      <w:r w:rsidR="00A94661" w:rsidRPr="004756BC">
        <w:t xml:space="preserve"> </w:t>
      </w:r>
      <w:r w:rsidR="004756BC" w:rsidRPr="004756BC">
        <w:t xml:space="preserve">academic papers in </w:t>
      </w:r>
      <w:r w:rsidR="00E33D1B">
        <w:rPr>
          <w:i/>
          <w:iCs/>
        </w:rPr>
        <w:t>TR-Part B</w:t>
      </w:r>
      <w:r w:rsidR="004756BC" w:rsidRPr="004756BC">
        <w:rPr>
          <w:i/>
          <w:iCs/>
        </w:rPr>
        <w:t xml:space="preserve"> </w:t>
      </w:r>
      <w:r w:rsidR="00347531">
        <w:t>are</w:t>
      </w:r>
      <w:r w:rsidR="004756BC" w:rsidRPr="004756BC">
        <w:t xml:space="preserve"> considered</w:t>
      </w:r>
      <w:r w:rsidR="00F40082">
        <w:t xml:space="preserve"> and </w:t>
      </w:r>
      <w:r w:rsidR="00F40082" w:rsidRPr="004756BC">
        <w:rPr>
          <w:snapToGrid w:val="0"/>
          <w:kern w:val="0"/>
        </w:rPr>
        <w:t xml:space="preserve">only </w:t>
      </w:r>
      <w:r w:rsidR="00F40082">
        <w:rPr>
          <w:snapToGrid w:val="0"/>
          <w:kern w:val="0"/>
        </w:rPr>
        <w:t xml:space="preserve">the </w:t>
      </w:r>
      <w:r w:rsidR="00F40082" w:rsidRPr="004756BC">
        <w:rPr>
          <w:snapToGrid w:val="0"/>
          <w:kern w:val="0"/>
        </w:rPr>
        <w:t xml:space="preserve">top </w:t>
      </w:r>
      <w:r w:rsidR="00B273E5">
        <w:rPr>
          <w:snapToGrid w:val="0"/>
          <w:kern w:val="0"/>
        </w:rPr>
        <w:t>3</w:t>
      </w:r>
      <w:r w:rsidR="00F40082" w:rsidRPr="004756BC">
        <w:rPr>
          <w:snapToGrid w:val="0"/>
          <w:kern w:val="0"/>
        </w:rPr>
        <w:t xml:space="preserve">00 </w:t>
      </w:r>
      <w:r w:rsidR="00F40082">
        <w:rPr>
          <w:snapToGrid w:val="0"/>
          <w:kern w:val="0"/>
        </w:rPr>
        <w:t>links</w:t>
      </w:r>
      <w:r w:rsidR="00F40082" w:rsidRPr="004756BC">
        <w:rPr>
          <w:snapToGrid w:val="0"/>
          <w:kern w:val="0"/>
        </w:rPr>
        <w:t xml:space="preserve"> with </w:t>
      </w:r>
      <w:r w:rsidR="00141785">
        <w:rPr>
          <w:snapToGrid w:val="0"/>
          <w:kern w:val="0"/>
        </w:rPr>
        <w:t xml:space="preserve">the </w:t>
      </w:r>
      <w:r w:rsidR="00F40082" w:rsidRPr="004756BC">
        <w:rPr>
          <w:snapToGrid w:val="0"/>
          <w:kern w:val="0"/>
        </w:rPr>
        <w:t xml:space="preserve">most link strengths </w:t>
      </w:r>
      <w:r w:rsidR="00F40082">
        <w:rPr>
          <w:snapToGrid w:val="0"/>
          <w:kern w:val="0"/>
        </w:rPr>
        <w:t>are</w:t>
      </w:r>
      <w:r w:rsidR="00F40082" w:rsidRPr="004756BC">
        <w:rPr>
          <w:snapToGrid w:val="0"/>
          <w:kern w:val="0"/>
        </w:rPr>
        <w:t xml:space="preserve"> presented</w:t>
      </w:r>
      <w:r w:rsidR="004756BC" w:rsidRPr="004756BC">
        <w:t>.</w:t>
      </w:r>
      <w:r w:rsidR="0096361F">
        <w:t xml:space="preserve"> </w:t>
      </w:r>
      <w:r w:rsidR="000A6ABA" w:rsidRPr="004756BC">
        <w:rPr>
          <w:snapToGrid w:val="0"/>
          <w:kern w:val="0"/>
        </w:rPr>
        <w:t>The size of a circle in the maps indicate</w:t>
      </w:r>
      <w:r w:rsidR="000A6ABA">
        <w:rPr>
          <w:snapToGrid w:val="0"/>
          <w:kern w:val="0"/>
        </w:rPr>
        <w:t>s</w:t>
      </w:r>
      <w:r w:rsidR="000A6ABA" w:rsidRPr="004756BC">
        <w:rPr>
          <w:snapToGrid w:val="0"/>
          <w:kern w:val="0"/>
        </w:rPr>
        <w:t xml:space="preserve"> the number of papers a</w:t>
      </w:r>
      <w:r w:rsidR="000A6ABA">
        <w:rPr>
          <w:snapToGrid w:val="0"/>
          <w:kern w:val="0"/>
        </w:rPr>
        <w:t>n organization</w:t>
      </w:r>
      <w:r w:rsidR="000A6ABA" w:rsidRPr="004756BC">
        <w:rPr>
          <w:snapToGrid w:val="0"/>
          <w:kern w:val="0"/>
        </w:rPr>
        <w:t xml:space="preserve"> ha</w:t>
      </w:r>
      <w:r w:rsidR="000A6ABA">
        <w:rPr>
          <w:snapToGrid w:val="0"/>
          <w:kern w:val="0"/>
        </w:rPr>
        <w:t>s</w:t>
      </w:r>
      <w:r w:rsidR="000A6ABA" w:rsidRPr="004756BC">
        <w:rPr>
          <w:snapToGrid w:val="0"/>
          <w:kern w:val="0"/>
        </w:rPr>
        <w:t xml:space="preserve"> published in </w:t>
      </w:r>
      <w:r w:rsidR="000A6ABA">
        <w:rPr>
          <w:i/>
          <w:iCs/>
          <w:snapToGrid w:val="0"/>
          <w:kern w:val="0"/>
        </w:rPr>
        <w:t>TR-Part B</w:t>
      </w:r>
      <w:r w:rsidR="000A6ABA" w:rsidRPr="004756BC">
        <w:rPr>
          <w:snapToGrid w:val="0"/>
          <w:kern w:val="0"/>
        </w:rPr>
        <w:t xml:space="preserve"> (1979</w:t>
      </w:r>
      <w:r w:rsidR="00473FA0">
        <w:rPr>
          <w:snapToGrid w:val="0"/>
          <w:kern w:val="0"/>
        </w:rPr>
        <w:t>–2019</w:t>
      </w:r>
      <w:r w:rsidR="000A6ABA" w:rsidRPr="004756BC">
        <w:rPr>
          <w:snapToGrid w:val="0"/>
          <w:kern w:val="0"/>
        </w:rPr>
        <w:t>).</w:t>
      </w:r>
      <w:r w:rsidR="000A6ABA">
        <w:rPr>
          <w:snapToGrid w:val="0"/>
          <w:kern w:val="0"/>
        </w:rPr>
        <w:t xml:space="preserve"> </w:t>
      </w:r>
      <w:r w:rsidR="0096361F" w:rsidRPr="0096361F">
        <w:t xml:space="preserve">A link connecting two </w:t>
      </w:r>
      <w:r w:rsidR="0096361F">
        <w:t>organization</w:t>
      </w:r>
      <w:r w:rsidR="0096361F" w:rsidRPr="0096361F">
        <w:t xml:space="preserve">s indicates the coupling relationship between the two </w:t>
      </w:r>
      <w:r w:rsidR="0096361F">
        <w:t>organization</w:t>
      </w:r>
      <w:r w:rsidR="0096361F" w:rsidRPr="0096361F">
        <w:t xml:space="preserve">s. </w:t>
      </w:r>
      <w:r w:rsidR="007E4F2A" w:rsidRPr="009E56E1">
        <w:t xml:space="preserve">As shown in </w:t>
      </w:r>
      <w:r w:rsidR="007E4F2A" w:rsidRPr="00B557F5">
        <w:rPr>
          <w:color w:val="0000FF"/>
        </w:rPr>
        <w:t xml:space="preserve">Figure </w:t>
      </w:r>
      <w:r w:rsidR="00B557F5" w:rsidRPr="00B557F5">
        <w:rPr>
          <w:color w:val="0000FF"/>
        </w:rPr>
        <w:t>7</w:t>
      </w:r>
      <w:r w:rsidR="007E4F2A" w:rsidRPr="009E56E1">
        <w:t xml:space="preserve">, the </w:t>
      </w:r>
      <w:r w:rsidR="003646E0">
        <w:t>52</w:t>
      </w:r>
      <w:r w:rsidR="007E4F2A" w:rsidRPr="009E56E1">
        <w:t xml:space="preserve"> organizations are categorized into three clusters</w:t>
      </w:r>
      <w:r w:rsidR="00BE467D" w:rsidRPr="009E56E1">
        <w:t xml:space="preserve"> (denoted by three colors)</w:t>
      </w:r>
      <w:r w:rsidR="007E4F2A" w:rsidRPr="009E56E1">
        <w:t xml:space="preserve"> by the clustering algorithm in the software. </w:t>
      </w:r>
      <w:r w:rsidR="007E4F2A" w:rsidRPr="000E3AED">
        <w:t xml:space="preserve">The </w:t>
      </w:r>
      <w:r w:rsidR="007E4F2A" w:rsidRPr="000E3AED">
        <w:rPr>
          <w:i/>
          <w:iCs/>
          <w:snapToGrid w:val="0"/>
          <w:kern w:val="0"/>
        </w:rPr>
        <w:t>TR-Part B</w:t>
      </w:r>
      <w:r w:rsidR="007E4F2A" w:rsidRPr="000E3AED">
        <w:t xml:space="preserve"> papers authored by those organizations in the same color</w:t>
      </w:r>
      <w:r w:rsidR="00141785" w:rsidRPr="000E3AED">
        <w:t xml:space="preserve"> cluster</w:t>
      </w:r>
      <w:r w:rsidR="007E4F2A" w:rsidRPr="000E3AED">
        <w:t xml:space="preserve"> cite more identical references, </w:t>
      </w:r>
      <w:r w:rsidR="00241760" w:rsidRPr="000E3AED">
        <w:t xml:space="preserve">thus </w:t>
      </w:r>
      <w:r w:rsidR="00AD3395" w:rsidRPr="000E3AED">
        <w:t xml:space="preserve">(according to the definition of bibliographic coupling) </w:t>
      </w:r>
      <w:r w:rsidR="00241760" w:rsidRPr="000E3AED">
        <w:t>these</w:t>
      </w:r>
      <w:r w:rsidRPr="000E3AED">
        <w:t xml:space="preserve"> </w:t>
      </w:r>
      <w:r w:rsidR="00241760" w:rsidRPr="000E3AED">
        <w:t xml:space="preserve">organizations in the same color cluster </w:t>
      </w:r>
      <w:r w:rsidRPr="000E3AED">
        <w:t xml:space="preserve">may be considered to be closer in research domain expertise </w:t>
      </w:r>
      <w:r w:rsidR="00241760" w:rsidRPr="000E3AED">
        <w:t xml:space="preserve">with each other </w:t>
      </w:r>
      <w:r w:rsidRPr="000E3AED">
        <w:t>than</w:t>
      </w:r>
      <w:r w:rsidR="00241760" w:rsidRPr="000E3AED">
        <w:t xml:space="preserve"> with</w:t>
      </w:r>
      <w:r w:rsidRPr="000E3AED">
        <w:t xml:space="preserve"> organizations in </w:t>
      </w:r>
      <w:r w:rsidR="00141785" w:rsidRPr="000E3AED">
        <w:t>other</w:t>
      </w:r>
      <w:r w:rsidRPr="000E3AED">
        <w:t xml:space="preserve"> clusters.</w:t>
      </w:r>
      <w:r w:rsidR="009F484A">
        <w:t xml:space="preserve"> </w:t>
      </w:r>
      <w:r w:rsidR="00807B39">
        <w:t xml:space="preserve">For example, in </w:t>
      </w:r>
      <w:r w:rsidR="00807B39" w:rsidRPr="0076470F">
        <w:rPr>
          <w:color w:val="0000FF"/>
        </w:rPr>
        <w:t>Figure 7</w:t>
      </w:r>
      <w:r w:rsidR="00807B39">
        <w:t>, HKUST (“</w:t>
      </w:r>
      <w:proofErr w:type="spellStart"/>
      <w:r w:rsidR="00807B39">
        <w:t>hong</w:t>
      </w:r>
      <w:proofErr w:type="spellEnd"/>
      <w:r w:rsidR="00807B39">
        <w:t xml:space="preserve"> </w:t>
      </w:r>
      <w:proofErr w:type="spellStart"/>
      <w:r w:rsidR="00807B39">
        <w:t>kong</w:t>
      </w:r>
      <w:proofErr w:type="spellEnd"/>
      <w:r w:rsidR="00807B39">
        <w:t xml:space="preserve"> univ sci </w:t>
      </w:r>
      <w:r w:rsidR="00807B39">
        <w:rPr>
          <w:rFonts w:hint="eastAsia"/>
        </w:rPr>
        <w:t>&amp;</w:t>
      </w:r>
      <w:r w:rsidR="00807B39">
        <w:t xml:space="preserve"> technol”) and HKU (“univ </w:t>
      </w:r>
      <w:proofErr w:type="spellStart"/>
      <w:r w:rsidR="00807B39">
        <w:t>hong</w:t>
      </w:r>
      <w:proofErr w:type="spellEnd"/>
      <w:r w:rsidR="00807B39">
        <w:t xml:space="preserve"> </w:t>
      </w:r>
      <w:proofErr w:type="spellStart"/>
      <w:r w:rsidR="00807B39">
        <w:t>kong</w:t>
      </w:r>
      <w:proofErr w:type="spellEnd"/>
      <w:r w:rsidR="00807B39">
        <w:t xml:space="preserve">”) are classified in the same cluster (blue) by the clustering algorithm in the </w:t>
      </w:r>
      <w:proofErr w:type="spellStart"/>
      <w:r w:rsidR="00807B39">
        <w:t>VOSviewer</w:t>
      </w:r>
      <w:proofErr w:type="spellEnd"/>
      <w:r w:rsidR="00807B39">
        <w:t xml:space="preserve">. Therefore, HKUST is believed to work on more close research topics with HKU </w:t>
      </w:r>
      <w:bookmarkStart w:id="100" w:name="_Hlk36729121"/>
      <w:r w:rsidR="00C204DF">
        <w:t xml:space="preserve">by co-citing more identical references in their respective </w:t>
      </w:r>
      <w:r w:rsidR="00C204DF" w:rsidRPr="00C122B9">
        <w:rPr>
          <w:i/>
          <w:iCs/>
        </w:rPr>
        <w:t>TR-Part B</w:t>
      </w:r>
      <w:r w:rsidR="00C204DF">
        <w:t xml:space="preserve"> papers</w:t>
      </w:r>
      <w:bookmarkEnd w:id="100"/>
      <w:r w:rsidR="00C204DF">
        <w:t xml:space="preserve"> </w:t>
      </w:r>
      <w:r w:rsidR="00807B39">
        <w:t xml:space="preserve">(link strength=2,771). Given that UC Berkeley is classified into a different cluster (red), as compared with HKU, HKUST is considered to address less identical research topics with </w:t>
      </w:r>
      <w:r w:rsidR="00807B39">
        <w:lastRenderedPageBreak/>
        <w:t>UC Berkeley (</w:t>
      </w:r>
      <w:r w:rsidR="00C122B9" w:rsidRPr="00C122B9">
        <w:t xml:space="preserve">by co-citing </w:t>
      </w:r>
      <w:r w:rsidR="00C122B9">
        <w:t>less</w:t>
      </w:r>
      <w:r w:rsidR="00C122B9" w:rsidRPr="00C122B9">
        <w:t xml:space="preserve"> identical references in their respective </w:t>
      </w:r>
      <w:r w:rsidR="00C122B9" w:rsidRPr="00C122B9">
        <w:rPr>
          <w:i/>
          <w:iCs/>
        </w:rPr>
        <w:t>TR-Part B</w:t>
      </w:r>
      <w:r w:rsidR="00C122B9" w:rsidRPr="00C122B9">
        <w:t xml:space="preserve"> papers</w:t>
      </w:r>
      <w:r w:rsidR="00C122B9">
        <w:t>,</w:t>
      </w:r>
      <w:r w:rsidR="00C122B9" w:rsidRPr="00C122B9">
        <w:t xml:space="preserve"> </w:t>
      </w:r>
      <w:r w:rsidR="00807B39">
        <w:t>link strength=1,154).</w:t>
      </w:r>
      <w:r w:rsidR="001D62ED">
        <w:t xml:space="preserve"> </w:t>
      </w:r>
      <w:r w:rsidR="00C67CD7">
        <w:t>The number of organizations in each of the three clusters is: red cluster with 22, blue and green cluster</w:t>
      </w:r>
      <w:r w:rsidR="00C122B9">
        <w:t>s</w:t>
      </w:r>
      <w:r w:rsidR="00C67CD7">
        <w:t xml:space="preserve"> with 15 each. As per </w:t>
      </w:r>
      <w:r w:rsidR="00C67CD7" w:rsidRPr="0061723D">
        <w:rPr>
          <w:color w:val="0000FF"/>
        </w:rPr>
        <w:t>Figure 7</w:t>
      </w:r>
      <w:r w:rsidR="00C67CD7">
        <w:t>,</w:t>
      </w:r>
      <w:r w:rsidR="00C67CD7" w:rsidRPr="009E56E1">
        <w:t xml:space="preserve"> </w:t>
      </w:r>
      <w:r w:rsidR="00C67CD7">
        <w:t xml:space="preserve">the majority of components in the red, blue, and green clusters are those universities from the US (13/22=59.1%), Asia (8/15=53.3%), and Europe (6/15=40.0%), respectively. </w:t>
      </w:r>
      <w:r w:rsidR="000E3AED">
        <w:t xml:space="preserve">Interestingly, the universities in Hong Kong in </w:t>
      </w:r>
      <w:r w:rsidR="000E3AED" w:rsidRPr="00B557F5">
        <w:rPr>
          <w:color w:val="0000FF"/>
        </w:rPr>
        <w:t>Figure 7</w:t>
      </w:r>
      <w:r w:rsidR="000E3AED">
        <w:t xml:space="preserve"> all fall in the blue cluster, suggesting that the research domain expertise residing at these universities are similar. This is consistent with the finding from the author-level coupling analysis (see </w:t>
      </w:r>
      <w:r w:rsidR="000E3AED" w:rsidRPr="00B557F5">
        <w:rPr>
          <w:color w:val="0000FF"/>
        </w:rPr>
        <w:t>Table 1</w:t>
      </w:r>
      <w:r w:rsidR="000E3AED">
        <w:rPr>
          <w:color w:val="0000FF"/>
        </w:rPr>
        <w:t>6</w:t>
      </w:r>
      <w:r w:rsidR="000E3AED">
        <w:t xml:space="preserve">) that four of the most prolific scholars who have published in </w:t>
      </w:r>
      <w:r w:rsidR="000E3AED" w:rsidRPr="000C3AB0">
        <w:rPr>
          <w:i/>
          <w:iCs/>
        </w:rPr>
        <w:t>TR-Part B</w:t>
      </w:r>
      <w:r w:rsidR="000E3AED">
        <w:t xml:space="preserve"> from Hong Kong all fall in the second cluster associated broadly with the research area of transportation network analysis.</w:t>
      </w:r>
    </w:p>
    <w:p w14:paraId="25AB920B" w14:textId="01205490" w:rsidR="004756BC" w:rsidRPr="00F541B2" w:rsidRDefault="00B273E5" w:rsidP="00B273E5">
      <w:pPr>
        <w:ind w:firstLineChars="0" w:firstLine="0"/>
        <w:jc w:val="center"/>
        <w:rPr>
          <w:snapToGrid w:val="0"/>
          <w:color w:val="CC00CC"/>
        </w:rPr>
      </w:pPr>
      <w:r>
        <w:rPr>
          <w:noProof/>
        </w:rPr>
        <w:drawing>
          <wp:inline distT="0" distB="0" distL="0" distR="0" wp14:anchorId="416733F2" wp14:editId="64EB0018">
            <wp:extent cx="5895180" cy="3768437"/>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0258" cy="3771683"/>
                    </a:xfrm>
                    <a:prstGeom prst="rect">
                      <a:avLst/>
                    </a:prstGeom>
                    <a:noFill/>
                    <a:ln>
                      <a:noFill/>
                    </a:ln>
                  </pic:spPr>
                </pic:pic>
              </a:graphicData>
            </a:graphic>
          </wp:inline>
        </w:drawing>
      </w:r>
    </w:p>
    <w:p w14:paraId="420E7CDF" w14:textId="4C30C4E3" w:rsidR="004756BC" w:rsidRPr="004756BC" w:rsidRDefault="004756BC" w:rsidP="004756BC">
      <w:pPr>
        <w:kinsoku w:val="0"/>
        <w:overflowPunct w:val="0"/>
        <w:autoSpaceDE w:val="0"/>
        <w:autoSpaceDN w:val="0"/>
        <w:ind w:firstLineChars="0" w:firstLine="0"/>
        <w:jc w:val="center"/>
        <w:textAlignment w:val="center"/>
        <w:rPr>
          <w:rFonts w:cs="Times New Roman"/>
          <w:snapToGrid w:val="0"/>
        </w:rPr>
      </w:pPr>
      <w:r w:rsidRPr="004756BC">
        <w:rPr>
          <w:b/>
          <w:snapToGrid w:val="0"/>
          <w:kern w:val="0"/>
          <w:sz w:val="22"/>
          <w:szCs w:val="24"/>
        </w:rPr>
        <w:t xml:space="preserve">Figure </w:t>
      </w:r>
      <w:r w:rsidR="00F13B39">
        <w:rPr>
          <w:b/>
          <w:snapToGrid w:val="0"/>
          <w:kern w:val="0"/>
          <w:sz w:val="22"/>
          <w:szCs w:val="24"/>
        </w:rPr>
        <w:t>7</w:t>
      </w:r>
      <w:r w:rsidRPr="004756BC">
        <w:rPr>
          <w:b/>
          <w:snapToGrid w:val="0"/>
          <w:kern w:val="0"/>
          <w:sz w:val="22"/>
          <w:szCs w:val="24"/>
        </w:rPr>
        <w:t>.</w:t>
      </w:r>
      <w:r w:rsidRPr="004756BC">
        <w:rPr>
          <w:bCs/>
          <w:snapToGrid w:val="0"/>
          <w:kern w:val="0"/>
          <w:sz w:val="22"/>
          <w:szCs w:val="24"/>
        </w:rPr>
        <w:t xml:space="preserve"> </w:t>
      </w:r>
      <w:r w:rsidRPr="004756BC">
        <w:rPr>
          <w:snapToGrid w:val="0"/>
          <w:kern w:val="0"/>
          <w:sz w:val="22"/>
          <w:szCs w:val="24"/>
        </w:rPr>
        <w:t xml:space="preserve">Coupling </w:t>
      </w:r>
      <w:r w:rsidR="00B557F5">
        <w:rPr>
          <w:snapToGrid w:val="0"/>
          <w:kern w:val="0"/>
          <w:sz w:val="22"/>
          <w:szCs w:val="24"/>
        </w:rPr>
        <w:t>n</w:t>
      </w:r>
      <w:r w:rsidRPr="004756BC">
        <w:rPr>
          <w:snapToGrid w:val="0"/>
          <w:kern w:val="0"/>
          <w:sz w:val="22"/>
          <w:szCs w:val="24"/>
        </w:rPr>
        <w:t xml:space="preserve">etwork map of </w:t>
      </w:r>
      <w:r w:rsidR="000A121D">
        <w:rPr>
          <w:snapToGrid w:val="0"/>
          <w:kern w:val="0"/>
          <w:sz w:val="22"/>
          <w:szCs w:val="24"/>
        </w:rPr>
        <w:t xml:space="preserve">the prolific </w:t>
      </w:r>
      <w:r w:rsidRPr="004756BC">
        <w:rPr>
          <w:snapToGrid w:val="0"/>
          <w:kern w:val="0"/>
          <w:sz w:val="22"/>
          <w:szCs w:val="24"/>
        </w:rPr>
        <w:t xml:space="preserve">organizations in </w:t>
      </w:r>
      <w:r w:rsidR="00E33D1B">
        <w:rPr>
          <w:i/>
          <w:snapToGrid w:val="0"/>
          <w:kern w:val="0"/>
          <w:sz w:val="22"/>
          <w:szCs w:val="24"/>
        </w:rPr>
        <w:t>TR-Part B</w:t>
      </w:r>
      <w:r w:rsidRPr="004756BC">
        <w:rPr>
          <w:i/>
          <w:snapToGrid w:val="0"/>
          <w:kern w:val="0"/>
          <w:sz w:val="22"/>
          <w:szCs w:val="24"/>
        </w:rPr>
        <w:t>.</w:t>
      </w:r>
    </w:p>
    <w:p w14:paraId="2A36F1DE" w14:textId="39977F09" w:rsidR="00807B39" w:rsidRPr="00CE72F1" w:rsidRDefault="00B9312D" w:rsidP="00820903">
      <w:pPr>
        <w:spacing w:beforeLines="50" w:before="164"/>
        <w:ind w:firstLine="480"/>
      </w:pPr>
      <w:r>
        <w:rPr>
          <w:color w:val="000000" w:themeColor="text1"/>
        </w:rPr>
        <w:t xml:space="preserve">Some earlier bibliometric </w:t>
      </w:r>
      <w:r w:rsidR="000D1CC1" w:rsidRPr="004756BC">
        <w:rPr>
          <w:color w:val="000000" w:themeColor="text1"/>
        </w:rPr>
        <w:t xml:space="preserve">studies </w:t>
      </w:r>
      <w:r>
        <w:rPr>
          <w:color w:val="000000" w:themeColor="text1"/>
        </w:rPr>
        <w:t xml:space="preserve">in other fields </w:t>
      </w:r>
      <w:r w:rsidR="000D1CC1" w:rsidRPr="004756BC">
        <w:rPr>
          <w:snapToGrid w:val="0"/>
          <w:color w:val="0000FF"/>
        </w:rPr>
        <w:t>(</w:t>
      </w:r>
      <w:proofErr w:type="spellStart"/>
      <w:r w:rsidR="000D1CC1" w:rsidRPr="004756BC">
        <w:rPr>
          <w:color w:val="0000FF"/>
        </w:rPr>
        <w:t>Cancino</w:t>
      </w:r>
      <w:proofErr w:type="spellEnd"/>
      <w:r w:rsidR="000D1CC1" w:rsidRPr="004756BC">
        <w:rPr>
          <w:color w:val="0000FF"/>
        </w:rPr>
        <w:t xml:space="preserve"> </w:t>
      </w:r>
      <w:r w:rsidR="000D1CC1" w:rsidRPr="004756BC">
        <w:rPr>
          <w:iCs/>
          <w:color w:val="0000FF"/>
        </w:rPr>
        <w:t>et al.</w:t>
      </w:r>
      <w:r w:rsidR="000D1CC1" w:rsidRPr="004756BC">
        <w:rPr>
          <w:color w:val="0000FF"/>
        </w:rPr>
        <w:t>, 2017</w:t>
      </w:r>
      <w:r w:rsidR="000D1CC1" w:rsidRPr="004756BC">
        <w:rPr>
          <w:snapToGrid w:val="0"/>
          <w:color w:val="0000FF"/>
        </w:rPr>
        <w:t xml:space="preserve">, </w:t>
      </w:r>
      <w:proofErr w:type="spellStart"/>
      <w:r w:rsidR="000D1CC1" w:rsidRPr="004756BC">
        <w:rPr>
          <w:iCs/>
          <w:color w:val="0000FF"/>
        </w:rPr>
        <w:t>Merigó</w:t>
      </w:r>
      <w:proofErr w:type="spellEnd"/>
      <w:r w:rsidR="000D1CC1" w:rsidRPr="004756BC">
        <w:rPr>
          <w:iCs/>
          <w:color w:val="0000FF"/>
        </w:rPr>
        <w:t xml:space="preserve"> et al.</w:t>
      </w:r>
      <w:r w:rsidR="000D1CC1" w:rsidRPr="004756BC">
        <w:rPr>
          <w:color w:val="0000FF"/>
        </w:rPr>
        <w:t xml:space="preserve">, </w:t>
      </w:r>
      <w:r w:rsidR="000D1CC1" w:rsidRPr="004756BC">
        <w:rPr>
          <w:iCs/>
          <w:color w:val="0000FF"/>
        </w:rPr>
        <w:t>2017</w:t>
      </w:r>
      <w:r w:rsidR="000D1CC1" w:rsidRPr="004756BC">
        <w:rPr>
          <w:snapToGrid w:val="0"/>
          <w:color w:val="0000FF"/>
        </w:rPr>
        <w:t>)</w:t>
      </w:r>
      <w:r w:rsidR="000D1CC1" w:rsidRPr="004756BC">
        <w:rPr>
          <w:snapToGrid w:val="0"/>
        </w:rPr>
        <w:t xml:space="preserve"> </w:t>
      </w:r>
      <w:r>
        <w:rPr>
          <w:snapToGrid w:val="0"/>
        </w:rPr>
        <w:t xml:space="preserve">have suggested </w:t>
      </w:r>
      <w:r w:rsidR="000D1CC1" w:rsidRPr="004756BC">
        <w:rPr>
          <w:snapToGrid w:val="0"/>
        </w:rPr>
        <w:t>that</w:t>
      </w:r>
      <w:r w:rsidR="000D1CC1" w:rsidRPr="004756BC">
        <w:rPr>
          <w:i/>
          <w:iCs/>
          <w:snapToGrid w:val="0"/>
        </w:rPr>
        <w:t xml:space="preserve"> </w:t>
      </w:r>
      <w:bookmarkStart w:id="101" w:name="_Hlk11535782"/>
      <w:r w:rsidR="000D1CC1" w:rsidRPr="004756BC">
        <w:rPr>
          <w:snapToGrid w:val="0"/>
        </w:rPr>
        <w:t xml:space="preserve">organizations from the same countries or adjoining regions tend to work on closer </w:t>
      </w:r>
      <w:r>
        <w:rPr>
          <w:snapToGrid w:val="0"/>
        </w:rPr>
        <w:t xml:space="preserve">technical </w:t>
      </w:r>
      <w:r w:rsidR="000D1CC1" w:rsidRPr="004756BC">
        <w:rPr>
          <w:snapToGrid w:val="0"/>
        </w:rPr>
        <w:t>topics</w:t>
      </w:r>
      <w:r w:rsidR="00502BA8">
        <w:rPr>
          <w:snapToGrid w:val="0"/>
        </w:rPr>
        <w:t xml:space="preserve"> or research areas</w:t>
      </w:r>
      <w:r w:rsidR="000D1CC1" w:rsidRPr="004756BC">
        <w:rPr>
          <w:snapToGrid w:val="0"/>
        </w:rPr>
        <w:t>.</w:t>
      </w:r>
      <w:r w:rsidR="000D1CC1" w:rsidRPr="004756BC">
        <w:rPr>
          <w:rFonts w:hint="eastAsia"/>
          <w:snapToGrid w:val="0"/>
        </w:rPr>
        <w:t xml:space="preserve"> </w:t>
      </w:r>
      <w:bookmarkEnd w:id="101"/>
      <w:r w:rsidR="00807B39" w:rsidRPr="004756BC">
        <w:rPr>
          <w:snapToGrid w:val="0"/>
        </w:rPr>
        <w:t xml:space="preserve">However, </w:t>
      </w:r>
      <w:r w:rsidR="00807B39">
        <w:rPr>
          <w:snapToGrid w:val="0"/>
        </w:rPr>
        <w:t>as per</w:t>
      </w:r>
      <w:r w:rsidR="00807B39" w:rsidRPr="004756BC">
        <w:rPr>
          <w:snapToGrid w:val="0"/>
        </w:rPr>
        <w:t xml:space="preserve"> </w:t>
      </w:r>
      <w:r w:rsidR="00807B39" w:rsidRPr="004756BC">
        <w:rPr>
          <w:color w:val="0000FF"/>
        </w:rPr>
        <w:t xml:space="preserve">Figure </w:t>
      </w:r>
      <w:r w:rsidR="00807B39">
        <w:rPr>
          <w:color w:val="0000FF"/>
        </w:rPr>
        <w:t xml:space="preserve">7, </w:t>
      </w:r>
      <w:r w:rsidR="00807B39">
        <w:rPr>
          <w:snapToGrid w:val="0"/>
        </w:rPr>
        <w:t>this seems</w:t>
      </w:r>
      <w:r w:rsidR="00807B39" w:rsidRPr="00654F8D">
        <w:rPr>
          <w:snapToGrid w:val="0"/>
        </w:rPr>
        <w:t xml:space="preserve"> not always the case</w:t>
      </w:r>
      <w:r w:rsidR="00807B39" w:rsidRPr="00A06DEF">
        <w:t xml:space="preserve">. </w:t>
      </w:r>
      <w:r w:rsidR="00807B39">
        <w:t xml:space="preserve">For example, </w:t>
      </w:r>
      <w:r w:rsidR="00C67CD7">
        <w:t xml:space="preserve">about one half </w:t>
      </w:r>
      <w:r w:rsidR="00807B39">
        <w:t>(8/1</w:t>
      </w:r>
      <w:r w:rsidR="005334F8">
        <w:t>5</w:t>
      </w:r>
      <w:r w:rsidR="00C67CD7">
        <w:t>=53.3%</w:t>
      </w:r>
      <w:r w:rsidR="00807B39">
        <w:t xml:space="preserve">) of the entries in </w:t>
      </w:r>
      <w:r w:rsidR="005334F8">
        <w:t xml:space="preserve">the blue </w:t>
      </w:r>
      <w:r w:rsidR="00CE72F1">
        <w:t>c</w:t>
      </w:r>
      <w:r w:rsidR="00807B39">
        <w:t>luster are Asian universities</w:t>
      </w:r>
      <w:r w:rsidR="00C67CD7">
        <w:t>, while the other half consists of</w:t>
      </w:r>
      <w:r w:rsidR="00807B39">
        <w:t xml:space="preserve"> </w:t>
      </w:r>
      <w:r w:rsidR="00F26FD1">
        <w:t xml:space="preserve">three </w:t>
      </w:r>
      <w:r w:rsidR="00807B39">
        <w:t>US</w:t>
      </w:r>
      <w:r w:rsidR="00F26FD1">
        <w:t>, three European, and one Australian</w:t>
      </w:r>
      <w:r w:rsidR="00807B39">
        <w:t xml:space="preserve"> </w:t>
      </w:r>
      <w:r w:rsidR="00F26FD1">
        <w:t>universities (</w:t>
      </w:r>
      <w:r w:rsidR="00C67CD7">
        <w:t>7</w:t>
      </w:r>
      <w:r w:rsidR="00F26FD1">
        <w:t>/15=</w:t>
      </w:r>
      <w:r w:rsidR="00C67CD7">
        <w:t>46.7</w:t>
      </w:r>
      <w:r w:rsidR="00F26FD1">
        <w:t>%)</w:t>
      </w:r>
      <w:r w:rsidR="00807B39">
        <w:t xml:space="preserve">. This indicates that the </w:t>
      </w:r>
      <w:r w:rsidR="00F26FD1">
        <w:t>Asian</w:t>
      </w:r>
      <w:r w:rsidR="00807B39">
        <w:t xml:space="preserve"> universities</w:t>
      </w:r>
      <w:r w:rsidR="00F26FD1" w:rsidRPr="00F26FD1">
        <w:t xml:space="preserve"> </w:t>
      </w:r>
      <w:r w:rsidR="00F26FD1">
        <w:t>are working on similar research topics</w:t>
      </w:r>
      <w:r w:rsidR="00807B39">
        <w:t xml:space="preserve"> </w:t>
      </w:r>
      <w:r w:rsidR="00F26FD1">
        <w:t>with</w:t>
      </w:r>
      <w:r w:rsidR="00807B39">
        <w:t xml:space="preserve"> the organizations in</w:t>
      </w:r>
      <w:r w:rsidR="00F26FD1">
        <w:t xml:space="preserve"> other continents</w:t>
      </w:r>
      <w:r w:rsidR="00820903">
        <w:t xml:space="preserve"> in </w:t>
      </w:r>
      <w:r w:rsidR="00820903" w:rsidRPr="000E3AED">
        <w:rPr>
          <w:i/>
          <w:iCs/>
          <w:snapToGrid w:val="0"/>
          <w:kern w:val="0"/>
        </w:rPr>
        <w:t>TR-Part B</w:t>
      </w:r>
      <w:r w:rsidR="00807B39">
        <w:t>.</w:t>
      </w:r>
      <w:r w:rsidR="00CE72F1">
        <w:rPr>
          <w:rFonts w:hint="eastAsia"/>
        </w:rPr>
        <w:t xml:space="preserve"> </w:t>
      </w:r>
      <w:r w:rsidR="00807B39">
        <w:t>The same logic goes for the green cluster. A</w:t>
      </w:r>
      <w:r w:rsidR="00807B39" w:rsidRPr="00F541B2">
        <w:t>part from</w:t>
      </w:r>
      <w:r w:rsidR="00807B39">
        <w:t xml:space="preserve"> the 4</w:t>
      </w:r>
      <w:r w:rsidR="00F26FD1">
        <w:t>0.0</w:t>
      </w:r>
      <w:r w:rsidR="00807B39">
        <w:t>%</w:t>
      </w:r>
      <w:r w:rsidR="00F26FD1">
        <w:t xml:space="preserve"> </w:t>
      </w:r>
      <w:r w:rsidR="00F26FD1" w:rsidRPr="00F26FD1">
        <w:t>(6/15)</w:t>
      </w:r>
      <w:r w:rsidR="00807B39">
        <w:t xml:space="preserve"> of European universities in </w:t>
      </w:r>
      <w:r w:rsidR="00290616">
        <w:t xml:space="preserve">the </w:t>
      </w:r>
      <w:r w:rsidR="005334F8">
        <w:t>g</w:t>
      </w:r>
      <w:r w:rsidR="00290616">
        <w:t xml:space="preserve">reen </w:t>
      </w:r>
      <w:r w:rsidR="00CE72F1">
        <w:t>c</w:t>
      </w:r>
      <w:r w:rsidR="00807B39">
        <w:t>luster, other entries include four American (2</w:t>
      </w:r>
      <w:r w:rsidR="00820903">
        <w:t>6.7</w:t>
      </w:r>
      <w:r w:rsidR="00807B39">
        <w:t>%), two Chilean (1</w:t>
      </w:r>
      <w:r w:rsidR="00820903">
        <w:t>3.3</w:t>
      </w:r>
      <w:r w:rsidR="00807B39">
        <w:t>%), two Canadian (1</w:t>
      </w:r>
      <w:r w:rsidR="00820903">
        <w:t>3.3</w:t>
      </w:r>
      <w:r w:rsidR="00807B39">
        <w:t>%)</w:t>
      </w:r>
      <w:r w:rsidR="00807B39" w:rsidRPr="006200EE">
        <w:t xml:space="preserve"> </w:t>
      </w:r>
      <w:r w:rsidR="00807B39">
        <w:t>universities,</w:t>
      </w:r>
      <w:r w:rsidR="000A121D">
        <w:t xml:space="preserve"> and</w:t>
      </w:r>
      <w:r w:rsidR="00807B39">
        <w:t xml:space="preserve"> one Australian (</w:t>
      </w:r>
      <w:r w:rsidR="00820903">
        <w:t>6.7</w:t>
      </w:r>
      <w:r w:rsidR="00807B39">
        <w:t xml:space="preserve">%) university. This </w:t>
      </w:r>
      <w:r w:rsidR="00044395" w:rsidRPr="00044395">
        <w:t xml:space="preserve">balanced </w:t>
      </w:r>
      <w:r w:rsidR="00807B39">
        <w:t>diversity indicates that more universities from different continents of the world are now free from</w:t>
      </w:r>
      <w:r w:rsidR="00807B39" w:rsidRPr="006200EE">
        <w:t xml:space="preserve"> geographical constraints</w:t>
      </w:r>
      <w:r w:rsidR="00807B39">
        <w:t xml:space="preserve"> and addressing close </w:t>
      </w:r>
      <w:r w:rsidR="00807B39">
        <w:rPr>
          <w:snapToGrid w:val="0"/>
        </w:rPr>
        <w:t xml:space="preserve">research </w:t>
      </w:r>
      <w:r w:rsidR="00807B39" w:rsidRPr="004756BC">
        <w:rPr>
          <w:snapToGrid w:val="0"/>
        </w:rPr>
        <w:t>topics</w:t>
      </w:r>
      <w:r w:rsidR="00807B39">
        <w:rPr>
          <w:snapToGrid w:val="0"/>
        </w:rPr>
        <w:t xml:space="preserve"> with each other in </w:t>
      </w:r>
      <w:r w:rsidR="00807B39">
        <w:rPr>
          <w:i/>
          <w:iCs/>
          <w:snapToGrid w:val="0"/>
          <w:kern w:val="0"/>
        </w:rPr>
        <w:t>TR-Part B</w:t>
      </w:r>
      <w:r w:rsidR="00807B39">
        <w:t xml:space="preserve">. </w:t>
      </w:r>
    </w:p>
    <w:p w14:paraId="7D708687" w14:textId="473A0CD1" w:rsidR="000D1CC1" w:rsidRDefault="00807B39" w:rsidP="00807B39">
      <w:pPr>
        <w:ind w:firstLine="480"/>
      </w:pPr>
      <w:r>
        <w:rPr>
          <w:snapToGrid w:val="0"/>
        </w:rPr>
        <w:t xml:space="preserve">Overall, the organization-level coupling analysis indicates that, </w:t>
      </w:r>
      <w:r w:rsidRPr="00B9600C">
        <w:rPr>
          <w:snapToGrid w:val="0"/>
        </w:rPr>
        <w:t>with the rapid development of the transportation discipline globally, the range of transportation research areas within</w:t>
      </w:r>
      <w:r>
        <w:rPr>
          <w:snapToGrid w:val="0"/>
        </w:rPr>
        <w:t xml:space="preserve"> </w:t>
      </w:r>
      <w:r w:rsidRPr="00B9600C">
        <w:rPr>
          <w:snapToGrid w:val="0"/>
        </w:rPr>
        <w:t>universit</w:t>
      </w:r>
      <w:r>
        <w:rPr>
          <w:snapToGrid w:val="0"/>
        </w:rPr>
        <w:t>ies</w:t>
      </w:r>
      <w:r w:rsidRPr="00B9600C">
        <w:rPr>
          <w:snapToGrid w:val="0"/>
        </w:rPr>
        <w:t xml:space="preserve"> is </w:t>
      </w:r>
      <w:r>
        <w:rPr>
          <w:snapToGrid w:val="0"/>
        </w:rPr>
        <w:t xml:space="preserve">generally </w:t>
      </w:r>
      <w:r w:rsidRPr="00B9600C">
        <w:rPr>
          <w:snapToGrid w:val="0"/>
        </w:rPr>
        <w:t xml:space="preserve">getting </w:t>
      </w:r>
      <w:r>
        <w:rPr>
          <w:snapToGrid w:val="0"/>
        </w:rPr>
        <w:t>broader</w:t>
      </w:r>
      <w:r w:rsidRPr="00B9600C">
        <w:rPr>
          <w:snapToGrid w:val="0"/>
        </w:rPr>
        <w:t xml:space="preserve">, </w:t>
      </w:r>
      <w:r w:rsidRPr="007F7435">
        <w:rPr>
          <w:snapToGrid w:val="0"/>
        </w:rPr>
        <w:t xml:space="preserve">and the organizations </w:t>
      </w:r>
      <w:r w:rsidRPr="00DB5CF5">
        <w:rPr>
          <w:snapToGrid w:val="0"/>
        </w:rPr>
        <w:t xml:space="preserve">(from different continents) </w:t>
      </w:r>
      <w:r w:rsidRPr="007F7435">
        <w:rPr>
          <w:snapToGrid w:val="0"/>
        </w:rPr>
        <w:t xml:space="preserve">in the world are </w:t>
      </w:r>
      <w:r w:rsidRPr="007F7435">
        <w:rPr>
          <w:snapToGrid w:val="0"/>
        </w:rPr>
        <w:lastRenderedPageBreak/>
        <w:t>addressing more similar transportation issues.</w:t>
      </w:r>
      <w:r>
        <w:rPr>
          <w:snapToGrid w:val="0"/>
        </w:rPr>
        <w:t xml:space="preserve"> The country/region-level coupling analysis provides findings similar to that of the organization-level analysis, and so is suppressed here.</w:t>
      </w:r>
    </w:p>
    <w:p w14:paraId="74643C33" w14:textId="77777777" w:rsidR="004756BC" w:rsidRPr="004756BC" w:rsidRDefault="004756BC" w:rsidP="004756BC">
      <w:pPr>
        <w:keepNext/>
        <w:keepLines/>
        <w:numPr>
          <w:ilvl w:val="0"/>
          <w:numId w:val="1"/>
        </w:numPr>
        <w:kinsoku w:val="0"/>
        <w:overflowPunct w:val="0"/>
        <w:autoSpaceDE w:val="0"/>
        <w:autoSpaceDN w:val="0"/>
        <w:spacing w:beforeLines="100" w:before="329" w:line="360" w:lineRule="auto"/>
        <w:ind w:left="0" w:firstLineChars="0" w:firstLine="0"/>
        <w:textAlignment w:val="center"/>
        <w:outlineLvl w:val="0"/>
        <w:rPr>
          <w:b/>
          <w:bCs/>
          <w:snapToGrid w:val="0"/>
          <w:kern w:val="0"/>
          <w:sz w:val="28"/>
          <w:szCs w:val="44"/>
        </w:rPr>
      </w:pPr>
      <w:r w:rsidRPr="004756BC">
        <w:rPr>
          <w:b/>
          <w:bCs/>
          <w:snapToGrid w:val="0"/>
          <w:kern w:val="0"/>
          <w:sz w:val="28"/>
          <w:szCs w:val="44"/>
        </w:rPr>
        <w:t>Conclusions</w:t>
      </w:r>
    </w:p>
    <w:p w14:paraId="4466717B" w14:textId="1BE82747" w:rsidR="004756BC" w:rsidRPr="004756BC" w:rsidRDefault="004756BC" w:rsidP="0054387B">
      <w:pPr>
        <w:ind w:firstLineChars="0" w:firstLine="0"/>
        <w:rPr>
          <w:rFonts w:cs="Times New Roman"/>
          <w:snapToGrid w:val="0"/>
          <w:kern w:val="0"/>
          <w:szCs w:val="24"/>
        </w:rPr>
      </w:pPr>
      <w:r w:rsidRPr="004756BC">
        <w:t>Motivated by the 40</w:t>
      </w:r>
      <w:r w:rsidRPr="00E53106">
        <w:t>th</w:t>
      </w:r>
      <w:r w:rsidRPr="004756BC">
        <w:t xml:space="preserve"> anniversary of the top-tier journal </w:t>
      </w:r>
      <w:r w:rsidRPr="004756BC">
        <w:rPr>
          <w:rFonts w:cs="Times New Roman"/>
          <w:i/>
          <w:iCs/>
          <w:snapToGrid w:val="0"/>
          <w:kern w:val="0"/>
          <w:szCs w:val="24"/>
        </w:rPr>
        <w:t>Transportation Research Part B: Methodological</w:t>
      </w:r>
      <w:r w:rsidRPr="004756BC">
        <w:rPr>
          <w:rFonts w:cs="Times New Roman"/>
          <w:snapToGrid w:val="0"/>
          <w:kern w:val="0"/>
          <w:szCs w:val="24"/>
        </w:rPr>
        <w:t xml:space="preserve">, this study conducted a bibliometric analysis of the journal over the </w:t>
      </w:r>
      <w:r w:rsidR="0062097F">
        <w:rPr>
          <w:rFonts w:cs="Times New Roman"/>
          <w:snapToGrid w:val="0"/>
          <w:kern w:val="0"/>
          <w:szCs w:val="24"/>
        </w:rPr>
        <w:t xml:space="preserve">forty-year </w:t>
      </w:r>
      <w:r w:rsidRPr="004756BC">
        <w:rPr>
          <w:rFonts w:cs="Times New Roman"/>
          <w:snapToGrid w:val="0"/>
          <w:kern w:val="0"/>
          <w:szCs w:val="24"/>
        </w:rPr>
        <w:t>study period from 19</w:t>
      </w:r>
      <w:r w:rsidR="002200AC">
        <w:rPr>
          <w:rFonts w:cs="Times New Roman"/>
          <w:snapToGrid w:val="0"/>
          <w:kern w:val="0"/>
          <w:szCs w:val="24"/>
        </w:rPr>
        <w:t>79</w:t>
      </w:r>
      <w:r w:rsidRPr="004756BC">
        <w:rPr>
          <w:rFonts w:cs="Times New Roman"/>
          <w:snapToGrid w:val="0"/>
          <w:kern w:val="0"/>
          <w:szCs w:val="24"/>
        </w:rPr>
        <w:t xml:space="preserve"> to 201</w:t>
      </w:r>
      <w:r w:rsidR="002200AC">
        <w:rPr>
          <w:rFonts w:cs="Times New Roman"/>
          <w:snapToGrid w:val="0"/>
          <w:kern w:val="0"/>
          <w:szCs w:val="24"/>
        </w:rPr>
        <w:t>9</w:t>
      </w:r>
      <w:r w:rsidRPr="004756BC">
        <w:rPr>
          <w:rFonts w:cs="Times New Roman"/>
          <w:snapToGrid w:val="0"/>
          <w:kern w:val="0"/>
          <w:szCs w:val="24"/>
        </w:rPr>
        <w:t xml:space="preserve">. The data used in this study were derived from the </w:t>
      </w:r>
      <w:r w:rsidRPr="004756BC">
        <w:rPr>
          <w:rFonts w:cs="Times New Roman"/>
          <w:i/>
          <w:iCs/>
          <w:snapToGrid w:val="0"/>
          <w:kern w:val="0"/>
          <w:szCs w:val="24"/>
        </w:rPr>
        <w:t>Core Collection Database</w:t>
      </w:r>
      <w:r w:rsidRPr="004756BC">
        <w:rPr>
          <w:rFonts w:cs="Times New Roman"/>
          <w:snapToGrid w:val="0"/>
          <w:kern w:val="0"/>
          <w:szCs w:val="24"/>
        </w:rPr>
        <w:t xml:space="preserve"> of </w:t>
      </w:r>
      <w:proofErr w:type="spellStart"/>
      <w:r w:rsidRPr="004756BC">
        <w:rPr>
          <w:rFonts w:cs="Times New Roman"/>
          <w:snapToGrid w:val="0"/>
          <w:kern w:val="0"/>
          <w:szCs w:val="24"/>
        </w:rPr>
        <w:t>WoS</w:t>
      </w:r>
      <w:proofErr w:type="spellEnd"/>
      <w:r w:rsidRPr="004756BC">
        <w:rPr>
          <w:rFonts w:cs="Times New Roman"/>
          <w:snapToGrid w:val="0"/>
          <w:kern w:val="0"/>
          <w:szCs w:val="24"/>
        </w:rPr>
        <w:t xml:space="preserve">, </w:t>
      </w:r>
      <w:r w:rsidR="00AF2DC9">
        <w:rPr>
          <w:rFonts w:cs="Times New Roman"/>
          <w:snapToGrid w:val="0"/>
          <w:kern w:val="0"/>
          <w:szCs w:val="24"/>
        </w:rPr>
        <w:t xml:space="preserve">involving </w:t>
      </w:r>
      <w:r w:rsidRPr="004756BC">
        <w:rPr>
          <w:rFonts w:cs="Times New Roman"/>
          <w:snapToGrid w:val="0"/>
          <w:kern w:val="0"/>
          <w:szCs w:val="24"/>
        </w:rPr>
        <w:t xml:space="preserve">the full records of a total of </w:t>
      </w:r>
      <w:r w:rsidR="006A31DD">
        <w:rPr>
          <w:rFonts w:cs="Times New Roman"/>
          <w:snapToGrid w:val="0"/>
          <w:kern w:val="0"/>
          <w:szCs w:val="24"/>
        </w:rPr>
        <w:t>2</w:t>
      </w:r>
      <w:r w:rsidRPr="004756BC">
        <w:rPr>
          <w:rFonts w:cs="Times New Roman"/>
          <w:snapToGrid w:val="0"/>
          <w:kern w:val="0"/>
          <w:szCs w:val="24"/>
        </w:rPr>
        <w:t>,</w:t>
      </w:r>
      <w:r w:rsidR="006A31DD">
        <w:rPr>
          <w:rFonts w:cs="Times New Roman"/>
          <w:snapToGrid w:val="0"/>
          <w:kern w:val="0"/>
          <w:szCs w:val="24"/>
        </w:rPr>
        <w:t>697</w:t>
      </w:r>
      <w:r w:rsidRPr="004756BC">
        <w:rPr>
          <w:rFonts w:cs="Times New Roman"/>
          <w:snapToGrid w:val="0"/>
          <w:kern w:val="0"/>
          <w:szCs w:val="24"/>
        </w:rPr>
        <w:t xml:space="preserve"> academic papers (i.e., </w:t>
      </w:r>
      <w:r w:rsidR="0044722E">
        <w:rPr>
          <w:rFonts w:cs="Times New Roman"/>
          <w:snapToGrid w:val="0"/>
          <w:kern w:val="0"/>
          <w:szCs w:val="24"/>
        </w:rPr>
        <w:t>including</w:t>
      </w:r>
      <w:r w:rsidRPr="004756BC">
        <w:rPr>
          <w:rFonts w:cs="Times New Roman"/>
          <w:snapToGrid w:val="0"/>
          <w:kern w:val="0"/>
          <w:szCs w:val="24"/>
        </w:rPr>
        <w:t xml:space="preserve"> articles and reviews</w:t>
      </w:r>
      <w:r w:rsidR="0044722E">
        <w:rPr>
          <w:rFonts w:cs="Times New Roman"/>
          <w:snapToGrid w:val="0"/>
          <w:kern w:val="0"/>
          <w:szCs w:val="24"/>
        </w:rPr>
        <w:t xml:space="preserve"> only</w:t>
      </w:r>
      <w:r w:rsidRPr="004756BC">
        <w:rPr>
          <w:rFonts w:cs="Times New Roman"/>
          <w:snapToGrid w:val="0"/>
          <w:kern w:val="0"/>
          <w:szCs w:val="24"/>
        </w:rPr>
        <w:t>)</w:t>
      </w:r>
      <w:r w:rsidR="0044722E">
        <w:rPr>
          <w:rFonts w:cs="Times New Roman"/>
          <w:snapToGrid w:val="0"/>
          <w:kern w:val="0"/>
          <w:szCs w:val="24"/>
        </w:rPr>
        <w:t xml:space="preserve"> published in </w:t>
      </w:r>
      <w:r w:rsidR="0044722E" w:rsidRPr="00B32E8B">
        <w:rPr>
          <w:rFonts w:cs="Times New Roman"/>
          <w:i/>
          <w:iCs/>
          <w:snapToGrid w:val="0"/>
          <w:kern w:val="0"/>
          <w:szCs w:val="24"/>
        </w:rPr>
        <w:t>TR-Part B</w:t>
      </w:r>
      <w:r w:rsidRPr="004756BC">
        <w:rPr>
          <w:rFonts w:cs="Times New Roman"/>
          <w:snapToGrid w:val="0"/>
          <w:kern w:val="0"/>
          <w:szCs w:val="24"/>
        </w:rPr>
        <w:t xml:space="preserve">. </w:t>
      </w:r>
      <w:r w:rsidR="00AF2DC9">
        <w:rPr>
          <w:rFonts w:cs="Times New Roman"/>
          <w:snapToGrid w:val="0"/>
          <w:kern w:val="0"/>
          <w:szCs w:val="24"/>
        </w:rPr>
        <w:t xml:space="preserve">A </w:t>
      </w:r>
      <w:r w:rsidRPr="004756BC">
        <w:rPr>
          <w:rFonts w:cs="Times New Roman"/>
          <w:snapToGrid w:val="0"/>
          <w:kern w:val="0"/>
          <w:szCs w:val="24"/>
        </w:rPr>
        <w:t>comprehensive correction of data on author names</w:t>
      </w:r>
      <w:r w:rsidR="001E20FD">
        <w:rPr>
          <w:rFonts w:cs="Times New Roman"/>
          <w:snapToGrid w:val="0"/>
          <w:kern w:val="0"/>
          <w:szCs w:val="24"/>
        </w:rPr>
        <w:t xml:space="preserve"> </w:t>
      </w:r>
      <w:r w:rsidRPr="004756BC">
        <w:rPr>
          <w:rFonts w:cs="Times New Roman"/>
          <w:snapToGrid w:val="0"/>
          <w:kern w:val="0"/>
          <w:szCs w:val="24"/>
        </w:rPr>
        <w:t xml:space="preserve">and specific </w:t>
      </w:r>
      <w:r w:rsidR="00F62CA4">
        <w:rPr>
          <w:rFonts w:cs="Times New Roman"/>
          <w:snapToGrid w:val="0"/>
          <w:kern w:val="0"/>
          <w:szCs w:val="24"/>
        </w:rPr>
        <w:t xml:space="preserve">organizations or </w:t>
      </w:r>
      <w:r w:rsidRPr="004756BC">
        <w:rPr>
          <w:rFonts w:cs="Times New Roman"/>
          <w:snapToGrid w:val="0"/>
          <w:kern w:val="0"/>
          <w:szCs w:val="24"/>
        </w:rPr>
        <w:t xml:space="preserve">regions was </w:t>
      </w:r>
      <w:r w:rsidR="00A8626E">
        <w:rPr>
          <w:rFonts w:cs="Times New Roman"/>
          <w:snapToGrid w:val="0"/>
          <w:kern w:val="0"/>
          <w:szCs w:val="24"/>
        </w:rPr>
        <w:t xml:space="preserve">undertaken </w:t>
      </w:r>
      <w:r w:rsidR="00AF2DC9">
        <w:rPr>
          <w:rFonts w:cs="Times New Roman"/>
          <w:snapToGrid w:val="0"/>
          <w:kern w:val="0"/>
          <w:szCs w:val="24"/>
        </w:rPr>
        <w:t>to overcome</w:t>
      </w:r>
      <w:r w:rsidR="00A8626E">
        <w:rPr>
          <w:rFonts w:cs="Times New Roman"/>
          <w:snapToGrid w:val="0"/>
          <w:kern w:val="0"/>
          <w:szCs w:val="24"/>
        </w:rPr>
        <w:t xml:space="preserve"> </w:t>
      </w:r>
      <w:r w:rsidR="0044722E">
        <w:rPr>
          <w:rFonts w:cs="Times New Roman"/>
          <w:snapToGrid w:val="0"/>
          <w:kern w:val="0"/>
          <w:szCs w:val="24"/>
        </w:rPr>
        <w:t xml:space="preserve">the </w:t>
      </w:r>
      <w:r w:rsidR="00AF2DC9">
        <w:rPr>
          <w:rFonts w:cs="Times New Roman"/>
          <w:snapToGrid w:val="0"/>
          <w:kern w:val="0"/>
          <w:szCs w:val="24"/>
        </w:rPr>
        <w:t xml:space="preserve">data </w:t>
      </w:r>
      <w:r w:rsidR="00A8626E">
        <w:rPr>
          <w:rFonts w:cs="Times New Roman"/>
          <w:snapToGrid w:val="0"/>
          <w:kern w:val="0"/>
          <w:szCs w:val="24"/>
        </w:rPr>
        <w:t>inconsistencies</w:t>
      </w:r>
      <w:r w:rsidRPr="004756BC">
        <w:rPr>
          <w:rFonts w:cs="Times New Roman"/>
          <w:snapToGrid w:val="0"/>
          <w:kern w:val="0"/>
          <w:szCs w:val="24"/>
        </w:rPr>
        <w:t>.</w:t>
      </w:r>
    </w:p>
    <w:p w14:paraId="291C4664" w14:textId="0E2FB811" w:rsidR="004756BC" w:rsidRPr="004756BC" w:rsidRDefault="004756BC" w:rsidP="00CB73F0">
      <w:pPr>
        <w:ind w:firstLine="480"/>
        <w:rPr>
          <w:iCs/>
          <w:snapToGrid w:val="0"/>
          <w:color w:val="000000" w:themeColor="text1"/>
          <w:kern w:val="0"/>
        </w:rPr>
      </w:pPr>
      <w:r w:rsidRPr="004756BC">
        <w:rPr>
          <w:snapToGrid w:val="0"/>
        </w:rPr>
        <w:t xml:space="preserve"> Th</w:t>
      </w:r>
      <w:r w:rsidR="0044722E">
        <w:rPr>
          <w:snapToGrid w:val="0"/>
        </w:rPr>
        <w:t>is</w:t>
      </w:r>
      <w:r w:rsidRPr="004756BC">
        <w:rPr>
          <w:snapToGrid w:val="0"/>
        </w:rPr>
        <w:t xml:space="preserve"> study present</w:t>
      </w:r>
      <w:r w:rsidR="00D127AD">
        <w:rPr>
          <w:snapToGrid w:val="0"/>
        </w:rPr>
        <w:t>ed</w:t>
      </w:r>
      <w:r w:rsidRPr="004756BC">
        <w:rPr>
          <w:snapToGrid w:val="0"/>
        </w:rPr>
        <w:t xml:space="preserve"> the temporal trends of the publications in the lifetime of </w:t>
      </w:r>
      <w:r w:rsidR="00E33D1B">
        <w:rPr>
          <w:i/>
          <w:iCs/>
          <w:snapToGrid w:val="0"/>
        </w:rPr>
        <w:t>TR-Part B</w:t>
      </w:r>
      <w:r w:rsidRPr="004756BC">
        <w:rPr>
          <w:snapToGrid w:val="0"/>
        </w:rPr>
        <w:t xml:space="preserve"> from 1979 to 2019 (</w:t>
      </w:r>
      <w:r w:rsidRPr="004756BC">
        <w:rPr>
          <w:snapToGrid w:val="0"/>
          <w:color w:val="0000FF"/>
        </w:rPr>
        <w:t>Figure 1</w:t>
      </w:r>
      <w:r w:rsidRPr="004756BC">
        <w:rPr>
          <w:snapToGrid w:val="0"/>
        </w:rPr>
        <w:t xml:space="preserve">), </w:t>
      </w:r>
      <w:r w:rsidR="00A8626E">
        <w:rPr>
          <w:snapToGrid w:val="0"/>
        </w:rPr>
        <w:t>indicating</w:t>
      </w:r>
      <w:r w:rsidR="00D127AD">
        <w:rPr>
          <w:snapToGrid w:val="0"/>
        </w:rPr>
        <w:t xml:space="preserve"> a</w:t>
      </w:r>
      <w:r w:rsidRPr="004756BC">
        <w:rPr>
          <w:snapToGrid w:val="0"/>
        </w:rPr>
        <w:t xml:space="preserve"> rapid increase </w:t>
      </w:r>
      <w:r w:rsidR="00A22289">
        <w:rPr>
          <w:snapToGrid w:val="0"/>
        </w:rPr>
        <w:t>in</w:t>
      </w:r>
      <w:r w:rsidRPr="004756BC">
        <w:rPr>
          <w:snapToGrid w:val="0"/>
        </w:rPr>
        <w:t xml:space="preserve"> </w:t>
      </w:r>
      <w:r w:rsidR="00A8626E">
        <w:rPr>
          <w:snapToGrid w:val="0"/>
        </w:rPr>
        <w:t xml:space="preserve">publications in the </w:t>
      </w:r>
      <w:r w:rsidRPr="004756BC">
        <w:rPr>
          <w:snapToGrid w:val="0"/>
        </w:rPr>
        <w:t>2010</w:t>
      </w:r>
      <w:r w:rsidR="00A22289">
        <w:rPr>
          <w:snapToGrid w:val="0"/>
        </w:rPr>
        <w:t>s</w:t>
      </w:r>
      <w:r w:rsidRPr="004756BC">
        <w:rPr>
          <w:snapToGrid w:val="0"/>
        </w:rPr>
        <w:t xml:space="preserve">. The citation structures of </w:t>
      </w:r>
      <w:r w:rsidR="00E33D1B">
        <w:rPr>
          <w:i/>
          <w:iCs/>
          <w:snapToGrid w:val="0"/>
        </w:rPr>
        <w:t>TR-Part B</w:t>
      </w:r>
      <w:r w:rsidRPr="004756BC">
        <w:rPr>
          <w:snapToGrid w:val="0"/>
        </w:rPr>
        <w:t xml:space="preserve"> were analyzed according to several factors, including the </w:t>
      </w:r>
      <w:r w:rsidR="00DF24F6">
        <w:rPr>
          <w:snapToGrid w:val="0"/>
        </w:rPr>
        <w:t xml:space="preserve">50 </w:t>
      </w:r>
      <w:r w:rsidRPr="004756BC">
        <w:rPr>
          <w:snapToGrid w:val="0"/>
        </w:rPr>
        <w:t>most</w:t>
      </w:r>
      <w:r w:rsidR="00DF24F6">
        <w:rPr>
          <w:snapToGrid w:val="0"/>
        </w:rPr>
        <w:t xml:space="preserve"> frequently</w:t>
      </w:r>
      <w:r w:rsidRPr="004756BC">
        <w:rPr>
          <w:snapToGrid w:val="0"/>
        </w:rPr>
        <w:t xml:space="preserve"> cited academic papers published in </w:t>
      </w:r>
      <w:r w:rsidR="00E33D1B">
        <w:rPr>
          <w:i/>
          <w:iCs/>
          <w:snapToGrid w:val="0"/>
        </w:rPr>
        <w:t>TR-Part B</w:t>
      </w:r>
      <w:r w:rsidRPr="004756BC">
        <w:rPr>
          <w:i/>
          <w:iCs/>
          <w:snapToGrid w:val="0"/>
        </w:rPr>
        <w:t xml:space="preserve"> </w:t>
      </w:r>
      <w:r w:rsidRPr="004756BC">
        <w:rPr>
          <w:snapToGrid w:val="0"/>
        </w:rPr>
        <w:t>(</w:t>
      </w:r>
      <w:r w:rsidRPr="004756BC">
        <w:rPr>
          <w:snapToGrid w:val="0"/>
          <w:color w:val="0000FF"/>
        </w:rPr>
        <w:t>Table 2</w:t>
      </w:r>
      <w:r w:rsidRPr="004756BC">
        <w:rPr>
          <w:snapToGrid w:val="0"/>
        </w:rPr>
        <w:t>), and the top 30 documents most cited by</w:t>
      </w:r>
      <w:r w:rsidRPr="004756BC">
        <w:rPr>
          <w:i/>
          <w:iCs/>
          <w:snapToGrid w:val="0"/>
        </w:rPr>
        <w:t xml:space="preserve"> </w:t>
      </w:r>
      <w:r w:rsidR="00E33D1B">
        <w:rPr>
          <w:i/>
          <w:iCs/>
          <w:snapToGrid w:val="0"/>
        </w:rPr>
        <w:t>TR-Part B</w:t>
      </w:r>
      <w:r w:rsidRPr="004756BC">
        <w:rPr>
          <w:i/>
          <w:iCs/>
          <w:snapToGrid w:val="0"/>
        </w:rPr>
        <w:t xml:space="preserve"> </w:t>
      </w:r>
      <w:r w:rsidR="00DF24F6">
        <w:rPr>
          <w:snapToGrid w:val="0"/>
        </w:rPr>
        <w:t xml:space="preserve">papers </w:t>
      </w:r>
      <w:r w:rsidRPr="004756BC">
        <w:rPr>
          <w:snapToGrid w:val="0"/>
        </w:rPr>
        <w:t>(</w:t>
      </w:r>
      <w:r w:rsidRPr="004756BC">
        <w:rPr>
          <w:snapToGrid w:val="0"/>
          <w:color w:val="0000FF"/>
        </w:rPr>
        <w:t>Table 3</w:t>
      </w:r>
      <w:r w:rsidRPr="004756BC">
        <w:rPr>
          <w:snapToGrid w:val="0"/>
        </w:rPr>
        <w:t xml:space="preserve">). Also, the </w:t>
      </w:r>
      <w:r w:rsidR="000D2210">
        <w:rPr>
          <w:snapToGrid w:val="0"/>
        </w:rPr>
        <w:t xml:space="preserve">prolific </w:t>
      </w:r>
      <w:r w:rsidRPr="004756BC">
        <w:rPr>
          <w:snapToGrid w:val="0"/>
        </w:rPr>
        <w:t xml:space="preserve">authors, organizations, and countries/regions contributing most to the development of </w:t>
      </w:r>
      <w:r w:rsidR="00E33D1B">
        <w:rPr>
          <w:i/>
          <w:iCs/>
          <w:snapToGrid w:val="0"/>
        </w:rPr>
        <w:t>TR-Part B</w:t>
      </w:r>
      <w:r w:rsidR="00E749AC">
        <w:rPr>
          <w:snapToGrid w:val="0"/>
        </w:rPr>
        <w:t xml:space="preserve"> </w:t>
      </w:r>
      <w:r w:rsidRPr="004756BC">
        <w:rPr>
          <w:snapToGrid w:val="0"/>
        </w:rPr>
        <w:t>were investigated (</w:t>
      </w:r>
      <w:r w:rsidRPr="004756BC">
        <w:rPr>
          <w:snapToGrid w:val="0"/>
          <w:color w:val="0000FF"/>
        </w:rPr>
        <w:t>Table</w:t>
      </w:r>
      <w:r w:rsidR="00040692">
        <w:rPr>
          <w:snapToGrid w:val="0"/>
          <w:color w:val="0000FF"/>
        </w:rPr>
        <w:t>s</w:t>
      </w:r>
      <w:r w:rsidRPr="004756BC">
        <w:rPr>
          <w:snapToGrid w:val="0"/>
          <w:color w:val="0000FF"/>
        </w:rPr>
        <w:t xml:space="preserve"> 4</w:t>
      </w:r>
      <w:r w:rsidR="007D27B7" w:rsidRPr="002D39DA">
        <w:rPr>
          <w:rFonts w:cs="Times New Roman"/>
          <w:snapToGrid w:val="0"/>
          <w:color w:val="000000" w:themeColor="text1"/>
          <w:szCs w:val="21"/>
        </w:rPr>
        <w:t>,</w:t>
      </w:r>
      <w:r w:rsidR="007D27B7">
        <w:rPr>
          <w:rFonts w:cs="Times New Roman"/>
          <w:snapToGrid w:val="0"/>
          <w:color w:val="0000FF"/>
          <w:szCs w:val="21"/>
        </w:rPr>
        <w:t xml:space="preserve"> 6</w:t>
      </w:r>
      <w:r w:rsidR="007D27B7" w:rsidRPr="002D39DA">
        <w:rPr>
          <w:rFonts w:cs="Times New Roman"/>
          <w:snapToGrid w:val="0"/>
          <w:color w:val="000000" w:themeColor="text1"/>
          <w:szCs w:val="21"/>
        </w:rPr>
        <w:t>,</w:t>
      </w:r>
      <w:r w:rsidR="0044722E" w:rsidRPr="002D39DA">
        <w:rPr>
          <w:rFonts w:cs="Times New Roman"/>
          <w:snapToGrid w:val="0"/>
          <w:color w:val="000000" w:themeColor="text1"/>
          <w:szCs w:val="21"/>
        </w:rPr>
        <w:t xml:space="preserve"> and</w:t>
      </w:r>
      <w:r w:rsidR="007D27B7">
        <w:rPr>
          <w:rFonts w:cs="Times New Roman"/>
          <w:snapToGrid w:val="0"/>
          <w:color w:val="0000FF"/>
          <w:szCs w:val="21"/>
        </w:rPr>
        <w:t xml:space="preserve"> 8</w:t>
      </w:r>
      <w:r w:rsidRPr="004756BC">
        <w:rPr>
          <w:snapToGrid w:val="0"/>
        </w:rPr>
        <w:t xml:space="preserve">). The top three authors in terms of </w:t>
      </w:r>
      <w:r w:rsidR="00E33D1B">
        <w:rPr>
          <w:i/>
          <w:iCs/>
          <w:snapToGrid w:val="0"/>
        </w:rPr>
        <w:t>TR-Part B</w:t>
      </w:r>
      <w:r w:rsidR="0062097F">
        <w:rPr>
          <w:snapToGrid w:val="0"/>
        </w:rPr>
        <w:t xml:space="preserve"> </w:t>
      </w:r>
      <w:r w:rsidRPr="004756BC">
        <w:rPr>
          <w:snapToGrid w:val="0"/>
        </w:rPr>
        <w:t xml:space="preserve">paper contributions as well as many different citation metrics were </w:t>
      </w:r>
      <w:r w:rsidR="00A8626E">
        <w:rPr>
          <w:snapToGrid w:val="0"/>
        </w:rPr>
        <w:t xml:space="preserve">Carlos </w:t>
      </w:r>
      <w:proofErr w:type="spellStart"/>
      <w:r w:rsidR="00A8626E">
        <w:rPr>
          <w:snapToGrid w:val="0"/>
        </w:rPr>
        <w:t>Daganzo</w:t>
      </w:r>
      <w:proofErr w:type="spellEnd"/>
      <w:r w:rsidR="00A8626E">
        <w:rPr>
          <w:snapToGrid w:val="0"/>
        </w:rPr>
        <w:t xml:space="preserve">, </w:t>
      </w:r>
      <w:r w:rsidRPr="004756BC">
        <w:rPr>
          <w:snapToGrid w:val="0"/>
        </w:rPr>
        <w:t>Hai Yang, and</w:t>
      </w:r>
      <w:r w:rsidR="00D127AD" w:rsidRPr="00D127AD">
        <w:rPr>
          <w:snapToGrid w:val="0"/>
        </w:rPr>
        <w:t xml:space="preserve"> </w:t>
      </w:r>
      <w:r w:rsidR="00D127AD" w:rsidRPr="004756BC">
        <w:rPr>
          <w:snapToGrid w:val="0"/>
        </w:rPr>
        <w:t>Chandra Bhat</w:t>
      </w:r>
      <w:r w:rsidRPr="004756BC">
        <w:rPr>
          <w:snapToGrid w:val="0"/>
        </w:rPr>
        <w:t>, with the rank ordering among these three scholars varying based on the precise citation metric used.</w:t>
      </w:r>
      <w:r w:rsidRPr="004756BC">
        <w:t xml:space="preserve"> </w:t>
      </w:r>
      <w:r w:rsidRPr="004756BC">
        <w:rPr>
          <w:snapToGrid w:val="0"/>
        </w:rPr>
        <w:t xml:space="preserve">Carlos </w:t>
      </w:r>
      <w:proofErr w:type="spellStart"/>
      <w:r w:rsidRPr="004756BC">
        <w:rPr>
          <w:snapToGrid w:val="0"/>
        </w:rPr>
        <w:t>Daganzo</w:t>
      </w:r>
      <w:proofErr w:type="spellEnd"/>
      <w:r w:rsidRPr="004756BC">
        <w:rPr>
          <w:snapToGrid w:val="0"/>
        </w:rPr>
        <w:t xml:space="preserve"> </w:t>
      </w:r>
      <w:r w:rsidR="00D127AD">
        <w:rPr>
          <w:snapToGrid w:val="0"/>
        </w:rPr>
        <w:t>wa</w:t>
      </w:r>
      <w:r w:rsidRPr="004756BC">
        <w:rPr>
          <w:snapToGrid w:val="0"/>
        </w:rPr>
        <w:t xml:space="preserve">s found to have </w:t>
      </w:r>
      <w:r w:rsidR="00D127AD">
        <w:rPr>
          <w:snapToGrid w:val="0"/>
        </w:rPr>
        <w:t>71</w:t>
      </w:r>
      <w:r w:rsidRPr="004756BC">
        <w:rPr>
          <w:snapToGrid w:val="0"/>
        </w:rPr>
        <w:t xml:space="preserve"> papers and the most citations globally, which testifie</w:t>
      </w:r>
      <w:r w:rsidR="00A8626E">
        <w:rPr>
          <w:snapToGrid w:val="0"/>
        </w:rPr>
        <w:t>s to</w:t>
      </w:r>
      <w:r w:rsidRPr="004756BC">
        <w:rPr>
          <w:snapToGrid w:val="0"/>
        </w:rPr>
        <w:t xml:space="preserve"> the fact that </w:t>
      </w:r>
      <w:r w:rsidR="00DF24F6">
        <w:rPr>
          <w:snapToGrid w:val="0"/>
        </w:rPr>
        <w:t>he</w:t>
      </w:r>
      <w:r w:rsidRPr="004756BC">
        <w:rPr>
          <w:snapToGrid w:val="0"/>
        </w:rPr>
        <w:t xml:space="preserve"> has greatly contributed </w:t>
      </w:r>
      <w:r w:rsidR="00A8626E">
        <w:rPr>
          <w:snapToGrid w:val="0"/>
        </w:rPr>
        <w:t xml:space="preserve">not </w:t>
      </w:r>
      <w:r w:rsidRPr="004756BC">
        <w:rPr>
          <w:snapToGrid w:val="0"/>
        </w:rPr>
        <w:t xml:space="preserve">only </w:t>
      </w:r>
      <w:r w:rsidR="00A8626E">
        <w:rPr>
          <w:snapToGrid w:val="0"/>
        </w:rPr>
        <w:t xml:space="preserve">to </w:t>
      </w:r>
      <w:r w:rsidR="00E33D1B">
        <w:rPr>
          <w:i/>
          <w:iCs/>
          <w:snapToGrid w:val="0"/>
        </w:rPr>
        <w:t>TR-Part B</w:t>
      </w:r>
      <w:r w:rsidRPr="004756BC">
        <w:rPr>
          <w:snapToGrid w:val="0"/>
        </w:rPr>
        <w:t>, but also to the development of modern transportation science. In terms of organization contributions,</w:t>
      </w:r>
      <w:r w:rsidRPr="004756BC">
        <w:rPr>
          <w:snapToGrid w:val="0"/>
          <w:kern w:val="0"/>
          <w:lang w:bidi="ar"/>
        </w:rPr>
        <w:t xml:space="preserve"> </w:t>
      </w:r>
      <w:r w:rsidR="00D127AD">
        <w:rPr>
          <w:snapToGrid w:val="0"/>
          <w:kern w:val="0"/>
          <w:lang w:bidi="ar"/>
        </w:rPr>
        <w:t>UC Berkeley</w:t>
      </w:r>
      <w:r w:rsidRPr="004756BC">
        <w:rPr>
          <w:rFonts w:hint="eastAsia"/>
          <w:snapToGrid w:val="0"/>
          <w:kern w:val="0"/>
          <w:lang w:bidi="ar"/>
        </w:rPr>
        <w:t xml:space="preserve"> </w:t>
      </w:r>
      <w:r w:rsidRPr="004756BC">
        <w:rPr>
          <w:snapToGrid w:val="0"/>
          <w:kern w:val="0"/>
          <w:lang w:bidi="ar"/>
        </w:rPr>
        <w:t>ha</w:t>
      </w:r>
      <w:r w:rsidR="00D127AD">
        <w:rPr>
          <w:snapToGrid w:val="0"/>
          <w:kern w:val="0"/>
          <w:lang w:bidi="ar"/>
        </w:rPr>
        <w:t>d</w:t>
      </w:r>
      <w:r w:rsidRPr="004756BC">
        <w:rPr>
          <w:snapToGrid w:val="0"/>
          <w:kern w:val="0"/>
          <w:lang w:bidi="ar"/>
        </w:rPr>
        <w:t xml:space="preserve"> </w:t>
      </w:r>
      <w:proofErr w:type="gramStart"/>
      <w:r w:rsidRPr="004756BC">
        <w:rPr>
          <w:snapToGrid w:val="0"/>
          <w:kern w:val="0"/>
          <w:lang w:bidi="ar"/>
        </w:rPr>
        <w:t>the most</w:t>
      </w:r>
      <w:proofErr w:type="gramEnd"/>
      <w:r w:rsidRPr="004756BC">
        <w:rPr>
          <w:snapToGrid w:val="0"/>
          <w:kern w:val="0"/>
          <w:lang w:bidi="ar"/>
        </w:rPr>
        <w:t xml:space="preserve"> number of papers</w:t>
      </w:r>
      <w:r w:rsidRPr="004756BC">
        <w:rPr>
          <w:rFonts w:hint="eastAsia"/>
          <w:snapToGrid w:val="0"/>
          <w:kern w:val="0"/>
          <w:lang w:bidi="ar"/>
        </w:rPr>
        <w:t xml:space="preserve"> </w:t>
      </w:r>
      <w:r w:rsidR="0044722E">
        <w:rPr>
          <w:snapToGrid w:val="0"/>
          <w:kern w:val="0"/>
          <w:lang w:bidi="ar"/>
        </w:rPr>
        <w:t xml:space="preserve">published </w:t>
      </w:r>
      <w:r w:rsidRPr="004756BC">
        <w:rPr>
          <w:rFonts w:hint="eastAsia"/>
          <w:snapToGrid w:val="0"/>
          <w:kern w:val="0"/>
          <w:lang w:bidi="ar"/>
        </w:rPr>
        <w:t xml:space="preserve">in </w:t>
      </w:r>
      <w:r w:rsidR="00E33D1B">
        <w:rPr>
          <w:rFonts w:hint="eastAsia"/>
          <w:i/>
          <w:snapToGrid w:val="0"/>
          <w:kern w:val="0"/>
          <w:lang w:bidi="ar"/>
        </w:rPr>
        <w:t>TR-Part B</w:t>
      </w:r>
      <w:r w:rsidRPr="004756BC">
        <w:rPr>
          <w:snapToGrid w:val="0"/>
          <w:kern w:val="0"/>
          <w:lang w:bidi="ar"/>
        </w:rPr>
        <w:t xml:space="preserve"> worldwide during th</w:t>
      </w:r>
      <w:r w:rsidR="00B25B02">
        <w:rPr>
          <w:snapToGrid w:val="0"/>
          <w:kern w:val="0"/>
          <w:lang w:bidi="ar"/>
        </w:rPr>
        <w:t>e study</w:t>
      </w:r>
      <w:r w:rsidRPr="004756BC">
        <w:rPr>
          <w:snapToGrid w:val="0"/>
          <w:kern w:val="0"/>
          <w:lang w:bidi="ar"/>
        </w:rPr>
        <w:t xml:space="preserve"> period, </w:t>
      </w:r>
      <w:r w:rsidR="00D127AD">
        <w:rPr>
          <w:snapToGrid w:val="0"/>
          <w:kern w:val="0"/>
          <w:lang w:bidi="ar"/>
        </w:rPr>
        <w:t xml:space="preserve">and </w:t>
      </w:r>
      <w:r w:rsidRPr="004756BC">
        <w:rPr>
          <w:snapToGrid w:val="0"/>
          <w:kern w:val="0"/>
          <w:lang w:bidi="ar"/>
        </w:rPr>
        <w:t>the academic gap between organizations from other countries and those from USA was evi</w:t>
      </w:r>
      <w:r w:rsidRPr="00AF2371">
        <w:rPr>
          <w:snapToGrid w:val="0"/>
          <w:kern w:val="0"/>
          <w:lang w:bidi="ar"/>
        </w:rPr>
        <w:t>dent</w:t>
      </w:r>
      <w:r w:rsidRPr="00AF2371">
        <w:rPr>
          <w:iCs/>
          <w:snapToGrid w:val="0"/>
          <w:kern w:val="0"/>
        </w:rPr>
        <w:t xml:space="preserve">. Besides, </w:t>
      </w:r>
      <w:r w:rsidR="00CB73F0" w:rsidRPr="00AF2371">
        <w:rPr>
          <w:iCs/>
          <w:snapToGrid w:val="0"/>
          <w:kern w:val="0"/>
        </w:rPr>
        <w:t xml:space="preserve">a temporal </w:t>
      </w:r>
      <w:r w:rsidR="007D27B7">
        <w:rPr>
          <w:iCs/>
          <w:snapToGrid w:val="0"/>
          <w:kern w:val="0"/>
        </w:rPr>
        <w:t xml:space="preserve">evolution </w:t>
      </w:r>
      <w:r w:rsidR="00CB73F0" w:rsidRPr="00AF2371">
        <w:rPr>
          <w:iCs/>
          <w:snapToGrid w:val="0"/>
          <w:kern w:val="0"/>
        </w:rPr>
        <w:t xml:space="preserve">analysis of </w:t>
      </w:r>
      <w:r w:rsidR="00A8626E">
        <w:rPr>
          <w:iCs/>
          <w:snapToGrid w:val="0"/>
          <w:kern w:val="0"/>
        </w:rPr>
        <w:t xml:space="preserve">the </w:t>
      </w:r>
      <w:r w:rsidR="00CB73F0" w:rsidRPr="00AF2371">
        <w:rPr>
          <w:iCs/>
          <w:snapToGrid w:val="0"/>
          <w:kern w:val="0"/>
        </w:rPr>
        <w:t xml:space="preserve">top ten authors, organizations, and regions with </w:t>
      </w:r>
      <w:proofErr w:type="gramStart"/>
      <w:r w:rsidR="00CB73F0" w:rsidRPr="00AF2371">
        <w:rPr>
          <w:iCs/>
          <w:snapToGrid w:val="0"/>
          <w:kern w:val="0"/>
        </w:rPr>
        <w:t>the most</w:t>
      </w:r>
      <w:proofErr w:type="gramEnd"/>
      <w:r w:rsidR="00CB73F0" w:rsidRPr="00AF2371">
        <w:rPr>
          <w:iCs/>
          <w:snapToGrid w:val="0"/>
          <w:kern w:val="0"/>
        </w:rPr>
        <w:t xml:space="preserve"> number of papers by each of</w:t>
      </w:r>
      <w:r w:rsidR="00A8626E">
        <w:rPr>
          <w:iCs/>
          <w:snapToGrid w:val="0"/>
          <w:kern w:val="0"/>
        </w:rPr>
        <w:t xml:space="preserve"> the four</w:t>
      </w:r>
      <w:r w:rsidR="00CB73F0" w:rsidRPr="00AF2371">
        <w:rPr>
          <w:iCs/>
          <w:snapToGrid w:val="0"/>
          <w:kern w:val="0"/>
        </w:rPr>
        <w:t xml:space="preserve"> </w:t>
      </w:r>
      <w:r w:rsidR="00A8626E">
        <w:rPr>
          <w:iCs/>
          <w:snapToGrid w:val="0"/>
          <w:kern w:val="0"/>
        </w:rPr>
        <w:t>decades</w:t>
      </w:r>
      <w:r w:rsidR="00CB73F0" w:rsidRPr="00AF2371">
        <w:rPr>
          <w:iCs/>
          <w:snapToGrid w:val="0"/>
          <w:kern w:val="0"/>
        </w:rPr>
        <w:t xml:space="preserve"> in the forty-year lifetime of </w:t>
      </w:r>
      <w:r w:rsidR="00E33D1B">
        <w:rPr>
          <w:i/>
          <w:snapToGrid w:val="0"/>
          <w:kern w:val="0"/>
        </w:rPr>
        <w:t>TR-Part B</w:t>
      </w:r>
      <w:r w:rsidR="00CB73F0" w:rsidRPr="00AF2371">
        <w:rPr>
          <w:iCs/>
          <w:snapToGrid w:val="0"/>
          <w:kern w:val="0"/>
        </w:rPr>
        <w:t xml:space="preserve"> w</w:t>
      </w:r>
      <w:r w:rsidR="00A8626E">
        <w:rPr>
          <w:iCs/>
          <w:snapToGrid w:val="0"/>
          <w:kern w:val="0"/>
        </w:rPr>
        <w:t>as</w:t>
      </w:r>
      <w:r w:rsidR="00CB73F0" w:rsidRPr="00AF2371">
        <w:rPr>
          <w:iCs/>
          <w:snapToGrid w:val="0"/>
          <w:kern w:val="0"/>
        </w:rPr>
        <w:t xml:space="preserve"> also conducted </w:t>
      </w:r>
      <w:r w:rsidR="007D27B7" w:rsidRPr="004756BC">
        <w:rPr>
          <w:snapToGrid w:val="0"/>
        </w:rPr>
        <w:t>(</w:t>
      </w:r>
      <w:r w:rsidR="00A8626E">
        <w:rPr>
          <w:snapToGrid w:val="0"/>
        </w:rPr>
        <w:t xml:space="preserve">see </w:t>
      </w:r>
      <w:r w:rsidR="007D27B7" w:rsidRPr="004756BC">
        <w:rPr>
          <w:snapToGrid w:val="0"/>
          <w:color w:val="0000FF"/>
        </w:rPr>
        <w:t>Table</w:t>
      </w:r>
      <w:r w:rsidR="007D27B7">
        <w:rPr>
          <w:snapToGrid w:val="0"/>
          <w:color w:val="0000FF"/>
        </w:rPr>
        <w:t>s</w:t>
      </w:r>
      <w:r w:rsidR="007D27B7" w:rsidRPr="004756BC">
        <w:rPr>
          <w:snapToGrid w:val="0"/>
          <w:color w:val="0000FF"/>
        </w:rPr>
        <w:t xml:space="preserve"> </w:t>
      </w:r>
      <w:r w:rsidR="007D27B7">
        <w:rPr>
          <w:snapToGrid w:val="0"/>
          <w:color w:val="0000FF"/>
        </w:rPr>
        <w:t>5</w:t>
      </w:r>
      <w:r w:rsidR="007D27B7" w:rsidRPr="002D39DA">
        <w:rPr>
          <w:rFonts w:cs="Times New Roman"/>
          <w:snapToGrid w:val="0"/>
          <w:color w:val="000000" w:themeColor="text1"/>
          <w:szCs w:val="21"/>
        </w:rPr>
        <w:t xml:space="preserve">, </w:t>
      </w:r>
      <w:r w:rsidR="007D27B7">
        <w:rPr>
          <w:rFonts w:cs="Times New Roman"/>
          <w:snapToGrid w:val="0"/>
          <w:color w:val="0000FF"/>
          <w:szCs w:val="21"/>
        </w:rPr>
        <w:t>7</w:t>
      </w:r>
      <w:r w:rsidR="007D27B7" w:rsidRPr="002D39DA">
        <w:rPr>
          <w:rFonts w:cs="Times New Roman"/>
          <w:snapToGrid w:val="0"/>
          <w:color w:val="000000" w:themeColor="text1"/>
          <w:szCs w:val="21"/>
        </w:rPr>
        <w:t>,</w:t>
      </w:r>
      <w:r w:rsidR="0044722E" w:rsidRPr="002D39DA">
        <w:rPr>
          <w:rFonts w:cs="Times New Roman"/>
          <w:snapToGrid w:val="0"/>
          <w:color w:val="000000" w:themeColor="text1"/>
          <w:szCs w:val="21"/>
        </w:rPr>
        <w:t xml:space="preserve"> and</w:t>
      </w:r>
      <w:r w:rsidR="007D27B7">
        <w:rPr>
          <w:rFonts w:cs="Times New Roman"/>
          <w:snapToGrid w:val="0"/>
          <w:color w:val="0000FF"/>
          <w:szCs w:val="21"/>
        </w:rPr>
        <w:t xml:space="preserve"> 9</w:t>
      </w:r>
      <w:r w:rsidR="007D27B7" w:rsidRPr="004756BC">
        <w:rPr>
          <w:snapToGrid w:val="0"/>
        </w:rPr>
        <w:t>)</w:t>
      </w:r>
      <w:r w:rsidR="00CB73F0" w:rsidRPr="00AF2371">
        <w:rPr>
          <w:iCs/>
          <w:snapToGrid w:val="0"/>
          <w:kern w:val="0"/>
        </w:rPr>
        <w:t>.</w:t>
      </w:r>
      <w:r w:rsidR="00CB73F0" w:rsidRPr="00AF2371">
        <w:rPr>
          <w:rFonts w:hint="eastAsia"/>
          <w:iCs/>
          <w:snapToGrid w:val="0"/>
          <w:kern w:val="0"/>
        </w:rPr>
        <w:t xml:space="preserve"> </w:t>
      </w:r>
      <w:r w:rsidR="00CB73F0" w:rsidRPr="00AF2371">
        <w:rPr>
          <w:iCs/>
          <w:snapToGrid w:val="0"/>
          <w:kern w:val="0"/>
        </w:rPr>
        <w:t>M</w:t>
      </w:r>
      <w:r w:rsidR="00CB73F0">
        <w:rPr>
          <w:iCs/>
          <w:snapToGrid w:val="0"/>
          <w:color w:val="000000" w:themeColor="text1"/>
          <w:kern w:val="0"/>
        </w:rPr>
        <w:t xml:space="preserve">oreover, </w:t>
      </w:r>
      <w:r w:rsidRPr="004756BC">
        <w:rPr>
          <w:iCs/>
          <w:snapToGrid w:val="0"/>
          <w:color w:val="000000" w:themeColor="text1"/>
          <w:kern w:val="0"/>
        </w:rPr>
        <w:t xml:space="preserve">this study also identified that </w:t>
      </w:r>
      <w:r w:rsidR="00AF3B97">
        <w:rPr>
          <w:iCs/>
          <w:snapToGrid w:val="0"/>
          <w:color w:val="000000" w:themeColor="text1"/>
          <w:kern w:val="0"/>
        </w:rPr>
        <w:t>Hai Yang</w:t>
      </w:r>
      <w:r w:rsidRPr="004756BC">
        <w:rPr>
          <w:iCs/>
          <w:snapToGrid w:val="0"/>
          <w:color w:val="000000" w:themeColor="text1"/>
          <w:kern w:val="0"/>
        </w:rPr>
        <w:t xml:space="preserve"> (</w:t>
      </w:r>
      <w:r w:rsidRPr="004756BC">
        <w:rPr>
          <w:snapToGrid w:val="0"/>
          <w:color w:val="0000FF"/>
        </w:rPr>
        <w:t xml:space="preserve">Table </w:t>
      </w:r>
      <w:r w:rsidR="006C6C24">
        <w:rPr>
          <w:snapToGrid w:val="0"/>
          <w:color w:val="0000FF"/>
        </w:rPr>
        <w:t>10</w:t>
      </w:r>
      <w:r w:rsidRPr="004756BC">
        <w:rPr>
          <w:iCs/>
          <w:snapToGrid w:val="0"/>
          <w:color w:val="000000" w:themeColor="text1"/>
          <w:kern w:val="0"/>
        </w:rPr>
        <w:t xml:space="preserve">), Beijing </w:t>
      </w:r>
      <w:proofErr w:type="spellStart"/>
      <w:r w:rsidRPr="004756BC">
        <w:rPr>
          <w:iCs/>
          <w:snapToGrid w:val="0"/>
          <w:color w:val="000000" w:themeColor="text1"/>
          <w:kern w:val="0"/>
        </w:rPr>
        <w:t>Jiaotong</w:t>
      </w:r>
      <w:proofErr w:type="spellEnd"/>
      <w:r w:rsidRPr="004756BC">
        <w:rPr>
          <w:iCs/>
          <w:snapToGrid w:val="0"/>
          <w:color w:val="000000" w:themeColor="text1"/>
          <w:kern w:val="0"/>
        </w:rPr>
        <w:t xml:space="preserve"> University (</w:t>
      </w:r>
      <w:r w:rsidRPr="004756BC">
        <w:rPr>
          <w:snapToGrid w:val="0"/>
          <w:color w:val="0000FF"/>
        </w:rPr>
        <w:t xml:space="preserve">Table </w:t>
      </w:r>
      <w:r w:rsidR="006C6C24">
        <w:rPr>
          <w:snapToGrid w:val="0"/>
          <w:color w:val="0000FF"/>
        </w:rPr>
        <w:t>11</w:t>
      </w:r>
      <w:r w:rsidRPr="004756BC">
        <w:rPr>
          <w:iCs/>
          <w:snapToGrid w:val="0"/>
          <w:color w:val="000000" w:themeColor="text1"/>
          <w:kern w:val="0"/>
        </w:rPr>
        <w:t>) and</w:t>
      </w:r>
      <w:r w:rsidRPr="004756BC">
        <w:rPr>
          <w:i/>
          <w:iCs/>
          <w:snapToGrid w:val="0"/>
          <w:color w:val="000000" w:themeColor="text1"/>
          <w:kern w:val="0"/>
        </w:rPr>
        <w:t xml:space="preserve"> </w:t>
      </w:r>
      <w:r w:rsidR="00E33D1B">
        <w:rPr>
          <w:i/>
          <w:iCs/>
          <w:snapToGrid w:val="0"/>
          <w:color w:val="000000" w:themeColor="text1"/>
          <w:kern w:val="0"/>
        </w:rPr>
        <w:t>TR-Part B</w:t>
      </w:r>
      <w:r w:rsidRPr="004756BC">
        <w:rPr>
          <w:iCs/>
          <w:snapToGrid w:val="0"/>
          <w:color w:val="000000" w:themeColor="text1"/>
          <w:kern w:val="0"/>
        </w:rPr>
        <w:t xml:space="preserve"> itself (</w:t>
      </w:r>
      <w:r w:rsidRPr="004756BC">
        <w:rPr>
          <w:snapToGrid w:val="0"/>
          <w:color w:val="0000FF"/>
        </w:rPr>
        <w:t xml:space="preserve">Figures 3 </w:t>
      </w:r>
      <w:r w:rsidRPr="004756BC">
        <w:rPr>
          <w:snapToGrid w:val="0"/>
          <w:color w:val="000000" w:themeColor="text1"/>
        </w:rPr>
        <w:t>and</w:t>
      </w:r>
      <w:r w:rsidRPr="004756BC">
        <w:rPr>
          <w:snapToGrid w:val="0"/>
          <w:color w:val="0000FF"/>
        </w:rPr>
        <w:t xml:space="preserve"> 4) </w:t>
      </w:r>
      <w:r w:rsidR="00AF3B97">
        <w:rPr>
          <w:snapToGrid w:val="0"/>
          <w:color w:val="000000" w:themeColor="text1"/>
        </w:rPr>
        <w:t>were</w:t>
      </w:r>
      <w:r w:rsidRPr="004756BC">
        <w:rPr>
          <w:snapToGrid w:val="0"/>
          <w:color w:val="000000" w:themeColor="text1"/>
        </w:rPr>
        <w:t xml:space="preserve"> the author, organization</w:t>
      </w:r>
      <w:r w:rsidR="00A8626E">
        <w:rPr>
          <w:snapToGrid w:val="0"/>
          <w:color w:val="000000" w:themeColor="text1"/>
        </w:rPr>
        <w:t>,</w:t>
      </w:r>
      <w:r w:rsidRPr="004756BC">
        <w:rPr>
          <w:snapToGrid w:val="0"/>
          <w:color w:val="000000" w:themeColor="text1"/>
        </w:rPr>
        <w:t xml:space="preserve"> and journal</w:t>
      </w:r>
      <w:r w:rsidR="00A8626E">
        <w:rPr>
          <w:snapToGrid w:val="0"/>
          <w:color w:val="000000" w:themeColor="text1"/>
        </w:rPr>
        <w:t>, respectively,</w:t>
      </w:r>
      <w:r w:rsidRPr="004756BC">
        <w:rPr>
          <w:snapToGrid w:val="0"/>
          <w:color w:val="0000FF"/>
        </w:rPr>
        <w:t xml:space="preserve"> </w:t>
      </w:r>
      <w:r w:rsidRPr="004756BC">
        <w:rPr>
          <w:iCs/>
          <w:snapToGrid w:val="0"/>
          <w:color w:val="000000" w:themeColor="text1"/>
          <w:kern w:val="0"/>
        </w:rPr>
        <w:t>who ha</w:t>
      </w:r>
      <w:r w:rsidR="00AF3B97">
        <w:rPr>
          <w:iCs/>
          <w:snapToGrid w:val="0"/>
          <w:color w:val="000000" w:themeColor="text1"/>
          <w:kern w:val="0"/>
        </w:rPr>
        <w:t>d</w:t>
      </w:r>
      <w:r w:rsidRPr="004756BC">
        <w:rPr>
          <w:iCs/>
          <w:snapToGrid w:val="0"/>
          <w:color w:val="000000" w:themeColor="text1"/>
          <w:kern w:val="0"/>
        </w:rPr>
        <w:t xml:space="preserve"> cited the </w:t>
      </w:r>
      <w:r w:rsidR="00DF24F6">
        <w:rPr>
          <w:iCs/>
          <w:snapToGrid w:val="0"/>
          <w:color w:val="000000" w:themeColor="text1"/>
          <w:kern w:val="0"/>
        </w:rPr>
        <w:t xml:space="preserve">2,697 </w:t>
      </w:r>
      <w:r w:rsidRPr="004756BC">
        <w:rPr>
          <w:iCs/>
          <w:snapToGrid w:val="0"/>
          <w:color w:val="000000" w:themeColor="text1"/>
          <w:kern w:val="0"/>
        </w:rPr>
        <w:t xml:space="preserve">papers in </w:t>
      </w:r>
      <w:r w:rsidR="00E33D1B">
        <w:rPr>
          <w:i/>
          <w:iCs/>
          <w:snapToGrid w:val="0"/>
          <w:color w:val="000000" w:themeColor="text1"/>
          <w:kern w:val="0"/>
        </w:rPr>
        <w:t>TR-Part B</w:t>
      </w:r>
      <w:r w:rsidRPr="004756BC">
        <w:rPr>
          <w:iCs/>
          <w:snapToGrid w:val="0"/>
          <w:color w:val="000000" w:themeColor="text1"/>
          <w:kern w:val="0"/>
        </w:rPr>
        <w:t xml:space="preserve"> most.</w:t>
      </w:r>
    </w:p>
    <w:p w14:paraId="71A2132B" w14:textId="71E0BE0C" w:rsidR="004756BC" w:rsidRPr="006C6C24" w:rsidRDefault="004756BC" w:rsidP="006C6C24">
      <w:pPr>
        <w:ind w:firstLine="480"/>
        <w:rPr>
          <w:iCs/>
          <w:snapToGrid w:val="0"/>
          <w:color w:val="000000" w:themeColor="text1"/>
          <w:kern w:val="0"/>
        </w:rPr>
      </w:pPr>
      <w:r w:rsidRPr="004756BC">
        <w:rPr>
          <w:iCs/>
          <w:snapToGrid w:val="0"/>
          <w:color w:val="000000" w:themeColor="text1"/>
          <w:kern w:val="0"/>
        </w:rPr>
        <w:t xml:space="preserve">To conduct an interactive analysis from a bibliometric perspective, the </w:t>
      </w:r>
      <w:proofErr w:type="spellStart"/>
      <w:r w:rsidRPr="004756BC">
        <w:rPr>
          <w:iCs/>
          <w:snapToGrid w:val="0"/>
          <w:color w:val="000000" w:themeColor="text1"/>
          <w:kern w:val="0"/>
        </w:rPr>
        <w:t>VOSviewer</w:t>
      </w:r>
      <w:proofErr w:type="spellEnd"/>
      <w:r w:rsidRPr="004756BC">
        <w:rPr>
          <w:iCs/>
          <w:snapToGrid w:val="0"/>
          <w:color w:val="000000" w:themeColor="text1"/>
          <w:kern w:val="0"/>
        </w:rPr>
        <w:t xml:space="preserve"> software was utilized to analyze and generate bibliometric </w:t>
      </w:r>
      <w:r w:rsidR="00F16E25">
        <w:rPr>
          <w:iCs/>
          <w:snapToGrid w:val="0"/>
          <w:color w:val="000000" w:themeColor="text1"/>
          <w:kern w:val="0"/>
        </w:rPr>
        <w:t xml:space="preserve">network </w:t>
      </w:r>
      <w:r w:rsidRPr="004756BC">
        <w:rPr>
          <w:iCs/>
          <w:snapToGrid w:val="0"/>
          <w:color w:val="000000" w:themeColor="text1"/>
          <w:kern w:val="0"/>
        </w:rPr>
        <w:t>maps in terms of co-authorship</w:t>
      </w:r>
      <w:r w:rsidR="0099705B">
        <w:rPr>
          <w:iCs/>
          <w:snapToGrid w:val="0"/>
          <w:color w:val="000000" w:themeColor="text1"/>
          <w:kern w:val="0"/>
        </w:rPr>
        <w:t xml:space="preserve"> and</w:t>
      </w:r>
      <w:r w:rsidRPr="004756BC">
        <w:rPr>
          <w:iCs/>
          <w:snapToGrid w:val="0"/>
          <w:color w:val="000000" w:themeColor="text1"/>
          <w:kern w:val="0"/>
        </w:rPr>
        <w:t xml:space="preserve"> </w:t>
      </w:r>
      <w:r w:rsidR="0099705B" w:rsidRPr="004756BC">
        <w:rPr>
          <w:iCs/>
          <w:snapToGrid w:val="0"/>
          <w:color w:val="000000" w:themeColor="text1"/>
          <w:kern w:val="0"/>
        </w:rPr>
        <w:t xml:space="preserve">bibliographic coupling </w:t>
      </w:r>
      <w:r w:rsidR="00A8626E">
        <w:rPr>
          <w:iCs/>
          <w:snapToGrid w:val="0"/>
          <w:color w:val="000000" w:themeColor="text1"/>
          <w:kern w:val="0"/>
        </w:rPr>
        <w:t>at</w:t>
      </w:r>
      <w:r w:rsidRPr="004756BC">
        <w:rPr>
          <w:iCs/>
          <w:snapToGrid w:val="0"/>
          <w:color w:val="000000" w:themeColor="text1"/>
          <w:kern w:val="0"/>
        </w:rPr>
        <w:t xml:space="preserve"> the author-level, organization-level, and country/region-level</w:t>
      </w:r>
      <w:r w:rsidR="0099705B">
        <w:rPr>
          <w:iCs/>
          <w:snapToGrid w:val="0"/>
          <w:color w:val="000000" w:themeColor="text1"/>
          <w:kern w:val="0"/>
        </w:rPr>
        <w:t>, respectively</w:t>
      </w:r>
      <w:r w:rsidRPr="004756BC">
        <w:rPr>
          <w:iCs/>
          <w:snapToGrid w:val="0"/>
          <w:color w:val="000000" w:themeColor="text1"/>
          <w:kern w:val="0"/>
        </w:rPr>
        <w:t xml:space="preserve">. </w:t>
      </w:r>
      <w:r w:rsidR="0099705B">
        <w:rPr>
          <w:iCs/>
          <w:snapToGrid w:val="0"/>
          <w:color w:val="000000" w:themeColor="text1"/>
          <w:kern w:val="0"/>
        </w:rPr>
        <w:t>In terms of co-authorship analysis</w:t>
      </w:r>
      <w:r w:rsidR="00DF063E">
        <w:rPr>
          <w:iCs/>
          <w:snapToGrid w:val="0"/>
          <w:color w:val="000000" w:themeColor="text1"/>
          <w:kern w:val="0"/>
        </w:rPr>
        <w:t xml:space="preserve">, this study identified </w:t>
      </w:r>
      <w:r w:rsidR="00A8626E">
        <w:rPr>
          <w:iCs/>
          <w:snapToGrid w:val="0"/>
          <w:color w:val="000000" w:themeColor="text1"/>
          <w:kern w:val="0"/>
        </w:rPr>
        <w:t xml:space="preserve">the </w:t>
      </w:r>
      <w:r w:rsidR="00DF063E">
        <w:rPr>
          <w:iCs/>
          <w:snapToGrid w:val="0"/>
          <w:color w:val="000000" w:themeColor="text1"/>
          <w:kern w:val="0"/>
        </w:rPr>
        <w:t>t</w:t>
      </w:r>
      <w:r w:rsidR="00DF063E" w:rsidRPr="00DF063E">
        <w:rPr>
          <w:iCs/>
          <w:snapToGrid w:val="0"/>
          <w:color w:val="000000" w:themeColor="text1"/>
          <w:kern w:val="0"/>
        </w:rPr>
        <w:t>op ten co-authorship pair</w:t>
      </w:r>
      <w:r w:rsidR="0054387B">
        <w:rPr>
          <w:iCs/>
          <w:snapToGrid w:val="0"/>
          <w:color w:val="000000" w:themeColor="text1"/>
          <w:kern w:val="0"/>
        </w:rPr>
        <w:t>ing</w:t>
      </w:r>
      <w:r w:rsidR="00DF063E" w:rsidRPr="00DF063E">
        <w:rPr>
          <w:iCs/>
          <w:snapToGrid w:val="0"/>
          <w:color w:val="000000" w:themeColor="text1"/>
          <w:kern w:val="0"/>
        </w:rPr>
        <w:t xml:space="preserve">s in </w:t>
      </w:r>
      <w:r w:rsidR="00DF063E" w:rsidRPr="00212919">
        <w:rPr>
          <w:i/>
          <w:snapToGrid w:val="0"/>
          <w:color w:val="000000" w:themeColor="text1"/>
          <w:kern w:val="0"/>
        </w:rPr>
        <w:t>TR-Part B</w:t>
      </w:r>
      <w:r w:rsidR="00DF063E">
        <w:rPr>
          <w:iCs/>
          <w:snapToGrid w:val="0"/>
          <w:color w:val="000000" w:themeColor="text1"/>
          <w:kern w:val="0"/>
        </w:rPr>
        <w:t xml:space="preserve"> (</w:t>
      </w:r>
      <w:r w:rsidR="00DF063E" w:rsidRPr="00DF063E">
        <w:rPr>
          <w:iCs/>
          <w:snapToGrid w:val="0"/>
          <w:color w:val="0000FF"/>
          <w:kern w:val="0"/>
        </w:rPr>
        <w:t>Table 12</w:t>
      </w:r>
      <w:r w:rsidR="00DF063E">
        <w:rPr>
          <w:iCs/>
          <w:snapToGrid w:val="0"/>
          <w:color w:val="000000" w:themeColor="text1"/>
          <w:kern w:val="0"/>
        </w:rPr>
        <w:t>)</w:t>
      </w:r>
      <w:r w:rsidR="006C6C24">
        <w:rPr>
          <w:iCs/>
          <w:snapToGrid w:val="0"/>
          <w:color w:val="000000" w:themeColor="text1"/>
          <w:kern w:val="0"/>
        </w:rPr>
        <w:t xml:space="preserve">. </w:t>
      </w:r>
      <w:r w:rsidR="00DF063E" w:rsidRPr="00DF063E">
        <w:rPr>
          <w:iCs/>
          <w:snapToGrid w:val="0"/>
          <w:color w:val="000000" w:themeColor="text1"/>
          <w:kern w:val="0"/>
        </w:rPr>
        <w:t xml:space="preserve">As time has gone by, not only are the number of papers published increasing and the number of authors contributing to </w:t>
      </w:r>
      <w:r w:rsidR="00DF063E" w:rsidRPr="00423B54">
        <w:rPr>
          <w:i/>
          <w:snapToGrid w:val="0"/>
          <w:color w:val="000000" w:themeColor="text1"/>
          <w:kern w:val="0"/>
        </w:rPr>
        <w:t>TR-Part B</w:t>
      </w:r>
      <w:r w:rsidR="00DF063E" w:rsidRPr="00DF063E">
        <w:rPr>
          <w:iCs/>
          <w:snapToGrid w:val="0"/>
          <w:color w:val="000000" w:themeColor="text1"/>
          <w:kern w:val="0"/>
        </w:rPr>
        <w:t xml:space="preserve"> increasing, but so is the intensity of collaboration</w:t>
      </w:r>
      <w:r w:rsidR="005D31E3">
        <w:rPr>
          <w:iCs/>
          <w:snapToGrid w:val="0"/>
          <w:color w:val="000000" w:themeColor="text1"/>
          <w:kern w:val="0"/>
        </w:rPr>
        <w:t xml:space="preserve"> </w:t>
      </w:r>
      <w:r w:rsidR="00216DCF">
        <w:rPr>
          <w:snapToGrid w:val="0"/>
        </w:rPr>
        <w:t>(</w:t>
      </w:r>
      <w:r w:rsidR="00216DCF">
        <w:rPr>
          <w:snapToGrid w:val="0"/>
          <w:color w:val="0000FF"/>
        </w:rPr>
        <w:t>Table 13</w:t>
      </w:r>
      <w:r w:rsidR="00216DCF">
        <w:rPr>
          <w:snapToGrid w:val="0"/>
        </w:rPr>
        <w:t>)</w:t>
      </w:r>
      <w:r w:rsidR="00DF063E" w:rsidRPr="00DF063E">
        <w:rPr>
          <w:iCs/>
          <w:snapToGrid w:val="0"/>
          <w:color w:val="000000" w:themeColor="text1"/>
          <w:kern w:val="0"/>
        </w:rPr>
        <w:t>.</w:t>
      </w:r>
      <w:r w:rsidR="00461756" w:rsidRPr="00461756">
        <w:rPr>
          <w:snapToGrid w:val="0"/>
          <w:kern w:val="0"/>
        </w:rPr>
        <w:t xml:space="preserve"> </w:t>
      </w:r>
      <w:r w:rsidR="00461756">
        <w:rPr>
          <w:snapToGrid w:val="0"/>
          <w:kern w:val="0"/>
        </w:rPr>
        <w:t xml:space="preserve">This study also found </w:t>
      </w:r>
      <w:r w:rsidR="0044722E">
        <w:rPr>
          <w:snapToGrid w:val="0"/>
          <w:kern w:val="0"/>
        </w:rPr>
        <w:t xml:space="preserve">that </w:t>
      </w:r>
      <w:r w:rsidR="00461756" w:rsidRPr="004756BC">
        <w:rPr>
          <w:snapToGrid w:val="0"/>
        </w:rPr>
        <w:t>the organization-level co-authorship</w:t>
      </w:r>
      <w:r w:rsidR="00461756">
        <w:rPr>
          <w:snapToGrid w:val="0"/>
        </w:rPr>
        <w:t xml:space="preserve"> </w:t>
      </w:r>
      <w:r w:rsidR="00461756">
        <w:rPr>
          <w:snapToGrid w:val="0"/>
          <w:kern w:val="0"/>
        </w:rPr>
        <w:t xml:space="preserve">was more </w:t>
      </w:r>
      <w:r w:rsidR="00461756" w:rsidRPr="004756BC">
        <w:rPr>
          <w:snapToGrid w:val="0"/>
        </w:rPr>
        <w:t>geographical</w:t>
      </w:r>
      <w:r w:rsidR="00461756">
        <w:rPr>
          <w:snapToGrid w:val="0"/>
        </w:rPr>
        <w:t>ly</w:t>
      </w:r>
      <w:r w:rsidR="00461756" w:rsidRPr="004756BC">
        <w:rPr>
          <w:snapToGrid w:val="0"/>
        </w:rPr>
        <w:t xml:space="preserve"> </w:t>
      </w:r>
      <w:r w:rsidR="00A8626E">
        <w:rPr>
          <w:snapToGrid w:val="0"/>
        </w:rPr>
        <w:t>clustered</w:t>
      </w:r>
      <w:r w:rsidR="00461756">
        <w:rPr>
          <w:snapToGrid w:val="0"/>
        </w:rPr>
        <w:t xml:space="preserve"> (</w:t>
      </w:r>
      <w:r w:rsidR="00461756">
        <w:rPr>
          <w:snapToGrid w:val="0"/>
          <w:color w:val="0000FF"/>
        </w:rPr>
        <w:t>Table 14</w:t>
      </w:r>
      <w:r w:rsidR="00461756">
        <w:rPr>
          <w:snapToGrid w:val="0"/>
        </w:rPr>
        <w:t>)</w:t>
      </w:r>
      <w:r w:rsidR="00A8626E">
        <w:rPr>
          <w:snapToGrid w:val="0"/>
        </w:rPr>
        <w:t>.</w:t>
      </w:r>
      <w:r w:rsidR="00FD009F">
        <w:rPr>
          <w:snapToGrid w:val="0"/>
        </w:rPr>
        <w:t xml:space="preserve"> </w:t>
      </w:r>
      <w:r w:rsidR="000D2210">
        <w:rPr>
          <w:rFonts w:cs="Times New Roman"/>
          <w:szCs w:val="24"/>
        </w:rPr>
        <w:t xml:space="preserve">As with </w:t>
      </w:r>
      <w:r w:rsidR="00A8626E">
        <w:rPr>
          <w:rFonts w:cs="Times New Roman"/>
          <w:szCs w:val="24"/>
        </w:rPr>
        <w:t xml:space="preserve">the </w:t>
      </w:r>
      <w:r w:rsidR="000D2210" w:rsidRPr="004756BC">
        <w:rPr>
          <w:iCs/>
          <w:snapToGrid w:val="0"/>
          <w:color w:val="000000" w:themeColor="text1"/>
          <w:kern w:val="0"/>
        </w:rPr>
        <w:t>bibliographic coupling</w:t>
      </w:r>
      <w:r w:rsidR="000D2210" w:rsidRPr="004756BC">
        <w:t xml:space="preserve"> </w:t>
      </w:r>
      <w:r w:rsidR="000D2210">
        <w:t xml:space="preserve">analysis, </w:t>
      </w:r>
      <w:r w:rsidR="003A55CD">
        <w:t>the 7</w:t>
      </w:r>
      <w:r w:rsidR="00E45CC2">
        <w:t>9</w:t>
      </w:r>
      <w:r w:rsidR="003A55CD">
        <w:t xml:space="preserve"> </w:t>
      </w:r>
      <w:r w:rsidR="000D2210">
        <w:t>top scholars</w:t>
      </w:r>
      <w:r w:rsidR="003A55CD">
        <w:t xml:space="preserve"> with ten papers or more in </w:t>
      </w:r>
      <w:r w:rsidR="003A55CD" w:rsidRPr="003A55CD">
        <w:rPr>
          <w:i/>
          <w:iCs/>
        </w:rPr>
        <w:t>TR-Part B</w:t>
      </w:r>
      <w:r w:rsidR="000D2210" w:rsidRPr="003A55CD">
        <w:rPr>
          <w:i/>
          <w:iCs/>
        </w:rPr>
        <w:t xml:space="preserve"> </w:t>
      </w:r>
      <w:r w:rsidR="000D2210">
        <w:t xml:space="preserve">were </w:t>
      </w:r>
      <w:r w:rsidR="00A8626E">
        <w:t xml:space="preserve">categorized </w:t>
      </w:r>
      <w:r w:rsidR="000D2210">
        <w:t xml:space="preserve">into </w:t>
      </w:r>
      <w:r w:rsidR="000D2210" w:rsidRPr="004756BC">
        <w:t>four research domains</w:t>
      </w:r>
      <w:r w:rsidR="003F0F9D">
        <w:t xml:space="preserve"> (</w:t>
      </w:r>
      <w:r w:rsidR="000D2210" w:rsidRPr="004756BC">
        <w:t>dominant scholar</w:t>
      </w:r>
      <w:r w:rsidR="003F0F9D">
        <w:t>)</w:t>
      </w:r>
      <w:r w:rsidR="00216DCF">
        <w:t xml:space="preserve"> </w:t>
      </w:r>
      <w:r w:rsidR="00216DCF">
        <w:rPr>
          <w:snapToGrid w:val="0"/>
        </w:rPr>
        <w:t>(</w:t>
      </w:r>
      <w:r w:rsidR="00216DCF" w:rsidRPr="00FC4320">
        <w:rPr>
          <w:snapToGrid w:val="0"/>
          <w:color w:val="0000FF"/>
        </w:rPr>
        <w:t>Figure 6</w:t>
      </w:r>
      <w:r w:rsidR="00216DCF">
        <w:rPr>
          <w:snapToGrid w:val="0"/>
        </w:rPr>
        <w:t xml:space="preserve"> and </w:t>
      </w:r>
      <w:r w:rsidR="00216DCF">
        <w:rPr>
          <w:snapToGrid w:val="0"/>
          <w:color w:val="0000FF"/>
        </w:rPr>
        <w:t>Table 16</w:t>
      </w:r>
      <w:r w:rsidR="00216DCF">
        <w:rPr>
          <w:snapToGrid w:val="0"/>
        </w:rPr>
        <w:t>)</w:t>
      </w:r>
      <w:r w:rsidR="000D2210" w:rsidRPr="004756BC">
        <w:t>: (1)</w:t>
      </w:r>
      <w:r w:rsidR="000D2210" w:rsidRPr="004756BC">
        <w:rPr>
          <w:snapToGrid w:val="0"/>
          <w:kern w:val="0"/>
        </w:rPr>
        <w:t xml:space="preserve"> travel demand, travel behavior, and transportation economics</w:t>
      </w:r>
      <w:r w:rsidR="003F0F9D">
        <w:rPr>
          <w:snapToGrid w:val="0"/>
          <w:kern w:val="0"/>
        </w:rPr>
        <w:t xml:space="preserve"> (</w:t>
      </w:r>
      <w:r w:rsidR="000D2210" w:rsidRPr="004756BC">
        <w:rPr>
          <w:snapToGrid w:val="0"/>
          <w:kern w:val="0"/>
        </w:rPr>
        <w:t>Chandra Bhat</w:t>
      </w:r>
      <w:r w:rsidR="003F0F9D">
        <w:rPr>
          <w:snapToGrid w:val="0"/>
          <w:kern w:val="0"/>
        </w:rPr>
        <w:t>)</w:t>
      </w:r>
      <w:r w:rsidR="000D2210" w:rsidRPr="004756BC">
        <w:rPr>
          <w:snapToGrid w:val="0"/>
          <w:kern w:val="0"/>
        </w:rPr>
        <w:t>; (2)</w:t>
      </w:r>
      <w:r w:rsidR="000D2210" w:rsidRPr="004756BC">
        <w:t xml:space="preserve"> </w:t>
      </w:r>
      <w:r w:rsidR="000D2210" w:rsidRPr="004756BC">
        <w:rPr>
          <w:snapToGrid w:val="0"/>
          <w:kern w:val="0"/>
        </w:rPr>
        <w:t>transportation network analysis</w:t>
      </w:r>
      <w:r w:rsidR="003F0F9D">
        <w:rPr>
          <w:snapToGrid w:val="0"/>
          <w:kern w:val="0"/>
        </w:rPr>
        <w:t xml:space="preserve"> (</w:t>
      </w:r>
      <w:r w:rsidR="000D2210" w:rsidRPr="004756BC">
        <w:rPr>
          <w:snapToGrid w:val="0"/>
          <w:kern w:val="0"/>
        </w:rPr>
        <w:t>Hai Yang</w:t>
      </w:r>
      <w:r w:rsidR="003F0F9D">
        <w:rPr>
          <w:snapToGrid w:val="0"/>
          <w:kern w:val="0"/>
        </w:rPr>
        <w:t>)</w:t>
      </w:r>
      <w:r w:rsidR="000D2210" w:rsidRPr="004756BC">
        <w:rPr>
          <w:snapToGrid w:val="0"/>
          <w:kern w:val="0"/>
        </w:rPr>
        <w:t>; (3) traffic flow theory and public transportation</w:t>
      </w:r>
      <w:r w:rsidR="003F0F9D">
        <w:rPr>
          <w:snapToGrid w:val="0"/>
          <w:kern w:val="0"/>
        </w:rPr>
        <w:t xml:space="preserve"> (</w:t>
      </w:r>
      <w:r w:rsidR="000D2210" w:rsidRPr="004756BC">
        <w:rPr>
          <w:snapToGrid w:val="0"/>
          <w:kern w:val="0"/>
        </w:rPr>
        <w:t xml:space="preserve">Carlos </w:t>
      </w:r>
      <w:proofErr w:type="spellStart"/>
      <w:r w:rsidR="000D2210" w:rsidRPr="004756BC">
        <w:rPr>
          <w:snapToGrid w:val="0"/>
          <w:kern w:val="0"/>
        </w:rPr>
        <w:t>Daganzo</w:t>
      </w:r>
      <w:proofErr w:type="spellEnd"/>
      <w:r w:rsidR="003F0F9D">
        <w:rPr>
          <w:snapToGrid w:val="0"/>
          <w:kern w:val="0"/>
        </w:rPr>
        <w:t>)</w:t>
      </w:r>
      <w:r w:rsidR="000D2210" w:rsidRPr="004756BC">
        <w:rPr>
          <w:snapToGrid w:val="0"/>
          <w:kern w:val="0"/>
        </w:rPr>
        <w:t xml:space="preserve">; and (4) marine transport, </w:t>
      </w:r>
      <w:r w:rsidR="00A8626E">
        <w:rPr>
          <w:snapToGrid w:val="0"/>
          <w:kern w:val="0"/>
        </w:rPr>
        <w:t xml:space="preserve">distribution and routing, and </w:t>
      </w:r>
      <w:r w:rsidR="000D2210" w:rsidRPr="004756BC">
        <w:rPr>
          <w:snapToGrid w:val="0"/>
          <w:kern w:val="0"/>
        </w:rPr>
        <w:t>railway transportation</w:t>
      </w:r>
      <w:r w:rsidR="003F0F9D">
        <w:rPr>
          <w:snapToGrid w:val="0"/>
          <w:kern w:val="0"/>
        </w:rPr>
        <w:t xml:space="preserve"> (</w:t>
      </w:r>
      <w:proofErr w:type="spellStart"/>
      <w:r w:rsidR="000D2210" w:rsidRPr="004756BC">
        <w:rPr>
          <w:snapToGrid w:val="0"/>
          <w:kern w:val="0"/>
        </w:rPr>
        <w:t>Qiang</w:t>
      </w:r>
      <w:proofErr w:type="spellEnd"/>
      <w:r w:rsidR="000D2210" w:rsidRPr="004756BC">
        <w:rPr>
          <w:snapToGrid w:val="0"/>
          <w:kern w:val="0"/>
        </w:rPr>
        <w:t xml:space="preserve"> Meng</w:t>
      </w:r>
      <w:r w:rsidR="003F0F9D">
        <w:rPr>
          <w:snapToGrid w:val="0"/>
          <w:kern w:val="0"/>
        </w:rPr>
        <w:t>)</w:t>
      </w:r>
      <w:r w:rsidR="000D2210" w:rsidRPr="004756BC">
        <w:rPr>
          <w:snapToGrid w:val="0"/>
          <w:kern w:val="0"/>
        </w:rPr>
        <w:t>.</w:t>
      </w:r>
      <w:r w:rsidR="003F0F9D">
        <w:rPr>
          <w:snapToGrid w:val="0"/>
          <w:kern w:val="0"/>
        </w:rPr>
        <w:t xml:space="preserve"> </w:t>
      </w:r>
    </w:p>
    <w:p w14:paraId="71C64E41" w14:textId="26FB017B" w:rsidR="004756BC" w:rsidRPr="004756BC" w:rsidRDefault="00B25B02" w:rsidP="00DB3145">
      <w:pPr>
        <w:ind w:firstLine="480"/>
      </w:pPr>
      <w:r w:rsidRPr="00B25B02">
        <w:rPr>
          <w:snapToGrid w:val="0"/>
          <w:kern w:val="0"/>
        </w:rPr>
        <w:t xml:space="preserve">Owing to the </w:t>
      </w:r>
      <w:r w:rsidR="001A3CE6">
        <w:rPr>
          <w:snapToGrid w:val="0"/>
          <w:kern w:val="0"/>
        </w:rPr>
        <w:t xml:space="preserve">multi-disciplinary </w:t>
      </w:r>
      <w:r>
        <w:rPr>
          <w:snapToGrid w:val="0"/>
          <w:kern w:val="0"/>
        </w:rPr>
        <w:t xml:space="preserve">diversity of transportation research in the </w:t>
      </w:r>
      <w:r w:rsidR="003376AD">
        <w:rPr>
          <w:snapToGrid w:val="0"/>
          <w:kern w:val="0"/>
        </w:rPr>
        <w:t>field</w:t>
      </w:r>
      <w:r w:rsidRPr="00B25B02">
        <w:rPr>
          <w:snapToGrid w:val="0"/>
          <w:kern w:val="0"/>
        </w:rPr>
        <w:t xml:space="preserve">, the </w:t>
      </w:r>
      <w:r>
        <w:rPr>
          <w:snapToGrid w:val="0"/>
          <w:kern w:val="0"/>
        </w:rPr>
        <w:t>analyses</w:t>
      </w:r>
      <w:r w:rsidRPr="00B25B02">
        <w:rPr>
          <w:snapToGrid w:val="0"/>
          <w:kern w:val="0"/>
        </w:rPr>
        <w:t xml:space="preserve"> presented in this s</w:t>
      </w:r>
      <w:r>
        <w:rPr>
          <w:snapToGrid w:val="0"/>
          <w:kern w:val="0"/>
        </w:rPr>
        <w:t>tudy</w:t>
      </w:r>
      <w:r w:rsidRPr="00B25B02">
        <w:rPr>
          <w:snapToGrid w:val="0"/>
          <w:kern w:val="0"/>
        </w:rPr>
        <w:t xml:space="preserve"> </w:t>
      </w:r>
      <w:r w:rsidR="003376AD">
        <w:rPr>
          <w:snapToGrid w:val="0"/>
          <w:kern w:val="0"/>
        </w:rPr>
        <w:t xml:space="preserve">for </w:t>
      </w:r>
      <w:r w:rsidR="00E33D1B">
        <w:rPr>
          <w:i/>
          <w:iCs/>
          <w:snapToGrid w:val="0"/>
          <w:kern w:val="0"/>
        </w:rPr>
        <w:t>TR-Part B</w:t>
      </w:r>
      <w:r w:rsidR="003376AD">
        <w:rPr>
          <w:i/>
          <w:iCs/>
          <w:snapToGrid w:val="0"/>
          <w:kern w:val="0"/>
        </w:rPr>
        <w:t xml:space="preserve"> </w:t>
      </w:r>
      <w:r w:rsidRPr="00B25B02">
        <w:rPr>
          <w:snapToGrid w:val="0"/>
          <w:kern w:val="0"/>
        </w:rPr>
        <w:t>are by no means exhaustive.</w:t>
      </w:r>
      <w:r w:rsidR="00E45F50">
        <w:rPr>
          <w:snapToGrid w:val="0"/>
          <w:kern w:val="0"/>
        </w:rPr>
        <w:t xml:space="preserve"> </w:t>
      </w:r>
      <w:r w:rsidR="004756BC" w:rsidRPr="004756BC">
        <w:rPr>
          <w:snapToGrid w:val="0"/>
          <w:kern w:val="0"/>
        </w:rPr>
        <w:t xml:space="preserve">In the future, following the </w:t>
      </w:r>
      <w:r w:rsidR="00BD7D89">
        <w:rPr>
          <w:snapToGrid w:val="0"/>
          <w:kern w:val="0"/>
        </w:rPr>
        <w:t xml:space="preserve">general </w:t>
      </w:r>
      <w:r w:rsidR="004756BC" w:rsidRPr="004756BC">
        <w:rPr>
          <w:snapToGrid w:val="0"/>
          <w:kern w:val="0"/>
        </w:rPr>
        <w:lastRenderedPageBreak/>
        <w:t xml:space="preserve">bibliometric study of </w:t>
      </w:r>
      <w:r w:rsidR="004756BC" w:rsidRPr="004756BC">
        <w:rPr>
          <w:i/>
          <w:iCs/>
          <w:snapToGrid w:val="0"/>
          <w:kern w:val="0"/>
        </w:rPr>
        <w:t>Transportation Research</w:t>
      </w:r>
      <w:r w:rsidR="004756BC" w:rsidRPr="004756BC">
        <w:rPr>
          <w:snapToGrid w:val="0"/>
          <w:kern w:val="0"/>
        </w:rPr>
        <w:t xml:space="preserve"> journals (</w:t>
      </w:r>
      <w:r w:rsidR="004756BC" w:rsidRPr="00501CDA">
        <w:rPr>
          <w:i/>
          <w:iCs/>
          <w:snapToGrid w:val="0"/>
          <w:kern w:val="0"/>
        </w:rPr>
        <w:t>Part</w:t>
      </w:r>
      <w:r w:rsidR="00191081">
        <w:rPr>
          <w:i/>
          <w:iCs/>
          <w:snapToGrid w:val="0"/>
          <w:kern w:val="0"/>
        </w:rPr>
        <w:t>s</w:t>
      </w:r>
      <w:r w:rsidR="004756BC" w:rsidRPr="00501CDA">
        <w:rPr>
          <w:i/>
          <w:iCs/>
          <w:snapToGrid w:val="0"/>
          <w:kern w:val="0"/>
        </w:rPr>
        <w:t xml:space="preserve"> A-F</w:t>
      </w:r>
      <w:r w:rsidR="004756BC" w:rsidRPr="004756BC">
        <w:rPr>
          <w:snapToGrid w:val="0"/>
          <w:kern w:val="0"/>
        </w:rPr>
        <w:t xml:space="preserve">) conducted by </w:t>
      </w:r>
      <w:proofErr w:type="spellStart"/>
      <w:r w:rsidR="004756BC" w:rsidRPr="004756BC">
        <w:rPr>
          <w:snapToGrid w:val="0"/>
          <w:color w:val="0000FF"/>
          <w:kern w:val="0"/>
        </w:rPr>
        <w:t>Modak</w:t>
      </w:r>
      <w:proofErr w:type="spellEnd"/>
      <w:r w:rsidR="004756BC" w:rsidRPr="004756BC">
        <w:rPr>
          <w:snapToGrid w:val="0"/>
          <w:color w:val="0000FF"/>
          <w:kern w:val="0"/>
        </w:rPr>
        <w:t xml:space="preserve"> et al. (2019) </w:t>
      </w:r>
      <w:r w:rsidR="004756BC" w:rsidRPr="004756BC">
        <w:rPr>
          <w:snapToGrid w:val="0"/>
          <w:kern w:val="0"/>
        </w:rPr>
        <w:t xml:space="preserve">and this </w:t>
      </w:r>
      <w:r w:rsidR="00BD7D89" w:rsidRPr="00BD7D89">
        <w:rPr>
          <w:snapToGrid w:val="0"/>
          <w:kern w:val="0"/>
        </w:rPr>
        <w:t xml:space="preserve">specialized </w:t>
      </w:r>
      <w:r w:rsidR="004756BC" w:rsidRPr="004756BC">
        <w:rPr>
          <w:snapToGrid w:val="0"/>
          <w:kern w:val="0"/>
        </w:rPr>
        <w:t xml:space="preserve">study on </w:t>
      </w:r>
      <w:r w:rsidR="00E33D1B">
        <w:rPr>
          <w:i/>
          <w:iCs/>
          <w:snapToGrid w:val="0"/>
          <w:kern w:val="0"/>
        </w:rPr>
        <w:t>TR-Part B</w:t>
      </w:r>
      <w:r w:rsidR="004756BC" w:rsidRPr="004756BC">
        <w:t xml:space="preserve">, analogous </w:t>
      </w:r>
      <w:r w:rsidR="004756BC" w:rsidRPr="004756BC">
        <w:rPr>
          <w:snapToGrid w:val="0"/>
          <w:kern w:val="0"/>
        </w:rPr>
        <w:t>bibliometric</w:t>
      </w:r>
      <w:r w:rsidR="004756BC" w:rsidRPr="004756BC">
        <w:t xml:space="preserve"> studies on other </w:t>
      </w:r>
      <w:r w:rsidR="004756BC" w:rsidRPr="004756BC">
        <w:rPr>
          <w:i/>
          <w:iCs/>
        </w:rPr>
        <w:t>TR</w:t>
      </w:r>
      <w:r w:rsidR="004756BC" w:rsidRPr="004756BC">
        <w:t xml:space="preserve"> journals, and other top-tier journals such as </w:t>
      </w:r>
      <w:r w:rsidR="004756BC" w:rsidRPr="004756BC">
        <w:rPr>
          <w:i/>
          <w:iCs/>
        </w:rPr>
        <w:t>Transportation Science</w:t>
      </w:r>
      <w:r w:rsidR="004756BC" w:rsidRPr="004756BC">
        <w:t xml:space="preserve">, could investigate the contributing features of these distinctive journals to the field of transportation research. </w:t>
      </w:r>
    </w:p>
    <w:p w14:paraId="5FB51AB5" w14:textId="51C7DD49" w:rsidR="004756BC" w:rsidRPr="004756BC" w:rsidRDefault="004756BC" w:rsidP="004756BC">
      <w:pPr>
        <w:keepNext/>
        <w:keepLines/>
        <w:kinsoku w:val="0"/>
        <w:overflowPunct w:val="0"/>
        <w:autoSpaceDE w:val="0"/>
        <w:autoSpaceDN w:val="0"/>
        <w:spacing w:beforeLines="100" w:before="329" w:line="360" w:lineRule="auto"/>
        <w:ind w:firstLineChars="0" w:firstLine="0"/>
        <w:textAlignment w:val="center"/>
        <w:outlineLvl w:val="0"/>
        <w:rPr>
          <w:b/>
          <w:bCs/>
          <w:snapToGrid w:val="0"/>
          <w:kern w:val="0"/>
          <w:sz w:val="28"/>
          <w:szCs w:val="44"/>
        </w:rPr>
      </w:pPr>
      <w:r w:rsidRPr="004756BC">
        <w:rPr>
          <w:b/>
          <w:bCs/>
          <w:snapToGrid w:val="0"/>
          <w:kern w:val="0"/>
          <w:sz w:val="28"/>
          <w:szCs w:val="44"/>
        </w:rPr>
        <w:t>A</w:t>
      </w:r>
      <w:r w:rsidRPr="004756BC">
        <w:rPr>
          <w:rFonts w:hint="eastAsia"/>
          <w:b/>
          <w:bCs/>
          <w:snapToGrid w:val="0"/>
          <w:kern w:val="0"/>
          <w:sz w:val="28"/>
          <w:szCs w:val="44"/>
        </w:rPr>
        <w:t>cknowledgement</w:t>
      </w:r>
      <w:r w:rsidR="00B25B02">
        <w:rPr>
          <w:b/>
          <w:bCs/>
          <w:snapToGrid w:val="0"/>
          <w:kern w:val="0"/>
          <w:sz w:val="28"/>
          <w:szCs w:val="44"/>
        </w:rPr>
        <w:t>s</w:t>
      </w:r>
    </w:p>
    <w:p w14:paraId="29E256C9" w14:textId="1E6C6E2D" w:rsidR="004756BC" w:rsidRPr="004756BC" w:rsidRDefault="004756BC" w:rsidP="00E75667">
      <w:pPr>
        <w:ind w:firstLine="480"/>
        <w:rPr>
          <w:snapToGrid w:val="0"/>
          <w:kern w:val="0"/>
        </w:rPr>
      </w:pPr>
      <w:r w:rsidRPr="004756BC">
        <w:rPr>
          <w:snapToGrid w:val="0"/>
          <w:kern w:val="0"/>
        </w:rPr>
        <w:t xml:space="preserve">The work described in this paper was supported by the National Natural Science Foundation of China (No. 41571149), the Research Grants Council of the Hong Kong Special Administrative Region, China (No. R5029-18), and the Research Committee of the Hong Kong Polytechnic University (No.4-ZZFY). </w:t>
      </w:r>
      <w:r w:rsidR="003D79EB">
        <w:rPr>
          <w:snapToGrid w:val="0"/>
          <w:kern w:val="0"/>
        </w:rPr>
        <w:t xml:space="preserve">The research was also partially supported </w:t>
      </w:r>
      <w:r w:rsidR="003D79EB" w:rsidRPr="00C75A07">
        <w:rPr>
          <w:rFonts w:cs="Times New Roman"/>
          <w:color w:val="000000"/>
          <w:szCs w:val="24"/>
        </w:rPr>
        <w:t xml:space="preserve">by the Data-Supported Transportation Operations and Planning (D-STOP) Center </w:t>
      </w:r>
      <w:r w:rsidR="003D79EB">
        <w:rPr>
          <w:szCs w:val="24"/>
        </w:rPr>
        <w:t xml:space="preserve">(Grant No. DTRT13GUTC58), </w:t>
      </w:r>
      <w:r w:rsidR="003D79EB" w:rsidRPr="00C75A07">
        <w:rPr>
          <w:rFonts w:cs="Times New Roman"/>
          <w:color w:val="000000"/>
          <w:szCs w:val="24"/>
        </w:rPr>
        <w:t>Tier 1 U</w:t>
      </w:r>
      <w:r w:rsidR="003D79EB">
        <w:rPr>
          <w:rFonts w:cs="Times New Roman"/>
          <w:color w:val="000000"/>
          <w:szCs w:val="24"/>
        </w:rPr>
        <w:t>niversity Transportation Center</w:t>
      </w:r>
      <w:r w:rsidR="003D79EB" w:rsidRPr="00C75A07">
        <w:rPr>
          <w:rFonts w:cs="Times New Roman"/>
          <w:color w:val="000000"/>
          <w:szCs w:val="24"/>
        </w:rPr>
        <w:t xml:space="preserve"> sponsored by the U.S. Department of Transportation</w:t>
      </w:r>
      <w:r w:rsidR="003D79EB">
        <w:rPr>
          <w:rFonts w:cs="Times New Roman"/>
          <w:color w:val="000000"/>
          <w:szCs w:val="24"/>
        </w:rPr>
        <w:t xml:space="preserve"> at The University of Texas at Austin. T</w:t>
      </w:r>
      <w:r w:rsidRPr="004756BC">
        <w:rPr>
          <w:snapToGrid w:val="0"/>
          <w:kern w:val="0"/>
        </w:rPr>
        <w:t>he authors are</w:t>
      </w:r>
      <w:r w:rsidR="0043344F">
        <w:rPr>
          <w:snapToGrid w:val="0"/>
          <w:kern w:val="0"/>
        </w:rPr>
        <w:t xml:space="preserve"> </w:t>
      </w:r>
      <w:r w:rsidRPr="004756BC">
        <w:rPr>
          <w:snapToGrid w:val="0"/>
          <w:kern w:val="0"/>
        </w:rPr>
        <w:t xml:space="preserve">indebted to Professor Chi </w:t>
      </w:r>
      <w:proofErr w:type="spellStart"/>
      <w:r w:rsidRPr="004756BC">
        <w:rPr>
          <w:snapToGrid w:val="0"/>
          <w:kern w:val="0"/>
        </w:rPr>
        <w:t>Xie</w:t>
      </w:r>
      <w:proofErr w:type="spellEnd"/>
      <w:r w:rsidRPr="004756BC">
        <w:rPr>
          <w:snapToGrid w:val="0"/>
          <w:kern w:val="0"/>
        </w:rPr>
        <w:t xml:space="preserve"> from Tongji University for his valuable suggestions</w:t>
      </w:r>
      <w:r w:rsidR="00ED3EC0">
        <w:rPr>
          <w:snapToGrid w:val="0"/>
          <w:kern w:val="0"/>
        </w:rPr>
        <w:t>,</w:t>
      </w:r>
      <w:r w:rsidRPr="004756BC">
        <w:rPr>
          <w:snapToGrid w:val="0"/>
          <w:kern w:val="0"/>
        </w:rPr>
        <w:t xml:space="preserve"> comments</w:t>
      </w:r>
      <w:r w:rsidR="00ED3EC0">
        <w:rPr>
          <w:snapToGrid w:val="0"/>
          <w:kern w:val="0"/>
        </w:rPr>
        <w:t xml:space="preserve"> and edits</w:t>
      </w:r>
      <w:r w:rsidRPr="004756BC">
        <w:rPr>
          <w:snapToGrid w:val="0"/>
          <w:kern w:val="0"/>
        </w:rPr>
        <w:t xml:space="preserve"> on the earlier version of this paper, and </w:t>
      </w:r>
      <w:r w:rsidR="00580C44" w:rsidRPr="00580C44">
        <w:rPr>
          <w:snapToGrid w:val="0"/>
          <w:kern w:val="0"/>
        </w:rPr>
        <w:t xml:space="preserve">for </w:t>
      </w:r>
      <w:r w:rsidR="003B0136">
        <w:rPr>
          <w:snapToGrid w:val="0"/>
          <w:kern w:val="0"/>
        </w:rPr>
        <w:t>his assistance</w:t>
      </w:r>
      <w:r w:rsidR="00580C44" w:rsidRPr="00580C44">
        <w:rPr>
          <w:snapToGrid w:val="0"/>
          <w:kern w:val="0"/>
        </w:rPr>
        <w:t xml:space="preserve"> </w:t>
      </w:r>
      <w:r w:rsidR="003D79EB">
        <w:rPr>
          <w:snapToGrid w:val="0"/>
          <w:kern w:val="0"/>
        </w:rPr>
        <w:t>in</w:t>
      </w:r>
      <w:r w:rsidR="00580C44" w:rsidRPr="00580C44">
        <w:rPr>
          <w:snapToGrid w:val="0"/>
          <w:kern w:val="0"/>
        </w:rPr>
        <w:t xml:space="preserve"> </w:t>
      </w:r>
      <w:r w:rsidR="008A08D3">
        <w:rPr>
          <w:snapToGrid w:val="0"/>
          <w:kern w:val="0"/>
        </w:rPr>
        <w:t>grant</w:t>
      </w:r>
      <w:r w:rsidR="003D79EB">
        <w:rPr>
          <w:snapToGrid w:val="0"/>
          <w:kern w:val="0"/>
        </w:rPr>
        <w:t>ing</w:t>
      </w:r>
      <w:r w:rsidR="008A08D3">
        <w:rPr>
          <w:snapToGrid w:val="0"/>
          <w:kern w:val="0"/>
        </w:rPr>
        <w:t xml:space="preserve"> authors access to</w:t>
      </w:r>
      <w:r w:rsidR="006A5DCD">
        <w:rPr>
          <w:snapToGrid w:val="0"/>
          <w:kern w:val="0"/>
        </w:rPr>
        <w:t xml:space="preserve"> </w:t>
      </w:r>
      <w:r w:rsidR="00580C44" w:rsidRPr="00580C44">
        <w:rPr>
          <w:snapToGrid w:val="0"/>
          <w:kern w:val="0"/>
        </w:rPr>
        <w:t xml:space="preserve">the full </w:t>
      </w:r>
      <w:proofErr w:type="spellStart"/>
      <w:r w:rsidR="003B0136">
        <w:rPr>
          <w:snapToGrid w:val="0"/>
          <w:kern w:val="0"/>
        </w:rPr>
        <w:t>WoS</w:t>
      </w:r>
      <w:proofErr w:type="spellEnd"/>
      <w:r w:rsidR="003B0136">
        <w:rPr>
          <w:snapToGrid w:val="0"/>
          <w:kern w:val="0"/>
        </w:rPr>
        <w:t xml:space="preserve"> </w:t>
      </w:r>
      <w:r w:rsidR="00580C44" w:rsidRPr="00580C44">
        <w:rPr>
          <w:snapToGrid w:val="0"/>
          <w:kern w:val="0"/>
        </w:rPr>
        <w:t xml:space="preserve">dataset </w:t>
      </w:r>
      <w:r w:rsidR="00580C44">
        <w:rPr>
          <w:snapToGrid w:val="0"/>
          <w:kern w:val="0"/>
        </w:rPr>
        <w:t>used in this study.</w:t>
      </w:r>
      <w:r w:rsidR="0043344F">
        <w:rPr>
          <w:snapToGrid w:val="0"/>
          <w:kern w:val="0"/>
        </w:rPr>
        <w:t xml:space="preserve"> </w:t>
      </w:r>
      <w:r w:rsidR="003B0136">
        <w:rPr>
          <w:snapToGrid w:val="0"/>
          <w:kern w:val="0"/>
        </w:rPr>
        <w:t xml:space="preserve">The authors </w:t>
      </w:r>
      <w:r w:rsidR="008A08D3">
        <w:rPr>
          <w:snapToGrid w:val="0"/>
          <w:kern w:val="0"/>
        </w:rPr>
        <w:t>also extend</w:t>
      </w:r>
      <w:r w:rsidR="003B0136">
        <w:rPr>
          <w:snapToGrid w:val="0"/>
          <w:kern w:val="0"/>
        </w:rPr>
        <w:t xml:space="preserve"> </w:t>
      </w:r>
      <w:proofErr w:type="gramStart"/>
      <w:r w:rsidR="003D79EB">
        <w:rPr>
          <w:snapToGrid w:val="0"/>
          <w:kern w:val="0"/>
        </w:rPr>
        <w:t>their</w:t>
      </w:r>
      <w:proofErr w:type="gramEnd"/>
      <w:r w:rsidR="003D79EB">
        <w:rPr>
          <w:snapToGrid w:val="0"/>
          <w:kern w:val="0"/>
        </w:rPr>
        <w:t xml:space="preserve"> </w:t>
      </w:r>
      <w:r w:rsidR="003B0136">
        <w:rPr>
          <w:snapToGrid w:val="0"/>
          <w:kern w:val="0"/>
        </w:rPr>
        <w:t>thank</w:t>
      </w:r>
      <w:r w:rsidR="008A08D3">
        <w:rPr>
          <w:snapToGrid w:val="0"/>
          <w:kern w:val="0"/>
        </w:rPr>
        <w:t>s</w:t>
      </w:r>
      <w:r w:rsidR="00F06211">
        <w:rPr>
          <w:snapToGrid w:val="0"/>
          <w:kern w:val="0"/>
        </w:rPr>
        <w:t xml:space="preserve"> </w:t>
      </w:r>
      <w:r w:rsidRPr="004756BC">
        <w:rPr>
          <w:snapToGrid w:val="0"/>
          <w:kern w:val="0"/>
        </w:rPr>
        <w:t xml:space="preserve">to Dr. </w:t>
      </w:r>
      <w:proofErr w:type="spellStart"/>
      <w:r w:rsidRPr="004756BC">
        <w:rPr>
          <w:snapToGrid w:val="0"/>
          <w:kern w:val="0"/>
        </w:rPr>
        <w:t>Jie</w:t>
      </w:r>
      <w:proofErr w:type="spellEnd"/>
      <w:r w:rsidRPr="004756BC">
        <w:rPr>
          <w:snapToGrid w:val="0"/>
          <w:kern w:val="0"/>
        </w:rPr>
        <w:t xml:space="preserve"> Li from Shanghai Maritime University for his technical </w:t>
      </w:r>
      <w:r w:rsidR="00216DCF" w:rsidRPr="00216DCF">
        <w:rPr>
          <w:snapToGrid w:val="0"/>
          <w:kern w:val="0"/>
        </w:rPr>
        <w:t>collaboration</w:t>
      </w:r>
      <w:r w:rsidRPr="004756BC">
        <w:rPr>
          <w:snapToGrid w:val="0"/>
          <w:kern w:val="0"/>
        </w:rPr>
        <w:t xml:space="preserve"> </w:t>
      </w:r>
      <w:r w:rsidR="003D79EB">
        <w:rPr>
          <w:snapToGrid w:val="0"/>
          <w:kern w:val="0"/>
        </w:rPr>
        <w:t>with</w:t>
      </w:r>
      <w:r w:rsidRPr="004756BC">
        <w:rPr>
          <w:snapToGrid w:val="0"/>
          <w:kern w:val="0"/>
        </w:rPr>
        <w:t xml:space="preserve"> the </w:t>
      </w:r>
      <w:proofErr w:type="spellStart"/>
      <w:r w:rsidRPr="004756BC">
        <w:rPr>
          <w:snapToGrid w:val="0"/>
          <w:kern w:val="0"/>
        </w:rPr>
        <w:t>VOSviewer</w:t>
      </w:r>
      <w:proofErr w:type="spellEnd"/>
      <w:r w:rsidRPr="004756BC">
        <w:rPr>
          <w:snapToGrid w:val="0"/>
          <w:kern w:val="0"/>
        </w:rPr>
        <w:t xml:space="preserve"> software.</w:t>
      </w:r>
    </w:p>
    <w:p w14:paraId="6B28233A" w14:textId="77777777" w:rsidR="004756BC" w:rsidRPr="004756BC" w:rsidRDefault="004756BC" w:rsidP="004756BC">
      <w:pPr>
        <w:keepNext/>
        <w:keepLines/>
        <w:kinsoku w:val="0"/>
        <w:overflowPunct w:val="0"/>
        <w:autoSpaceDE w:val="0"/>
        <w:autoSpaceDN w:val="0"/>
        <w:spacing w:beforeLines="100" w:before="329" w:line="360" w:lineRule="auto"/>
        <w:ind w:firstLineChars="0" w:firstLine="0"/>
        <w:textAlignment w:val="center"/>
        <w:outlineLvl w:val="0"/>
        <w:rPr>
          <w:b/>
          <w:bCs/>
          <w:snapToGrid w:val="0"/>
          <w:kern w:val="0"/>
          <w:sz w:val="28"/>
          <w:szCs w:val="44"/>
        </w:rPr>
      </w:pPr>
      <w:r w:rsidRPr="004756BC">
        <w:rPr>
          <w:b/>
          <w:bCs/>
          <w:snapToGrid w:val="0"/>
          <w:kern w:val="0"/>
          <w:sz w:val="28"/>
          <w:szCs w:val="44"/>
        </w:rPr>
        <w:t>Declarations</w:t>
      </w:r>
      <w:r w:rsidRPr="004756BC">
        <w:rPr>
          <w:rFonts w:hint="eastAsia"/>
          <w:b/>
          <w:bCs/>
          <w:snapToGrid w:val="0"/>
          <w:kern w:val="0"/>
          <w:sz w:val="28"/>
          <w:szCs w:val="44"/>
        </w:rPr>
        <w:t xml:space="preserve"> </w:t>
      </w:r>
      <w:r w:rsidRPr="004756BC">
        <w:rPr>
          <w:b/>
          <w:bCs/>
          <w:snapToGrid w:val="0"/>
          <w:kern w:val="0"/>
          <w:sz w:val="28"/>
          <w:szCs w:val="44"/>
        </w:rPr>
        <w:t>of interest</w:t>
      </w:r>
    </w:p>
    <w:p w14:paraId="7DDC4979" w14:textId="77777777" w:rsidR="004756BC" w:rsidRPr="004756BC" w:rsidRDefault="004756BC" w:rsidP="004756BC">
      <w:pPr>
        <w:ind w:firstLine="480"/>
        <w:rPr>
          <w:snapToGrid w:val="0"/>
          <w:kern w:val="0"/>
        </w:rPr>
      </w:pPr>
      <w:r w:rsidRPr="004756BC">
        <w:rPr>
          <w:snapToGrid w:val="0"/>
          <w:kern w:val="0"/>
        </w:rPr>
        <w:t>None.</w:t>
      </w:r>
    </w:p>
    <w:p w14:paraId="06FBAC42" w14:textId="77777777" w:rsidR="004756BC" w:rsidRPr="004756BC" w:rsidRDefault="004756BC" w:rsidP="004756BC">
      <w:pPr>
        <w:keepNext/>
        <w:keepLines/>
        <w:kinsoku w:val="0"/>
        <w:overflowPunct w:val="0"/>
        <w:autoSpaceDE w:val="0"/>
        <w:autoSpaceDN w:val="0"/>
        <w:spacing w:beforeLines="100" w:before="329" w:afterLines="50" w:after="164" w:line="360" w:lineRule="auto"/>
        <w:ind w:firstLineChars="0" w:firstLine="0"/>
        <w:textAlignment w:val="center"/>
        <w:outlineLvl w:val="0"/>
        <w:rPr>
          <w:b/>
          <w:bCs/>
          <w:snapToGrid w:val="0"/>
          <w:kern w:val="0"/>
          <w:sz w:val="28"/>
          <w:szCs w:val="44"/>
        </w:rPr>
      </w:pPr>
      <w:r w:rsidRPr="004756BC">
        <w:rPr>
          <w:rFonts w:hint="eastAsia"/>
          <w:b/>
          <w:bCs/>
          <w:snapToGrid w:val="0"/>
          <w:kern w:val="0"/>
          <w:sz w:val="28"/>
          <w:szCs w:val="44"/>
        </w:rPr>
        <w:t>References</w:t>
      </w:r>
    </w:p>
    <w:p w14:paraId="55FB4873" w14:textId="7C519A57" w:rsidR="006A5DCD" w:rsidRPr="006F736C" w:rsidRDefault="006A5DCD" w:rsidP="006F736C">
      <w:pPr>
        <w:spacing w:afterLines="60" w:after="197"/>
        <w:ind w:left="360" w:firstLineChars="0" w:hanging="360"/>
        <w:rPr>
          <w:rFonts w:cs="Times New Roman"/>
          <w:snapToGrid w:val="0"/>
          <w:sz w:val="22"/>
        </w:rPr>
      </w:pPr>
      <w:bookmarkStart w:id="102" w:name="_Hlk34758424"/>
      <w:r w:rsidRPr="006F736C">
        <w:rPr>
          <w:rFonts w:cs="Times New Roman"/>
          <w:snapToGrid w:val="0"/>
          <w:sz w:val="22"/>
        </w:rPr>
        <w:t xml:space="preserve">Alonso, S., </w:t>
      </w:r>
      <w:proofErr w:type="spellStart"/>
      <w:r w:rsidRPr="006F736C">
        <w:rPr>
          <w:rFonts w:cs="Times New Roman"/>
          <w:snapToGrid w:val="0"/>
          <w:sz w:val="22"/>
        </w:rPr>
        <w:t>Cabrerizo</w:t>
      </w:r>
      <w:proofErr w:type="spellEnd"/>
      <w:r w:rsidRPr="006F736C">
        <w:rPr>
          <w:rFonts w:cs="Times New Roman"/>
          <w:snapToGrid w:val="0"/>
          <w:sz w:val="22"/>
        </w:rPr>
        <w:t>, F.J., Herrera-</w:t>
      </w:r>
      <w:proofErr w:type="spellStart"/>
      <w:r w:rsidRPr="006F736C">
        <w:rPr>
          <w:rFonts w:cs="Times New Roman"/>
          <w:snapToGrid w:val="0"/>
          <w:sz w:val="22"/>
        </w:rPr>
        <w:t>Viedma</w:t>
      </w:r>
      <w:proofErr w:type="spellEnd"/>
      <w:r w:rsidRPr="006F736C">
        <w:rPr>
          <w:rFonts w:cs="Times New Roman"/>
          <w:snapToGrid w:val="0"/>
          <w:sz w:val="22"/>
        </w:rPr>
        <w:t xml:space="preserve">, E., Herrera, F., 2009. H-index: A review focused on its variants, computation, and standardization for different scientiﬁc ﬁelds. </w:t>
      </w:r>
      <w:r w:rsidRPr="006F736C">
        <w:rPr>
          <w:rFonts w:cs="Times New Roman"/>
          <w:i/>
          <w:snapToGrid w:val="0"/>
          <w:sz w:val="22"/>
        </w:rPr>
        <w:t xml:space="preserve">Journal of </w:t>
      </w:r>
      <w:proofErr w:type="spellStart"/>
      <w:r w:rsidRPr="006F736C">
        <w:rPr>
          <w:rFonts w:cs="Times New Roman"/>
          <w:i/>
          <w:snapToGrid w:val="0"/>
          <w:sz w:val="22"/>
        </w:rPr>
        <w:t>Informetrics</w:t>
      </w:r>
      <w:proofErr w:type="spellEnd"/>
      <w:r w:rsidRPr="006F736C">
        <w:rPr>
          <w:rFonts w:cs="Times New Roman"/>
          <w:snapToGrid w:val="0"/>
          <w:sz w:val="22"/>
        </w:rPr>
        <w:t xml:space="preserve"> 3</w:t>
      </w:r>
      <w:r w:rsidR="00C315FC" w:rsidRPr="006F736C">
        <w:rPr>
          <w:rFonts w:cs="Times New Roman"/>
          <w:snapToGrid w:val="0"/>
          <w:sz w:val="22"/>
        </w:rPr>
        <w:t xml:space="preserve"> (4)</w:t>
      </w:r>
      <w:r w:rsidRPr="006F736C">
        <w:rPr>
          <w:rFonts w:cs="Times New Roman"/>
          <w:snapToGrid w:val="0"/>
          <w:sz w:val="22"/>
        </w:rPr>
        <w:t>, 273-289.</w:t>
      </w:r>
    </w:p>
    <w:p w14:paraId="241753A6" w14:textId="77777777"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Arnott, R., De Palma, A., Lindsey, R., 1993. A structural model of peak-period congestion: A traffic bottleneck with elastic demand.</w:t>
      </w:r>
      <w:r w:rsidRPr="006F736C">
        <w:rPr>
          <w:rFonts w:cs="Times New Roman"/>
          <w:i/>
          <w:snapToGrid w:val="0"/>
          <w:sz w:val="22"/>
        </w:rPr>
        <w:t> The American Economic Review</w:t>
      </w:r>
      <w:r w:rsidRPr="006F736C">
        <w:rPr>
          <w:rFonts w:cs="Times New Roman"/>
          <w:snapToGrid w:val="0"/>
          <w:sz w:val="22"/>
        </w:rPr>
        <w:t xml:space="preserve"> 83 (1), 161-179.</w:t>
      </w:r>
    </w:p>
    <w:p w14:paraId="2DF0C20D" w14:textId="7864EDB3"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Arnott, R., De Palma, A., Lindsey, R., 1990. Economics of a bottleneck. </w:t>
      </w:r>
      <w:r w:rsidRPr="006F736C">
        <w:rPr>
          <w:rFonts w:cs="Times New Roman"/>
          <w:i/>
          <w:iCs/>
          <w:snapToGrid w:val="0"/>
          <w:sz w:val="22"/>
        </w:rPr>
        <w:t>Journal of Urban Economics</w:t>
      </w:r>
      <w:r w:rsidRPr="006F736C">
        <w:rPr>
          <w:rFonts w:cs="Times New Roman"/>
          <w:snapToGrid w:val="0"/>
          <w:sz w:val="22"/>
        </w:rPr>
        <w:t>, 27</w:t>
      </w:r>
      <w:r w:rsidR="00C315FC" w:rsidRPr="006F736C">
        <w:rPr>
          <w:rFonts w:cs="Times New Roman"/>
          <w:snapToGrid w:val="0"/>
          <w:sz w:val="22"/>
        </w:rPr>
        <w:t xml:space="preserve"> </w:t>
      </w:r>
      <w:r w:rsidRPr="006F736C">
        <w:rPr>
          <w:rFonts w:cs="Times New Roman"/>
          <w:snapToGrid w:val="0"/>
          <w:sz w:val="22"/>
        </w:rPr>
        <w:t>(1), 111-130.</w:t>
      </w:r>
    </w:p>
    <w:p w14:paraId="08512FCA" w14:textId="6F91F489"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Beaver, D., Rosen, R., 1978. Studies in scientific collaboration: Part I. The professional origins of scientific co-authorship. </w:t>
      </w:r>
      <w:proofErr w:type="spellStart"/>
      <w:r w:rsidRPr="006F736C">
        <w:rPr>
          <w:rFonts w:cs="Times New Roman"/>
          <w:i/>
          <w:snapToGrid w:val="0"/>
          <w:sz w:val="22"/>
        </w:rPr>
        <w:t>Scientometrics</w:t>
      </w:r>
      <w:proofErr w:type="spellEnd"/>
      <w:r w:rsidRPr="006F736C">
        <w:rPr>
          <w:rFonts w:cs="Times New Roman"/>
          <w:snapToGrid w:val="0"/>
          <w:sz w:val="22"/>
        </w:rPr>
        <w:t xml:space="preserve"> 1</w:t>
      </w:r>
      <w:r w:rsidR="00C315FC" w:rsidRPr="006F736C">
        <w:rPr>
          <w:rFonts w:cs="Times New Roman"/>
          <w:snapToGrid w:val="0"/>
          <w:sz w:val="22"/>
        </w:rPr>
        <w:t xml:space="preserve"> </w:t>
      </w:r>
      <w:r w:rsidRPr="006F736C">
        <w:rPr>
          <w:rFonts w:cs="Times New Roman"/>
          <w:snapToGrid w:val="0"/>
          <w:sz w:val="22"/>
        </w:rPr>
        <w:t>(1), 65-84.</w:t>
      </w:r>
    </w:p>
    <w:p w14:paraId="2DA2FB4D" w14:textId="2991DCD2"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Beaver, D., Rosen, R., 1979a. Studies in scientific collaboration-Part II. Scientific co-authorship, research productivity and visibility in the French scientific elite, 1799-1830. </w:t>
      </w:r>
      <w:proofErr w:type="spellStart"/>
      <w:r w:rsidRPr="006F736C">
        <w:rPr>
          <w:rFonts w:cs="Times New Roman"/>
          <w:i/>
          <w:snapToGrid w:val="0"/>
          <w:sz w:val="22"/>
        </w:rPr>
        <w:t>Scientometrics</w:t>
      </w:r>
      <w:proofErr w:type="spellEnd"/>
      <w:r w:rsidRPr="006F736C">
        <w:rPr>
          <w:rFonts w:cs="Times New Roman"/>
          <w:snapToGrid w:val="0"/>
          <w:sz w:val="22"/>
        </w:rPr>
        <w:t xml:space="preserve"> 1</w:t>
      </w:r>
      <w:r w:rsidR="00C315FC" w:rsidRPr="006F736C">
        <w:rPr>
          <w:rFonts w:cs="Times New Roman"/>
          <w:snapToGrid w:val="0"/>
          <w:sz w:val="22"/>
        </w:rPr>
        <w:t xml:space="preserve"> </w:t>
      </w:r>
      <w:r w:rsidRPr="006F736C">
        <w:rPr>
          <w:rFonts w:cs="Times New Roman"/>
          <w:snapToGrid w:val="0"/>
          <w:sz w:val="22"/>
        </w:rPr>
        <w:t>(2), 133-149.</w:t>
      </w:r>
    </w:p>
    <w:p w14:paraId="608F852C" w14:textId="2FD970C0"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Beaver, D., Rosen, R., 1979b. Studies in scientific collaboration Part III. Professionalization and the natural history of modern scientific co-authorship. </w:t>
      </w:r>
      <w:proofErr w:type="spellStart"/>
      <w:r w:rsidRPr="006F736C">
        <w:rPr>
          <w:rFonts w:cs="Times New Roman"/>
          <w:i/>
          <w:snapToGrid w:val="0"/>
          <w:sz w:val="22"/>
        </w:rPr>
        <w:t>Scientometrics</w:t>
      </w:r>
      <w:proofErr w:type="spellEnd"/>
      <w:r w:rsidRPr="006F736C">
        <w:rPr>
          <w:rFonts w:cs="Times New Roman"/>
          <w:snapToGrid w:val="0"/>
          <w:sz w:val="22"/>
        </w:rPr>
        <w:t xml:space="preserve"> 1</w:t>
      </w:r>
      <w:r w:rsidR="00C315FC" w:rsidRPr="006F736C">
        <w:rPr>
          <w:rFonts w:cs="Times New Roman"/>
          <w:snapToGrid w:val="0"/>
          <w:sz w:val="22"/>
        </w:rPr>
        <w:t xml:space="preserve"> </w:t>
      </w:r>
      <w:r w:rsidRPr="006F736C">
        <w:rPr>
          <w:rFonts w:cs="Times New Roman"/>
          <w:snapToGrid w:val="0"/>
          <w:sz w:val="22"/>
        </w:rPr>
        <w:t>(3), 231-245.</w:t>
      </w:r>
    </w:p>
    <w:p w14:paraId="7CF4DEC5" w14:textId="7777777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Beckmann, M., McGuire, C.B., </w:t>
      </w:r>
      <w:proofErr w:type="spellStart"/>
      <w:r w:rsidRPr="006F736C">
        <w:rPr>
          <w:rFonts w:cs="Times New Roman"/>
          <w:snapToGrid w:val="0"/>
          <w:kern w:val="0"/>
          <w:sz w:val="22"/>
        </w:rPr>
        <w:t>Winsten</w:t>
      </w:r>
      <w:proofErr w:type="spellEnd"/>
      <w:r w:rsidRPr="006F736C">
        <w:rPr>
          <w:rFonts w:cs="Times New Roman"/>
          <w:snapToGrid w:val="0"/>
          <w:kern w:val="0"/>
          <w:sz w:val="22"/>
        </w:rPr>
        <w:t>, C. B., 1956. Studies in the Economics of Transportation, Yale University Press, New Haven.</w:t>
      </w:r>
    </w:p>
    <w:p w14:paraId="59131A16" w14:textId="274B639B"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Bekta</w:t>
      </w:r>
      <w:r w:rsidR="00AF64C6" w:rsidRPr="006F736C">
        <w:rPr>
          <w:rFonts w:cs="Times New Roman"/>
          <w:snapToGrid w:val="0"/>
          <w:kern w:val="0"/>
          <w:sz w:val="22"/>
        </w:rPr>
        <w:t>s</w:t>
      </w:r>
      <w:proofErr w:type="spellEnd"/>
      <w:r w:rsidRPr="006F736C">
        <w:rPr>
          <w:rFonts w:cs="Times New Roman"/>
          <w:snapToGrid w:val="0"/>
          <w:kern w:val="0"/>
          <w:sz w:val="22"/>
        </w:rPr>
        <w:t xml:space="preserve">, T., Laporte, G., 2011. The pollution-routing problem. </w:t>
      </w:r>
      <w:r w:rsidRPr="006F736C">
        <w:rPr>
          <w:rFonts w:cs="Times New Roman"/>
          <w:i/>
          <w:snapToGrid w:val="0"/>
          <w:kern w:val="0"/>
          <w:sz w:val="22"/>
        </w:rPr>
        <w:t>Transportation Research Part B: Methodological</w:t>
      </w:r>
      <w:r w:rsidRPr="006F736C">
        <w:rPr>
          <w:rFonts w:cs="Times New Roman"/>
          <w:snapToGrid w:val="0"/>
          <w:kern w:val="0"/>
          <w:sz w:val="22"/>
        </w:rPr>
        <w:t xml:space="preserve"> 45</w:t>
      </w:r>
      <w:r w:rsidR="00C315FC" w:rsidRPr="006F736C">
        <w:rPr>
          <w:rFonts w:cs="Times New Roman"/>
          <w:snapToGrid w:val="0"/>
          <w:kern w:val="0"/>
          <w:sz w:val="22"/>
        </w:rPr>
        <w:t xml:space="preserve"> </w:t>
      </w:r>
      <w:r w:rsidRPr="006F736C">
        <w:rPr>
          <w:rFonts w:cs="Times New Roman"/>
          <w:snapToGrid w:val="0"/>
          <w:kern w:val="0"/>
          <w:sz w:val="22"/>
        </w:rPr>
        <w:t>(8), 1232-1250.</w:t>
      </w:r>
    </w:p>
    <w:p w14:paraId="59DF08DD" w14:textId="19898270" w:rsidR="007A51F5" w:rsidRPr="006F736C" w:rsidRDefault="007A51F5"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lastRenderedPageBreak/>
        <w:t>Ben-</w:t>
      </w:r>
      <w:proofErr w:type="spellStart"/>
      <w:r w:rsidRPr="006F736C">
        <w:rPr>
          <w:rFonts w:cs="Times New Roman"/>
          <w:snapToGrid w:val="0"/>
          <w:kern w:val="0"/>
          <w:sz w:val="22"/>
        </w:rPr>
        <w:t>Akiva</w:t>
      </w:r>
      <w:proofErr w:type="spellEnd"/>
      <w:r w:rsidRPr="006F736C">
        <w:rPr>
          <w:rFonts w:cs="Times New Roman"/>
          <w:snapToGrid w:val="0"/>
          <w:kern w:val="0"/>
          <w:sz w:val="22"/>
        </w:rPr>
        <w:t xml:space="preserve">, M.E., </w:t>
      </w:r>
      <w:proofErr w:type="spellStart"/>
      <w:r w:rsidRPr="006F736C">
        <w:rPr>
          <w:rFonts w:cs="Times New Roman"/>
          <w:snapToGrid w:val="0"/>
          <w:kern w:val="0"/>
          <w:sz w:val="22"/>
        </w:rPr>
        <w:t>Lerman</w:t>
      </w:r>
      <w:proofErr w:type="spellEnd"/>
      <w:r w:rsidRPr="006F736C">
        <w:rPr>
          <w:rFonts w:cs="Times New Roman"/>
          <w:snapToGrid w:val="0"/>
          <w:kern w:val="0"/>
          <w:sz w:val="22"/>
        </w:rPr>
        <w:t>, S.R., 1985. Discrete choice analysis: theory and application to travel demand (Vol. 9). MIT press.</w:t>
      </w:r>
    </w:p>
    <w:p w14:paraId="45469D39" w14:textId="7777777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Bhat, C.R., 2019. Transitioning into a New Editorial Structure.</w:t>
      </w:r>
      <w:r w:rsidRPr="006F736C">
        <w:rPr>
          <w:rFonts w:cs="Times New Roman"/>
          <w:i/>
          <w:snapToGrid w:val="0"/>
          <w:kern w:val="0"/>
          <w:sz w:val="22"/>
        </w:rPr>
        <w:t xml:space="preserve"> Transportation Research Part B: Methodological</w:t>
      </w:r>
      <w:r w:rsidRPr="006F736C">
        <w:rPr>
          <w:rFonts w:cs="Times New Roman"/>
          <w:snapToGrid w:val="0"/>
          <w:kern w:val="0"/>
          <w:sz w:val="22"/>
        </w:rPr>
        <w:t xml:space="preserve"> 120, A1-A4. </w:t>
      </w:r>
    </w:p>
    <w:p w14:paraId="410A787C" w14:textId="189CFEC0"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Broadus, R.N., 1987. Toward a deﬁnition of “Bibliometrics.” </w:t>
      </w:r>
      <w:proofErr w:type="spellStart"/>
      <w:r w:rsidRPr="006F736C">
        <w:rPr>
          <w:rFonts w:cs="Times New Roman"/>
          <w:i/>
          <w:iCs/>
          <w:snapToGrid w:val="0"/>
          <w:sz w:val="22"/>
        </w:rPr>
        <w:t>Scientometrics</w:t>
      </w:r>
      <w:proofErr w:type="spellEnd"/>
      <w:r w:rsidRPr="006F736C">
        <w:rPr>
          <w:rFonts w:cs="Times New Roman"/>
          <w:snapToGrid w:val="0"/>
          <w:sz w:val="22"/>
        </w:rPr>
        <w:t xml:space="preserve"> 12</w:t>
      </w:r>
      <w:r w:rsidR="00C315FC" w:rsidRPr="006F736C">
        <w:rPr>
          <w:rFonts w:cs="Times New Roman"/>
          <w:snapToGrid w:val="0"/>
          <w:sz w:val="22"/>
        </w:rPr>
        <w:t>(5-6)</w:t>
      </w:r>
      <w:r w:rsidRPr="006F736C">
        <w:rPr>
          <w:rFonts w:cs="Times New Roman"/>
          <w:snapToGrid w:val="0"/>
          <w:sz w:val="22"/>
        </w:rPr>
        <w:t xml:space="preserve">, 373-379. </w:t>
      </w:r>
    </w:p>
    <w:p w14:paraId="75814FD4" w14:textId="77777777"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Cancino</w:t>
      </w:r>
      <w:proofErr w:type="spellEnd"/>
      <w:r w:rsidRPr="006F736C">
        <w:rPr>
          <w:rFonts w:cs="Times New Roman"/>
          <w:snapToGrid w:val="0"/>
          <w:sz w:val="22"/>
        </w:rPr>
        <w:t xml:space="preserve">, C., </w:t>
      </w:r>
      <w:proofErr w:type="spellStart"/>
      <w:r w:rsidRPr="006F736C">
        <w:rPr>
          <w:rFonts w:cs="Times New Roman"/>
          <w:snapToGrid w:val="0"/>
          <w:sz w:val="22"/>
        </w:rPr>
        <w:t>Merigó</w:t>
      </w:r>
      <w:proofErr w:type="spellEnd"/>
      <w:r w:rsidRPr="006F736C">
        <w:rPr>
          <w:rFonts w:cs="Times New Roman"/>
          <w:snapToGrid w:val="0"/>
          <w:sz w:val="22"/>
        </w:rPr>
        <w:t xml:space="preserve">, J.M., Coronado, F., </w:t>
      </w:r>
      <w:proofErr w:type="spellStart"/>
      <w:r w:rsidRPr="006F736C">
        <w:rPr>
          <w:rFonts w:cs="Times New Roman"/>
          <w:snapToGrid w:val="0"/>
          <w:sz w:val="22"/>
        </w:rPr>
        <w:t>Dessouky</w:t>
      </w:r>
      <w:proofErr w:type="spellEnd"/>
      <w:r w:rsidRPr="006F736C">
        <w:rPr>
          <w:rFonts w:cs="Times New Roman"/>
          <w:snapToGrid w:val="0"/>
          <w:sz w:val="22"/>
        </w:rPr>
        <w:t xml:space="preserve">, Y., </w:t>
      </w:r>
      <w:proofErr w:type="spellStart"/>
      <w:r w:rsidRPr="006F736C">
        <w:rPr>
          <w:rFonts w:cs="Times New Roman"/>
          <w:snapToGrid w:val="0"/>
          <w:sz w:val="22"/>
        </w:rPr>
        <w:t>Dessouky</w:t>
      </w:r>
      <w:proofErr w:type="spellEnd"/>
      <w:r w:rsidRPr="006F736C">
        <w:rPr>
          <w:rFonts w:cs="Times New Roman"/>
          <w:snapToGrid w:val="0"/>
          <w:sz w:val="22"/>
        </w:rPr>
        <w:t xml:space="preserve">, M., 2017. Forty years of Computers &amp; Industrial Engineering: A bibliometric analysis. </w:t>
      </w:r>
      <w:r w:rsidRPr="006F736C">
        <w:rPr>
          <w:rFonts w:cs="Times New Roman"/>
          <w:i/>
          <w:snapToGrid w:val="0"/>
          <w:sz w:val="22"/>
        </w:rPr>
        <w:t>Computers &amp; Industrial Engineering</w:t>
      </w:r>
      <w:r w:rsidRPr="006F736C">
        <w:rPr>
          <w:rFonts w:cs="Times New Roman"/>
          <w:snapToGrid w:val="0"/>
          <w:sz w:val="22"/>
        </w:rPr>
        <w:t xml:space="preserve"> 113, 614-629.</w:t>
      </w:r>
    </w:p>
    <w:p w14:paraId="7CE07CEF" w14:textId="77777777"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Clarivate Analytics, 2018 Journal Citation Report. 2019. https://clarivate.com.cn/products/journal-citation-reports/</w:t>
      </w:r>
    </w:p>
    <w:p w14:paraId="4B25E604" w14:textId="77777777"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Cobo</w:t>
      </w:r>
      <w:proofErr w:type="spellEnd"/>
      <w:r w:rsidRPr="006F736C">
        <w:rPr>
          <w:rFonts w:cs="Times New Roman"/>
          <w:snapToGrid w:val="0"/>
          <w:sz w:val="22"/>
        </w:rPr>
        <w:t>, M.J., Martínez, M.A., Gutiérrez-Salcedo, M., Fujita, H., Herrera-</w:t>
      </w:r>
      <w:proofErr w:type="spellStart"/>
      <w:r w:rsidRPr="006F736C">
        <w:rPr>
          <w:rFonts w:cs="Times New Roman"/>
          <w:snapToGrid w:val="0"/>
          <w:sz w:val="22"/>
        </w:rPr>
        <w:t>Viedma</w:t>
      </w:r>
      <w:proofErr w:type="spellEnd"/>
      <w:r w:rsidRPr="006F736C">
        <w:rPr>
          <w:rFonts w:cs="Times New Roman"/>
          <w:snapToGrid w:val="0"/>
          <w:sz w:val="22"/>
        </w:rPr>
        <w:t xml:space="preserve">, E., 2015. 25 years at knowledge-based systems: A bibliometric analysis. </w:t>
      </w:r>
      <w:r w:rsidRPr="006F736C">
        <w:rPr>
          <w:rFonts w:cs="Times New Roman"/>
          <w:i/>
          <w:snapToGrid w:val="0"/>
          <w:sz w:val="22"/>
        </w:rPr>
        <w:t>Knowledge-Based Systems</w:t>
      </w:r>
      <w:r w:rsidRPr="006F736C">
        <w:rPr>
          <w:rFonts w:cs="Times New Roman"/>
          <w:snapToGrid w:val="0"/>
          <w:sz w:val="22"/>
        </w:rPr>
        <w:t xml:space="preserve"> 80, 3-13.</w:t>
      </w:r>
    </w:p>
    <w:p w14:paraId="06FAC520" w14:textId="1298F8D4"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Dafermos</w:t>
      </w:r>
      <w:proofErr w:type="spellEnd"/>
      <w:r w:rsidRPr="006F736C">
        <w:rPr>
          <w:rFonts w:cs="Times New Roman"/>
          <w:snapToGrid w:val="0"/>
          <w:sz w:val="22"/>
        </w:rPr>
        <w:t xml:space="preserve">, S., 1980. Traffic equilibrium and variational inequalities. </w:t>
      </w:r>
      <w:r w:rsidRPr="006F736C">
        <w:rPr>
          <w:rFonts w:cs="Times New Roman"/>
          <w:i/>
          <w:iCs/>
          <w:snapToGrid w:val="0"/>
          <w:sz w:val="22"/>
        </w:rPr>
        <w:t xml:space="preserve">Transportation </w:t>
      </w:r>
      <w:r w:rsidR="00AF64C6" w:rsidRPr="006F736C">
        <w:rPr>
          <w:rFonts w:cs="Times New Roman"/>
          <w:i/>
          <w:iCs/>
          <w:snapToGrid w:val="0"/>
          <w:sz w:val="22"/>
        </w:rPr>
        <w:t>S</w:t>
      </w:r>
      <w:r w:rsidRPr="006F736C">
        <w:rPr>
          <w:rFonts w:cs="Times New Roman"/>
          <w:i/>
          <w:iCs/>
          <w:snapToGrid w:val="0"/>
          <w:sz w:val="22"/>
        </w:rPr>
        <w:t>cience</w:t>
      </w:r>
      <w:r w:rsidRPr="006F736C">
        <w:rPr>
          <w:rFonts w:cs="Times New Roman"/>
          <w:snapToGrid w:val="0"/>
          <w:sz w:val="22"/>
        </w:rPr>
        <w:t>, 14</w:t>
      </w:r>
      <w:r w:rsidR="00C315FC" w:rsidRPr="006F736C">
        <w:rPr>
          <w:rFonts w:cs="Times New Roman"/>
          <w:snapToGrid w:val="0"/>
          <w:sz w:val="22"/>
        </w:rPr>
        <w:t xml:space="preserve"> </w:t>
      </w:r>
      <w:r w:rsidRPr="006F736C">
        <w:rPr>
          <w:rFonts w:cs="Times New Roman"/>
          <w:snapToGrid w:val="0"/>
          <w:sz w:val="22"/>
        </w:rPr>
        <w:t>(1), 42-54.</w:t>
      </w:r>
    </w:p>
    <w:p w14:paraId="5D6906F5" w14:textId="760AF252"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Daganzo</w:t>
      </w:r>
      <w:proofErr w:type="spellEnd"/>
      <w:r w:rsidRPr="006F736C">
        <w:rPr>
          <w:rFonts w:cs="Times New Roman"/>
          <w:snapToGrid w:val="0"/>
          <w:kern w:val="0"/>
          <w:sz w:val="22"/>
        </w:rPr>
        <w:t xml:space="preserve">, C.F., 1994. The cell transmission model: A dynamic representation of highway traffic consistent with the hydrodynamic theory. </w:t>
      </w:r>
      <w:bookmarkStart w:id="103" w:name="_Hlk11529379"/>
      <w:r w:rsidRPr="006F736C">
        <w:rPr>
          <w:rFonts w:cs="Times New Roman"/>
          <w:i/>
          <w:iCs/>
          <w:snapToGrid w:val="0"/>
          <w:kern w:val="0"/>
          <w:sz w:val="22"/>
        </w:rPr>
        <w:t>Transportation Research Part B: Methodological</w:t>
      </w:r>
      <w:bookmarkEnd w:id="103"/>
      <w:r w:rsidRPr="006F736C">
        <w:rPr>
          <w:rFonts w:cs="Times New Roman"/>
          <w:snapToGrid w:val="0"/>
          <w:kern w:val="0"/>
          <w:sz w:val="22"/>
        </w:rPr>
        <w:t xml:space="preserve"> 28</w:t>
      </w:r>
      <w:r w:rsidR="00C315FC" w:rsidRPr="006F736C">
        <w:rPr>
          <w:rFonts w:cs="Times New Roman"/>
          <w:snapToGrid w:val="0"/>
          <w:kern w:val="0"/>
          <w:sz w:val="22"/>
        </w:rPr>
        <w:t xml:space="preserve"> </w:t>
      </w:r>
      <w:r w:rsidRPr="006F736C">
        <w:rPr>
          <w:rFonts w:cs="Times New Roman"/>
          <w:snapToGrid w:val="0"/>
          <w:kern w:val="0"/>
          <w:sz w:val="22"/>
        </w:rPr>
        <w:t>(4), 269-287.</w:t>
      </w:r>
    </w:p>
    <w:p w14:paraId="213CD6E6" w14:textId="58C48C92"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Daganzo</w:t>
      </w:r>
      <w:proofErr w:type="spellEnd"/>
      <w:r w:rsidRPr="006F736C">
        <w:rPr>
          <w:rFonts w:cs="Times New Roman"/>
          <w:snapToGrid w:val="0"/>
          <w:kern w:val="0"/>
          <w:sz w:val="22"/>
        </w:rPr>
        <w:t xml:space="preserve">, C.F., 1995. The cell transmission model, part II: network traffic. </w:t>
      </w:r>
      <w:r w:rsidRPr="006F736C">
        <w:rPr>
          <w:rFonts w:cs="Times New Roman"/>
          <w:i/>
          <w:iCs/>
          <w:snapToGrid w:val="0"/>
          <w:kern w:val="0"/>
          <w:sz w:val="22"/>
        </w:rPr>
        <w:t>Transportation Research Part B: Methodological</w:t>
      </w:r>
      <w:r w:rsidRPr="006F736C">
        <w:rPr>
          <w:rFonts w:cs="Times New Roman"/>
          <w:snapToGrid w:val="0"/>
          <w:kern w:val="0"/>
          <w:sz w:val="22"/>
        </w:rPr>
        <w:t xml:space="preserve"> 29</w:t>
      </w:r>
      <w:r w:rsidR="00C315FC" w:rsidRPr="006F736C">
        <w:rPr>
          <w:rFonts w:cs="Times New Roman"/>
          <w:snapToGrid w:val="0"/>
          <w:kern w:val="0"/>
          <w:sz w:val="22"/>
        </w:rPr>
        <w:t xml:space="preserve"> </w:t>
      </w:r>
      <w:r w:rsidRPr="006F736C">
        <w:rPr>
          <w:rFonts w:cs="Times New Roman"/>
          <w:snapToGrid w:val="0"/>
          <w:kern w:val="0"/>
          <w:sz w:val="22"/>
        </w:rPr>
        <w:t>(2), 79-93.</w:t>
      </w:r>
    </w:p>
    <w:p w14:paraId="360CECA1" w14:textId="55BAA30F"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Daganzo</w:t>
      </w:r>
      <w:proofErr w:type="spellEnd"/>
      <w:r w:rsidRPr="006F736C">
        <w:rPr>
          <w:rFonts w:cs="Times New Roman"/>
          <w:snapToGrid w:val="0"/>
          <w:kern w:val="0"/>
          <w:sz w:val="22"/>
        </w:rPr>
        <w:t xml:space="preserve">, C.F., 2005. A variational formulation of kinematic waves: basic theory and complex boundary conditions. </w:t>
      </w:r>
      <w:r w:rsidRPr="006F736C">
        <w:rPr>
          <w:rFonts w:cs="Times New Roman"/>
          <w:i/>
          <w:iCs/>
          <w:snapToGrid w:val="0"/>
          <w:kern w:val="0"/>
          <w:sz w:val="22"/>
        </w:rPr>
        <w:t>Transportation Research Part B: Methodological</w:t>
      </w:r>
      <w:r w:rsidRPr="006F736C">
        <w:rPr>
          <w:rFonts w:cs="Times New Roman"/>
          <w:snapToGrid w:val="0"/>
          <w:kern w:val="0"/>
          <w:sz w:val="22"/>
        </w:rPr>
        <w:t>, 39</w:t>
      </w:r>
      <w:r w:rsidR="00C315FC" w:rsidRPr="006F736C">
        <w:rPr>
          <w:rFonts w:cs="Times New Roman"/>
          <w:snapToGrid w:val="0"/>
          <w:kern w:val="0"/>
          <w:sz w:val="22"/>
        </w:rPr>
        <w:t xml:space="preserve"> </w:t>
      </w:r>
      <w:r w:rsidRPr="006F736C">
        <w:rPr>
          <w:rFonts w:cs="Times New Roman"/>
          <w:snapToGrid w:val="0"/>
          <w:kern w:val="0"/>
          <w:sz w:val="22"/>
        </w:rPr>
        <w:t>(2), 187-196.</w:t>
      </w:r>
    </w:p>
    <w:p w14:paraId="15C927F2" w14:textId="58B7F01C"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Daganzo</w:t>
      </w:r>
      <w:proofErr w:type="spellEnd"/>
      <w:r w:rsidRPr="006F736C">
        <w:rPr>
          <w:rFonts w:cs="Times New Roman"/>
          <w:snapToGrid w:val="0"/>
          <w:kern w:val="0"/>
          <w:sz w:val="22"/>
        </w:rPr>
        <w:t xml:space="preserve">, C.F., 2007. Urban gridlock: Macroscopic modeling and mitigation approaches. </w:t>
      </w:r>
      <w:r w:rsidRPr="006F736C">
        <w:rPr>
          <w:rFonts w:cs="Times New Roman"/>
          <w:i/>
          <w:iCs/>
          <w:snapToGrid w:val="0"/>
          <w:kern w:val="0"/>
          <w:sz w:val="22"/>
        </w:rPr>
        <w:t>Transportation Research Part B: Methodological</w:t>
      </w:r>
      <w:r w:rsidRPr="006F736C">
        <w:rPr>
          <w:rFonts w:cs="Times New Roman"/>
          <w:snapToGrid w:val="0"/>
          <w:kern w:val="0"/>
          <w:sz w:val="22"/>
        </w:rPr>
        <w:t>, 41</w:t>
      </w:r>
      <w:r w:rsidR="00C315FC" w:rsidRPr="006F736C">
        <w:rPr>
          <w:rFonts w:cs="Times New Roman"/>
          <w:snapToGrid w:val="0"/>
          <w:kern w:val="0"/>
          <w:sz w:val="22"/>
        </w:rPr>
        <w:t xml:space="preserve"> </w:t>
      </w:r>
      <w:r w:rsidR="00F4049C" w:rsidRPr="006F736C">
        <w:rPr>
          <w:rFonts w:cs="Times New Roman"/>
          <w:snapToGrid w:val="0"/>
          <w:kern w:val="0"/>
          <w:sz w:val="22"/>
        </w:rPr>
        <w:t>(1), 49-62.</w:t>
      </w:r>
    </w:p>
    <w:p w14:paraId="610E2B4C" w14:textId="70F523FA"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Daganzo</w:t>
      </w:r>
      <w:proofErr w:type="spellEnd"/>
      <w:r w:rsidRPr="006F736C">
        <w:rPr>
          <w:rFonts w:cs="Times New Roman"/>
          <w:snapToGrid w:val="0"/>
          <w:kern w:val="0"/>
          <w:sz w:val="22"/>
        </w:rPr>
        <w:t xml:space="preserve">, C.F., </w:t>
      </w:r>
      <w:proofErr w:type="spellStart"/>
      <w:r w:rsidRPr="006F736C">
        <w:rPr>
          <w:rFonts w:cs="Times New Roman"/>
          <w:snapToGrid w:val="0"/>
          <w:kern w:val="0"/>
          <w:sz w:val="22"/>
        </w:rPr>
        <w:t>Sheffi</w:t>
      </w:r>
      <w:proofErr w:type="spellEnd"/>
      <w:r w:rsidRPr="006F736C">
        <w:rPr>
          <w:rFonts w:cs="Times New Roman"/>
          <w:snapToGrid w:val="0"/>
          <w:kern w:val="0"/>
          <w:sz w:val="22"/>
        </w:rPr>
        <w:t>, Y.</w:t>
      </w:r>
      <w:r w:rsidR="00EE207F" w:rsidRPr="006F736C">
        <w:rPr>
          <w:rFonts w:cs="Times New Roman"/>
          <w:snapToGrid w:val="0"/>
          <w:kern w:val="0"/>
          <w:sz w:val="22"/>
        </w:rPr>
        <w:t>,</w:t>
      </w:r>
      <w:r w:rsidRPr="006F736C">
        <w:rPr>
          <w:rFonts w:cs="Times New Roman"/>
          <w:snapToGrid w:val="0"/>
          <w:kern w:val="0"/>
          <w:sz w:val="22"/>
        </w:rPr>
        <w:t xml:space="preserve"> 1977. On stochastic models of traffic assignment. </w:t>
      </w:r>
      <w:r w:rsidRPr="006F736C">
        <w:rPr>
          <w:rFonts w:cs="Times New Roman"/>
          <w:i/>
          <w:iCs/>
          <w:snapToGrid w:val="0"/>
          <w:kern w:val="0"/>
          <w:sz w:val="22"/>
        </w:rPr>
        <w:t xml:space="preserve">Transportation </w:t>
      </w:r>
      <w:r w:rsidR="00501CDA" w:rsidRPr="006F736C">
        <w:rPr>
          <w:rFonts w:cs="Times New Roman"/>
          <w:i/>
          <w:iCs/>
          <w:snapToGrid w:val="0"/>
          <w:kern w:val="0"/>
          <w:sz w:val="22"/>
        </w:rPr>
        <w:t>Science</w:t>
      </w:r>
      <w:r w:rsidRPr="006F736C">
        <w:rPr>
          <w:rFonts w:cs="Times New Roman"/>
          <w:snapToGrid w:val="0"/>
          <w:kern w:val="0"/>
          <w:sz w:val="22"/>
        </w:rPr>
        <w:t>, 11</w:t>
      </w:r>
      <w:r w:rsidR="00C315FC" w:rsidRPr="006F736C">
        <w:rPr>
          <w:rFonts w:cs="Times New Roman"/>
          <w:snapToGrid w:val="0"/>
          <w:kern w:val="0"/>
          <w:sz w:val="22"/>
        </w:rPr>
        <w:t xml:space="preserve"> </w:t>
      </w:r>
      <w:r w:rsidRPr="006F736C">
        <w:rPr>
          <w:rFonts w:cs="Times New Roman"/>
          <w:snapToGrid w:val="0"/>
          <w:kern w:val="0"/>
          <w:sz w:val="22"/>
        </w:rPr>
        <w:t>(3), 253-274.</w:t>
      </w:r>
    </w:p>
    <w:p w14:paraId="779FDCA2" w14:textId="1E45DCFE"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Dial, R.B.,</w:t>
      </w:r>
      <w:r w:rsidR="00EE207F" w:rsidRPr="006F736C">
        <w:rPr>
          <w:rFonts w:cs="Times New Roman"/>
          <w:snapToGrid w:val="0"/>
          <w:kern w:val="0"/>
          <w:sz w:val="22"/>
        </w:rPr>
        <w:t xml:space="preserve"> </w:t>
      </w:r>
      <w:r w:rsidRPr="006F736C">
        <w:rPr>
          <w:rFonts w:cs="Times New Roman"/>
          <w:snapToGrid w:val="0"/>
          <w:kern w:val="0"/>
          <w:sz w:val="22"/>
        </w:rPr>
        <w:t xml:space="preserve">1971. A probabilistic multipath traffic assignment model which obviates path enumeration. </w:t>
      </w:r>
      <w:r w:rsidRPr="006F736C">
        <w:rPr>
          <w:rFonts w:cs="Times New Roman"/>
          <w:i/>
          <w:iCs/>
          <w:snapToGrid w:val="0"/>
          <w:kern w:val="0"/>
          <w:sz w:val="22"/>
        </w:rPr>
        <w:t xml:space="preserve">Transportation </w:t>
      </w:r>
      <w:r w:rsidR="00EB5A5D" w:rsidRPr="006F736C">
        <w:rPr>
          <w:rFonts w:cs="Times New Roman"/>
          <w:i/>
          <w:iCs/>
          <w:snapToGrid w:val="0"/>
          <w:kern w:val="0"/>
          <w:sz w:val="22"/>
        </w:rPr>
        <w:t>R</w:t>
      </w:r>
      <w:r w:rsidRPr="006F736C">
        <w:rPr>
          <w:rFonts w:cs="Times New Roman"/>
          <w:i/>
          <w:iCs/>
          <w:snapToGrid w:val="0"/>
          <w:kern w:val="0"/>
          <w:sz w:val="22"/>
        </w:rPr>
        <w:t>esearch</w:t>
      </w:r>
      <w:r w:rsidRPr="006F736C">
        <w:rPr>
          <w:rFonts w:cs="Times New Roman"/>
          <w:snapToGrid w:val="0"/>
          <w:kern w:val="0"/>
          <w:sz w:val="22"/>
        </w:rPr>
        <w:t>, 5</w:t>
      </w:r>
      <w:r w:rsidR="00C315FC" w:rsidRPr="006F736C">
        <w:rPr>
          <w:rFonts w:cs="Times New Roman"/>
          <w:snapToGrid w:val="0"/>
          <w:kern w:val="0"/>
          <w:sz w:val="22"/>
        </w:rPr>
        <w:t xml:space="preserve"> </w:t>
      </w:r>
      <w:r w:rsidRPr="006F736C">
        <w:rPr>
          <w:rFonts w:cs="Times New Roman"/>
          <w:snapToGrid w:val="0"/>
          <w:kern w:val="0"/>
          <w:sz w:val="22"/>
        </w:rPr>
        <w:t>(2), 83-111.</w:t>
      </w:r>
    </w:p>
    <w:p w14:paraId="1495231C" w14:textId="1AAC7AEC"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Franceschini</w:t>
      </w:r>
      <w:proofErr w:type="spellEnd"/>
      <w:r w:rsidRPr="006F736C">
        <w:rPr>
          <w:rFonts w:cs="Times New Roman"/>
          <w:snapToGrid w:val="0"/>
          <w:sz w:val="22"/>
        </w:rPr>
        <w:t xml:space="preserve">, F., </w:t>
      </w:r>
      <w:proofErr w:type="spellStart"/>
      <w:r w:rsidRPr="006F736C">
        <w:rPr>
          <w:rFonts w:cs="Times New Roman"/>
          <w:snapToGrid w:val="0"/>
          <w:sz w:val="22"/>
        </w:rPr>
        <w:t>Maisano</w:t>
      </w:r>
      <w:proofErr w:type="spellEnd"/>
      <w:r w:rsidRPr="006F736C">
        <w:rPr>
          <w:rFonts w:cs="Times New Roman"/>
          <w:snapToGrid w:val="0"/>
          <w:sz w:val="22"/>
        </w:rPr>
        <w:t xml:space="preserve">, D.A., 2010. Analysis of the Hirsch index’s operational properties. </w:t>
      </w:r>
      <w:r w:rsidRPr="006F736C">
        <w:rPr>
          <w:rFonts w:cs="Times New Roman"/>
          <w:i/>
          <w:snapToGrid w:val="0"/>
          <w:sz w:val="22"/>
        </w:rPr>
        <w:t>European Journal of Operational Research</w:t>
      </w:r>
      <w:r w:rsidRPr="006F736C">
        <w:rPr>
          <w:rFonts w:cs="Times New Roman"/>
          <w:snapToGrid w:val="0"/>
          <w:sz w:val="22"/>
        </w:rPr>
        <w:t xml:space="preserve"> 203</w:t>
      </w:r>
      <w:r w:rsidR="003D4307" w:rsidRPr="006F736C">
        <w:rPr>
          <w:rFonts w:cs="Times New Roman"/>
          <w:snapToGrid w:val="0"/>
          <w:sz w:val="22"/>
        </w:rPr>
        <w:t xml:space="preserve"> (2)</w:t>
      </w:r>
      <w:r w:rsidRPr="006F736C">
        <w:rPr>
          <w:rFonts w:cs="Times New Roman"/>
          <w:snapToGrid w:val="0"/>
          <w:sz w:val="22"/>
        </w:rPr>
        <w:t>, 494-504.</w:t>
      </w:r>
      <w:r w:rsidRPr="006F736C">
        <w:rPr>
          <w:rFonts w:cs="Times New Roman"/>
          <w:snapToGrid w:val="0"/>
          <w:color w:val="FF0000"/>
          <w:sz w:val="22"/>
        </w:rPr>
        <w:t xml:space="preserve"> </w:t>
      </w:r>
    </w:p>
    <w:p w14:paraId="3870B526" w14:textId="57770CD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Friesz</w:t>
      </w:r>
      <w:proofErr w:type="spellEnd"/>
      <w:r w:rsidRPr="006F736C">
        <w:rPr>
          <w:rFonts w:cs="Times New Roman"/>
          <w:snapToGrid w:val="0"/>
          <w:kern w:val="0"/>
          <w:sz w:val="22"/>
        </w:rPr>
        <w:t xml:space="preserve">, T.L., Bernstein, D., Smith, T.E., Tobin, R.L., Wie, B.W., 1993. A variational inequality formulation of the dynamic network user equilibrium problem. </w:t>
      </w:r>
      <w:r w:rsidRPr="006F736C">
        <w:rPr>
          <w:rFonts w:cs="Times New Roman"/>
          <w:i/>
          <w:snapToGrid w:val="0"/>
          <w:kern w:val="0"/>
          <w:sz w:val="22"/>
        </w:rPr>
        <w:t>Operations Research</w:t>
      </w:r>
      <w:r w:rsidRPr="006F736C">
        <w:rPr>
          <w:rFonts w:cs="Times New Roman"/>
          <w:snapToGrid w:val="0"/>
          <w:kern w:val="0"/>
          <w:sz w:val="22"/>
        </w:rPr>
        <w:t xml:space="preserve"> 41</w:t>
      </w:r>
      <w:r w:rsidR="00C315FC" w:rsidRPr="006F736C">
        <w:rPr>
          <w:rFonts w:cs="Times New Roman"/>
          <w:snapToGrid w:val="0"/>
          <w:kern w:val="0"/>
          <w:sz w:val="22"/>
        </w:rPr>
        <w:t xml:space="preserve"> </w:t>
      </w:r>
      <w:r w:rsidRPr="006F736C">
        <w:rPr>
          <w:rFonts w:cs="Times New Roman"/>
          <w:snapToGrid w:val="0"/>
          <w:kern w:val="0"/>
          <w:sz w:val="22"/>
        </w:rPr>
        <w:t>(1), 179-191.</w:t>
      </w:r>
    </w:p>
    <w:p w14:paraId="767258F4" w14:textId="44845A67" w:rsidR="00743EA0" w:rsidRPr="006F736C" w:rsidRDefault="00743EA0"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Furuhata</w:t>
      </w:r>
      <w:proofErr w:type="spellEnd"/>
      <w:r w:rsidRPr="006F736C">
        <w:rPr>
          <w:rFonts w:cs="Times New Roman"/>
          <w:snapToGrid w:val="0"/>
          <w:kern w:val="0"/>
          <w:sz w:val="22"/>
        </w:rPr>
        <w:t xml:space="preserve">, M., </w:t>
      </w:r>
      <w:proofErr w:type="spellStart"/>
      <w:r w:rsidRPr="006F736C">
        <w:rPr>
          <w:rFonts w:cs="Times New Roman"/>
          <w:snapToGrid w:val="0"/>
          <w:kern w:val="0"/>
          <w:sz w:val="22"/>
        </w:rPr>
        <w:t>Dessouky</w:t>
      </w:r>
      <w:proofErr w:type="spellEnd"/>
      <w:r w:rsidRPr="006F736C">
        <w:rPr>
          <w:rFonts w:cs="Times New Roman"/>
          <w:snapToGrid w:val="0"/>
          <w:kern w:val="0"/>
          <w:sz w:val="22"/>
        </w:rPr>
        <w:t xml:space="preserve">, M., </w:t>
      </w:r>
      <w:proofErr w:type="spellStart"/>
      <w:r w:rsidRPr="006F736C">
        <w:rPr>
          <w:rFonts w:cs="Times New Roman"/>
          <w:snapToGrid w:val="0"/>
          <w:kern w:val="0"/>
          <w:sz w:val="22"/>
        </w:rPr>
        <w:t>Ordóñez</w:t>
      </w:r>
      <w:proofErr w:type="spellEnd"/>
      <w:r w:rsidRPr="006F736C">
        <w:rPr>
          <w:rFonts w:cs="Times New Roman"/>
          <w:snapToGrid w:val="0"/>
          <w:kern w:val="0"/>
          <w:sz w:val="22"/>
        </w:rPr>
        <w:t xml:space="preserve">, F., Brunet, M., Wang, X., Koenig, S., 2013. Ridesharing: the state-of-the-art and future directions. </w:t>
      </w:r>
      <w:r w:rsidRPr="006F736C">
        <w:rPr>
          <w:rFonts w:cs="Times New Roman"/>
          <w:i/>
          <w:iCs/>
          <w:snapToGrid w:val="0"/>
          <w:kern w:val="0"/>
          <w:sz w:val="22"/>
        </w:rPr>
        <w:t>Transportation Research Part B: Methodological</w:t>
      </w:r>
      <w:r w:rsidRPr="006F736C">
        <w:rPr>
          <w:rFonts w:cs="Times New Roman"/>
          <w:snapToGrid w:val="0"/>
          <w:kern w:val="0"/>
          <w:sz w:val="22"/>
        </w:rPr>
        <w:t>. 57, 28-46.</w:t>
      </w:r>
    </w:p>
    <w:p w14:paraId="43B15B75" w14:textId="467D9696"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Geroliminis</w:t>
      </w:r>
      <w:proofErr w:type="spellEnd"/>
      <w:r w:rsidRPr="006F736C">
        <w:rPr>
          <w:rFonts w:cs="Times New Roman"/>
          <w:snapToGrid w:val="0"/>
          <w:kern w:val="0"/>
          <w:sz w:val="22"/>
        </w:rPr>
        <w:t xml:space="preserve">, N., </w:t>
      </w:r>
      <w:proofErr w:type="spellStart"/>
      <w:r w:rsidRPr="006F736C">
        <w:rPr>
          <w:rFonts w:cs="Times New Roman"/>
          <w:snapToGrid w:val="0"/>
          <w:kern w:val="0"/>
          <w:sz w:val="22"/>
        </w:rPr>
        <w:t>Daganzo</w:t>
      </w:r>
      <w:proofErr w:type="spellEnd"/>
      <w:r w:rsidRPr="006F736C">
        <w:rPr>
          <w:rFonts w:cs="Times New Roman"/>
          <w:snapToGrid w:val="0"/>
          <w:kern w:val="0"/>
          <w:sz w:val="22"/>
        </w:rPr>
        <w:t xml:space="preserve">, C.F., 2008. Existence of urban-scale macroscopic fundamental diagrams: Some experimental findings. </w:t>
      </w:r>
      <w:r w:rsidRPr="006F736C">
        <w:rPr>
          <w:rFonts w:cs="Times New Roman"/>
          <w:i/>
          <w:iCs/>
          <w:snapToGrid w:val="0"/>
          <w:kern w:val="0"/>
          <w:sz w:val="22"/>
        </w:rPr>
        <w:t>Transportation Research Part B: Methodological</w:t>
      </w:r>
      <w:r w:rsidRPr="006F736C">
        <w:rPr>
          <w:rFonts w:cs="Times New Roman"/>
          <w:snapToGrid w:val="0"/>
          <w:kern w:val="0"/>
          <w:sz w:val="22"/>
        </w:rPr>
        <w:t>, 42</w:t>
      </w:r>
      <w:r w:rsidR="00C315FC" w:rsidRPr="006F736C">
        <w:rPr>
          <w:rFonts w:cs="Times New Roman"/>
          <w:snapToGrid w:val="0"/>
          <w:kern w:val="0"/>
          <w:sz w:val="22"/>
        </w:rPr>
        <w:t xml:space="preserve"> </w:t>
      </w:r>
      <w:r w:rsidRPr="006F736C">
        <w:rPr>
          <w:rFonts w:cs="Times New Roman"/>
          <w:snapToGrid w:val="0"/>
          <w:kern w:val="0"/>
          <w:sz w:val="22"/>
        </w:rPr>
        <w:t>(9), 759-770.</w:t>
      </w:r>
    </w:p>
    <w:p w14:paraId="060E6D27" w14:textId="0C94085A"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Geroliminis</w:t>
      </w:r>
      <w:proofErr w:type="spellEnd"/>
      <w:r w:rsidRPr="006F736C">
        <w:rPr>
          <w:rFonts w:cs="Times New Roman"/>
          <w:snapToGrid w:val="0"/>
          <w:kern w:val="0"/>
          <w:sz w:val="22"/>
        </w:rPr>
        <w:t xml:space="preserve">, N. and Sun, J., 2011. Properties of a </w:t>
      </w:r>
      <w:r w:rsidR="003D4307" w:rsidRPr="006F736C">
        <w:rPr>
          <w:rFonts w:cs="Times New Roman"/>
          <w:snapToGrid w:val="0"/>
          <w:kern w:val="0"/>
          <w:sz w:val="22"/>
        </w:rPr>
        <w:t>well-defined macroscopic fundamental diagram for urban traf</w:t>
      </w:r>
      <w:r w:rsidRPr="006F736C">
        <w:rPr>
          <w:rFonts w:cs="Times New Roman"/>
          <w:snapToGrid w:val="0"/>
          <w:kern w:val="0"/>
          <w:sz w:val="22"/>
        </w:rPr>
        <w:t xml:space="preserve">fic. </w:t>
      </w:r>
      <w:r w:rsidRPr="006F736C">
        <w:rPr>
          <w:rFonts w:cs="Times New Roman"/>
          <w:i/>
          <w:iCs/>
          <w:snapToGrid w:val="0"/>
          <w:kern w:val="0"/>
          <w:sz w:val="22"/>
        </w:rPr>
        <w:t>Transportation Research Part B: Methodological</w:t>
      </w:r>
      <w:r w:rsidRPr="006F736C">
        <w:rPr>
          <w:rFonts w:cs="Times New Roman"/>
          <w:snapToGrid w:val="0"/>
          <w:kern w:val="0"/>
          <w:sz w:val="22"/>
        </w:rPr>
        <w:t>, 45</w:t>
      </w:r>
      <w:r w:rsidR="003D4307" w:rsidRPr="006F736C">
        <w:rPr>
          <w:rFonts w:cs="Times New Roman"/>
          <w:snapToGrid w:val="0"/>
          <w:kern w:val="0"/>
          <w:sz w:val="22"/>
        </w:rPr>
        <w:t xml:space="preserve"> (3)</w:t>
      </w:r>
      <w:r w:rsidRPr="006F736C">
        <w:rPr>
          <w:rFonts w:cs="Times New Roman"/>
          <w:snapToGrid w:val="0"/>
          <w:kern w:val="0"/>
          <w:sz w:val="22"/>
        </w:rPr>
        <w:t>, 605-617.</w:t>
      </w:r>
    </w:p>
    <w:p w14:paraId="6A1A5917" w14:textId="7777777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lastRenderedPageBreak/>
        <w:t>Hagenzieker</w:t>
      </w:r>
      <w:proofErr w:type="spellEnd"/>
      <w:r w:rsidRPr="006F736C">
        <w:rPr>
          <w:rFonts w:cs="Times New Roman"/>
          <w:snapToGrid w:val="0"/>
          <w:kern w:val="0"/>
          <w:sz w:val="22"/>
        </w:rPr>
        <w:t xml:space="preserve">, M.P., </w:t>
      </w:r>
      <w:proofErr w:type="spellStart"/>
      <w:r w:rsidRPr="006F736C">
        <w:rPr>
          <w:rFonts w:cs="Times New Roman"/>
          <w:snapToGrid w:val="0"/>
          <w:kern w:val="0"/>
          <w:sz w:val="22"/>
        </w:rPr>
        <w:t>Commandeur</w:t>
      </w:r>
      <w:proofErr w:type="spellEnd"/>
      <w:r w:rsidRPr="006F736C">
        <w:rPr>
          <w:rFonts w:cs="Times New Roman"/>
          <w:snapToGrid w:val="0"/>
          <w:kern w:val="0"/>
          <w:sz w:val="22"/>
        </w:rPr>
        <w:t xml:space="preserve">, J.J., </w:t>
      </w:r>
      <w:proofErr w:type="spellStart"/>
      <w:r w:rsidRPr="006F736C">
        <w:rPr>
          <w:rFonts w:cs="Times New Roman"/>
          <w:snapToGrid w:val="0"/>
          <w:kern w:val="0"/>
          <w:sz w:val="22"/>
        </w:rPr>
        <w:t>Bijleveld</w:t>
      </w:r>
      <w:proofErr w:type="spellEnd"/>
      <w:r w:rsidRPr="006F736C">
        <w:rPr>
          <w:rFonts w:cs="Times New Roman"/>
          <w:snapToGrid w:val="0"/>
          <w:kern w:val="0"/>
          <w:sz w:val="22"/>
        </w:rPr>
        <w:t xml:space="preserve">, F.D., 2014. The history of road safety research: A quantitative approach. </w:t>
      </w:r>
      <w:r w:rsidRPr="006F736C">
        <w:rPr>
          <w:rFonts w:cs="Times New Roman"/>
          <w:i/>
          <w:snapToGrid w:val="0"/>
          <w:kern w:val="0"/>
          <w:sz w:val="22"/>
        </w:rPr>
        <w:t xml:space="preserve">Transportation Research Part F: Traffic Psychology and </w:t>
      </w:r>
      <w:proofErr w:type="spellStart"/>
      <w:r w:rsidRPr="006F736C">
        <w:rPr>
          <w:rFonts w:cs="Times New Roman"/>
          <w:i/>
          <w:snapToGrid w:val="0"/>
          <w:kern w:val="0"/>
          <w:sz w:val="22"/>
        </w:rPr>
        <w:t>Behaviour</w:t>
      </w:r>
      <w:proofErr w:type="spellEnd"/>
      <w:r w:rsidRPr="006F736C">
        <w:rPr>
          <w:rFonts w:cs="Times New Roman"/>
          <w:snapToGrid w:val="0"/>
          <w:kern w:val="0"/>
          <w:sz w:val="22"/>
        </w:rPr>
        <w:t xml:space="preserve"> 25, 150-162.</w:t>
      </w:r>
      <w:r w:rsidRPr="006F736C">
        <w:rPr>
          <w:rFonts w:cs="Times New Roman"/>
          <w:snapToGrid w:val="0"/>
          <w:color w:val="FF0000"/>
          <w:kern w:val="0"/>
          <w:sz w:val="22"/>
        </w:rPr>
        <w:t xml:space="preserve"> </w:t>
      </w:r>
    </w:p>
    <w:p w14:paraId="0FD8A70B" w14:textId="53B24561"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Kessler, M.M., 1963. Bibliographic coupling between scientific papers. </w:t>
      </w:r>
      <w:r w:rsidRPr="006F736C">
        <w:rPr>
          <w:rFonts w:cs="Times New Roman"/>
          <w:i/>
          <w:snapToGrid w:val="0"/>
          <w:sz w:val="22"/>
        </w:rPr>
        <w:t xml:space="preserve">American Documentation </w:t>
      </w:r>
      <w:r w:rsidRPr="006F736C">
        <w:rPr>
          <w:rFonts w:cs="Times New Roman"/>
          <w:snapToGrid w:val="0"/>
          <w:sz w:val="22"/>
        </w:rPr>
        <w:t>14</w:t>
      </w:r>
      <w:r w:rsidR="00C315FC" w:rsidRPr="006F736C">
        <w:rPr>
          <w:rFonts w:cs="Times New Roman"/>
          <w:snapToGrid w:val="0"/>
          <w:sz w:val="22"/>
        </w:rPr>
        <w:t xml:space="preserve"> </w:t>
      </w:r>
      <w:r w:rsidRPr="006F736C">
        <w:rPr>
          <w:rFonts w:cs="Times New Roman"/>
          <w:snapToGrid w:val="0"/>
          <w:sz w:val="22"/>
        </w:rPr>
        <w:t>(1), 10</w:t>
      </w:r>
      <w:r w:rsidRPr="006F736C">
        <w:rPr>
          <w:rFonts w:cs="Times New Roman"/>
          <w:snapToGrid w:val="0"/>
          <w:kern w:val="0"/>
          <w:sz w:val="22"/>
        </w:rPr>
        <w:t>-</w:t>
      </w:r>
      <w:r w:rsidRPr="006F736C">
        <w:rPr>
          <w:rFonts w:cs="Times New Roman"/>
          <w:snapToGrid w:val="0"/>
          <w:sz w:val="22"/>
        </w:rPr>
        <w:t>15.</w:t>
      </w:r>
    </w:p>
    <w:p w14:paraId="058D02C1" w14:textId="6B1216B8"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Laengle</w:t>
      </w:r>
      <w:proofErr w:type="spellEnd"/>
      <w:r w:rsidRPr="006F736C">
        <w:rPr>
          <w:rFonts w:cs="Times New Roman"/>
          <w:snapToGrid w:val="0"/>
          <w:sz w:val="22"/>
        </w:rPr>
        <w:t xml:space="preserve">, S., </w:t>
      </w:r>
      <w:proofErr w:type="spellStart"/>
      <w:r w:rsidRPr="006F736C">
        <w:rPr>
          <w:rFonts w:cs="Times New Roman"/>
          <w:snapToGrid w:val="0"/>
          <w:sz w:val="22"/>
        </w:rPr>
        <w:t>Merigó</w:t>
      </w:r>
      <w:proofErr w:type="spellEnd"/>
      <w:r w:rsidRPr="006F736C">
        <w:rPr>
          <w:rFonts w:cs="Times New Roman"/>
          <w:snapToGrid w:val="0"/>
          <w:sz w:val="22"/>
        </w:rPr>
        <w:t xml:space="preserve">, J.M., Miranda, J., </w:t>
      </w:r>
      <w:proofErr w:type="spellStart"/>
      <w:r w:rsidRPr="006F736C">
        <w:rPr>
          <w:rFonts w:cs="Times New Roman"/>
          <w:snapToGrid w:val="0"/>
          <w:sz w:val="22"/>
        </w:rPr>
        <w:t>Slowinski</w:t>
      </w:r>
      <w:proofErr w:type="spellEnd"/>
      <w:r w:rsidRPr="006F736C">
        <w:rPr>
          <w:rFonts w:cs="Times New Roman"/>
          <w:snapToGrid w:val="0"/>
          <w:sz w:val="22"/>
        </w:rPr>
        <w:t xml:space="preserve">, R., </w:t>
      </w:r>
      <w:proofErr w:type="spellStart"/>
      <w:r w:rsidRPr="006F736C">
        <w:rPr>
          <w:rFonts w:cs="Times New Roman"/>
          <w:snapToGrid w:val="0"/>
          <w:sz w:val="22"/>
        </w:rPr>
        <w:t>Bomze</w:t>
      </w:r>
      <w:proofErr w:type="spellEnd"/>
      <w:r w:rsidRPr="006F736C">
        <w:rPr>
          <w:rFonts w:cs="Times New Roman"/>
          <w:snapToGrid w:val="0"/>
          <w:sz w:val="22"/>
        </w:rPr>
        <w:t xml:space="preserve">, I., </w:t>
      </w:r>
      <w:proofErr w:type="spellStart"/>
      <w:r w:rsidRPr="006F736C">
        <w:rPr>
          <w:rFonts w:cs="Times New Roman"/>
          <w:snapToGrid w:val="0"/>
          <w:sz w:val="22"/>
        </w:rPr>
        <w:t>Borgonovo</w:t>
      </w:r>
      <w:proofErr w:type="spellEnd"/>
      <w:r w:rsidRPr="006F736C">
        <w:rPr>
          <w:rFonts w:cs="Times New Roman"/>
          <w:snapToGrid w:val="0"/>
          <w:sz w:val="22"/>
        </w:rPr>
        <w:t xml:space="preserve">, E., Dyson, R.G., Oliveira, J.F., </w:t>
      </w:r>
      <w:proofErr w:type="spellStart"/>
      <w:r w:rsidRPr="006F736C">
        <w:rPr>
          <w:rFonts w:cs="Times New Roman"/>
          <w:snapToGrid w:val="0"/>
          <w:sz w:val="22"/>
        </w:rPr>
        <w:t>Teunter</w:t>
      </w:r>
      <w:proofErr w:type="spellEnd"/>
      <w:r w:rsidRPr="006F736C">
        <w:rPr>
          <w:rFonts w:cs="Times New Roman"/>
          <w:snapToGrid w:val="0"/>
          <w:sz w:val="22"/>
        </w:rPr>
        <w:t xml:space="preserve">, R., 2017. Forty years of the European Journal of Operational Research: A bibliometric overview. </w:t>
      </w:r>
      <w:r w:rsidRPr="006F736C">
        <w:rPr>
          <w:rFonts w:cs="Times New Roman"/>
          <w:i/>
          <w:snapToGrid w:val="0"/>
          <w:sz w:val="22"/>
        </w:rPr>
        <w:t>European Journal of Operational Research</w:t>
      </w:r>
      <w:r w:rsidRPr="006F736C">
        <w:rPr>
          <w:rFonts w:cs="Times New Roman"/>
          <w:snapToGrid w:val="0"/>
          <w:sz w:val="22"/>
        </w:rPr>
        <w:t xml:space="preserve"> 262</w:t>
      </w:r>
      <w:r w:rsidR="003D4307" w:rsidRPr="006F736C">
        <w:rPr>
          <w:rFonts w:cs="Times New Roman"/>
          <w:snapToGrid w:val="0"/>
          <w:sz w:val="22"/>
        </w:rPr>
        <w:t xml:space="preserve"> (3)</w:t>
      </w:r>
      <w:r w:rsidRPr="006F736C">
        <w:rPr>
          <w:rFonts w:cs="Times New Roman"/>
          <w:snapToGrid w:val="0"/>
          <w:sz w:val="22"/>
        </w:rPr>
        <w:t>, 803</w:t>
      </w:r>
      <w:r w:rsidRPr="006F736C">
        <w:rPr>
          <w:rFonts w:cs="Times New Roman"/>
          <w:snapToGrid w:val="0"/>
          <w:kern w:val="0"/>
          <w:sz w:val="22"/>
        </w:rPr>
        <w:t>-</w:t>
      </w:r>
      <w:r w:rsidRPr="006F736C">
        <w:rPr>
          <w:rFonts w:cs="Times New Roman"/>
          <w:snapToGrid w:val="0"/>
          <w:sz w:val="22"/>
        </w:rPr>
        <w:t>816.</w:t>
      </w:r>
    </w:p>
    <w:p w14:paraId="0DAF4A9B" w14:textId="0014A4AB"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LeBlanc, L.J., </w:t>
      </w:r>
      <w:proofErr w:type="spellStart"/>
      <w:r w:rsidRPr="006F736C">
        <w:rPr>
          <w:rFonts w:cs="Times New Roman"/>
          <w:snapToGrid w:val="0"/>
          <w:sz w:val="22"/>
        </w:rPr>
        <w:t>Morlok</w:t>
      </w:r>
      <w:proofErr w:type="spellEnd"/>
      <w:r w:rsidRPr="006F736C">
        <w:rPr>
          <w:rFonts w:cs="Times New Roman"/>
          <w:snapToGrid w:val="0"/>
          <w:sz w:val="22"/>
        </w:rPr>
        <w:t xml:space="preserve">, E.K., </w:t>
      </w:r>
      <w:proofErr w:type="spellStart"/>
      <w:r w:rsidRPr="006F736C">
        <w:rPr>
          <w:rFonts w:cs="Times New Roman"/>
          <w:snapToGrid w:val="0"/>
          <w:sz w:val="22"/>
        </w:rPr>
        <w:t>Pierskalla</w:t>
      </w:r>
      <w:proofErr w:type="spellEnd"/>
      <w:r w:rsidRPr="006F736C">
        <w:rPr>
          <w:rFonts w:cs="Times New Roman"/>
          <w:snapToGrid w:val="0"/>
          <w:sz w:val="22"/>
        </w:rPr>
        <w:t xml:space="preserve">, W.P., 1975. An efficient approach to solving the road network equilibrium traffic assignment problem. </w:t>
      </w:r>
      <w:r w:rsidRPr="006F736C">
        <w:rPr>
          <w:rFonts w:cs="Times New Roman"/>
          <w:i/>
          <w:iCs/>
          <w:snapToGrid w:val="0"/>
          <w:sz w:val="22"/>
        </w:rPr>
        <w:t xml:space="preserve">Transportation </w:t>
      </w:r>
      <w:r w:rsidR="00BD7D89" w:rsidRPr="006F736C">
        <w:rPr>
          <w:rFonts w:cs="Times New Roman"/>
          <w:i/>
          <w:iCs/>
          <w:snapToGrid w:val="0"/>
          <w:sz w:val="22"/>
        </w:rPr>
        <w:t>Research</w:t>
      </w:r>
      <w:r w:rsidRPr="006F736C">
        <w:rPr>
          <w:rFonts w:cs="Times New Roman"/>
          <w:snapToGrid w:val="0"/>
          <w:sz w:val="22"/>
        </w:rPr>
        <w:t>, 9</w:t>
      </w:r>
      <w:r w:rsidR="00C315FC" w:rsidRPr="006F736C">
        <w:rPr>
          <w:rFonts w:cs="Times New Roman"/>
          <w:snapToGrid w:val="0"/>
          <w:sz w:val="22"/>
        </w:rPr>
        <w:t xml:space="preserve"> </w:t>
      </w:r>
      <w:r w:rsidRPr="006F736C">
        <w:rPr>
          <w:rFonts w:cs="Times New Roman"/>
          <w:snapToGrid w:val="0"/>
          <w:sz w:val="22"/>
        </w:rPr>
        <w:t>(5), 309-318.</w:t>
      </w:r>
    </w:p>
    <w:p w14:paraId="18CDE165" w14:textId="50AAE1E2"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Lighthill</w:t>
      </w:r>
      <w:proofErr w:type="spellEnd"/>
      <w:r w:rsidRPr="006F736C">
        <w:rPr>
          <w:rFonts w:cs="Times New Roman"/>
          <w:snapToGrid w:val="0"/>
          <w:sz w:val="22"/>
        </w:rPr>
        <w:t xml:space="preserve">, M.J., Whitham, G.B., 1955a. On kinematic waves I. Flood movement in long rivers. </w:t>
      </w:r>
      <w:r w:rsidRPr="006F736C">
        <w:rPr>
          <w:rFonts w:cs="Times New Roman"/>
          <w:i/>
          <w:iCs/>
          <w:snapToGrid w:val="0"/>
          <w:sz w:val="22"/>
        </w:rPr>
        <w:t>Proceedings of the Royal Society of London. Series A. Mathematical and Physical Sciences</w:t>
      </w:r>
      <w:r w:rsidRPr="006F736C">
        <w:rPr>
          <w:rFonts w:cs="Times New Roman"/>
          <w:snapToGrid w:val="0"/>
          <w:sz w:val="22"/>
        </w:rPr>
        <w:t>, 229</w:t>
      </w:r>
      <w:r w:rsidR="00C315FC" w:rsidRPr="006F736C">
        <w:rPr>
          <w:rFonts w:cs="Times New Roman"/>
          <w:snapToGrid w:val="0"/>
          <w:sz w:val="22"/>
        </w:rPr>
        <w:t xml:space="preserve"> </w:t>
      </w:r>
      <w:r w:rsidRPr="006F736C">
        <w:rPr>
          <w:rFonts w:cs="Times New Roman"/>
          <w:snapToGrid w:val="0"/>
          <w:sz w:val="22"/>
        </w:rPr>
        <w:t>(1178), 281-316.</w:t>
      </w:r>
    </w:p>
    <w:p w14:paraId="2D4CA54D" w14:textId="28EC4F3B"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Lighthill</w:t>
      </w:r>
      <w:proofErr w:type="spellEnd"/>
      <w:r w:rsidRPr="006F736C">
        <w:rPr>
          <w:rFonts w:cs="Times New Roman"/>
          <w:snapToGrid w:val="0"/>
          <w:kern w:val="0"/>
          <w:sz w:val="22"/>
        </w:rPr>
        <w:t xml:space="preserve">, M.J., Whitham, G.B., 1955b. On kinematic waves II. A theory of traffic flow on long crowded roads. </w:t>
      </w:r>
      <w:r w:rsidRPr="006F736C">
        <w:rPr>
          <w:rFonts w:cs="Times New Roman"/>
          <w:i/>
          <w:snapToGrid w:val="0"/>
          <w:kern w:val="0"/>
          <w:sz w:val="22"/>
        </w:rPr>
        <w:t>Proceedings of the Royal Society of London. Series A. Mathematical and Physical Sciences</w:t>
      </w:r>
      <w:r w:rsidRPr="006F736C">
        <w:rPr>
          <w:rFonts w:cs="Times New Roman"/>
          <w:snapToGrid w:val="0"/>
          <w:kern w:val="0"/>
          <w:sz w:val="22"/>
        </w:rPr>
        <w:t xml:space="preserve"> 229 (1178), 317-345.</w:t>
      </w:r>
    </w:p>
    <w:p w14:paraId="0CA8584A" w14:textId="7B668557" w:rsidR="00543913" w:rsidRPr="006F736C" w:rsidRDefault="00543913"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McFadden, D., 1978. Modeling the choice of residential location. in A. </w:t>
      </w:r>
      <w:proofErr w:type="spellStart"/>
      <w:r w:rsidRPr="006F736C">
        <w:rPr>
          <w:rFonts w:cs="Times New Roman"/>
          <w:snapToGrid w:val="0"/>
          <w:kern w:val="0"/>
          <w:sz w:val="22"/>
        </w:rPr>
        <w:t>Karlqvist</w:t>
      </w:r>
      <w:proofErr w:type="spellEnd"/>
      <w:r w:rsidRPr="006F736C">
        <w:rPr>
          <w:rFonts w:cs="Times New Roman"/>
          <w:snapToGrid w:val="0"/>
          <w:kern w:val="0"/>
          <w:sz w:val="22"/>
        </w:rPr>
        <w:t xml:space="preserve">, L. Lundqvist, F. </w:t>
      </w:r>
      <w:proofErr w:type="spellStart"/>
      <w:r w:rsidRPr="006F736C">
        <w:rPr>
          <w:rFonts w:cs="Times New Roman"/>
          <w:snapToGrid w:val="0"/>
          <w:kern w:val="0"/>
          <w:sz w:val="22"/>
        </w:rPr>
        <w:t>Snickars</w:t>
      </w:r>
      <w:proofErr w:type="spellEnd"/>
      <w:r w:rsidRPr="006F736C">
        <w:rPr>
          <w:rFonts w:cs="Times New Roman"/>
          <w:snapToGrid w:val="0"/>
          <w:kern w:val="0"/>
          <w:sz w:val="22"/>
        </w:rPr>
        <w:t xml:space="preserve">, and J. Weibull (eds.), </w:t>
      </w:r>
      <w:r w:rsidRPr="006F736C">
        <w:rPr>
          <w:rFonts w:cs="Times New Roman"/>
          <w:i/>
          <w:snapToGrid w:val="0"/>
          <w:kern w:val="0"/>
          <w:sz w:val="22"/>
        </w:rPr>
        <w:t>Spatial Interaction Theory and Planning Models</w:t>
      </w:r>
      <w:r w:rsidRPr="006F736C">
        <w:rPr>
          <w:rFonts w:cs="Times New Roman"/>
          <w:snapToGrid w:val="0"/>
          <w:kern w:val="0"/>
          <w:sz w:val="22"/>
        </w:rPr>
        <w:t xml:space="preserve"> 75-96, North Holland: Amsterdam.</w:t>
      </w:r>
    </w:p>
    <w:p w14:paraId="66270CC4" w14:textId="02CDED36"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Merchant, D.K., </w:t>
      </w:r>
      <w:proofErr w:type="spellStart"/>
      <w:r w:rsidRPr="006F736C">
        <w:rPr>
          <w:rFonts w:cs="Times New Roman"/>
          <w:snapToGrid w:val="0"/>
          <w:kern w:val="0"/>
          <w:sz w:val="22"/>
        </w:rPr>
        <w:t>Nemhauser</w:t>
      </w:r>
      <w:proofErr w:type="spellEnd"/>
      <w:r w:rsidRPr="006F736C">
        <w:rPr>
          <w:rFonts w:cs="Times New Roman"/>
          <w:snapToGrid w:val="0"/>
          <w:kern w:val="0"/>
          <w:sz w:val="22"/>
        </w:rPr>
        <w:t xml:space="preserve">, G.L., 1978. A model and an algorithm for the dynamic traffic assignment problems. </w:t>
      </w:r>
      <w:r w:rsidRPr="006F736C">
        <w:rPr>
          <w:rFonts w:cs="Times New Roman"/>
          <w:i/>
          <w:iCs/>
          <w:snapToGrid w:val="0"/>
          <w:kern w:val="0"/>
          <w:sz w:val="22"/>
        </w:rPr>
        <w:t xml:space="preserve">Transportation </w:t>
      </w:r>
      <w:r w:rsidR="00C315FC" w:rsidRPr="006F736C">
        <w:rPr>
          <w:rFonts w:cs="Times New Roman"/>
          <w:i/>
          <w:iCs/>
          <w:snapToGrid w:val="0"/>
          <w:kern w:val="0"/>
          <w:sz w:val="22"/>
        </w:rPr>
        <w:t>S</w:t>
      </w:r>
      <w:r w:rsidRPr="006F736C">
        <w:rPr>
          <w:rFonts w:cs="Times New Roman"/>
          <w:i/>
          <w:iCs/>
          <w:snapToGrid w:val="0"/>
          <w:kern w:val="0"/>
          <w:sz w:val="22"/>
        </w:rPr>
        <w:t>cience</w:t>
      </w:r>
      <w:r w:rsidRPr="006F736C">
        <w:rPr>
          <w:rFonts w:cs="Times New Roman"/>
          <w:snapToGrid w:val="0"/>
          <w:kern w:val="0"/>
          <w:sz w:val="22"/>
        </w:rPr>
        <w:t xml:space="preserve"> 12</w:t>
      </w:r>
      <w:r w:rsidR="00C315FC" w:rsidRPr="006F736C">
        <w:rPr>
          <w:rFonts w:cs="Times New Roman"/>
          <w:snapToGrid w:val="0"/>
          <w:kern w:val="0"/>
          <w:sz w:val="22"/>
        </w:rPr>
        <w:t xml:space="preserve"> </w:t>
      </w:r>
      <w:r w:rsidRPr="006F736C">
        <w:rPr>
          <w:rFonts w:cs="Times New Roman"/>
          <w:snapToGrid w:val="0"/>
          <w:kern w:val="0"/>
          <w:sz w:val="22"/>
        </w:rPr>
        <w:t>(3), 183-199.</w:t>
      </w:r>
    </w:p>
    <w:p w14:paraId="3D22B8DB" w14:textId="77777777"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Merigó</w:t>
      </w:r>
      <w:proofErr w:type="spellEnd"/>
      <w:r w:rsidRPr="006F736C">
        <w:rPr>
          <w:rFonts w:cs="Times New Roman"/>
          <w:snapToGrid w:val="0"/>
          <w:sz w:val="22"/>
        </w:rPr>
        <w:t xml:space="preserve">, J.M., </w:t>
      </w:r>
      <w:proofErr w:type="spellStart"/>
      <w:r w:rsidRPr="006F736C">
        <w:rPr>
          <w:rFonts w:cs="Times New Roman"/>
          <w:snapToGrid w:val="0"/>
          <w:sz w:val="22"/>
        </w:rPr>
        <w:t>Pedrycz</w:t>
      </w:r>
      <w:proofErr w:type="spellEnd"/>
      <w:r w:rsidRPr="006F736C">
        <w:rPr>
          <w:rFonts w:cs="Times New Roman"/>
          <w:snapToGrid w:val="0"/>
          <w:sz w:val="22"/>
        </w:rPr>
        <w:t xml:space="preserve">, W., Weber, R., de la </w:t>
      </w:r>
      <w:proofErr w:type="spellStart"/>
      <w:r w:rsidRPr="006F736C">
        <w:rPr>
          <w:rFonts w:cs="Times New Roman"/>
          <w:snapToGrid w:val="0"/>
          <w:sz w:val="22"/>
        </w:rPr>
        <w:t>Sotta</w:t>
      </w:r>
      <w:proofErr w:type="spellEnd"/>
      <w:r w:rsidRPr="006F736C">
        <w:rPr>
          <w:rFonts w:cs="Times New Roman"/>
          <w:snapToGrid w:val="0"/>
          <w:sz w:val="22"/>
        </w:rPr>
        <w:t xml:space="preserve">, C., 2018. Fifty years of Information Sciences: A bibliometric overview. </w:t>
      </w:r>
      <w:r w:rsidRPr="006F736C">
        <w:rPr>
          <w:rFonts w:cs="Times New Roman"/>
          <w:i/>
          <w:snapToGrid w:val="0"/>
          <w:sz w:val="22"/>
        </w:rPr>
        <w:t>Information Sciences</w:t>
      </w:r>
      <w:r w:rsidRPr="006F736C">
        <w:rPr>
          <w:rFonts w:cs="Times New Roman"/>
          <w:snapToGrid w:val="0"/>
          <w:sz w:val="22"/>
        </w:rPr>
        <w:t xml:space="preserve"> 432, 245-268.</w:t>
      </w:r>
      <w:r w:rsidRPr="006F736C">
        <w:rPr>
          <w:rFonts w:cs="Times New Roman"/>
          <w:snapToGrid w:val="0"/>
          <w:color w:val="FF0000"/>
          <w:sz w:val="22"/>
        </w:rPr>
        <w:t xml:space="preserve"> </w:t>
      </w:r>
    </w:p>
    <w:p w14:paraId="781A729D" w14:textId="002B6F73"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Merigó</w:t>
      </w:r>
      <w:proofErr w:type="spellEnd"/>
      <w:r w:rsidRPr="006F736C">
        <w:rPr>
          <w:rFonts w:cs="Times New Roman"/>
          <w:snapToGrid w:val="0"/>
          <w:sz w:val="22"/>
        </w:rPr>
        <w:t>, J.M., Blanco-Mesa, F., Gil-</w:t>
      </w:r>
      <w:proofErr w:type="spellStart"/>
      <w:r w:rsidRPr="006F736C">
        <w:rPr>
          <w:rFonts w:cs="Times New Roman"/>
          <w:snapToGrid w:val="0"/>
          <w:sz w:val="22"/>
        </w:rPr>
        <w:t>Lafuente</w:t>
      </w:r>
      <w:proofErr w:type="spellEnd"/>
      <w:r w:rsidRPr="006F736C">
        <w:rPr>
          <w:rFonts w:cs="Times New Roman"/>
          <w:snapToGrid w:val="0"/>
          <w:sz w:val="22"/>
        </w:rPr>
        <w:t xml:space="preserve">, A.M., </w:t>
      </w:r>
      <w:proofErr w:type="spellStart"/>
      <w:r w:rsidRPr="006F736C">
        <w:rPr>
          <w:rFonts w:cs="Times New Roman"/>
          <w:snapToGrid w:val="0"/>
          <w:sz w:val="22"/>
        </w:rPr>
        <w:t>Yager</w:t>
      </w:r>
      <w:proofErr w:type="spellEnd"/>
      <w:r w:rsidRPr="006F736C">
        <w:rPr>
          <w:rFonts w:cs="Times New Roman"/>
          <w:snapToGrid w:val="0"/>
          <w:sz w:val="22"/>
        </w:rPr>
        <w:t xml:space="preserve">, R.R., 2017. Thirty years of the International Journal of Intelligent Systems: A bibliometric review. </w:t>
      </w:r>
      <w:r w:rsidRPr="006F736C">
        <w:rPr>
          <w:rFonts w:cs="Times New Roman"/>
          <w:i/>
          <w:snapToGrid w:val="0"/>
          <w:sz w:val="22"/>
        </w:rPr>
        <w:t>International Journal of Intelligent Systems</w:t>
      </w:r>
      <w:r w:rsidRPr="006F736C">
        <w:rPr>
          <w:rFonts w:cs="Times New Roman"/>
          <w:snapToGrid w:val="0"/>
          <w:sz w:val="22"/>
        </w:rPr>
        <w:t xml:space="preserve"> 32</w:t>
      </w:r>
      <w:r w:rsidR="003D4307" w:rsidRPr="006F736C">
        <w:rPr>
          <w:rFonts w:cs="Times New Roman"/>
          <w:snapToGrid w:val="0"/>
          <w:sz w:val="22"/>
        </w:rPr>
        <w:t xml:space="preserve"> (5)</w:t>
      </w:r>
      <w:r w:rsidRPr="006F736C">
        <w:rPr>
          <w:rFonts w:cs="Times New Roman"/>
          <w:snapToGrid w:val="0"/>
          <w:sz w:val="22"/>
        </w:rPr>
        <w:t>, 526-554.</w:t>
      </w:r>
    </w:p>
    <w:p w14:paraId="29ABE5B3" w14:textId="5A9CD532"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Merigó</w:t>
      </w:r>
      <w:proofErr w:type="spellEnd"/>
      <w:r w:rsidRPr="006F736C">
        <w:rPr>
          <w:rFonts w:cs="Times New Roman"/>
          <w:snapToGrid w:val="0"/>
          <w:sz w:val="22"/>
        </w:rPr>
        <w:t xml:space="preserve">, J.M., </w:t>
      </w:r>
      <w:proofErr w:type="spellStart"/>
      <w:r w:rsidRPr="006F736C">
        <w:rPr>
          <w:rFonts w:cs="Times New Roman"/>
          <w:snapToGrid w:val="0"/>
          <w:sz w:val="22"/>
        </w:rPr>
        <w:t>Cancino</w:t>
      </w:r>
      <w:proofErr w:type="spellEnd"/>
      <w:r w:rsidRPr="006F736C">
        <w:rPr>
          <w:rFonts w:cs="Times New Roman"/>
          <w:snapToGrid w:val="0"/>
          <w:sz w:val="22"/>
        </w:rPr>
        <w:t xml:space="preserve">, C.A., Coronado, F., </w:t>
      </w:r>
      <w:proofErr w:type="spellStart"/>
      <w:r w:rsidRPr="006F736C">
        <w:rPr>
          <w:rFonts w:cs="Times New Roman"/>
          <w:snapToGrid w:val="0"/>
          <w:sz w:val="22"/>
        </w:rPr>
        <w:t>Urbano</w:t>
      </w:r>
      <w:proofErr w:type="spellEnd"/>
      <w:r w:rsidRPr="006F736C">
        <w:rPr>
          <w:rFonts w:cs="Times New Roman"/>
          <w:snapToGrid w:val="0"/>
          <w:sz w:val="22"/>
        </w:rPr>
        <w:t xml:space="preserve">, D. 2016. Academic research in innovation: a country analysis. </w:t>
      </w:r>
      <w:proofErr w:type="spellStart"/>
      <w:r w:rsidRPr="006F736C">
        <w:rPr>
          <w:rFonts w:cs="Times New Roman"/>
          <w:i/>
          <w:snapToGrid w:val="0"/>
          <w:sz w:val="22"/>
        </w:rPr>
        <w:t>Scientometrics</w:t>
      </w:r>
      <w:proofErr w:type="spellEnd"/>
      <w:r w:rsidRPr="006F736C">
        <w:rPr>
          <w:rFonts w:cs="Times New Roman"/>
          <w:snapToGrid w:val="0"/>
          <w:sz w:val="22"/>
        </w:rPr>
        <w:t xml:space="preserve"> 108</w:t>
      </w:r>
      <w:r w:rsidR="00C315FC" w:rsidRPr="006F736C">
        <w:rPr>
          <w:rFonts w:cs="Times New Roman"/>
          <w:snapToGrid w:val="0"/>
          <w:sz w:val="22"/>
        </w:rPr>
        <w:t xml:space="preserve"> </w:t>
      </w:r>
      <w:r w:rsidRPr="006F736C">
        <w:rPr>
          <w:rFonts w:cs="Times New Roman"/>
          <w:snapToGrid w:val="0"/>
          <w:sz w:val="22"/>
        </w:rPr>
        <w:t>(2), 559-593.</w:t>
      </w:r>
      <w:r w:rsidRPr="006F736C">
        <w:rPr>
          <w:rFonts w:cs="Times New Roman"/>
          <w:snapToGrid w:val="0"/>
          <w:color w:val="FF0000"/>
          <w:sz w:val="22"/>
        </w:rPr>
        <w:t xml:space="preserve"> </w:t>
      </w:r>
    </w:p>
    <w:p w14:paraId="56192B7A" w14:textId="7D502A33"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Merigó</w:t>
      </w:r>
      <w:proofErr w:type="spellEnd"/>
      <w:r w:rsidRPr="006F736C">
        <w:rPr>
          <w:rFonts w:cs="Times New Roman"/>
          <w:snapToGrid w:val="0"/>
          <w:sz w:val="22"/>
        </w:rPr>
        <w:t xml:space="preserve">, J.M., Mas-Tur, A., </w:t>
      </w:r>
      <w:proofErr w:type="spellStart"/>
      <w:r w:rsidRPr="006F736C">
        <w:rPr>
          <w:rFonts w:cs="Times New Roman"/>
          <w:snapToGrid w:val="0"/>
          <w:sz w:val="22"/>
        </w:rPr>
        <w:t>Roig-Tierno</w:t>
      </w:r>
      <w:proofErr w:type="spellEnd"/>
      <w:r w:rsidRPr="006F736C">
        <w:rPr>
          <w:rFonts w:cs="Times New Roman"/>
          <w:snapToGrid w:val="0"/>
          <w:sz w:val="22"/>
        </w:rPr>
        <w:t xml:space="preserve">, N., Ribeiro-Soriano, D., 2015. A bibliometric overview of the Journal of Business Research between 1973 and 2014. </w:t>
      </w:r>
      <w:r w:rsidRPr="006F736C">
        <w:rPr>
          <w:rFonts w:cs="Times New Roman"/>
          <w:i/>
          <w:snapToGrid w:val="0"/>
          <w:sz w:val="22"/>
        </w:rPr>
        <w:t>Journal of Business Research</w:t>
      </w:r>
      <w:r w:rsidRPr="006F736C">
        <w:rPr>
          <w:rFonts w:cs="Times New Roman"/>
          <w:snapToGrid w:val="0"/>
          <w:sz w:val="22"/>
        </w:rPr>
        <w:t xml:space="preserve"> 68</w:t>
      </w:r>
      <w:r w:rsidR="003D4307" w:rsidRPr="006F736C">
        <w:rPr>
          <w:rFonts w:cs="Times New Roman"/>
          <w:snapToGrid w:val="0"/>
          <w:sz w:val="22"/>
        </w:rPr>
        <w:t xml:space="preserve"> (12)</w:t>
      </w:r>
      <w:r w:rsidRPr="006F736C">
        <w:rPr>
          <w:rFonts w:cs="Times New Roman"/>
          <w:snapToGrid w:val="0"/>
          <w:sz w:val="22"/>
        </w:rPr>
        <w:t>, 2645-2653.</w:t>
      </w:r>
      <w:r w:rsidRPr="006F736C">
        <w:rPr>
          <w:rFonts w:cs="Times New Roman"/>
          <w:snapToGrid w:val="0"/>
          <w:color w:val="FF0000"/>
          <w:sz w:val="22"/>
        </w:rPr>
        <w:t xml:space="preserve"> </w:t>
      </w:r>
    </w:p>
    <w:p w14:paraId="1EA5C475" w14:textId="77777777"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Merigó</w:t>
      </w:r>
      <w:proofErr w:type="spellEnd"/>
      <w:r w:rsidRPr="006F736C">
        <w:rPr>
          <w:rFonts w:cs="Times New Roman"/>
          <w:snapToGrid w:val="0"/>
          <w:sz w:val="22"/>
        </w:rPr>
        <w:t xml:space="preserve">, J.M., Yang, J.B., 2017. A bibliometric analysis of operations research and management science. </w:t>
      </w:r>
      <w:r w:rsidRPr="006F736C">
        <w:rPr>
          <w:rFonts w:cs="Times New Roman"/>
          <w:i/>
          <w:snapToGrid w:val="0"/>
          <w:sz w:val="22"/>
        </w:rPr>
        <w:t>Omega</w:t>
      </w:r>
      <w:r w:rsidRPr="006F736C">
        <w:rPr>
          <w:rFonts w:cs="Times New Roman"/>
          <w:snapToGrid w:val="0"/>
          <w:sz w:val="22"/>
        </w:rPr>
        <w:t xml:space="preserve"> 73, 37-48.</w:t>
      </w:r>
      <w:r w:rsidRPr="006F736C">
        <w:rPr>
          <w:rFonts w:cs="Times New Roman"/>
          <w:snapToGrid w:val="0"/>
          <w:color w:val="FF0000"/>
          <w:sz w:val="22"/>
        </w:rPr>
        <w:t xml:space="preserve"> </w:t>
      </w:r>
    </w:p>
    <w:p w14:paraId="586E8DE0" w14:textId="77777777"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Modak</w:t>
      </w:r>
      <w:proofErr w:type="spellEnd"/>
      <w:r w:rsidRPr="006F736C">
        <w:rPr>
          <w:rFonts w:cs="Times New Roman"/>
          <w:snapToGrid w:val="0"/>
          <w:sz w:val="22"/>
        </w:rPr>
        <w:t xml:space="preserve">, N.M., </w:t>
      </w:r>
      <w:proofErr w:type="spellStart"/>
      <w:r w:rsidRPr="006F736C">
        <w:rPr>
          <w:rFonts w:cs="Times New Roman"/>
          <w:snapToGrid w:val="0"/>
          <w:sz w:val="22"/>
        </w:rPr>
        <w:t>Merigó</w:t>
      </w:r>
      <w:proofErr w:type="spellEnd"/>
      <w:r w:rsidRPr="006F736C">
        <w:rPr>
          <w:rFonts w:cs="Times New Roman"/>
          <w:snapToGrid w:val="0"/>
          <w:sz w:val="22"/>
        </w:rPr>
        <w:t xml:space="preserve">, J.M., Weber, R., </w:t>
      </w:r>
      <w:proofErr w:type="spellStart"/>
      <w:r w:rsidRPr="006F736C">
        <w:rPr>
          <w:rFonts w:cs="Times New Roman"/>
          <w:snapToGrid w:val="0"/>
          <w:sz w:val="22"/>
        </w:rPr>
        <w:t>Manzor</w:t>
      </w:r>
      <w:proofErr w:type="spellEnd"/>
      <w:r w:rsidRPr="006F736C">
        <w:rPr>
          <w:rFonts w:cs="Times New Roman"/>
          <w:snapToGrid w:val="0"/>
          <w:sz w:val="22"/>
        </w:rPr>
        <w:t xml:space="preserve">, F., de Dios Ortúzar, J., 2019. Fifty years of Transportation Research journals: A bibliometric overview. </w:t>
      </w:r>
      <w:r w:rsidRPr="006F736C">
        <w:rPr>
          <w:rFonts w:cs="Times New Roman"/>
          <w:i/>
          <w:snapToGrid w:val="0"/>
          <w:sz w:val="22"/>
        </w:rPr>
        <w:t>Transportation Research Part A: Policy and Practice</w:t>
      </w:r>
      <w:r w:rsidRPr="006F736C">
        <w:rPr>
          <w:rFonts w:cs="Times New Roman"/>
          <w:snapToGrid w:val="0"/>
          <w:sz w:val="22"/>
        </w:rPr>
        <w:t xml:space="preserve"> 120, 188-223.</w:t>
      </w:r>
      <w:r w:rsidRPr="006F736C">
        <w:rPr>
          <w:rFonts w:cs="Times New Roman"/>
          <w:snapToGrid w:val="0"/>
          <w:color w:val="FF0000"/>
          <w:sz w:val="22"/>
        </w:rPr>
        <w:t xml:space="preserve"> </w:t>
      </w:r>
    </w:p>
    <w:p w14:paraId="2445AE42" w14:textId="77777777"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Monastersky</w:t>
      </w:r>
      <w:proofErr w:type="spellEnd"/>
      <w:r w:rsidRPr="006F736C">
        <w:rPr>
          <w:rFonts w:cs="Times New Roman"/>
          <w:snapToGrid w:val="0"/>
          <w:sz w:val="22"/>
        </w:rPr>
        <w:t xml:space="preserve">, R., Van </w:t>
      </w:r>
      <w:proofErr w:type="spellStart"/>
      <w:r w:rsidRPr="006F736C">
        <w:rPr>
          <w:rFonts w:cs="Times New Roman"/>
          <w:snapToGrid w:val="0"/>
          <w:sz w:val="22"/>
        </w:rPr>
        <w:t>Noorden</w:t>
      </w:r>
      <w:proofErr w:type="spellEnd"/>
      <w:r w:rsidRPr="006F736C">
        <w:rPr>
          <w:rFonts w:cs="Times New Roman"/>
          <w:snapToGrid w:val="0"/>
          <w:sz w:val="22"/>
        </w:rPr>
        <w:t xml:space="preserve">, R., 2019. 150 years of Nature: a data graphic charts our evolution. </w:t>
      </w:r>
      <w:r w:rsidRPr="006F736C">
        <w:rPr>
          <w:rFonts w:cs="Times New Roman"/>
          <w:i/>
          <w:snapToGrid w:val="0"/>
          <w:sz w:val="22"/>
        </w:rPr>
        <w:t>Nature</w:t>
      </w:r>
      <w:r w:rsidRPr="006F736C">
        <w:rPr>
          <w:rFonts w:cs="Times New Roman"/>
          <w:snapToGrid w:val="0"/>
          <w:sz w:val="22"/>
        </w:rPr>
        <w:t xml:space="preserve"> 575, 22-23.</w:t>
      </w:r>
      <w:r w:rsidRPr="006F736C">
        <w:rPr>
          <w:rFonts w:cs="Times New Roman"/>
          <w:snapToGrid w:val="0"/>
          <w:color w:val="FF0000"/>
          <w:sz w:val="22"/>
        </w:rPr>
        <w:t xml:space="preserve"> </w:t>
      </w:r>
    </w:p>
    <w:p w14:paraId="203AD253" w14:textId="2493647D"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Newell, G.F., 1993. A simplified theory of kinematic waves in highway traffic, part I: General theory. </w:t>
      </w:r>
      <w:r w:rsidRPr="006F736C">
        <w:rPr>
          <w:rFonts w:cs="Times New Roman"/>
          <w:i/>
          <w:iCs/>
          <w:snapToGrid w:val="0"/>
          <w:kern w:val="0"/>
          <w:sz w:val="22"/>
        </w:rPr>
        <w:t>Transportation Research Part B: Methodological</w:t>
      </w:r>
      <w:r w:rsidRPr="006F736C">
        <w:rPr>
          <w:rFonts w:cs="Times New Roman"/>
          <w:snapToGrid w:val="0"/>
          <w:kern w:val="0"/>
          <w:sz w:val="22"/>
        </w:rPr>
        <w:t xml:space="preserve"> 27</w:t>
      </w:r>
      <w:r w:rsidR="00C315FC" w:rsidRPr="006F736C">
        <w:rPr>
          <w:rFonts w:cs="Times New Roman"/>
          <w:snapToGrid w:val="0"/>
          <w:kern w:val="0"/>
          <w:sz w:val="22"/>
        </w:rPr>
        <w:t xml:space="preserve"> </w:t>
      </w:r>
      <w:r w:rsidRPr="006F736C">
        <w:rPr>
          <w:rFonts w:cs="Times New Roman"/>
          <w:snapToGrid w:val="0"/>
          <w:kern w:val="0"/>
          <w:sz w:val="22"/>
        </w:rPr>
        <w:t>(4), 281-287.</w:t>
      </w:r>
    </w:p>
    <w:p w14:paraId="0BA38469" w14:textId="55414953"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lastRenderedPageBreak/>
        <w:t xml:space="preserve">Newell, G.F., 2002. A simplified car-following theory: a lower order model. </w:t>
      </w:r>
      <w:r w:rsidRPr="006F736C">
        <w:rPr>
          <w:rFonts w:cs="Times New Roman"/>
          <w:i/>
          <w:iCs/>
          <w:snapToGrid w:val="0"/>
          <w:kern w:val="0"/>
          <w:sz w:val="22"/>
        </w:rPr>
        <w:t>Transportation Research Part B: Methodological</w:t>
      </w:r>
      <w:r w:rsidRPr="006F736C">
        <w:rPr>
          <w:rFonts w:cs="Times New Roman"/>
          <w:snapToGrid w:val="0"/>
          <w:kern w:val="0"/>
          <w:sz w:val="22"/>
        </w:rPr>
        <w:t>, 36</w:t>
      </w:r>
      <w:r w:rsidR="00C315FC" w:rsidRPr="006F736C">
        <w:rPr>
          <w:rFonts w:cs="Times New Roman"/>
          <w:snapToGrid w:val="0"/>
          <w:kern w:val="0"/>
          <w:sz w:val="22"/>
        </w:rPr>
        <w:t xml:space="preserve"> </w:t>
      </w:r>
      <w:r w:rsidRPr="006F736C">
        <w:rPr>
          <w:rFonts w:cs="Times New Roman"/>
          <w:snapToGrid w:val="0"/>
          <w:kern w:val="0"/>
          <w:sz w:val="22"/>
        </w:rPr>
        <w:t>(3), 195-205.</w:t>
      </w:r>
    </w:p>
    <w:p w14:paraId="04D23C0D" w14:textId="7777777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Patriksson</w:t>
      </w:r>
      <w:proofErr w:type="spellEnd"/>
      <w:r w:rsidRPr="006F736C">
        <w:rPr>
          <w:rFonts w:cs="Times New Roman"/>
          <w:snapToGrid w:val="0"/>
          <w:kern w:val="0"/>
          <w:sz w:val="22"/>
        </w:rPr>
        <w:t>, M., 1994. The Traffic Assignment Problem—Models and Methods, Topics in Transportation Series, VSP, Utrecht, The Netherlands.</w:t>
      </w:r>
    </w:p>
    <w:p w14:paraId="10566564" w14:textId="5A6B985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Peeta, S., </w:t>
      </w:r>
      <w:proofErr w:type="spellStart"/>
      <w:r w:rsidRPr="006F736C">
        <w:rPr>
          <w:rFonts w:cs="Times New Roman"/>
          <w:snapToGrid w:val="0"/>
          <w:kern w:val="0"/>
          <w:sz w:val="22"/>
        </w:rPr>
        <w:t>Ziliaskopoulos</w:t>
      </w:r>
      <w:proofErr w:type="spellEnd"/>
      <w:r w:rsidRPr="006F736C">
        <w:rPr>
          <w:rFonts w:cs="Times New Roman"/>
          <w:snapToGrid w:val="0"/>
          <w:kern w:val="0"/>
          <w:sz w:val="22"/>
        </w:rPr>
        <w:t xml:space="preserve">, A.K., 2001. Foundations of dynamic traffic assignment: The past, the present and the future. </w:t>
      </w:r>
      <w:r w:rsidRPr="006F736C">
        <w:rPr>
          <w:rFonts w:cs="Times New Roman"/>
          <w:i/>
          <w:snapToGrid w:val="0"/>
          <w:kern w:val="0"/>
          <w:sz w:val="22"/>
        </w:rPr>
        <w:t>Networks and Spatial Economics</w:t>
      </w:r>
      <w:r w:rsidRPr="006F736C">
        <w:rPr>
          <w:rFonts w:cs="Times New Roman"/>
          <w:snapToGrid w:val="0"/>
          <w:kern w:val="0"/>
          <w:sz w:val="22"/>
        </w:rPr>
        <w:t xml:space="preserve"> 1</w:t>
      </w:r>
      <w:r w:rsidR="00C315FC" w:rsidRPr="006F736C">
        <w:rPr>
          <w:rFonts w:cs="Times New Roman"/>
          <w:snapToGrid w:val="0"/>
          <w:kern w:val="0"/>
          <w:sz w:val="22"/>
        </w:rPr>
        <w:t xml:space="preserve"> </w:t>
      </w:r>
      <w:r w:rsidRPr="006F736C">
        <w:rPr>
          <w:rFonts w:cs="Times New Roman"/>
          <w:snapToGrid w:val="0"/>
          <w:kern w:val="0"/>
          <w:sz w:val="22"/>
        </w:rPr>
        <w:t>(3-4), 233-265.</w:t>
      </w:r>
    </w:p>
    <w:p w14:paraId="5D7C5650" w14:textId="44A5EB08"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Pritchard, A., 1969. Statistical bibliography or bibliometrics. </w:t>
      </w:r>
      <w:r w:rsidRPr="006F736C">
        <w:rPr>
          <w:rFonts w:cs="Times New Roman"/>
          <w:i/>
          <w:snapToGrid w:val="0"/>
          <w:sz w:val="22"/>
        </w:rPr>
        <w:t>Journal of Documentation</w:t>
      </w:r>
      <w:r w:rsidRPr="006F736C">
        <w:rPr>
          <w:rFonts w:cs="Times New Roman"/>
          <w:snapToGrid w:val="0"/>
          <w:sz w:val="22"/>
        </w:rPr>
        <w:t xml:space="preserve"> 25</w:t>
      </w:r>
      <w:r w:rsidR="003D4307" w:rsidRPr="006F736C">
        <w:rPr>
          <w:rFonts w:cs="Times New Roman"/>
          <w:snapToGrid w:val="0"/>
          <w:sz w:val="22"/>
        </w:rPr>
        <w:t xml:space="preserve"> (4)</w:t>
      </w:r>
      <w:r w:rsidRPr="006F736C">
        <w:rPr>
          <w:rFonts w:cs="Times New Roman"/>
          <w:snapToGrid w:val="0"/>
          <w:sz w:val="22"/>
        </w:rPr>
        <w:t>, 348-349.</w:t>
      </w:r>
      <w:r w:rsidRPr="006F736C">
        <w:rPr>
          <w:rFonts w:cs="Times New Roman"/>
          <w:snapToGrid w:val="0"/>
          <w:color w:val="FF0000"/>
          <w:sz w:val="22"/>
        </w:rPr>
        <w:t xml:space="preserve"> </w:t>
      </w:r>
    </w:p>
    <w:p w14:paraId="0608229E" w14:textId="262AD2AD"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Richards, P.I. 1956. Shock waves on the highway.</w:t>
      </w:r>
      <w:r w:rsidRPr="006F736C">
        <w:rPr>
          <w:rFonts w:cs="Times New Roman"/>
          <w:i/>
          <w:iCs/>
          <w:snapToGrid w:val="0"/>
          <w:kern w:val="0"/>
          <w:sz w:val="22"/>
        </w:rPr>
        <w:t xml:space="preserve"> Operations </w:t>
      </w:r>
      <w:r w:rsidR="000C50AB" w:rsidRPr="006F736C">
        <w:rPr>
          <w:rFonts w:cs="Times New Roman"/>
          <w:i/>
          <w:iCs/>
          <w:snapToGrid w:val="0"/>
          <w:kern w:val="0"/>
          <w:sz w:val="22"/>
        </w:rPr>
        <w:t>R</w:t>
      </w:r>
      <w:r w:rsidRPr="006F736C">
        <w:rPr>
          <w:rFonts w:cs="Times New Roman"/>
          <w:i/>
          <w:iCs/>
          <w:snapToGrid w:val="0"/>
          <w:kern w:val="0"/>
          <w:sz w:val="22"/>
        </w:rPr>
        <w:t>esearch</w:t>
      </w:r>
      <w:r w:rsidRPr="006F736C">
        <w:rPr>
          <w:rFonts w:cs="Times New Roman"/>
          <w:snapToGrid w:val="0"/>
          <w:kern w:val="0"/>
          <w:sz w:val="22"/>
        </w:rPr>
        <w:t xml:space="preserve"> 4</w:t>
      </w:r>
      <w:r w:rsidR="00C315FC" w:rsidRPr="006F736C">
        <w:rPr>
          <w:rFonts w:cs="Times New Roman"/>
          <w:snapToGrid w:val="0"/>
          <w:kern w:val="0"/>
          <w:sz w:val="22"/>
        </w:rPr>
        <w:t xml:space="preserve"> </w:t>
      </w:r>
      <w:r w:rsidRPr="006F736C">
        <w:rPr>
          <w:rFonts w:cs="Times New Roman"/>
          <w:snapToGrid w:val="0"/>
          <w:kern w:val="0"/>
          <w:sz w:val="22"/>
        </w:rPr>
        <w:t>(1), 42-51.</w:t>
      </w:r>
    </w:p>
    <w:p w14:paraId="0124BBED" w14:textId="4F7A6319"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Rawls, C.G., </w:t>
      </w:r>
      <w:proofErr w:type="spellStart"/>
      <w:r w:rsidRPr="006F736C">
        <w:rPr>
          <w:rFonts w:cs="Times New Roman"/>
          <w:snapToGrid w:val="0"/>
          <w:kern w:val="0"/>
          <w:sz w:val="22"/>
        </w:rPr>
        <w:t>Turnquist</w:t>
      </w:r>
      <w:proofErr w:type="spellEnd"/>
      <w:r w:rsidRPr="006F736C">
        <w:rPr>
          <w:rFonts w:cs="Times New Roman"/>
          <w:snapToGrid w:val="0"/>
          <w:kern w:val="0"/>
          <w:sz w:val="22"/>
        </w:rPr>
        <w:t xml:space="preserve">, M. A., 2010. Pre-positioning of emergency supplies for disaster response. </w:t>
      </w:r>
      <w:r w:rsidRPr="006F736C">
        <w:rPr>
          <w:rFonts w:cs="Times New Roman"/>
          <w:i/>
          <w:iCs/>
          <w:snapToGrid w:val="0"/>
          <w:kern w:val="0"/>
          <w:sz w:val="22"/>
        </w:rPr>
        <w:t xml:space="preserve">Transportation </w:t>
      </w:r>
      <w:r w:rsidR="000C50AB" w:rsidRPr="006F736C">
        <w:rPr>
          <w:rFonts w:cs="Times New Roman"/>
          <w:i/>
          <w:iCs/>
          <w:snapToGrid w:val="0"/>
          <w:kern w:val="0"/>
          <w:sz w:val="22"/>
        </w:rPr>
        <w:t>R</w:t>
      </w:r>
      <w:r w:rsidRPr="006F736C">
        <w:rPr>
          <w:rFonts w:cs="Times New Roman"/>
          <w:i/>
          <w:iCs/>
          <w:snapToGrid w:val="0"/>
          <w:kern w:val="0"/>
          <w:sz w:val="22"/>
        </w:rPr>
        <w:t xml:space="preserve">esearch </w:t>
      </w:r>
      <w:r w:rsidR="000C50AB" w:rsidRPr="006F736C">
        <w:rPr>
          <w:rFonts w:cs="Times New Roman"/>
          <w:i/>
          <w:iCs/>
          <w:snapToGrid w:val="0"/>
          <w:kern w:val="0"/>
          <w:sz w:val="22"/>
        </w:rPr>
        <w:t>P</w:t>
      </w:r>
      <w:r w:rsidRPr="006F736C">
        <w:rPr>
          <w:rFonts w:cs="Times New Roman"/>
          <w:i/>
          <w:iCs/>
          <w:snapToGrid w:val="0"/>
          <w:kern w:val="0"/>
          <w:sz w:val="22"/>
        </w:rPr>
        <w:t>art B: Methodological</w:t>
      </w:r>
      <w:r w:rsidRPr="006F736C">
        <w:rPr>
          <w:rFonts w:cs="Times New Roman"/>
          <w:snapToGrid w:val="0"/>
          <w:kern w:val="0"/>
          <w:sz w:val="22"/>
        </w:rPr>
        <w:t>, 44</w:t>
      </w:r>
      <w:r w:rsidR="00C315FC" w:rsidRPr="006F736C">
        <w:rPr>
          <w:rFonts w:cs="Times New Roman"/>
          <w:snapToGrid w:val="0"/>
          <w:kern w:val="0"/>
          <w:sz w:val="22"/>
        </w:rPr>
        <w:t xml:space="preserve"> </w:t>
      </w:r>
      <w:r w:rsidRPr="006F736C">
        <w:rPr>
          <w:rFonts w:cs="Times New Roman"/>
          <w:snapToGrid w:val="0"/>
          <w:kern w:val="0"/>
          <w:sz w:val="22"/>
        </w:rPr>
        <w:t>(4), 521-534.</w:t>
      </w:r>
    </w:p>
    <w:p w14:paraId="794A333C" w14:textId="7777777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Sheffi</w:t>
      </w:r>
      <w:proofErr w:type="spellEnd"/>
      <w:r w:rsidRPr="006F736C">
        <w:rPr>
          <w:rFonts w:cs="Times New Roman"/>
          <w:snapToGrid w:val="0"/>
          <w:kern w:val="0"/>
          <w:sz w:val="22"/>
        </w:rPr>
        <w:t xml:space="preserve"> Y., 1985, Urban transportation networks. Prentice-Hall, Inc., Englewood Cliffs. N.J.</w:t>
      </w:r>
    </w:p>
    <w:p w14:paraId="42B0506E" w14:textId="67FBED50"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Small, K.A., 1982. The scheduling of consumer activities: work trips. </w:t>
      </w:r>
      <w:r w:rsidRPr="006F736C">
        <w:rPr>
          <w:rFonts w:cs="Times New Roman"/>
          <w:i/>
          <w:snapToGrid w:val="0"/>
          <w:sz w:val="22"/>
        </w:rPr>
        <w:t>The American Economic Review</w:t>
      </w:r>
      <w:r w:rsidRPr="006F736C">
        <w:rPr>
          <w:rFonts w:cs="Times New Roman"/>
          <w:snapToGrid w:val="0"/>
          <w:sz w:val="22"/>
        </w:rPr>
        <w:t xml:space="preserve"> 72</w:t>
      </w:r>
      <w:r w:rsidR="00C315FC" w:rsidRPr="006F736C">
        <w:rPr>
          <w:rFonts w:cs="Times New Roman"/>
          <w:snapToGrid w:val="0"/>
          <w:sz w:val="22"/>
        </w:rPr>
        <w:t xml:space="preserve"> </w:t>
      </w:r>
      <w:r w:rsidRPr="006F736C">
        <w:rPr>
          <w:rFonts w:cs="Times New Roman"/>
          <w:snapToGrid w:val="0"/>
          <w:sz w:val="22"/>
        </w:rPr>
        <w:t>(3), 467-479.</w:t>
      </w:r>
    </w:p>
    <w:p w14:paraId="010A52B3" w14:textId="4E126344"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Smith, M.J., 1979. The existence, uniqueness and stability of traffic equilibria. </w:t>
      </w:r>
      <w:r w:rsidRPr="006F736C">
        <w:rPr>
          <w:rFonts w:cs="Times New Roman"/>
          <w:i/>
          <w:iCs/>
          <w:snapToGrid w:val="0"/>
          <w:sz w:val="22"/>
        </w:rPr>
        <w:t>Transportation Research Part B: Methodological</w:t>
      </w:r>
      <w:r w:rsidRPr="006F736C">
        <w:rPr>
          <w:rFonts w:cs="Times New Roman"/>
          <w:snapToGrid w:val="0"/>
          <w:sz w:val="22"/>
        </w:rPr>
        <w:t>, 13</w:t>
      </w:r>
      <w:r w:rsidR="00C315FC" w:rsidRPr="006F736C">
        <w:rPr>
          <w:rFonts w:cs="Times New Roman"/>
          <w:snapToGrid w:val="0"/>
          <w:sz w:val="22"/>
        </w:rPr>
        <w:t xml:space="preserve"> </w:t>
      </w:r>
      <w:r w:rsidRPr="006F736C">
        <w:rPr>
          <w:rFonts w:cs="Times New Roman"/>
          <w:snapToGrid w:val="0"/>
          <w:sz w:val="22"/>
        </w:rPr>
        <w:t>(4), 295-304.</w:t>
      </w:r>
    </w:p>
    <w:p w14:paraId="70F659B6" w14:textId="63AB155B"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Spiess</w:t>
      </w:r>
      <w:proofErr w:type="spellEnd"/>
      <w:r w:rsidRPr="006F736C">
        <w:rPr>
          <w:rFonts w:cs="Times New Roman"/>
          <w:snapToGrid w:val="0"/>
          <w:sz w:val="22"/>
        </w:rPr>
        <w:t xml:space="preserve">, H., Florian, M.,1989. Optimal strategies: a new assignment model for transit networks. </w:t>
      </w:r>
      <w:r w:rsidRPr="006F736C">
        <w:rPr>
          <w:rFonts w:cs="Times New Roman"/>
          <w:i/>
          <w:iCs/>
          <w:snapToGrid w:val="0"/>
          <w:sz w:val="22"/>
        </w:rPr>
        <w:t>Transportation Research Part B: Methodological</w:t>
      </w:r>
      <w:r w:rsidRPr="006F736C">
        <w:rPr>
          <w:rFonts w:cs="Times New Roman"/>
          <w:snapToGrid w:val="0"/>
          <w:sz w:val="22"/>
        </w:rPr>
        <w:t>, 23</w:t>
      </w:r>
      <w:r w:rsidR="00C315FC" w:rsidRPr="006F736C">
        <w:rPr>
          <w:rFonts w:cs="Times New Roman"/>
          <w:snapToGrid w:val="0"/>
          <w:sz w:val="22"/>
        </w:rPr>
        <w:t xml:space="preserve"> </w:t>
      </w:r>
      <w:r w:rsidRPr="006F736C">
        <w:rPr>
          <w:rFonts w:cs="Times New Roman"/>
          <w:snapToGrid w:val="0"/>
          <w:sz w:val="22"/>
        </w:rPr>
        <w:t>(2), 83-102.</w:t>
      </w:r>
    </w:p>
    <w:p w14:paraId="35DC8865" w14:textId="77777777"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Sun, L., </w:t>
      </w:r>
      <w:proofErr w:type="spellStart"/>
      <w:r w:rsidRPr="006F736C">
        <w:rPr>
          <w:rFonts w:cs="Times New Roman"/>
          <w:snapToGrid w:val="0"/>
          <w:sz w:val="22"/>
        </w:rPr>
        <w:t>Rahwan</w:t>
      </w:r>
      <w:proofErr w:type="spellEnd"/>
      <w:r w:rsidRPr="006F736C">
        <w:rPr>
          <w:rFonts w:cs="Times New Roman"/>
          <w:snapToGrid w:val="0"/>
          <w:sz w:val="22"/>
        </w:rPr>
        <w:t xml:space="preserve">, I., 2017. </w:t>
      </w:r>
      <w:proofErr w:type="spellStart"/>
      <w:r w:rsidRPr="006F736C">
        <w:rPr>
          <w:rFonts w:cs="Times New Roman"/>
          <w:snapToGrid w:val="0"/>
          <w:sz w:val="22"/>
        </w:rPr>
        <w:t>Coauthorship</w:t>
      </w:r>
      <w:proofErr w:type="spellEnd"/>
      <w:r w:rsidRPr="006F736C">
        <w:rPr>
          <w:rFonts w:cs="Times New Roman"/>
          <w:snapToGrid w:val="0"/>
          <w:sz w:val="22"/>
        </w:rPr>
        <w:t xml:space="preserve"> network in transportation research.</w:t>
      </w:r>
      <w:r w:rsidRPr="006F736C">
        <w:rPr>
          <w:rFonts w:cs="Times New Roman"/>
          <w:i/>
          <w:snapToGrid w:val="0"/>
          <w:sz w:val="22"/>
        </w:rPr>
        <w:t xml:space="preserve"> Transportation Research Part A: Policy and Practice</w:t>
      </w:r>
      <w:r w:rsidRPr="006F736C">
        <w:rPr>
          <w:rFonts w:cs="Times New Roman"/>
          <w:snapToGrid w:val="0"/>
          <w:sz w:val="22"/>
        </w:rPr>
        <w:t xml:space="preserve"> 100, 135-151.</w:t>
      </w:r>
      <w:r w:rsidRPr="006F736C">
        <w:rPr>
          <w:rFonts w:cs="Times New Roman"/>
          <w:snapToGrid w:val="0"/>
          <w:color w:val="FF0000"/>
          <w:kern w:val="0"/>
          <w:sz w:val="22"/>
        </w:rPr>
        <w:t xml:space="preserve"> </w:t>
      </w:r>
    </w:p>
    <w:p w14:paraId="68696D38" w14:textId="77777777"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Sun L., Yin, Y., 2017. Discovering themes and trends in transportation research using topic modeling. </w:t>
      </w:r>
      <w:r w:rsidRPr="006F736C">
        <w:rPr>
          <w:rFonts w:cs="Times New Roman"/>
          <w:i/>
          <w:snapToGrid w:val="0"/>
          <w:sz w:val="22"/>
        </w:rPr>
        <w:t xml:space="preserve">Transportation Research Part C: Emerging Technologies </w:t>
      </w:r>
      <w:r w:rsidRPr="006F736C">
        <w:rPr>
          <w:rFonts w:cs="Times New Roman"/>
          <w:snapToGrid w:val="0"/>
          <w:sz w:val="22"/>
        </w:rPr>
        <w:t>77, 49-66.</w:t>
      </w:r>
      <w:r w:rsidRPr="006F736C">
        <w:rPr>
          <w:rFonts w:cs="Times New Roman"/>
          <w:snapToGrid w:val="0"/>
          <w:color w:val="FF0000"/>
          <w:kern w:val="0"/>
          <w:sz w:val="22"/>
        </w:rPr>
        <w:t xml:space="preserve"> </w:t>
      </w:r>
    </w:p>
    <w:p w14:paraId="412CDEF9" w14:textId="77777777"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Valenzuela, L., </w:t>
      </w:r>
      <w:proofErr w:type="spellStart"/>
      <w:r w:rsidRPr="006F736C">
        <w:rPr>
          <w:rFonts w:cs="Times New Roman"/>
          <w:snapToGrid w:val="0"/>
          <w:sz w:val="22"/>
        </w:rPr>
        <w:t>Merigó</w:t>
      </w:r>
      <w:proofErr w:type="spellEnd"/>
      <w:r w:rsidRPr="006F736C">
        <w:rPr>
          <w:rFonts w:cs="Times New Roman"/>
          <w:snapToGrid w:val="0"/>
          <w:sz w:val="22"/>
        </w:rPr>
        <w:t xml:space="preserve">, J.M., Johnston, W., Nicolás, C., Jaramillo, F., 2017. Thirty years of the Journal of Business &amp; Industrial Marketing: A bibliometric analysis. </w:t>
      </w:r>
      <w:r w:rsidRPr="006F736C">
        <w:rPr>
          <w:rFonts w:cs="Times New Roman"/>
          <w:i/>
          <w:snapToGrid w:val="0"/>
          <w:sz w:val="22"/>
        </w:rPr>
        <w:t>Journal of Business &amp; Industrial Marketing</w:t>
      </w:r>
      <w:r w:rsidRPr="006F736C">
        <w:rPr>
          <w:rFonts w:cs="Times New Roman"/>
          <w:snapToGrid w:val="0"/>
          <w:sz w:val="22"/>
        </w:rPr>
        <w:t xml:space="preserve"> 32, 1-18.</w:t>
      </w:r>
      <w:r w:rsidRPr="006F736C">
        <w:rPr>
          <w:rFonts w:cs="Times New Roman"/>
          <w:snapToGrid w:val="0"/>
          <w:color w:val="FF0000"/>
          <w:sz w:val="22"/>
        </w:rPr>
        <w:t xml:space="preserve"> </w:t>
      </w:r>
    </w:p>
    <w:p w14:paraId="7172C9C6" w14:textId="411061AE"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van Eck, N.J., Waltman, L., 2009. How to normalize cooccurrence data? An analysis of some well-known similarity measures. </w:t>
      </w:r>
      <w:r w:rsidRPr="006F736C">
        <w:rPr>
          <w:rFonts w:cs="Times New Roman"/>
          <w:i/>
          <w:snapToGrid w:val="0"/>
          <w:sz w:val="22"/>
        </w:rPr>
        <w:t>Journal of the American Society for Information Science and Technology</w:t>
      </w:r>
      <w:r w:rsidRPr="006F736C">
        <w:rPr>
          <w:rFonts w:cs="Times New Roman"/>
          <w:snapToGrid w:val="0"/>
          <w:sz w:val="22"/>
        </w:rPr>
        <w:t xml:space="preserve"> 60</w:t>
      </w:r>
      <w:r w:rsidR="00C315FC" w:rsidRPr="006F736C">
        <w:rPr>
          <w:rFonts w:cs="Times New Roman"/>
          <w:snapToGrid w:val="0"/>
          <w:sz w:val="22"/>
        </w:rPr>
        <w:t xml:space="preserve"> </w:t>
      </w:r>
      <w:r w:rsidRPr="006F736C">
        <w:rPr>
          <w:rFonts w:cs="Times New Roman"/>
          <w:snapToGrid w:val="0"/>
          <w:sz w:val="22"/>
        </w:rPr>
        <w:t>(8), 1635-1651</w:t>
      </w:r>
    </w:p>
    <w:p w14:paraId="5BB3B088" w14:textId="0F8BCCFD" w:rsidR="006A5DCD" w:rsidRPr="006F736C" w:rsidRDefault="006A5DCD" w:rsidP="006F736C">
      <w:pPr>
        <w:spacing w:afterLines="60" w:after="197"/>
        <w:ind w:left="360" w:firstLineChars="0" w:hanging="360"/>
        <w:rPr>
          <w:rFonts w:cs="Times New Roman"/>
          <w:snapToGrid w:val="0"/>
          <w:sz w:val="22"/>
        </w:rPr>
      </w:pPr>
      <w:bookmarkStart w:id="104" w:name="_Hlk12199299"/>
      <w:r w:rsidRPr="006F736C">
        <w:rPr>
          <w:rFonts w:cs="Times New Roman"/>
          <w:snapToGrid w:val="0"/>
          <w:sz w:val="22"/>
        </w:rPr>
        <w:t xml:space="preserve">van Eck, N.J., Waltman, L., 2010. Software survey: </w:t>
      </w:r>
      <w:proofErr w:type="spellStart"/>
      <w:r w:rsidRPr="006F736C">
        <w:rPr>
          <w:rFonts w:cs="Times New Roman"/>
          <w:snapToGrid w:val="0"/>
          <w:sz w:val="22"/>
        </w:rPr>
        <w:t>VOSviewer</w:t>
      </w:r>
      <w:proofErr w:type="spellEnd"/>
      <w:r w:rsidRPr="006F736C">
        <w:rPr>
          <w:rFonts w:cs="Times New Roman"/>
          <w:snapToGrid w:val="0"/>
          <w:sz w:val="22"/>
        </w:rPr>
        <w:t xml:space="preserve">, a computer program for bibliometric mapping. </w:t>
      </w:r>
      <w:proofErr w:type="spellStart"/>
      <w:r w:rsidRPr="006F736C">
        <w:rPr>
          <w:rFonts w:cs="Times New Roman"/>
          <w:i/>
          <w:snapToGrid w:val="0"/>
          <w:sz w:val="22"/>
        </w:rPr>
        <w:t>Scientometrics</w:t>
      </w:r>
      <w:proofErr w:type="spellEnd"/>
      <w:r w:rsidRPr="006F736C">
        <w:rPr>
          <w:rFonts w:cs="Times New Roman"/>
          <w:snapToGrid w:val="0"/>
          <w:sz w:val="22"/>
        </w:rPr>
        <w:t xml:space="preserve"> 84</w:t>
      </w:r>
      <w:r w:rsidR="003D4307" w:rsidRPr="006F736C">
        <w:rPr>
          <w:rFonts w:cs="Times New Roman"/>
          <w:snapToGrid w:val="0"/>
          <w:sz w:val="22"/>
        </w:rPr>
        <w:t xml:space="preserve"> (2)</w:t>
      </w:r>
      <w:r w:rsidRPr="006F736C">
        <w:rPr>
          <w:rFonts w:cs="Times New Roman"/>
          <w:snapToGrid w:val="0"/>
          <w:sz w:val="22"/>
        </w:rPr>
        <w:t>, 523-538.</w:t>
      </w:r>
      <w:bookmarkEnd w:id="104"/>
      <w:r w:rsidRPr="006F736C">
        <w:rPr>
          <w:rFonts w:cs="Times New Roman"/>
          <w:snapToGrid w:val="0"/>
          <w:color w:val="FF0000"/>
          <w:sz w:val="22"/>
        </w:rPr>
        <w:t xml:space="preserve"> </w:t>
      </w:r>
    </w:p>
    <w:p w14:paraId="17883823" w14:textId="77777777" w:rsidR="006A5DCD" w:rsidRPr="006F736C" w:rsidRDefault="006A5DCD" w:rsidP="006F736C">
      <w:pPr>
        <w:spacing w:afterLines="60" w:after="197"/>
        <w:ind w:left="360" w:firstLineChars="0" w:hanging="360"/>
        <w:rPr>
          <w:rFonts w:cs="Times New Roman"/>
          <w:snapToGrid w:val="0"/>
          <w:sz w:val="22"/>
        </w:rPr>
      </w:pPr>
      <w:r w:rsidRPr="006F736C">
        <w:rPr>
          <w:rFonts w:cs="Times New Roman"/>
          <w:snapToGrid w:val="0"/>
          <w:sz w:val="22"/>
        </w:rPr>
        <w:t xml:space="preserve">van </w:t>
      </w:r>
      <w:proofErr w:type="spellStart"/>
      <w:r w:rsidRPr="006F736C">
        <w:rPr>
          <w:rFonts w:cs="Times New Roman"/>
          <w:snapToGrid w:val="0"/>
          <w:sz w:val="22"/>
        </w:rPr>
        <w:t>Nunen</w:t>
      </w:r>
      <w:proofErr w:type="spellEnd"/>
      <w:r w:rsidRPr="006F736C">
        <w:rPr>
          <w:rFonts w:cs="Times New Roman"/>
          <w:snapToGrid w:val="0"/>
          <w:sz w:val="22"/>
        </w:rPr>
        <w:t xml:space="preserve">, K., Li, J., </w:t>
      </w:r>
      <w:proofErr w:type="spellStart"/>
      <w:r w:rsidRPr="006F736C">
        <w:rPr>
          <w:rFonts w:cs="Times New Roman"/>
          <w:snapToGrid w:val="0"/>
          <w:sz w:val="22"/>
        </w:rPr>
        <w:t>Reniers</w:t>
      </w:r>
      <w:proofErr w:type="spellEnd"/>
      <w:r w:rsidRPr="006F736C">
        <w:rPr>
          <w:rFonts w:cs="Times New Roman"/>
          <w:snapToGrid w:val="0"/>
          <w:sz w:val="22"/>
        </w:rPr>
        <w:t xml:space="preserve">, G., </w:t>
      </w:r>
      <w:proofErr w:type="spellStart"/>
      <w:r w:rsidRPr="006F736C">
        <w:rPr>
          <w:rFonts w:cs="Times New Roman"/>
          <w:snapToGrid w:val="0"/>
          <w:sz w:val="22"/>
        </w:rPr>
        <w:t>Ponnet</w:t>
      </w:r>
      <w:proofErr w:type="spellEnd"/>
      <w:r w:rsidRPr="006F736C">
        <w:rPr>
          <w:rFonts w:cs="Times New Roman"/>
          <w:snapToGrid w:val="0"/>
          <w:sz w:val="22"/>
        </w:rPr>
        <w:t xml:space="preserve">, K., 2018. Bibliometric analysis of safety culture research. </w:t>
      </w:r>
      <w:r w:rsidRPr="006F736C">
        <w:rPr>
          <w:rFonts w:cs="Times New Roman"/>
          <w:i/>
          <w:snapToGrid w:val="0"/>
          <w:sz w:val="22"/>
        </w:rPr>
        <w:t>Safety Science</w:t>
      </w:r>
      <w:r w:rsidRPr="006F736C">
        <w:rPr>
          <w:rFonts w:cs="Times New Roman"/>
          <w:snapToGrid w:val="0"/>
          <w:sz w:val="22"/>
        </w:rPr>
        <w:t xml:space="preserve"> 108, 248-258. </w:t>
      </w:r>
    </w:p>
    <w:p w14:paraId="5FDE4B50" w14:textId="3C8CB59A" w:rsidR="006A5DCD" w:rsidRPr="006F736C" w:rsidRDefault="006A5DCD" w:rsidP="006F736C">
      <w:pPr>
        <w:spacing w:afterLines="60" w:after="197"/>
        <w:ind w:left="360" w:firstLineChars="0" w:hanging="360"/>
        <w:rPr>
          <w:rFonts w:cs="Times New Roman"/>
          <w:snapToGrid w:val="0"/>
          <w:sz w:val="22"/>
        </w:rPr>
      </w:pPr>
      <w:proofErr w:type="spellStart"/>
      <w:r w:rsidRPr="006F736C">
        <w:rPr>
          <w:rFonts w:cs="Times New Roman"/>
          <w:snapToGrid w:val="0"/>
          <w:sz w:val="22"/>
        </w:rPr>
        <w:t>Vickrey</w:t>
      </w:r>
      <w:proofErr w:type="spellEnd"/>
      <w:r w:rsidRPr="006F736C">
        <w:rPr>
          <w:rFonts w:cs="Times New Roman"/>
          <w:snapToGrid w:val="0"/>
          <w:sz w:val="22"/>
        </w:rPr>
        <w:t xml:space="preserve">, W.S., 1969. Congestion theory and transport investment. </w:t>
      </w:r>
      <w:r w:rsidRPr="006F736C">
        <w:rPr>
          <w:rFonts w:cs="Times New Roman"/>
          <w:i/>
          <w:snapToGrid w:val="0"/>
          <w:sz w:val="22"/>
        </w:rPr>
        <w:t>The American Economic Review</w:t>
      </w:r>
      <w:r w:rsidR="003D4307" w:rsidRPr="006F736C">
        <w:rPr>
          <w:rFonts w:cs="Times New Roman"/>
          <w:i/>
          <w:snapToGrid w:val="0"/>
          <w:sz w:val="22"/>
        </w:rPr>
        <w:t xml:space="preserve"> </w:t>
      </w:r>
      <w:r w:rsidR="003D4307" w:rsidRPr="006F736C">
        <w:rPr>
          <w:rFonts w:cs="Times New Roman"/>
          <w:iCs/>
          <w:snapToGrid w:val="0"/>
          <w:sz w:val="22"/>
        </w:rPr>
        <w:t>59 (2),</w:t>
      </w:r>
      <w:r w:rsidRPr="006F736C">
        <w:rPr>
          <w:rFonts w:cs="Times New Roman"/>
          <w:snapToGrid w:val="0"/>
          <w:sz w:val="22"/>
        </w:rPr>
        <w:t xml:space="preserve"> 251-260.</w:t>
      </w:r>
      <w:r w:rsidRPr="006F736C">
        <w:rPr>
          <w:rFonts w:cs="Times New Roman"/>
          <w:snapToGrid w:val="0"/>
          <w:color w:val="FF0000"/>
          <w:sz w:val="22"/>
        </w:rPr>
        <w:t xml:space="preserve"> </w:t>
      </w:r>
    </w:p>
    <w:p w14:paraId="6DFC2988" w14:textId="4DA27A51" w:rsidR="006A5DCD" w:rsidRPr="006F736C" w:rsidRDefault="006A5DCD" w:rsidP="006F736C">
      <w:pPr>
        <w:keepLines/>
        <w:spacing w:afterLines="60" w:after="197"/>
        <w:ind w:left="360" w:firstLineChars="0" w:hanging="360"/>
        <w:rPr>
          <w:rFonts w:cs="Times New Roman"/>
          <w:snapToGrid w:val="0"/>
          <w:sz w:val="22"/>
        </w:rPr>
      </w:pPr>
      <w:r w:rsidRPr="006F736C">
        <w:rPr>
          <w:rFonts w:cs="Times New Roman"/>
          <w:snapToGrid w:val="0"/>
          <w:sz w:val="22"/>
        </w:rPr>
        <w:lastRenderedPageBreak/>
        <w:t>Waltman, L., Van Eck, N.J., Noyons, E.C., 2010. A unified approach to mapping and clustering of bibliometric networks.</w:t>
      </w:r>
      <w:r w:rsidRPr="006F736C">
        <w:rPr>
          <w:rFonts w:cs="Times New Roman"/>
          <w:i/>
          <w:snapToGrid w:val="0"/>
          <w:sz w:val="22"/>
        </w:rPr>
        <w:t xml:space="preserve"> Journal of </w:t>
      </w:r>
      <w:proofErr w:type="spellStart"/>
      <w:r w:rsidRPr="006F736C">
        <w:rPr>
          <w:rFonts w:cs="Times New Roman"/>
          <w:i/>
          <w:snapToGrid w:val="0"/>
          <w:sz w:val="22"/>
        </w:rPr>
        <w:t>Informetrics</w:t>
      </w:r>
      <w:proofErr w:type="spellEnd"/>
      <w:r w:rsidRPr="006F736C">
        <w:rPr>
          <w:rFonts w:cs="Times New Roman"/>
          <w:snapToGrid w:val="0"/>
          <w:sz w:val="22"/>
        </w:rPr>
        <w:t xml:space="preserve"> 4</w:t>
      </w:r>
      <w:r w:rsidR="00C315FC" w:rsidRPr="006F736C">
        <w:rPr>
          <w:rFonts w:cs="Times New Roman"/>
          <w:snapToGrid w:val="0"/>
          <w:sz w:val="22"/>
        </w:rPr>
        <w:t xml:space="preserve"> </w:t>
      </w:r>
      <w:r w:rsidRPr="006F736C">
        <w:rPr>
          <w:rFonts w:cs="Times New Roman"/>
          <w:snapToGrid w:val="0"/>
          <w:sz w:val="22"/>
        </w:rPr>
        <w:t>(4), 629-635.</w:t>
      </w:r>
    </w:p>
    <w:p w14:paraId="7DD22EB4" w14:textId="6DE91EBE"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proofErr w:type="spellStart"/>
      <w:r w:rsidRPr="006F736C">
        <w:rPr>
          <w:rFonts w:cs="Times New Roman"/>
          <w:snapToGrid w:val="0"/>
          <w:kern w:val="0"/>
          <w:sz w:val="22"/>
        </w:rPr>
        <w:t>Wardrop</w:t>
      </w:r>
      <w:proofErr w:type="spellEnd"/>
      <w:r w:rsidRPr="006F736C">
        <w:rPr>
          <w:rFonts w:cs="Times New Roman"/>
          <w:snapToGrid w:val="0"/>
          <w:kern w:val="0"/>
          <w:sz w:val="22"/>
        </w:rPr>
        <w:t xml:space="preserve">, J.G., 1952. Some theoretical aspects of road traffic research. </w:t>
      </w:r>
      <w:r w:rsidRPr="006F736C">
        <w:rPr>
          <w:rFonts w:cs="Times New Roman"/>
          <w:i/>
          <w:iCs/>
          <w:snapToGrid w:val="0"/>
          <w:kern w:val="0"/>
          <w:sz w:val="22"/>
        </w:rPr>
        <w:t>Proceedings of the Institution of Civil Engineers</w:t>
      </w:r>
      <w:r w:rsidRPr="006F736C">
        <w:rPr>
          <w:rFonts w:cs="Times New Roman"/>
          <w:snapToGrid w:val="0"/>
          <w:kern w:val="0"/>
          <w:sz w:val="22"/>
        </w:rPr>
        <w:t xml:space="preserve"> 1</w:t>
      </w:r>
      <w:r w:rsidR="00C315FC" w:rsidRPr="006F736C">
        <w:rPr>
          <w:rFonts w:cs="Times New Roman"/>
          <w:snapToGrid w:val="0"/>
          <w:kern w:val="0"/>
          <w:sz w:val="22"/>
        </w:rPr>
        <w:t xml:space="preserve"> </w:t>
      </w:r>
      <w:r w:rsidRPr="006F736C">
        <w:rPr>
          <w:rFonts w:cs="Times New Roman"/>
          <w:snapToGrid w:val="0"/>
          <w:kern w:val="0"/>
          <w:sz w:val="22"/>
        </w:rPr>
        <w:t>(3), 325-362.</w:t>
      </w:r>
      <w:r w:rsidRPr="006F736C">
        <w:rPr>
          <w:rFonts w:cs="Times New Roman"/>
          <w:snapToGrid w:val="0"/>
          <w:color w:val="FF0000"/>
          <w:sz w:val="22"/>
        </w:rPr>
        <w:t xml:space="preserve"> </w:t>
      </w:r>
    </w:p>
    <w:p w14:paraId="0356A99A" w14:textId="76B75C80"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Williams, H.C., 1977. On the formation of travel demand models and economic evaluation measures of user benefit. </w:t>
      </w:r>
      <w:bookmarkStart w:id="105" w:name="_Hlk33301174"/>
      <w:r w:rsidRPr="006F736C">
        <w:rPr>
          <w:rFonts w:cs="Times New Roman"/>
          <w:i/>
          <w:iCs/>
          <w:snapToGrid w:val="0"/>
          <w:kern w:val="0"/>
          <w:sz w:val="22"/>
        </w:rPr>
        <w:t>Environment and Planning A</w:t>
      </w:r>
      <w:bookmarkEnd w:id="105"/>
      <w:r w:rsidRPr="006F736C">
        <w:rPr>
          <w:rFonts w:cs="Times New Roman"/>
          <w:i/>
          <w:iCs/>
          <w:snapToGrid w:val="0"/>
          <w:kern w:val="0"/>
          <w:sz w:val="22"/>
        </w:rPr>
        <w:t>: Economy and Space</w:t>
      </w:r>
      <w:r w:rsidRPr="006F736C">
        <w:rPr>
          <w:rFonts w:cs="Times New Roman"/>
          <w:snapToGrid w:val="0"/>
          <w:kern w:val="0"/>
          <w:sz w:val="22"/>
        </w:rPr>
        <w:t>, 9</w:t>
      </w:r>
      <w:r w:rsidR="00C315FC" w:rsidRPr="006F736C">
        <w:rPr>
          <w:rFonts w:cs="Times New Roman"/>
          <w:snapToGrid w:val="0"/>
          <w:kern w:val="0"/>
          <w:sz w:val="22"/>
        </w:rPr>
        <w:t xml:space="preserve"> </w:t>
      </w:r>
      <w:r w:rsidRPr="006F736C">
        <w:rPr>
          <w:rFonts w:cs="Times New Roman"/>
          <w:snapToGrid w:val="0"/>
          <w:kern w:val="0"/>
          <w:sz w:val="22"/>
        </w:rPr>
        <w:t>(3), 285-344</w:t>
      </w:r>
    </w:p>
    <w:p w14:paraId="2EB53650" w14:textId="77777777" w:rsidR="006A5DCD" w:rsidRPr="006F736C" w:rsidRDefault="006A5DCD" w:rsidP="006F736C">
      <w:pPr>
        <w:kinsoku w:val="0"/>
        <w:overflowPunct w:val="0"/>
        <w:autoSpaceDE w:val="0"/>
        <w:autoSpaceDN w:val="0"/>
        <w:spacing w:afterLines="60" w:after="197"/>
        <w:ind w:left="360" w:firstLineChars="0" w:hanging="360"/>
        <w:textAlignment w:val="center"/>
        <w:rPr>
          <w:rFonts w:cs="Times New Roman"/>
          <w:snapToGrid w:val="0"/>
          <w:kern w:val="0"/>
          <w:sz w:val="22"/>
        </w:rPr>
      </w:pPr>
      <w:r w:rsidRPr="006F736C">
        <w:rPr>
          <w:rFonts w:cs="Times New Roman"/>
          <w:snapToGrid w:val="0"/>
          <w:kern w:val="0"/>
          <w:sz w:val="22"/>
        </w:rPr>
        <w:t xml:space="preserve">Yu, D., Xu, Z., </w:t>
      </w:r>
      <w:proofErr w:type="spellStart"/>
      <w:r w:rsidRPr="006F736C">
        <w:rPr>
          <w:rFonts w:cs="Times New Roman"/>
          <w:snapToGrid w:val="0"/>
          <w:kern w:val="0"/>
          <w:sz w:val="22"/>
        </w:rPr>
        <w:t>Pedrycz</w:t>
      </w:r>
      <w:proofErr w:type="spellEnd"/>
      <w:r w:rsidRPr="006F736C">
        <w:rPr>
          <w:rFonts w:cs="Times New Roman"/>
          <w:snapToGrid w:val="0"/>
          <w:kern w:val="0"/>
          <w:sz w:val="22"/>
        </w:rPr>
        <w:t xml:space="preserve">, W., Wang, W., 2017. Information sciences 1968-2016: A retrospective analysis with text mining and bibliometric. </w:t>
      </w:r>
      <w:r w:rsidRPr="006F736C">
        <w:rPr>
          <w:rFonts w:cs="Times New Roman"/>
          <w:i/>
          <w:snapToGrid w:val="0"/>
          <w:kern w:val="0"/>
          <w:sz w:val="22"/>
        </w:rPr>
        <w:t>Information Sciences</w:t>
      </w:r>
      <w:r w:rsidRPr="006F736C">
        <w:rPr>
          <w:rFonts w:cs="Times New Roman"/>
          <w:snapToGrid w:val="0"/>
          <w:kern w:val="0"/>
          <w:sz w:val="22"/>
        </w:rPr>
        <w:t xml:space="preserve"> 418, 619-634.</w:t>
      </w:r>
      <w:r w:rsidRPr="006F736C">
        <w:rPr>
          <w:rFonts w:cs="Times New Roman"/>
          <w:snapToGrid w:val="0"/>
          <w:color w:val="FF0000"/>
          <w:sz w:val="22"/>
        </w:rPr>
        <w:t xml:space="preserve"> </w:t>
      </w:r>
    </w:p>
    <w:p w14:paraId="6A291AF0" w14:textId="78F16BD5" w:rsidR="0061005D" w:rsidRPr="006F736C" w:rsidRDefault="006A5DCD" w:rsidP="006F736C">
      <w:pPr>
        <w:widowControl/>
        <w:spacing w:afterLines="60" w:after="197"/>
        <w:ind w:left="360" w:firstLineChars="0" w:hanging="360"/>
        <w:jc w:val="left"/>
        <w:rPr>
          <w:rFonts w:cs="Times New Roman"/>
          <w:b/>
          <w:bCs/>
          <w:snapToGrid w:val="0"/>
          <w:kern w:val="0"/>
          <w:sz w:val="22"/>
        </w:rPr>
      </w:pPr>
      <w:r w:rsidRPr="006F736C">
        <w:rPr>
          <w:rFonts w:cs="Times New Roman"/>
          <w:snapToGrid w:val="0"/>
          <w:kern w:val="0"/>
          <w:sz w:val="22"/>
        </w:rPr>
        <w:t xml:space="preserve">Zou, X., Yue, W.L., Vu, H.L., 2018. Visualization and analysis of mapping knowledge domain of road safety studies. </w:t>
      </w:r>
      <w:r w:rsidRPr="006F736C">
        <w:rPr>
          <w:rFonts w:cs="Times New Roman"/>
          <w:i/>
          <w:snapToGrid w:val="0"/>
          <w:kern w:val="0"/>
          <w:sz w:val="22"/>
        </w:rPr>
        <w:t>Accident Analysis and Prevention</w:t>
      </w:r>
      <w:r w:rsidRPr="006F736C">
        <w:rPr>
          <w:rFonts w:cs="Times New Roman"/>
          <w:snapToGrid w:val="0"/>
          <w:kern w:val="0"/>
          <w:sz w:val="22"/>
        </w:rPr>
        <w:t xml:space="preserve"> 118, 131-145.</w:t>
      </w:r>
      <w:bookmarkEnd w:id="102"/>
    </w:p>
    <w:sectPr w:rsidR="0061005D" w:rsidRPr="006F736C" w:rsidSect="00A617CC">
      <w:pgSz w:w="11906" w:h="16838"/>
      <w:pgMar w:top="1134" w:right="1134" w:bottom="1021" w:left="1134" w:header="720" w:footer="720" w:gutter="0"/>
      <w:cols w:space="0"/>
      <w:docGrid w:type="lines" w:linePitch="32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D8EAE6" w14:textId="77777777" w:rsidR="00A617CC" w:rsidRDefault="00A617CC" w:rsidP="006B6B4B">
      <w:pPr>
        <w:ind w:firstLine="480"/>
      </w:pPr>
      <w:r>
        <w:separator/>
      </w:r>
    </w:p>
  </w:endnote>
  <w:endnote w:type="continuationSeparator" w:id="0">
    <w:p w14:paraId="7DF6B4C4" w14:textId="77777777" w:rsidR="00A617CC" w:rsidRDefault="00A617CC" w:rsidP="006B6B4B">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NimbusRomNo9L-Regu">
    <w:altName w:val="Times New Roman"/>
    <w:panose1 w:val="00000000000000000000"/>
    <w:charset w:val="00"/>
    <w:family w:val="roman"/>
    <w:notTrueType/>
    <w:pitch w:val="default"/>
  </w:font>
  <w:font w:name="STZhongsong">
    <w:charset w:val="86"/>
    <w:family w:val="auto"/>
    <w:pitch w:val="variable"/>
    <w:sig w:usb0="00000287" w:usb1="080F0000" w:usb2="00000010" w:usb3="00000000" w:csb0="0004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2A8A7" w14:textId="77777777" w:rsidR="00A617CC" w:rsidRDefault="00A617CC">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1186559"/>
      <w:docPartObj>
        <w:docPartGallery w:val="Page Numbers (Bottom of Page)"/>
        <w:docPartUnique/>
      </w:docPartObj>
    </w:sdtPr>
    <w:sdtContent>
      <w:p w14:paraId="786ADC87" w14:textId="6440DCED" w:rsidR="00A617CC" w:rsidRDefault="00A617CC" w:rsidP="006F736C">
        <w:pPr>
          <w:pStyle w:val="Footer"/>
          <w:spacing w:before="240"/>
          <w:ind w:firstLine="360"/>
          <w:jc w:val="center"/>
        </w:pPr>
        <w:r>
          <w:fldChar w:fldCharType="begin"/>
        </w:r>
        <w:r>
          <w:instrText>PAGE   \* MERGEFORMAT</w:instrText>
        </w:r>
        <w:r>
          <w:fldChar w:fldCharType="separate"/>
        </w:r>
        <w:r w:rsidRPr="00743EA0">
          <w:rPr>
            <w:noProof/>
            <w:lang w:val="zh-CN"/>
          </w:rPr>
          <w:t>2</w:t>
        </w:r>
        <w:r w:rsidRPr="00743EA0">
          <w:rPr>
            <w:noProof/>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AF64A" w14:textId="77777777" w:rsidR="00A617CC" w:rsidRDefault="00A617CC">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DE9030" w14:textId="77777777" w:rsidR="00A617CC" w:rsidRDefault="00A617CC" w:rsidP="006B6B4B">
      <w:pPr>
        <w:ind w:firstLine="480"/>
      </w:pPr>
      <w:r>
        <w:separator/>
      </w:r>
    </w:p>
  </w:footnote>
  <w:footnote w:type="continuationSeparator" w:id="0">
    <w:p w14:paraId="1975CDFB" w14:textId="77777777" w:rsidR="00A617CC" w:rsidRDefault="00A617CC" w:rsidP="006B6B4B">
      <w:pPr>
        <w:ind w:firstLine="480"/>
      </w:pPr>
      <w:r>
        <w:continuationSeparator/>
      </w:r>
    </w:p>
  </w:footnote>
  <w:footnote w:id="1">
    <w:p w14:paraId="3045DB9C" w14:textId="4482D89A" w:rsidR="00A617CC" w:rsidRPr="008408B3" w:rsidRDefault="00A617CC">
      <w:pPr>
        <w:pStyle w:val="FootnoteText"/>
        <w:ind w:firstLine="420"/>
        <w:rPr>
          <w:sz w:val="21"/>
          <w:szCs w:val="21"/>
        </w:rPr>
      </w:pPr>
      <w:r w:rsidRPr="008408B3">
        <w:rPr>
          <w:rStyle w:val="FootnoteReference"/>
          <w:sz w:val="21"/>
          <w:szCs w:val="21"/>
        </w:rPr>
        <w:footnoteRef/>
      </w:r>
      <w:r w:rsidRPr="008408B3">
        <w:rPr>
          <w:sz w:val="21"/>
          <w:szCs w:val="21"/>
        </w:rPr>
        <w:t xml:space="preserve"> As a newly launched journal, </w:t>
      </w:r>
      <w:r w:rsidRPr="008408B3">
        <w:rPr>
          <w:i/>
          <w:iCs/>
          <w:sz w:val="21"/>
          <w:szCs w:val="21"/>
        </w:rPr>
        <w:t>TRIP</w:t>
      </w:r>
      <w:r w:rsidRPr="008408B3">
        <w:rPr>
          <w:sz w:val="21"/>
          <w:szCs w:val="21"/>
        </w:rPr>
        <w:t xml:space="preserve"> </w:t>
      </w:r>
      <w:r>
        <w:rPr>
          <w:sz w:val="21"/>
          <w:szCs w:val="21"/>
        </w:rPr>
        <w:t>does not yet hav</w:t>
      </w:r>
      <w:r w:rsidRPr="00575BCD">
        <w:rPr>
          <w:sz w:val="21"/>
          <w:szCs w:val="21"/>
        </w:rPr>
        <w:t xml:space="preserve">e </w:t>
      </w:r>
      <w:r w:rsidRPr="00575BCD">
        <w:rPr>
          <w:rStyle w:val="SubtleEmphasis94a1c50d-022b-478e-bdd4-77b1a6fbb863"/>
          <w:i w:val="0"/>
          <w:iCs w:val="0"/>
          <w:snapToGrid w:val="0"/>
          <w:color w:val="auto"/>
          <w:kern w:val="0"/>
          <w:sz w:val="21"/>
          <w:szCs w:val="21"/>
        </w:rPr>
        <w:t>impact factor</w:t>
      </w:r>
      <w:r w:rsidRPr="00575BCD">
        <w:rPr>
          <w:sz w:val="21"/>
          <w:szCs w:val="21"/>
        </w:rPr>
        <w:t xml:space="preserve"> </w:t>
      </w:r>
      <w:r w:rsidRPr="008408B3">
        <w:rPr>
          <w:sz w:val="21"/>
          <w:szCs w:val="21"/>
        </w:rPr>
        <w:t>data.</w:t>
      </w:r>
      <w:r>
        <w:rPr>
          <w:sz w:val="21"/>
          <w:szCs w:val="21"/>
        </w:rPr>
        <w:t xml:space="preserve"> </w:t>
      </w:r>
      <w:r w:rsidRPr="008408B3">
        <w:rPr>
          <w:sz w:val="21"/>
          <w:szCs w:val="21"/>
        </w:rPr>
        <w:t xml:space="preserve">According to </w:t>
      </w:r>
      <w:bookmarkStart w:id="6" w:name="_Hlk12135112"/>
      <w:r>
        <w:rPr>
          <w:sz w:val="21"/>
          <w:szCs w:val="21"/>
        </w:rPr>
        <w:t xml:space="preserve">the </w:t>
      </w:r>
      <w:r w:rsidRPr="008408B3">
        <w:rPr>
          <w:sz w:val="21"/>
          <w:szCs w:val="21"/>
        </w:rPr>
        <w:t xml:space="preserve">2018 Journal Citation Report by </w:t>
      </w:r>
      <w:r w:rsidRPr="008408B3">
        <w:rPr>
          <w:color w:val="0000FF"/>
          <w:sz w:val="21"/>
          <w:szCs w:val="21"/>
        </w:rPr>
        <w:t>Clarivate Analytics (2019)</w:t>
      </w:r>
      <w:bookmarkEnd w:id="6"/>
      <w:r w:rsidRPr="008408B3">
        <w:rPr>
          <w:sz w:val="21"/>
          <w:szCs w:val="21"/>
        </w:rPr>
        <w:t xml:space="preserve">, the latest IF of </w:t>
      </w:r>
      <w:r w:rsidRPr="008408B3">
        <w:rPr>
          <w:i/>
          <w:iCs/>
          <w:sz w:val="21"/>
          <w:szCs w:val="21"/>
        </w:rPr>
        <w:t>TR-</w:t>
      </w:r>
      <w:r>
        <w:rPr>
          <w:i/>
          <w:iCs/>
          <w:sz w:val="21"/>
          <w:szCs w:val="21"/>
        </w:rPr>
        <w:t xml:space="preserve">Part </w:t>
      </w:r>
      <w:r w:rsidRPr="008408B3">
        <w:rPr>
          <w:i/>
          <w:iCs/>
          <w:sz w:val="21"/>
          <w:szCs w:val="21"/>
        </w:rPr>
        <w:t>B</w:t>
      </w:r>
      <w:r w:rsidRPr="008408B3">
        <w:rPr>
          <w:sz w:val="21"/>
          <w:szCs w:val="21"/>
        </w:rPr>
        <w:t xml:space="preserve"> is 4.574, which is just smaller than that of </w:t>
      </w:r>
      <w:r>
        <w:rPr>
          <w:i/>
          <w:iCs/>
          <w:sz w:val="21"/>
          <w:szCs w:val="21"/>
        </w:rPr>
        <w:t>TR-Part C</w:t>
      </w:r>
      <w:r w:rsidRPr="008408B3">
        <w:rPr>
          <w:sz w:val="21"/>
          <w:szCs w:val="21"/>
        </w:rPr>
        <w:t xml:space="preserve"> (5.775) in the </w:t>
      </w:r>
      <w:r w:rsidRPr="00253DFF">
        <w:rPr>
          <w:i/>
          <w:iCs/>
          <w:sz w:val="21"/>
          <w:szCs w:val="21"/>
        </w:rPr>
        <w:t>TR</w:t>
      </w:r>
      <w:r w:rsidRPr="008408B3">
        <w:rPr>
          <w:sz w:val="21"/>
          <w:szCs w:val="21"/>
        </w:rPr>
        <w:t xml:space="preserve"> </w:t>
      </w:r>
      <w:r>
        <w:rPr>
          <w:sz w:val="21"/>
          <w:szCs w:val="21"/>
        </w:rPr>
        <w:t>series</w:t>
      </w:r>
      <w:r w:rsidRPr="008408B3">
        <w:rPr>
          <w:sz w:val="21"/>
          <w:szCs w:val="21"/>
        </w:rPr>
        <w:t>.</w:t>
      </w:r>
    </w:p>
  </w:footnote>
  <w:footnote w:id="2">
    <w:p w14:paraId="52B9E81F" w14:textId="25E546E8" w:rsidR="00A617CC" w:rsidRPr="00D40713" w:rsidRDefault="00A617CC">
      <w:pPr>
        <w:pStyle w:val="FootnoteText"/>
        <w:ind w:firstLine="420"/>
      </w:pPr>
      <w:r w:rsidRPr="008408B3">
        <w:rPr>
          <w:rStyle w:val="FootnoteReference"/>
          <w:sz w:val="21"/>
          <w:szCs w:val="21"/>
        </w:rPr>
        <w:footnoteRef/>
      </w:r>
      <w:r w:rsidRPr="008408B3">
        <w:rPr>
          <w:sz w:val="21"/>
          <w:szCs w:val="21"/>
        </w:rPr>
        <w:t xml:space="preserve"> https://www.journals.elsevier.com/transportation-research-part-b-methodological/</w:t>
      </w:r>
      <w:r>
        <w:rPr>
          <w:sz w:val="21"/>
          <w:szCs w:val="21"/>
        </w:rPr>
        <w:t>.</w:t>
      </w:r>
    </w:p>
  </w:footnote>
  <w:footnote w:id="3">
    <w:p w14:paraId="6C51A038" w14:textId="77777777" w:rsidR="00A617CC" w:rsidRPr="00D4293D" w:rsidRDefault="00A617CC" w:rsidP="00645E03">
      <w:pPr>
        <w:pStyle w:val="FootnoteText"/>
        <w:ind w:firstLine="420"/>
        <w:rPr>
          <w:sz w:val="21"/>
          <w:szCs w:val="21"/>
        </w:rPr>
      </w:pPr>
      <w:r w:rsidRPr="00D4293D">
        <w:rPr>
          <w:rStyle w:val="FootnoteReference"/>
          <w:sz w:val="21"/>
          <w:szCs w:val="21"/>
        </w:rPr>
        <w:footnoteRef/>
      </w:r>
      <w:r w:rsidRPr="00D4293D">
        <w:rPr>
          <w:sz w:val="20"/>
          <w:szCs w:val="20"/>
        </w:rPr>
        <w:t xml:space="preserve"> </w:t>
      </w:r>
      <w:r w:rsidRPr="00D4293D">
        <w:rPr>
          <w:i/>
          <w:iCs/>
          <w:sz w:val="21"/>
          <w:szCs w:val="21"/>
        </w:rPr>
        <w:t>Citation Indexes</w:t>
      </w:r>
      <w:r w:rsidRPr="00D4293D">
        <w:rPr>
          <w:sz w:val="21"/>
          <w:szCs w:val="21"/>
        </w:rPr>
        <w:t xml:space="preserve"> of </w:t>
      </w:r>
      <w:proofErr w:type="spellStart"/>
      <w:r w:rsidRPr="00D4293D">
        <w:rPr>
          <w:sz w:val="21"/>
          <w:szCs w:val="21"/>
        </w:rPr>
        <w:t>WoS</w:t>
      </w:r>
      <w:proofErr w:type="spellEnd"/>
      <w:r w:rsidRPr="00D4293D">
        <w:rPr>
          <w:sz w:val="21"/>
          <w:szCs w:val="21"/>
        </w:rPr>
        <w:t xml:space="preserve"> Core Collection include SCI-E, SSCI, A&amp;HCI, CPCI-S, CPCI-SSH, ESCI;</w:t>
      </w:r>
      <w:r>
        <w:rPr>
          <w:rFonts w:hint="eastAsia"/>
          <w:sz w:val="21"/>
          <w:szCs w:val="21"/>
        </w:rPr>
        <w:t xml:space="preserve"> </w:t>
      </w:r>
      <w:r>
        <w:rPr>
          <w:sz w:val="21"/>
          <w:szCs w:val="21"/>
        </w:rPr>
        <w:t>W</w:t>
      </w:r>
      <w:r w:rsidRPr="00D4293D">
        <w:rPr>
          <w:sz w:val="21"/>
          <w:szCs w:val="21"/>
        </w:rPr>
        <w:t xml:space="preserve">hile </w:t>
      </w:r>
      <w:r w:rsidRPr="00D4293D">
        <w:rPr>
          <w:i/>
          <w:iCs/>
          <w:sz w:val="21"/>
          <w:szCs w:val="21"/>
        </w:rPr>
        <w:t>Chemical Indexes</w:t>
      </w:r>
      <w:r w:rsidRPr="00D4293D">
        <w:rPr>
          <w:sz w:val="21"/>
          <w:szCs w:val="21"/>
        </w:rPr>
        <w:t xml:space="preserve"> include CCR-E (Current Chemical Reactions-Expanded) and IC</w:t>
      </w:r>
      <w:r>
        <w:rPr>
          <w:sz w:val="21"/>
          <w:szCs w:val="21"/>
        </w:rPr>
        <w:t xml:space="preserve"> </w:t>
      </w:r>
      <w:r w:rsidRPr="00D4293D">
        <w:rPr>
          <w:sz w:val="21"/>
          <w:szCs w:val="21"/>
        </w:rPr>
        <w:t xml:space="preserve">(Index </w:t>
      </w:r>
      <w:proofErr w:type="spellStart"/>
      <w:r w:rsidRPr="00D4293D">
        <w:rPr>
          <w:sz w:val="21"/>
          <w:szCs w:val="21"/>
        </w:rPr>
        <w:t>Chemicus</w:t>
      </w:r>
      <w:proofErr w:type="spellEnd"/>
      <w:r w:rsidRPr="00D4293D">
        <w:rPr>
          <w:sz w:val="21"/>
          <w:szCs w:val="21"/>
        </w:rPr>
        <w:t>).</w:t>
      </w:r>
    </w:p>
  </w:footnote>
  <w:footnote w:id="4">
    <w:p w14:paraId="1BDABA54" w14:textId="45BDAC80" w:rsidR="00A617CC" w:rsidRPr="00592D60" w:rsidRDefault="00A617CC" w:rsidP="004B5DDB">
      <w:pPr>
        <w:pStyle w:val="FootnoteText"/>
        <w:ind w:firstLineChars="150" w:firstLine="315"/>
        <w:jc w:val="both"/>
      </w:pPr>
      <w:r w:rsidRPr="00592D60">
        <w:rPr>
          <w:rStyle w:val="FootnoteReference"/>
          <w:sz w:val="21"/>
        </w:rPr>
        <w:footnoteRef/>
      </w:r>
      <w:r w:rsidRPr="00592D60">
        <w:rPr>
          <w:sz w:val="21"/>
        </w:rPr>
        <w:t xml:space="preserve"> Note that this table is strictly focused on </w:t>
      </w:r>
      <w:r w:rsidRPr="00592D60">
        <w:rPr>
          <w:i/>
          <w:sz w:val="21"/>
        </w:rPr>
        <w:t>TR-</w:t>
      </w:r>
      <w:r>
        <w:rPr>
          <w:i/>
          <w:sz w:val="21"/>
        </w:rPr>
        <w:t xml:space="preserve">Part </w:t>
      </w:r>
      <w:r w:rsidRPr="00592D60">
        <w:rPr>
          <w:i/>
          <w:sz w:val="21"/>
        </w:rPr>
        <w:t>B</w:t>
      </w:r>
      <w:r w:rsidRPr="00592D60">
        <w:rPr>
          <w:sz w:val="21"/>
        </w:rPr>
        <w:t xml:space="preserve"> papers, and does not immediately provide an indication regarding paper contributions and associated details at the overall transportation field level.</w:t>
      </w:r>
    </w:p>
  </w:footnote>
  <w:footnote w:id="5">
    <w:p w14:paraId="02E8477F" w14:textId="287AA5B8" w:rsidR="00A617CC" w:rsidRPr="001407ED" w:rsidRDefault="00A617CC" w:rsidP="00BF1A93">
      <w:pPr>
        <w:pStyle w:val="FootnoteText"/>
        <w:ind w:firstLineChars="150" w:firstLine="315"/>
        <w:jc w:val="both"/>
        <w:rPr>
          <w:sz w:val="21"/>
          <w:szCs w:val="21"/>
        </w:rPr>
      </w:pPr>
      <w:r w:rsidRPr="001407ED">
        <w:rPr>
          <w:rStyle w:val="FootnoteReference"/>
          <w:sz w:val="21"/>
          <w:szCs w:val="21"/>
        </w:rPr>
        <w:footnoteRef/>
      </w:r>
      <w:bookmarkStart w:id="31" w:name="_Hlk36373820"/>
      <w:r w:rsidRPr="001407ED">
        <w:rPr>
          <w:sz w:val="21"/>
          <w:szCs w:val="21"/>
        </w:rPr>
        <w:t xml:space="preserve"> </w:t>
      </w:r>
      <w:r w:rsidRPr="00974635">
        <w:rPr>
          <w:sz w:val="21"/>
          <w:szCs w:val="21"/>
        </w:rPr>
        <w:t>Under the premise of not causing ambiguity</w:t>
      </w:r>
      <w:r>
        <w:rPr>
          <w:sz w:val="21"/>
          <w:szCs w:val="21"/>
        </w:rPr>
        <w:t>, f</w:t>
      </w:r>
      <w:r w:rsidRPr="001407ED">
        <w:rPr>
          <w:sz w:val="21"/>
          <w:szCs w:val="21"/>
        </w:rPr>
        <w:t xml:space="preserve">or brevity, in the </w:t>
      </w:r>
      <w:r>
        <w:rPr>
          <w:sz w:val="21"/>
          <w:szCs w:val="21"/>
        </w:rPr>
        <w:t xml:space="preserve">remaining text of this paper, </w:t>
      </w:r>
      <w:r w:rsidRPr="001407ED">
        <w:rPr>
          <w:sz w:val="21"/>
          <w:szCs w:val="21"/>
        </w:rPr>
        <w:t>we would</w:t>
      </w:r>
      <w:bookmarkEnd w:id="31"/>
      <w:r w:rsidRPr="001407ED">
        <w:rPr>
          <w:sz w:val="21"/>
          <w:szCs w:val="21"/>
        </w:rPr>
        <w:t xml:space="preserve"> leave out the </w:t>
      </w:r>
      <w:r>
        <w:rPr>
          <w:sz w:val="21"/>
          <w:szCs w:val="21"/>
        </w:rPr>
        <w:t>“M</w:t>
      </w:r>
      <w:r w:rsidRPr="001407ED">
        <w:rPr>
          <w:sz w:val="21"/>
          <w:szCs w:val="21"/>
        </w:rPr>
        <w:t>iddle name (if have)</w:t>
      </w:r>
      <w:r>
        <w:rPr>
          <w:sz w:val="21"/>
          <w:szCs w:val="21"/>
        </w:rPr>
        <w:t>”</w:t>
      </w:r>
      <w:r w:rsidRPr="001407ED">
        <w:rPr>
          <w:sz w:val="21"/>
          <w:szCs w:val="21"/>
        </w:rPr>
        <w:t xml:space="preserve"> of an author shown in </w:t>
      </w:r>
      <w:r>
        <w:rPr>
          <w:sz w:val="21"/>
          <w:szCs w:val="21"/>
        </w:rPr>
        <w:t xml:space="preserve">the </w:t>
      </w:r>
      <w:r w:rsidRPr="001407ED">
        <w:rPr>
          <w:sz w:val="21"/>
          <w:szCs w:val="21"/>
        </w:rPr>
        <w:t>column “</w:t>
      </w:r>
      <w:r w:rsidRPr="001407ED">
        <w:rPr>
          <w:rFonts w:cs="Times New Roman"/>
          <w:color w:val="000000"/>
          <w:sz w:val="21"/>
          <w:szCs w:val="21"/>
        </w:rPr>
        <w:t>Authors’ full name</w:t>
      </w:r>
      <w:r w:rsidRPr="001407ED">
        <w:rPr>
          <w:sz w:val="21"/>
          <w:szCs w:val="21"/>
        </w:rPr>
        <w:t>”</w:t>
      </w:r>
      <w:r>
        <w:rPr>
          <w:sz w:val="21"/>
          <w:szCs w:val="21"/>
        </w:rPr>
        <w:t xml:space="preserve"> in</w:t>
      </w:r>
      <w:r w:rsidRPr="001407ED">
        <w:rPr>
          <w:sz w:val="21"/>
          <w:szCs w:val="21"/>
        </w:rPr>
        <w:t xml:space="preserve"> </w:t>
      </w:r>
      <w:r w:rsidRPr="00807B39">
        <w:rPr>
          <w:color w:val="0000FF"/>
          <w:sz w:val="21"/>
          <w:szCs w:val="21"/>
        </w:rPr>
        <w:t>Table 4</w:t>
      </w:r>
      <w:r w:rsidRPr="001407ED">
        <w:rPr>
          <w:sz w:val="21"/>
          <w:szCs w:val="21"/>
        </w:rPr>
        <w:t xml:space="preserve"> and just use the format </w:t>
      </w:r>
      <w:r>
        <w:rPr>
          <w:sz w:val="21"/>
          <w:szCs w:val="21"/>
        </w:rPr>
        <w:t xml:space="preserve">of </w:t>
      </w:r>
      <w:r w:rsidRPr="001407ED">
        <w:rPr>
          <w:sz w:val="21"/>
          <w:szCs w:val="21"/>
        </w:rPr>
        <w:t>“</w:t>
      </w:r>
      <w:r>
        <w:rPr>
          <w:sz w:val="21"/>
          <w:szCs w:val="21"/>
        </w:rPr>
        <w:t>G</w:t>
      </w:r>
      <w:r w:rsidRPr="001407ED">
        <w:rPr>
          <w:sz w:val="21"/>
          <w:szCs w:val="21"/>
        </w:rPr>
        <w:t>iven name</w:t>
      </w:r>
      <w:r>
        <w:rPr>
          <w:sz w:val="21"/>
          <w:szCs w:val="21"/>
        </w:rPr>
        <w:t xml:space="preserve"> </w:t>
      </w:r>
      <w:r w:rsidRPr="001407ED">
        <w:rPr>
          <w:sz w:val="21"/>
          <w:szCs w:val="21"/>
        </w:rPr>
        <w:t>+</w:t>
      </w:r>
      <w:r>
        <w:rPr>
          <w:sz w:val="21"/>
          <w:szCs w:val="21"/>
        </w:rPr>
        <w:t xml:space="preserve"> Family</w:t>
      </w:r>
      <w:r w:rsidRPr="001407ED">
        <w:rPr>
          <w:sz w:val="21"/>
          <w:szCs w:val="21"/>
        </w:rPr>
        <w:t xml:space="preserve"> name</w:t>
      </w:r>
      <w:r>
        <w:rPr>
          <w:sz w:val="21"/>
          <w:szCs w:val="21"/>
        </w:rPr>
        <w:t>.</w:t>
      </w:r>
      <w:r w:rsidRPr="001407ED">
        <w:rPr>
          <w:sz w:val="21"/>
          <w:szCs w:val="21"/>
        </w:rPr>
        <w:t>”</w:t>
      </w:r>
    </w:p>
  </w:footnote>
  <w:footnote w:id="6">
    <w:p w14:paraId="2B6F67E7" w14:textId="762DE069" w:rsidR="00A617CC" w:rsidRPr="00036C11" w:rsidRDefault="00A617CC" w:rsidP="00920345">
      <w:pPr>
        <w:pStyle w:val="FootnoteText"/>
        <w:ind w:firstLine="420"/>
        <w:rPr>
          <w:sz w:val="21"/>
          <w:szCs w:val="21"/>
        </w:rPr>
      </w:pPr>
      <w:r w:rsidRPr="00036C11">
        <w:rPr>
          <w:rStyle w:val="FootnoteReference"/>
          <w:sz w:val="21"/>
          <w:szCs w:val="21"/>
        </w:rPr>
        <w:footnoteRef/>
      </w:r>
      <w:r w:rsidRPr="00036C11">
        <w:rPr>
          <w:sz w:val="21"/>
          <w:szCs w:val="21"/>
        </w:rPr>
        <w:t xml:space="preserve"> Under the premise of not causing ambiguity, in the remaining text of this paper, we would</w:t>
      </w:r>
      <w:r>
        <w:rPr>
          <w:sz w:val="21"/>
          <w:szCs w:val="21"/>
        </w:rPr>
        <w:t xml:space="preserve"> use the full names of the universities (e.g., “</w:t>
      </w:r>
      <w:r w:rsidRPr="003B4B4F">
        <w:rPr>
          <w:sz w:val="21"/>
          <w:szCs w:val="21"/>
        </w:rPr>
        <w:t>University of California, Berkeley</w:t>
      </w:r>
      <w:r>
        <w:rPr>
          <w:sz w:val="21"/>
          <w:szCs w:val="21"/>
        </w:rPr>
        <w:t>”) in the text, and use abbreviated names (e.g., “</w:t>
      </w:r>
      <w:r w:rsidRPr="003B4B4F">
        <w:rPr>
          <w:sz w:val="21"/>
          <w:szCs w:val="21"/>
        </w:rPr>
        <w:t>Univ Calif Berkeley</w:t>
      </w:r>
      <w:r>
        <w:rPr>
          <w:sz w:val="21"/>
          <w:szCs w:val="21"/>
        </w:rPr>
        <w:t xml:space="preserve">”) in the tables, </w:t>
      </w:r>
      <w:r w:rsidRPr="00833230">
        <w:rPr>
          <w:b/>
          <w:bCs/>
          <w:sz w:val="21"/>
          <w:szCs w:val="21"/>
        </w:rPr>
        <w:t>unless otherwise noted</w:t>
      </w:r>
      <w:r>
        <w:rPr>
          <w:b/>
          <w:bCs/>
          <w:sz w:val="21"/>
          <w:szCs w:val="21"/>
        </w:rPr>
        <w:t xml:space="preserve"> </w:t>
      </w:r>
      <w:r>
        <w:rPr>
          <w:sz w:val="21"/>
          <w:szCs w:val="21"/>
        </w:rPr>
        <w:t>(e.g., “</w:t>
      </w:r>
      <w:r w:rsidRPr="003B4B4F">
        <w:rPr>
          <w:sz w:val="21"/>
          <w:szCs w:val="21"/>
        </w:rPr>
        <w:t>UC Berkeley</w:t>
      </w:r>
      <w:r>
        <w:rPr>
          <w:sz w:val="21"/>
          <w:szCs w:val="21"/>
        </w:rPr>
        <w:t>”).</w:t>
      </w:r>
    </w:p>
  </w:footnote>
  <w:footnote w:id="7">
    <w:p w14:paraId="194D773D" w14:textId="6B72C7EE" w:rsidR="00A617CC" w:rsidRPr="00C6478E" w:rsidRDefault="00A617CC" w:rsidP="003B0F11">
      <w:pPr>
        <w:pStyle w:val="FootnoteText"/>
        <w:ind w:firstLine="440"/>
        <w:jc w:val="both"/>
      </w:pPr>
      <w:r w:rsidRPr="0043768E">
        <w:rPr>
          <w:rStyle w:val="FootnoteReference"/>
          <w:sz w:val="22"/>
          <w:szCs w:val="20"/>
        </w:rPr>
        <w:footnoteRef/>
      </w:r>
      <w:r w:rsidRPr="0043768E">
        <w:rPr>
          <w:sz w:val="22"/>
          <w:szCs w:val="20"/>
        </w:rPr>
        <w:t xml:space="preserve"> Note that the data herein is less than that (58 papers) reported in </w:t>
      </w:r>
      <w:r w:rsidRPr="0043768E">
        <w:rPr>
          <w:iCs/>
          <w:snapToGrid w:val="0"/>
          <w:color w:val="0000FF"/>
          <w:kern w:val="0"/>
          <w:sz w:val="22"/>
          <w:szCs w:val="24"/>
        </w:rPr>
        <w:t>Table 4</w:t>
      </w:r>
      <w:r w:rsidRPr="0043768E">
        <w:rPr>
          <w:sz w:val="22"/>
          <w:szCs w:val="20"/>
        </w:rPr>
        <w:t xml:space="preserve"> because of the fact that five early papers of </w:t>
      </w:r>
      <w:r w:rsidRPr="00F769A4">
        <w:rPr>
          <w:sz w:val="22"/>
          <w:szCs w:val="20"/>
        </w:rPr>
        <w:t xml:space="preserve">Chandra </w:t>
      </w:r>
      <w:r w:rsidRPr="0043768E">
        <w:rPr>
          <w:sz w:val="22"/>
          <w:szCs w:val="20"/>
        </w:rPr>
        <w:t xml:space="preserve">Bhat published in </w:t>
      </w:r>
      <w:r w:rsidRPr="0043768E">
        <w:rPr>
          <w:i/>
          <w:sz w:val="22"/>
          <w:szCs w:val="20"/>
        </w:rPr>
        <w:t>TR-</w:t>
      </w:r>
      <w:r>
        <w:rPr>
          <w:i/>
          <w:sz w:val="22"/>
          <w:szCs w:val="20"/>
        </w:rPr>
        <w:t xml:space="preserve">Part </w:t>
      </w:r>
      <w:r w:rsidRPr="0043768E">
        <w:rPr>
          <w:i/>
          <w:sz w:val="22"/>
          <w:szCs w:val="20"/>
        </w:rPr>
        <w:t>B</w:t>
      </w:r>
      <w:r w:rsidRPr="0043768E">
        <w:rPr>
          <w:sz w:val="22"/>
          <w:szCs w:val="20"/>
        </w:rPr>
        <w:t xml:space="preserve"> (one each in Dec. 1995, Jun. 1996, and Dec. 1996, and two in Feb. 1997) were solely affiliated with his former employer, University of Massachusetts, Amherst.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354C6" w14:textId="77777777" w:rsidR="00A617CC" w:rsidRDefault="00A617CC">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EB82C" w14:textId="77777777" w:rsidR="00A617CC" w:rsidRDefault="00A617CC" w:rsidP="00AD352B">
    <w:pPr>
      <w:pStyle w:val="Header"/>
      <w:ind w:firstLineChars="0" w:firstLine="0"/>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8279A" w14:textId="77777777" w:rsidR="00A617CC" w:rsidRDefault="00A617CC">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3208E"/>
    <w:multiLevelType w:val="multilevel"/>
    <w:tmpl w:val="406CDEE0"/>
    <w:lvl w:ilvl="0">
      <w:start w:val="1"/>
      <w:numFmt w:val="decimal"/>
      <w:pStyle w:val="Heading1"/>
      <w:lvlText w:val="%1"/>
      <w:lvlJc w:val="left"/>
      <w:pPr>
        <w:ind w:left="4198" w:hanging="425"/>
      </w:pPr>
      <w:rPr>
        <w:rFonts w:hint="eastAsia"/>
        <w:sz w:val="28"/>
        <w:szCs w:val="28"/>
      </w:rPr>
    </w:lvl>
    <w:lvl w:ilvl="1">
      <w:start w:val="1"/>
      <w:numFmt w:val="decimal"/>
      <w:pStyle w:val="Heading2"/>
      <w:lvlText w:val="%1.%2"/>
      <w:lvlJc w:val="left"/>
      <w:pPr>
        <w:ind w:left="4765" w:hanging="567"/>
      </w:pPr>
      <w:rPr>
        <w:rFonts w:ascii="Times New Roman" w:hAnsi="Times New Roman"/>
        <w:b/>
        <w:i w:val="0"/>
        <w:iCs w:val="0"/>
        <w:caps w:val="0"/>
        <w:smallCaps w:val="0"/>
        <w:outline w:val="0"/>
        <w:emboss w:val="0"/>
        <w:imprint w:val="0"/>
        <w:vanish w:val="0"/>
        <w:spacing w:val="0"/>
        <w:position w:val="0"/>
        <w:sz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lvlText w:val="%1.%2.%3"/>
      <w:lvlJc w:val="left"/>
      <w:pPr>
        <w:ind w:left="5191" w:hanging="567"/>
      </w:pPr>
      <w:rPr>
        <w:rFonts w:hint="default"/>
      </w:rPr>
    </w:lvl>
    <w:lvl w:ilvl="3">
      <w:start w:val="1"/>
      <w:numFmt w:val="decimal"/>
      <w:lvlText w:val="%1.%2.%3.%4"/>
      <w:lvlJc w:val="left"/>
      <w:pPr>
        <w:ind w:left="5757" w:hanging="708"/>
      </w:pPr>
      <w:rPr>
        <w:rFonts w:hint="default"/>
      </w:rPr>
    </w:lvl>
    <w:lvl w:ilvl="4">
      <w:start w:val="1"/>
      <w:numFmt w:val="decimal"/>
      <w:lvlText w:val="%1.%2.%3.%4.%5"/>
      <w:lvlJc w:val="left"/>
      <w:pPr>
        <w:ind w:left="6324" w:hanging="850"/>
      </w:pPr>
      <w:rPr>
        <w:rFonts w:hint="default"/>
      </w:rPr>
    </w:lvl>
    <w:lvl w:ilvl="5">
      <w:start w:val="1"/>
      <w:numFmt w:val="decimal"/>
      <w:lvlText w:val="%1.%2.%3.%4.%5.%6"/>
      <w:lvlJc w:val="left"/>
      <w:pPr>
        <w:ind w:left="7033" w:hanging="1134"/>
      </w:pPr>
      <w:rPr>
        <w:rFonts w:hint="default"/>
      </w:rPr>
    </w:lvl>
    <w:lvl w:ilvl="6">
      <w:start w:val="1"/>
      <w:numFmt w:val="decimal"/>
      <w:lvlText w:val="%1.%2.%3.%4.%5.%6.%7"/>
      <w:lvlJc w:val="left"/>
      <w:pPr>
        <w:ind w:left="7600" w:hanging="1276"/>
      </w:pPr>
      <w:rPr>
        <w:rFonts w:hint="default"/>
      </w:rPr>
    </w:lvl>
    <w:lvl w:ilvl="7">
      <w:start w:val="1"/>
      <w:numFmt w:val="decimal"/>
      <w:lvlText w:val="%1.%2.%3.%4.%5.%6.%7.%8"/>
      <w:lvlJc w:val="left"/>
      <w:pPr>
        <w:ind w:left="8167" w:hanging="1418"/>
      </w:pPr>
      <w:rPr>
        <w:rFonts w:hint="default"/>
      </w:rPr>
    </w:lvl>
    <w:lvl w:ilvl="8">
      <w:start w:val="1"/>
      <w:numFmt w:val="decimal"/>
      <w:lvlText w:val="%1.%2.%3.%4.%5.%6.%7.%8.%9"/>
      <w:lvlJc w:val="left"/>
      <w:pPr>
        <w:ind w:left="8875" w:hanging="1700"/>
      </w:pPr>
      <w:rPr>
        <w:rFonts w:hint="default"/>
      </w:rPr>
    </w:lvl>
  </w:abstractNum>
  <w:abstractNum w:abstractNumId="1" w15:restartNumberingAfterBreak="0">
    <w:nsid w:val="00641F42"/>
    <w:multiLevelType w:val="hybridMultilevel"/>
    <w:tmpl w:val="109A4164"/>
    <w:lvl w:ilvl="0" w:tplc="CA0CD2E6">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15:restartNumberingAfterBreak="0">
    <w:nsid w:val="06023151"/>
    <w:multiLevelType w:val="hybridMultilevel"/>
    <w:tmpl w:val="354C157C"/>
    <w:lvl w:ilvl="0" w:tplc="B0E6E0B6">
      <w:start w:val="1"/>
      <w:numFmt w:val="lowerLetter"/>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C5417FE"/>
    <w:multiLevelType w:val="hybridMultilevel"/>
    <w:tmpl w:val="019063CE"/>
    <w:lvl w:ilvl="0" w:tplc="61C668F6">
      <w:start w:val="7"/>
      <w:numFmt w:val="bullet"/>
      <w:lvlText w:val=""/>
      <w:lvlJc w:val="left"/>
      <w:pPr>
        <w:ind w:left="360" w:hanging="360"/>
      </w:pPr>
      <w:rPr>
        <w:rFonts w:ascii="Wingdings" w:eastAsia="SimSun" w:hAnsi="Wingdings" w:cs="SimSun" w:hint="default"/>
        <w:sz w:val="24"/>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1C0A6DBE"/>
    <w:multiLevelType w:val="hybridMultilevel"/>
    <w:tmpl w:val="7A324720"/>
    <w:lvl w:ilvl="0" w:tplc="53541290">
      <w:start w:val="7"/>
      <w:numFmt w:val="bullet"/>
      <w:lvlText w:val=""/>
      <w:lvlJc w:val="left"/>
      <w:pPr>
        <w:ind w:left="360" w:hanging="360"/>
      </w:pPr>
      <w:rPr>
        <w:rFonts w:ascii="Wingdings" w:eastAsia="SimSun" w:hAnsi="Wingdings" w:cs="SimSun" w:hint="default"/>
        <w:sz w:val="24"/>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1C3BDA95"/>
    <w:multiLevelType w:val="singleLevel"/>
    <w:tmpl w:val="1C3BDA95"/>
    <w:lvl w:ilvl="0">
      <w:start w:val="5"/>
      <w:numFmt w:val="decimal"/>
      <w:suff w:val="nothing"/>
      <w:lvlText w:val="%1-"/>
      <w:lvlJc w:val="left"/>
    </w:lvl>
  </w:abstractNum>
  <w:abstractNum w:abstractNumId="6" w15:restartNumberingAfterBreak="0">
    <w:nsid w:val="1EFC5BD5"/>
    <w:multiLevelType w:val="hybridMultilevel"/>
    <w:tmpl w:val="5720FC0E"/>
    <w:lvl w:ilvl="0" w:tplc="4F8E94E4">
      <w:start w:val="1"/>
      <w:numFmt w:val="lowerLetter"/>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259334FC"/>
    <w:multiLevelType w:val="hybridMultilevel"/>
    <w:tmpl w:val="012422AA"/>
    <w:lvl w:ilvl="0" w:tplc="CA0CD2E6">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8" w15:restartNumberingAfterBreak="0">
    <w:nsid w:val="3DCF75B7"/>
    <w:multiLevelType w:val="hybridMultilevel"/>
    <w:tmpl w:val="CE54E942"/>
    <w:lvl w:ilvl="0" w:tplc="5B900568">
      <w:start w:val="1"/>
      <w:numFmt w:val="lowerLetter"/>
      <w:lvlText w:val="(%1)"/>
      <w:lvlJc w:val="left"/>
      <w:pPr>
        <w:ind w:left="559" w:hanging="360"/>
      </w:pPr>
      <w:rPr>
        <w:rFonts w:hint="default"/>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9" w15:restartNumberingAfterBreak="0">
    <w:nsid w:val="47AB2C62"/>
    <w:multiLevelType w:val="hybridMultilevel"/>
    <w:tmpl w:val="C55A8A0E"/>
    <w:lvl w:ilvl="0" w:tplc="4F8E94E4">
      <w:start w:val="1"/>
      <w:numFmt w:val="lowerLetter"/>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B787F79"/>
    <w:multiLevelType w:val="hybridMultilevel"/>
    <w:tmpl w:val="4AAAB586"/>
    <w:lvl w:ilvl="0" w:tplc="79264D1C">
      <w:start w:val="1"/>
      <w:numFmt w:val="lowerLetter"/>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D673F48"/>
    <w:multiLevelType w:val="hybridMultilevel"/>
    <w:tmpl w:val="7D583E04"/>
    <w:lvl w:ilvl="0" w:tplc="E2743110">
      <w:start w:val="1"/>
      <w:numFmt w:val="lowerLetter"/>
      <w:lvlText w:val="(%1)"/>
      <w:lvlJc w:val="left"/>
      <w:pPr>
        <w:ind w:left="780" w:hanging="360"/>
      </w:pPr>
      <w:rPr>
        <w:rFonts w:hint="default"/>
        <w:sz w:val="21"/>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5A6523B9"/>
    <w:multiLevelType w:val="singleLevel"/>
    <w:tmpl w:val="5A6523B9"/>
    <w:lvl w:ilvl="0">
      <w:start w:val="1"/>
      <w:numFmt w:val="decimal"/>
      <w:suff w:val="space"/>
      <w:lvlText w:val="%1)"/>
      <w:lvlJc w:val="left"/>
    </w:lvl>
  </w:abstractNum>
  <w:abstractNum w:abstractNumId="13" w15:restartNumberingAfterBreak="0">
    <w:nsid w:val="62EF4568"/>
    <w:multiLevelType w:val="hybridMultilevel"/>
    <w:tmpl w:val="AF70EB2E"/>
    <w:lvl w:ilvl="0" w:tplc="CA0CD2E6">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4" w15:restartNumberingAfterBreak="0">
    <w:nsid w:val="6C850380"/>
    <w:multiLevelType w:val="hybridMultilevel"/>
    <w:tmpl w:val="7B8AE1F0"/>
    <w:lvl w:ilvl="0" w:tplc="79264D1C">
      <w:start w:val="1"/>
      <w:numFmt w:val="lowerLetter"/>
      <w:lvlText w:val="(%1)"/>
      <w:lvlJc w:val="left"/>
      <w:pPr>
        <w:ind w:left="360" w:hanging="360"/>
      </w:pPr>
      <w:rPr>
        <w:rFonts w:hint="default"/>
        <w:b/>
        <w:sz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71437816"/>
    <w:multiLevelType w:val="hybridMultilevel"/>
    <w:tmpl w:val="798C5D94"/>
    <w:lvl w:ilvl="0" w:tplc="BBBA3EB2">
      <w:start w:val="1"/>
      <w:numFmt w:val="lowerLetter"/>
      <w:lvlText w:val="(%1)"/>
      <w:lvlJc w:val="left"/>
      <w:pPr>
        <w:ind w:left="360" w:hanging="360"/>
      </w:pPr>
      <w:rPr>
        <w:rFonts w:ascii="Times New Roman" w:hAnsi="Times New Roman" w:cs="Times New Roman" w:hint="default"/>
        <w:b/>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764800DA"/>
    <w:multiLevelType w:val="hybridMultilevel"/>
    <w:tmpl w:val="B0F0792E"/>
    <w:lvl w:ilvl="0" w:tplc="29FABEA8">
      <w:start w:val="1"/>
      <w:numFmt w:val="bullet"/>
      <w:lvlText w:val=""/>
      <w:lvlJc w:val="left"/>
      <w:pPr>
        <w:ind w:left="900" w:hanging="420"/>
      </w:pPr>
      <w:rPr>
        <w:rFonts w:ascii="Wingdings" w:hAnsi="Wingdings" w:hint="default"/>
      </w:rPr>
    </w:lvl>
    <w:lvl w:ilvl="1" w:tplc="66E24858">
      <w:start w:val="1"/>
      <w:numFmt w:val="bullet"/>
      <w:lvlText w:val=""/>
      <w:lvlJc w:val="left"/>
      <w:pPr>
        <w:ind w:left="840" w:hanging="420"/>
      </w:pPr>
      <w:rPr>
        <w:rFonts w:ascii="Times New Roman" w:hAnsi="Times New Roman" w:cs="Times New Roman"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5"/>
  </w:num>
  <w:num w:numId="3">
    <w:abstractNumId w:val="12"/>
  </w:num>
  <w:num w:numId="4">
    <w:abstractNumId w:val="0"/>
  </w:num>
  <w:num w:numId="5">
    <w:abstractNumId w:val="0"/>
  </w:num>
  <w:num w:numId="6">
    <w:abstractNumId w:val="16"/>
  </w:num>
  <w:num w:numId="7">
    <w:abstractNumId w:val="1"/>
  </w:num>
  <w:num w:numId="8">
    <w:abstractNumId w:val="7"/>
  </w:num>
  <w:num w:numId="9">
    <w:abstractNumId w:val="6"/>
  </w:num>
  <w:num w:numId="10">
    <w:abstractNumId w:val="11"/>
  </w:num>
  <w:num w:numId="11">
    <w:abstractNumId w:val="15"/>
  </w:num>
  <w:num w:numId="12">
    <w:abstractNumId w:val="9"/>
  </w:num>
  <w:num w:numId="13">
    <w:abstractNumId w:val="14"/>
  </w:num>
  <w:num w:numId="14">
    <w:abstractNumId w:val="10"/>
  </w:num>
  <w:num w:numId="15">
    <w:abstractNumId w:val="3"/>
  </w:num>
  <w:num w:numId="16">
    <w:abstractNumId w:val="4"/>
  </w:num>
  <w:num w:numId="17">
    <w:abstractNumId w:val="13"/>
  </w:num>
  <w:num w:numId="18">
    <w:abstractNumId w:val="0"/>
  </w:num>
  <w:num w:numId="19">
    <w:abstractNumId w:val="0"/>
  </w:num>
  <w:num w:numId="20">
    <w:abstractNumId w:val="0"/>
  </w:num>
  <w:num w:numId="21">
    <w:abstractNumId w:val="2"/>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removePersonalInformation/>
  <w:removeDateAndTime/>
  <w:bordersDoNotSurroundHeader/>
  <w:bordersDoNotSurroundFooter/>
  <w:proofState w:spelling="clean" w:grammar="clean"/>
  <w:defaultTabStop w:val="420"/>
  <w:drawingGridHorizontalSpacing w:val="120"/>
  <w:drawingGridVerticalSpacing w:val="329"/>
  <w:displayHorizontalDrawingGridEvery w:val="2"/>
  <w:noPunctuationKerning/>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MzMTYwMjU0tTS1NLZU0lEKTi0uzszPAykwqgUAB3dgISwAAAA="/>
  </w:docVars>
  <w:rsids>
    <w:rsidRoot w:val="00622E99"/>
    <w:rsid w:val="000002D1"/>
    <w:rsid w:val="00000F1E"/>
    <w:rsid w:val="00001003"/>
    <w:rsid w:val="00001142"/>
    <w:rsid w:val="0000219C"/>
    <w:rsid w:val="000026E9"/>
    <w:rsid w:val="0000327E"/>
    <w:rsid w:val="000033DA"/>
    <w:rsid w:val="000033F0"/>
    <w:rsid w:val="0000362D"/>
    <w:rsid w:val="0000367C"/>
    <w:rsid w:val="00003DB7"/>
    <w:rsid w:val="000043EA"/>
    <w:rsid w:val="00004BDB"/>
    <w:rsid w:val="00004C96"/>
    <w:rsid w:val="0000524C"/>
    <w:rsid w:val="000053BD"/>
    <w:rsid w:val="00005417"/>
    <w:rsid w:val="0000578F"/>
    <w:rsid w:val="00005D46"/>
    <w:rsid w:val="000067D3"/>
    <w:rsid w:val="0000694E"/>
    <w:rsid w:val="00006FAD"/>
    <w:rsid w:val="0000735E"/>
    <w:rsid w:val="00007B4D"/>
    <w:rsid w:val="00007C40"/>
    <w:rsid w:val="00007D95"/>
    <w:rsid w:val="00007DDC"/>
    <w:rsid w:val="000105A8"/>
    <w:rsid w:val="000105D6"/>
    <w:rsid w:val="00010B61"/>
    <w:rsid w:val="00011601"/>
    <w:rsid w:val="0001189F"/>
    <w:rsid w:val="00012111"/>
    <w:rsid w:val="0001247D"/>
    <w:rsid w:val="00013373"/>
    <w:rsid w:val="00013562"/>
    <w:rsid w:val="00013A45"/>
    <w:rsid w:val="0001457B"/>
    <w:rsid w:val="0001461C"/>
    <w:rsid w:val="000146E5"/>
    <w:rsid w:val="000148EF"/>
    <w:rsid w:val="0001497F"/>
    <w:rsid w:val="00014A69"/>
    <w:rsid w:val="00014E97"/>
    <w:rsid w:val="00015304"/>
    <w:rsid w:val="000159AE"/>
    <w:rsid w:val="00015DD3"/>
    <w:rsid w:val="00016CB0"/>
    <w:rsid w:val="000173A8"/>
    <w:rsid w:val="00017F70"/>
    <w:rsid w:val="00020385"/>
    <w:rsid w:val="00020B52"/>
    <w:rsid w:val="00020F91"/>
    <w:rsid w:val="00021D44"/>
    <w:rsid w:val="00022500"/>
    <w:rsid w:val="00022555"/>
    <w:rsid w:val="000233FD"/>
    <w:rsid w:val="000237B6"/>
    <w:rsid w:val="000238CB"/>
    <w:rsid w:val="00023993"/>
    <w:rsid w:val="00023CB8"/>
    <w:rsid w:val="00023EC9"/>
    <w:rsid w:val="00025A9D"/>
    <w:rsid w:val="00025B2B"/>
    <w:rsid w:val="00026485"/>
    <w:rsid w:val="0002743D"/>
    <w:rsid w:val="00027544"/>
    <w:rsid w:val="000275BE"/>
    <w:rsid w:val="0002763D"/>
    <w:rsid w:val="000304F2"/>
    <w:rsid w:val="0003063D"/>
    <w:rsid w:val="000308EB"/>
    <w:rsid w:val="000311B6"/>
    <w:rsid w:val="000313DA"/>
    <w:rsid w:val="0003200E"/>
    <w:rsid w:val="0003232A"/>
    <w:rsid w:val="00032AFF"/>
    <w:rsid w:val="000338B9"/>
    <w:rsid w:val="00033A7D"/>
    <w:rsid w:val="00033D90"/>
    <w:rsid w:val="0003479F"/>
    <w:rsid w:val="00035589"/>
    <w:rsid w:val="00035AE2"/>
    <w:rsid w:val="0003647B"/>
    <w:rsid w:val="000368FF"/>
    <w:rsid w:val="00036C11"/>
    <w:rsid w:val="0003702E"/>
    <w:rsid w:val="00037341"/>
    <w:rsid w:val="00037D2F"/>
    <w:rsid w:val="00040116"/>
    <w:rsid w:val="00040692"/>
    <w:rsid w:val="00041043"/>
    <w:rsid w:val="0004114C"/>
    <w:rsid w:val="000416A4"/>
    <w:rsid w:val="00041DFF"/>
    <w:rsid w:val="00041F3B"/>
    <w:rsid w:val="000424F8"/>
    <w:rsid w:val="0004259F"/>
    <w:rsid w:val="00042648"/>
    <w:rsid w:val="00043154"/>
    <w:rsid w:val="000432CE"/>
    <w:rsid w:val="00043991"/>
    <w:rsid w:val="00044067"/>
    <w:rsid w:val="00044395"/>
    <w:rsid w:val="00044785"/>
    <w:rsid w:val="00044842"/>
    <w:rsid w:val="00044E37"/>
    <w:rsid w:val="00045440"/>
    <w:rsid w:val="0004699C"/>
    <w:rsid w:val="00046B24"/>
    <w:rsid w:val="00046C62"/>
    <w:rsid w:val="00046FE6"/>
    <w:rsid w:val="00047336"/>
    <w:rsid w:val="00047B44"/>
    <w:rsid w:val="00047BB4"/>
    <w:rsid w:val="00047D22"/>
    <w:rsid w:val="00050110"/>
    <w:rsid w:val="000505D4"/>
    <w:rsid w:val="00050667"/>
    <w:rsid w:val="000509E3"/>
    <w:rsid w:val="00050F87"/>
    <w:rsid w:val="0005126A"/>
    <w:rsid w:val="000519BB"/>
    <w:rsid w:val="00052B71"/>
    <w:rsid w:val="000531ED"/>
    <w:rsid w:val="00053200"/>
    <w:rsid w:val="0005378C"/>
    <w:rsid w:val="00053805"/>
    <w:rsid w:val="00053A85"/>
    <w:rsid w:val="00053BE5"/>
    <w:rsid w:val="00053FBB"/>
    <w:rsid w:val="0005446C"/>
    <w:rsid w:val="000544DD"/>
    <w:rsid w:val="00054C01"/>
    <w:rsid w:val="0005587F"/>
    <w:rsid w:val="00055C49"/>
    <w:rsid w:val="00055C4E"/>
    <w:rsid w:val="00056582"/>
    <w:rsid w:val="0005789C"/>
    <w:rsid w:val="00060579"/>
    <w:rsid w:val="00060DA7"/>
    <w:rsid w:val="00061984"/>
    <w:rsid w:val="0006227E"/>
    <w:rsid w:val="00062809"/>
    <w:rsid w:val="00063AE5"/>
    <w:rsid w:val="00063F70"/>
    <w:rsid w:val="000643E6"/>
    <w:rsid w:val="000652D7"/>
    <w:rsid w:val="000653A0"/>
    <w:rsid w:val="00065794"/>
    <w:rsid w:val="000657A8"/>
    <w:rsid w:val="000674D7"/>
    <w:rsid w:val="000677D2"/>
    <w:rsid w:val="00067DBD"/>
    <w:rsid w:val="00070440"/>
    <w:rsid w:val="000706B4"/>
    <w:rsid w:val="00070714"/>
    <w:rsid w:val="00070A9B"/>
    <w:rsid w:val="00070CF0"/>
    <w:rsid w:val="00070CF6"/>
    <w:rsid w:val="00070EEB"/>
    <w:rsid w:val="0007112E"/>
    <w:rsid w:val="000718A4"/>
    <w:rsid w:val="00071E55"/>
    <w:rsid w:val="00072857"/>
    <w:rsid w:val="000733CB"/>
    <w:rsid w:val="00073C88"/>
    <w:rsid w:val="00074BEF"/>
    <w:rsid w:val="00075417"/>
    <w:rsid w:val="00075661"/>
    <w:rsid w:val="00075A26"/>
    <w:rsid w:val="00076523"/>
    <w:rsid w:val="00076DF5"/>
    <w:rsid w:val="00080161"/>
    <w:rsid w:val="00081517"/>
    <w:rsid w:val="00081810"/>
    <w:rsid w:val="00082167"/>
    <w:rsid w:val="000821D2"/>
    <w:rsid w:val="000822FE"/>
    <w:rsid w:val="00082682"/>
    <w:rsid w:val="00083B90"/>
    <w:rsid w:val="00084121"/>
    <w:rsid w:val="000848DD"/>
    <w:rsid w:val="00084EDD"/>
    <w:rsid w:val="000852C0"/>
    <w:rsid w:val="000858DE"/>
    <w:rsid w:val="00085FC9"/>
    <w:rsid w:val="00086070"/>
    <w:rsid w:val="000867A4"/>
    <w:rsid w:val="00087241"/>
    <w:rsid w:val="00087F62"/>
    <w:rsid w:val="0009023F"/>
    <w:rsid w:val="0009031F"/>
    <w:rsid w:val="000909EE"/>
    <w:rsid w:val="00090DF2"/>
    <w:rsid w:val="00090E36"/>
    <w:rsid w:val="00091706"/>
    <w:rsid w:val="000918A1"/>
    <w:rsid w:val="000920BA"/>
    <w:rsid w:val="00092482"/>
    <w:rsid w:val="00092616"/>
    <w:rsid w:val="00092B29"/>
    <w:rsid w:val="000934B7"/>
    <w:rsid w:val="00094287"/>
    <w:rsid w:val="0009456A"/>
    <w:rsid w:val="000949C5"/>
    <w:rsid w:val="00095071"/>
    <w:rsid w:val="000954F9"/>
    <w:rsid w:val="000957C6"/>
    <w:rsid w:val="00095E34"/>
    <w:rsid w:val="00095EBC"/>
    <w:rsid w:val="00096E4C"/>
    <w:rsid w:val="00096F51"/>
    <w:rsid w:val="000970E8"/>
    <w:rsid w:val="000A0CA0"/>
    <w:rsid w:val="000A11AA"/>
    <w:rsid w:val="000A121D"/>
    <w:rsid w:val="000A1536"/>
    <w:rsid w:val="000A240A"/>
    <w:rsid w:val="000A2728"/>
    <w:rsid w:val="000A29B0"/>
    <w:rsid w:val="000A2E62"/>
    <w:rsid w:val="000A366B"/>
    <w:rsid w:val="000A4051"/>
    <w:rsid w:val="000A4476"/>
    <w:rsid w:val="000A4573"/>
    <w:rsid w:val="000A5125"/>
    <w:rsid w:val="000A62EE"/>
    <w:rsid w:val="000A69D5"/>
    <w:rsid w:val="000A6AA0"/>
    <w:rsid w:val="000A6ABA"/>
    <w:rsid w:val="000A75EC"/>
    <w:rsid w:val="000A7838"/>
    <w:rsid w:val="000B044A"/>
    <w:rsid w:val="000B1A9A"/>
    <w:rsid w:val="000B240C"/>
    <w:rsid w:val="000B2F35"/>
    <w:rsid w:val="000B325F"/>
    <w:rsid w:val="000B32BE"/>
    <w:rsid w:val="000B33BB"/>
    <w:rsid w:val="000B370F"/>
    <w:rsid w:val="000B3E06"/>
    <w:rsid w:val="000B3E61"/>
    <w:rsid w:val="000B412A"/>
    <w:rsid w:val="000B4473"/>
    <w:rsid w:val="000B4F09"/>
    <w:rsid w:val="000B557E"/>
    <w:rsid w:val="000B5D9C"/>
    <w:rsid w:val="000B626F"/>
    <w:rsid w:val="000B649A"/>
    <w:rsid w:val="000B742E"/>
    <w:rsid w:val="000B7809"/>
    <w:rsid w:val="000C0078"/>
    <w:rsid w:val="000C00CA"/>
    <w:rsid w:val="000C010A"/>
    <w:rsid w:val="000C0578"/>
    <w:rsid w:val="000C058F"/>
    <w:rsid w:val="000C0973"/>
    <w:rsid w:val="000C0F37"/>
    <w:rsid w:val="000C1149"/>
    <w:rsid w:val="000C2F1F"/>
    <w:rsid w:val="000C3750"/>
    <w:rsid w:val="000C3AB0"/>
    <w:rsid w:val="000C3C56"/>
    <w:rsid w:val="000C3D5B"/>
    <w:rsid w:val="000C3E2E"/>
    <w:rsid w:val="000C3FCE"/>
    <w:rsid w:val="000C46FB"/>
    <w:rsid w:val="000C50AB"/>
    <w:rsid w:val="000C5D56"/>
    <w:rsid w:val="000C5FAA"/>
    <w:rsid w:val="000C6185"/>
    <w:rsid w:val="000C65BF"/>
    <w:rsid w:val="000C66C5"/>
    <w:rsid w:val="000C6D0E"/>
    <w:rsid w:val="000D041B"/>
    <w:rsid w:val="000D046A"/>
    <w:rsid w:val="000D07B8"/>
    <w:rsid w:val="000D1627"/>
    <w:rsid w:val="000D1CC1"/>
    <w:rsid w:val="000D21FA"/>
    <w:rsid w:val="000D2210"/>
    <w:rsid w:val="000D2311"/>
    <w:rsid w:val="000D2342"/>
    <w:rsid w:val="000D23B9"/>
    <w:rsid w:val="000D2A2D"/>
    <w:rsid w:val="000D2B46"/>
    <w:rsid w:val="000D2CCC"/>
    <w:rsid w:val="000D3020"/>
    <w:rsid w:val="000D3A45"/>
    <w:rsid w:val="000D47E0"/>
    <w:rsid w:val="000D4AA4"/>
    <w:rsid w:val="000D538F"/>
    <w:rsid w:val="000D56E0"/>
    <w:rsid w:val="000D6399"/>
    <w:rsid w:val="000D67B9"/>
    <w:rsid w:val="000D6E0D"/>
    <w:rsid w:val="000D6FE4"/>
    <w:rsid w:val="000D7337"/>
    <w:rsid w:val="000D7BD7"/>
    <w:rsid w:val="000E0072"/>
    <w:rsid w:val="000E007B"/>
    <w:rsid w:val="000E0BA6"/>
    <w:rsid w:val="000E12AA"/>
    <w:rsid w:val="000E1505"/>
    <w:rsid w:val="000E1B5C"/>
    <w:rsid w:val="000E1C60"/>
    <w:rsid w:val="000E1F23"/>
    <w:rsid w:val="000E2690"/>
    <w:rsid w:val="000E36A1"/>
    <w:rsid w:val="000E384C"/>
    <w:rsid w:val="000E3AED"/>
    <w:rsid w:val="000E3B79"/>
    <w:rsid w:val="000E4631"/>
    <w:rsid w:val="000E48FE"/>
    <w:rsid w:val="000E49B7"/>
    <w:rsid w:val="000E4FE2"/>
    <w:rsid w:val="000E50B8"/>
    <w:rsid w:val="000E5FDE"/>
    <w:rsid w:val="000E634B"/>
    <w:rsid w:val="000E66F2"/>
    <w:rsid w:val="000E6957"/>
    <w:rsid w:val="000E6DA0"/>
    <w:rsid w:val="000E7281"/>
    <w:rsid w:val="000E7807"/>
    <w:rsid w:val="000F047D"/>
    <w:rsid w:val="000F15AC"/>
    <w:rsid w:val="000F23D8"/>
    <w:rsid w:val="000F25D4"/>
    <w:rsid w:val="000F269C"/>
    <w:rsid w:val="000F3084"/>
    <w:rsid w:val="000F34A4"/>
    <w:rsid w:val="000F3681"/>
    <w:rsid w:val="000F37D3"/>
    <w:rsid w:val="000F3B1B"/>
    <w:rsid w:val="000F3DC5"/>
    <w:rsid w:val="000F4580"/>
    <w:rsid w:val="000F4629"/>
    <w:rsid w:val="000F4750"/>
    <w:rsid w:val="000F479F"/>
    <w:rsid w:val="000F4ABC"/>
    <w:rsid w:val="000F5279"/>
    <w:rsid w:val="000F5416"/>
    <w:rsid w:val="000F64BB"/>
    <w:rsid w:val="000F6C1C"/>
    <w:rsid w:val="000F6C36"/>
    <w:rsid w:val="000F6D58"/>
    <w:rsid w:val="000F7621"/>
    <w:rsid w:val="000F7A9C"/>
    <w:rsid w:val="000F7D20"/>
    <w:rsid w:val="0010029E"/>
    <w:rsid w:val="001008CA"/>
    <w:rsid w:val="00101031"/>
    <w:rsid w:val="00101809"/>
    <w:rsid w:val="00101951"/>
    <w:rsid w:val="00102053"/>
    <w:rsid w:val="001021F1"/>
    <w:rsid w:val="00102A3B"/>
    <w:rsid w:val="00103197"/>
    <w:rsid w:val="0010327E"/>
    <w:rsid w:val="001035D8"/>
    <w:rsid w:val="00103E7E"/>
    <w:rsid w:val="00104155"/>
    <w:rsid w:val="00104DC8"/>
    <w:rsid w:val="0010616B"/>
    <w:rsid w:val="00106251"/>
    <w:rsid w:val="00107550"/>
    <w:rsid w:val="0011054F"/>
    <w:rsid w:val="00110B73"/>
    <w:rsid w:val="00110CD4"/>
    <w:rsid w:val="00110E7C"/>
    <w:rsid w:val="001110D4"/>
    <w:rsid w:val="001111AA"/>
    <w:rsid w:val="00111419"/>
    <w:rsid w:val="0011166A"/>
    <w:rsid w:val="0011181B"/>
    <w:rsid w:val="00111B29"/>
    <w:rsid w:val="00114EFD"/>
    <w:rsid w:val="00114FC1"/>
    <w:rsid w:val="00116544"/>
    <w:rsid w:val="00116D2A"/>
    <w:rsid w:val="001171F0"/>
    <w:rsid w:val="00117650"/>
    <w:rsid w:val="0011796D"/>
    <w:rsid w:val="00117AD7"/>
    <w:rsid w:val="00117BAA"/>
    <w:rsid w:val="00120214"/>
    <w:rsid w:val="001206FF"/>
    <w:rsid w:val="0012102C"/>
    <w:rsid w:val="0012126B"/>
    <w:rsid w:val="00121576"/>
    <w:rsid w:val="00121CB0"/>
    <w:rsid w:val="00121FB7"/>
    <w:rsid w:val="00122190"/>
    <w:rsid w:val="001222C5"/>
    <w:rsid w:val="00122BBB"/>
    <w:rsid w:val="00122EF5"/>
    <w:rsid w:val="00122FFE"/>
    <w:rsid w:val="00123057"/>
    <w:rsid w:val="001237D2"/>
    <w:rsid w:val="001242DD"/>
    <w:rsid w:val="001244D6"/>
    <w:rsid w:val="00124FE2"/>
    <w:rsid w:val="00125620"/>
    <w:rsid w:val="00125792"/>
    <w:rsid w:val="00125A6F"/>
    <w:rsid w:val="00125B07"/>
    <w:rsid w:val="001262E2"/>
    <w:rsid w:val="001268DD"/>
    <w:rsid w:val="00126ACB"/>
    <w:rsid w:val="00127116"/>
    <w:rsid w:val="001274B8"/>
    <w:rsid w:val="00127DF2"/>
    <w:rsid w:val="00130018"/>
    <w:rsid w:val="0013052A"/>
    <w:rsid w:val="0013158C"/>
    <w:rsid w:val="001322C9"/>
    <w:rsid w:val="00132987"/>
    <w:rsid w:val="00134EC4"/>
    <w:rsid w:val="00134F12"/>
    <w:rsid w:val="00135354"/>
    <w:rsid w:val="0013594A"/>
    <w:rsid w:val="001369D8"/>
    <w:rsid w:val="001370C2"/>
    <w:rsid w:val="00137DDF"/>
    <w:rsid w:val="001407ED"/>
    <w:rsid w:val="00141238"/>
    <w:rsid w:val="00141240"/>
    <w:rsid w:val="0014169C"/>
    <w:rsid w:val="00141785"/>
    <w:rsid w:val="0014291E"/>
    <w:rsid w:val="00142943"/>
    <w:rsid w:val="00142945"/>
    <w:rsid w:val="00142FD9"/>
    <w:rsid w:val="001434CD"/>
    <w:rsid w:val="0014369B"/>
    <w:rsid w:val="00143A49"/>
    <w:rsid w:val="00143A90"/>
    <w:rsid w:val="001441CB"/>
    <w:rsid w:val="00144904"/>
    <w:rsid w:val="00144A3E"/>
    <w:rsid w:val="00144CAF"/>
    <w:rsid w:val="00145497"/>
    <w:rsid w:val="0014618D"/>
    <w:rsid w:val="001465A5"/>
    <w:rsid w:val="001467A9"/>
    <w:rsid w:val="001471A0"/>
    <w:rsid w:val="001476DD"/>
    <w:rsid w:val="001479A4"/>
    <w:rsid w:val="00147DEB"/>
    <w:rsid w:val="00150C21"/>
    <w:rsid w:val="00150D73"/>
    <w:rsid w:val="00152E32"/>
    <w:rsid w:val="00153677"/>
    <w:rsid w:val="001554A3"/>
    <w:rsid w:val="00156051"/>
    <w:rsid w:val="001568EA"/>
    <w:rsid w:val="00156B18"/>
    <w:rsid w:val="00156CEC"/>
    <w:rsid w:val="00157248"/>
    <w:rsid w:val="00157FF6"/>
    <w:rsid w:val="001604F9"/>
    <w:rsid w:val="0016071A"/>
    <w:rsid w:val="00160E93"/>
    <w:rsid w:val="00161643"/>
    <w:rsid w:val="001617D4"/>
    <w:rsid w:val="00162152"/>
    <w:rsid w:val="0016297E"/>
    <w:rsid w:val="0016323A"/>
    <w:rsid w:val="0016578A"/>
    <w:rsid w:val="00165CD4"/>
    <w:rsid w:val="00166D6B"/>
    <w:rsid w:val="00167572"/>
    <w:rsid w:val="00167885"/>
    <w:rsid w:val="0017023B"/>
    <w:rsid w:val="00170664"/>
    <w:rsid w:val="001708A2"/>
    <w:rsid w:val="001708D0"/>
    <w:rsid w:val="00170D0F"/>
    <w:rsid w:val="001719CD"/>
    <w:rsid w:val="00172952"/>
    <w:rsid w:val="00172E87"/>
    <w:rsid w:val="0017389B"/>
    <w:rsid w:val="00173BCD"/>
    <w:rsid w:val="00173D96"/>
    <w:rsid w:val="00173E07"/>
    <w:rsid w:val="00174400"/>
    <w:rsid w:val="00175028"/>
    <w:rsid w:val="0017618F"/>
    <w:rsid w:val="00176529"/>
    <w:rsid w:val="0017656B"/>
    <w:rsid w:val="00176FBB"/>
    <w:rsid w:val="00177472"/>
    <w:rsid w:val="001776F7"/>
    <w:rsid w:val="001777D7"/>
    <w:rsid w:val="00177972"/>
    <w:rsid w:val="00177B24"/>
    <w:rsid w:val="00177E5A"/>
    <w:rsid w:val="00177F76"/>
    <w:rsid w:val="001800DB"/>
    <w:rsid w:val="00180BB1"/>
    <w:rsid w:val="00180CEA"/>
    <w:rsid w:val="0018186F"/>
    <w:rsid w:val="0018219F"/>
    <w:rsid w:val="001826D3"/>
    <w:rsid w:val="00182AFA"/>
    <w:rsid w:val="00182BFD"/>
    <w:rsid w:val="00182D0F"/>
    <w:rsid w:val="00183004"/>
    <w:rsid w:val="00183057"/>
    <w:rsid w:val="001830B7"/>
    <w:rsid w:val="00183FD6"/>
    <w:rsid w:val="0018432C"/>
    <w:rsid w:val="001843F7"/>
    <w:rsid w:val="00184546"/>
    <w:rsid w:val="0018586E"/>
    <w:rsid w:val="00186950"/>
    <w:rsid w:val="0018726B"/>
    <w:rsid w:val="0018765E"/>
    <w:rsid w:val="00187B31"/>
    <w:rsid w:val="00190213"/>
    <w:rsid w:val="00190DCA"/>
    <w:rsid w:val="00191081"/>
    <w:rsid w:val="001917F2"/>
    <w:rsid w:val="00191D9A"/>
    <w:rsid w:val="001922DF"/>
    <w:rsid w:val="001924C0"/>
    <w:rsid w:val="00193114"/>
    <w:rsid w:val="00193117"/>
    <w:rsid w:val="001935B3"/>
    <w:rsid w:val="001936AC"/>
    <w:rsid w:val="001937FB"/>
    <w:rsid w:val="00193853"/>
    <w:rsid w:val="00193A4F"/>
    <w:rsid w:val="00193F01"/>
    <w:rsid w:val="00194DA7"/>
    <w:rsid w:val="00195C2F"/>
    <w:rsid w:val="00195DF4"/>
    <w:rsid w:val="001960AC"/>
    <w:rsid w:val="0019613F"/>
    <w:rsid w:val="001965F6"/>
    <w:rsid w:val="00196785"/>
    <w:rsid w:val="00196806"/>
    <w:rsid w:val="001968ED"/>
    <w:rsid w:val="00196C0D"/>
    <w:rsid w:val="00197062"/>
    <w:rsid w:val="00197136"/>
    <w:rsid w:val="00197909"/>
    <w:rsid w:val="001A0056"/>
    <w:rsid w:val="001A0F0E"/>
    <w:rsid w:val="001A1F30"/>
    <w:rsid w:val="001A225B"/>
    <w:rsid w:val="001A2308"/>
    <w:rsid w:val="001A2ADA"/>
    <w:rsid w:val="001A365B"/>
    <w:rsid w:val="001A38EE"/>
    <w:rsid w:val="001A3CE6"/>
    <w:rsid w:val="001A4744"/>
    <w:rsid w:val="001A5311"/>
    <w:rsid w:val="001A5BFE"/>
    <w:rsid w:val="001A5DBE"/>
    <w:rsid w:val="001A657A"/>
    <w:rsid w:val="001A6B55"/>
    <w:rsid w:val="001A7591"/>
    <w:rsid w:val="001A7FDA"/>
    <w:rsid w:val="001B0B5B"/>
    <w:rsid w:val="001B104D"/>
    <w:rsid w:val="001B109D"/>
    <w:rsid w:val="001B1CA0"/>
    <w:rsid w:val="001B210D"/>
    <w:rsid w:val="001B21BF"/>
    <w:rsid w:val="001B24FD"/>
    <w:rsid w:val="001B2767"/>
    <w:rsid w:val="001B2B35"/>
    <w:rsid w:val="001B2B3F"/>
    <w:rsid w:val="001B32BB"/>
    <w:rsid w:val="001B38F8"/>
    <w:rsid w:val="001B38FB"/>
    <w:rsid w:val="001B3AA4"/>
    <w:rsid w:val="001B41A2"/>
    <w:rsid w:val="001B4B9F"/>
    <w:rsid w:val="001B5653"/>
    <w:rsid w:val="001B56A2"/>
    <w:rsid w:val="001B6566"/>
    <w:rsid w:val="001B68A8"/>
    <w:rsid w:val="001B7C96"/>
    <w:rsid w:val="001C020B"/>
    <w:rsid w:val="001C0485"/>
    <w:rsid w:val="001C0620"/>
    <w:rsid w:val="001C0927"/>
    <w:rsid w:val="001C1FF0"/>
    <w:rsid w:val="001C2BE2"/>
    <w:rsid w:val="001C3092"/>
    <w:rsid w:val="001C33E3"/>
    <w:rsid w:val="001C38C6"/>
    <w:rsid w:val="001C3E60"/>
    <w:rsid w:val="001C44E0"/>
    <w:rsid w:val="001C4629"/>
    <w:rsid w:val="001C4C13"/>
    <w:rsid w:val="001C50AB"/>
    <w:rsid w:val="001C5CB0"/>
    <w:rsid w:val="001C61F1"/>
    <w:rsid w:val="001C6BC6"/>
    <w:rsid w:val="001C7D18"/>
    <w:rsid w:val="001D0762"/>
    <w:rsid w:val="001D1BF4"/>
    <w:rsid w:val="001D29DC"/>
    <w:rsid w:val="001D2D80"/>
    <w:rsid w:val="001D2DC3"/>
    <w:rsid w:val="001D2E10"/>
    <w:rsid w:val="001D3556"/>
    <w:rsid w:val="001D420D"/>
    <w:rsid w:val="001D4471"/>
    <w:rsid w:val="001D47D4"/>
    <w:rsid w:val="001D5C8A"/>
    <w:rsid w:val="001D62ED"/>
    <w:rsid w:val="001D6A42"/>
    <w:rsid w:val="001D6D1E"/>
    <w:rsid w:val="001D70DE"/>
    <w:rsid w:val="001D75D0"/>
    <w:rsid w:val="001D7B04"/>
    <w:rsid w:val="001D7C66"/>
    <w:rsid w:val="001D7F8D"/>
    <w:rsid w:val="001E0047"/>
    <w:rsid w:val="001E026C"/>
    <w:rsid w:val="001E03F1"/>
    <w:rsid w:val="001E05DB"/>
    <w:rsid w:val="001E1F28"/>
    <w:rsid w:val="001E20FD"/>
    <w:rsid w:val="001E2A05"/>
    <w:rsid w:val="001E2DBF"/>
    <w:rsid w:val="001E31F3"/>
    <w:rsid w:val="001E3638"/>
    <w:rsid w:val="001E4052"/>
    <w:rsid w:val="001E5083"/>
    <w:rsid w:val="001E5263"/>
    <w:rsid w:val="001E56C4"/>
    <w:rsid w:val="001E632B"/>
    <w:rsid w:val="001E6586"/>
    <w:rsid w:val="001E7325"/>
    <w:rsid w:val="001E7C3A"/>
    <w:rsid w:val="001E7CF3"/>
    <w:rsid w:val="001F005B"/>
    <w:rsid w:val="001F024B"/>
    <w:rsid w:val="001F04FF"/>
    <w:rsid w:val="001F08CC"/>
    <w:rsid w:val="001F194C"/>
    <w:rsid w:val="001F1B23"/>
    <w:rsid w:val="001F1C3E"/>
    <w:rsid w:val="001F2630"/>
    <w:rsid w:val="001F2AB1"/>
    <w:rsid w:val="001F3886"/>
    <w:rsid w:val="001F38DF"/>
    <w:rsid w:val="001F3F63"/>
    <w:rsid w:val="001F4521"/>
    <w:rsid w:val="001F49E0"/>
    <w:rsid w:val="001F541C"/>
    <w:rsid w:val="001F5629"/>
    <w:rsid w:val="001F574A"/>
    <w:rsid w:val="001F6BDF"/>
    <w:rsid w:val="001F6F0D"/>
    <w:rsid w:val="001F77A4"/>
    <w:rsid w:val="00201393"/>
    <w:rsid w:val="002015BD"/>
    <w:rsid w:val="00202630"/>
    <w:rsid w:val="002029AB"/>
    <w:rsid w:val="00203155"/>
    <w:rsid w:val="0020354C"/>
    <w:rsid w:val="0020459E"/>
    <w:rsid w:val="002061AB"/>
    <w:rsid w:val="00206B53"/>
    <w:rsid w:val="00207D2E"/>
    <w:rsid w:val="00207D55"/>
    <w:rsid w:val="002102FD"/>
    <w:rsid w:val="0021057A"/>
    <w:rsid w:val="00210983"/>
    <w:rsid w:val="0021100F"/>
    <w:rsid w:val="00212919"/>
    <w:rsid w:val="00212F02"/>
    <w:rsid w:val="002131FD"/>
    <w:rsid w:val="002133A2"/>
    <w:rsid w:val="002138B9"/>
    <w:rsid w:val="00214051"/>
    <w:rsid w:val="0021459A"/>
    <w:rsid w:val="002154A5"/>
    <w:rsid w:val="002156A6"/>
    <w:rsid w:val="00215833"/>
    <w:rsid w:val="00215B67"/>
    <w:rsid w:val="002163D9"/>
    <w:rsid w:val="00216BEF"/>
    <w:rsid w:val="00216DCF"/>
    <w:rsid w:val="0021721C"/>
    <w:rsid w:val="00217428"/>
    <w:rsid w:val="00217B21"/>
    <w:rsid w:val="00217E04"/>
    <w:rsid w:val="002200AC"/>
    <w:rsid w:val="00221FAC"/>
    <w:rsid w:val="00221FD8"/>
    <w:rsid w:val="00222517"/>
    <w:rsid w:val="00222946"/>
    <w:rsid w:val="00222A25"/>
    <w:rsid w:val="00223301"/>
    <w:rsid w:val="00223B58"/>
    <w:rsid w:val="00223C29"/>
    <w:rsid w:val="00223D19"/>
    <w:rsid w:val="00224479"/>
    <w:rsid w:val="00224D65"/>
    <w:rsid w:val="00225537"/>
    <w:rsid w:val="00225A33"/>
    <w:rsid w:val="00225A4A"/>
    <w:rsid w:val="00226381"/>
    <w:rsid w:val="00226EE5"/>
    <w:rsid w:val="002273EA"/>
    <w:rsid w:val="00227BC5"/>
    <w:rsid w:val="002300F4"/>
    <w:rsid w:val="00230275"/>
    <w:rsid w:val="00230705"/>
    <w:rsid w:val="00230F15"/>
    <w:rsid w:val="00231349"/>
    <w:rsid w:val="00231D29"/>
    <w:rsid w:val="00232739"/>
    <w:rsid w:val="00232D70"/>
    <w:rsid w:val="0023350A"/>
    <w:rsid w:val="00234127"/>
    <w:rsid w:val="00234329"/>
    <w:rsid w:val="002347EE"/>
    <w:rsid w:val="0023519E"/>
    <w:rsid w:val="00235C86"/>
    <w:rsid w:val="002365E7"/>
    <w:rsid w:val="00236789"/>
    <w:rsid w:val="00236BDA"/>
    <w:rsid w:val="0023720F"/>
    <w:rsid w:val="00237350"/>
    <w:rsid w:val="002373A7"/>
    <w:rsid w:val="0023760C"/>
    <w:rsid w:val="002400FA"/>
    <w:rsid w:val="00240239"/>
    <w:rsid w:val="002402B6"/>
    <w:rsid w:val="002403DB"/>
    <w:rsid w:val="0024086D"/>
    <w:rsid w:val="00240A85"/>
    <w:rsid w:val="00241586"/>
    <w:rsid w:val="00241760"/>
    <w:rsid w:val="00241954"/>
    <w:rsid w:val="00241F6D"/>
    <w:rsid w:val="00242B0B"/>
    <w:rsid w:val="00242DAC"/>
    <w:rsid w:val="0024318F"/>
    <w:rsid w:val="0024324E"/>
    <w:rsid w:val="00243860"/>
    <w:rsid w:val="00243CFD"/>
    <w:rsid w:val="00244CDF"/>
    <w:rsid w:val="00244FE0"/>
    <w:rsid w:val="002452C5"/>
    <w:rsid w:val="002453F6"/>
    <w:rsid w:val="00245444"/>
    <w:rsid w:val="00245C06"/>
    <w:rsid w:val="00245C13"/>
    <w:rsid w:val="00246E4E"/>
    <w:rsid w:val="00246F8B"/>
    <w:rsid w:val="00250047"/>
    <w:rsid w:val="00250D9F"/>
    <w:rsid w:val="00250F1B"/>
    <w:rsid w:val="0025134C"/>
    <w:rsid w:val="00252243"/>
    <w:rsid w:val="00252D51"/>
    <w:rsid w:val="00253DFF"/>
    <w:rsid w:val="00253E46"/>
    <w:rsid w:val="0025465C"/>
    <w:rsid w:val="00254782"/>
    <w:rsid w:val="002549A2"/>
    <w:rsid w:val="002553FF"/>
    <w:rsid w:val="00255502"/>
    <w:rsid w:val="00255D0A"/>
    <w:rsid w:val="0025636A"/>
    <w:rsid w:val="002571F6"/>
    <w:rsid w:val="002574E9"/>
    <w:rsid w:val="00257B80"/>
    <w:rsid w:val="00260114"/>
    <w:rsid w:val="00260360"/>
    <w:rsid w:val="0026095F"/>
    <w:rsid w:val="00260AAD"/>
    <w:rsid w:val="002615E8"/>
    <w:rsid w:val="00262096"/>
    <w:rsid w:val="002626B5"/>
    <w:rsid w:val="00262C13"/>
    <w:rsid w:val="00262FD8"/>
    <w:rsid w:val="00264028"/>
    <w:rsid w:val="00264B1A"/>
    <w:rsid w:val="00264C79"/>
    <w:rsid w:val="002652DD"/>
    <w:rsid w:val="002653A4"/>
    <w:rsid w:val="00265A85"/>
    <w:rsid w:val="00265AAB"/>
    <w:rsid w:val="00265DF6"/>
    <w:rsid w:val="00265FDC"/>
    <w:rsid w:val="00266623"/>
    <w:rsid w:val="002678BE"/>
    <w:rsid w:val="002678D7"/>
    <w:rsid w:val="00267CCB"/>
    <w:rsid w:val="00270A0C"/>
    <w:rsid w:val="00270BC9"/>
    <w:rsid w:val="00270DDA"/>
    <w:rsid w:val="00270F8F"/>
    <w:rsid w:val="002710E1"/>
    <w:rsid w:val="00271E85"/>
    <w:rsid w:val="002721BB"/>
    <w:rsid w:val="00272217"/>
    <w:rsid w:val="0027235B"/>
    <w:rsid w:val="002729AC"/>
    <w:rsid w:val="00272D35"/>
    <w:rsid w:val="00272F8A"/>
    <w:rsid w:val="00273E5D"/>
    <w:rsid w:val="002747EC"/>
    <w:rsid w:val="0027500F"/>
    <w:rsid w:val="00275418"/>
    <w:rsid w:val="0027545C"/>
    <w:rsid w:val="002761EA"/>
    <w:rsid w:val="00276E0A"/>
    <w:rsid w:val="00277645"/>
    <w:rsid w:val="00277817"/>
    <w:rsid w:val="00280978"/>
    <w:rsid w:val="00280AD3"/>
    <w:rsid w:val="0028203C"/>
    <w:rsid w:val="002828C9"/>
    <w:rsid w:val="00283082"/>
    <w:rsid w:val="002839AD"/>
    <w:rsid w:val="00284841"/>
    <w:rsid w:val="00284D02"/>
    <w:rsid w:val="002852CB"/>
    <w:rsid w:val="0028548E"/>
    <w:rsid w:val="00285736"/>
    <w:rsid w:val="002859AE"/>
    <w:rsid w:val="00287761"/>
    <w:rsid w:val="00287ADA"/>
    <w:rsid w:val="00290616"/>
    <w:rsid w:val="002918C5"/>
    <w:rsid w:val="00291CBE"/>
    <w:rsid w:val="00292010"/>
    <w:rsid w:val="00292252"/>
    <w:rsid w:val="00294053"/>
    <w:rsid w:val="00294421"/>
    <w:rsid w:val="0029476A"/>
    <w:rsid w:val="00294B31"/>
    <w:rsid w:val="00294B7C"/>
    <w:rsid w:val="00294C95"/>
    <w:rsid w:val="002955AD"/>
    <w:rsid w:val="0029570A"/>
    <w:rsid w:val="002958DA"/>
    <w:rsid w:val="00295941"/>
    <w:rsid w:val="002961E8"/>
    <w:rsid w:val="002963FD"/>
    <w:rsid w:val="00296A41"/>
    <w:rsid w:val="00296E35"/>
    <w:rsid w:val="00297164"/>
    <w:rsid w:val="00297799"/>
    <w:rsid w:val="002A1026"/>
    <w:rsid w:val="002A1A8E"/>
    <w:rsid w:val="002A1E17"/>
    <w:rsid w:val="002A21DA"/>
    <w:rsid w:val="002A2811"/>
    <w:rsid w:val="002A3403"/>
    <w:rsid w:val="002A47CC"/>
    <w:rsid w:val="002A47E7"/>
    <w:rsid w:val="002A49D0"/>
    <w:rsid w:val="002A4C35"/>
    <w:rsid w:val="002A4FCB"/>
    <w:rsid w:val="002A5D53"/>
    <w:rsid w:val="002A6F6F"/>
    <w:rsid w:val="002A7266"/>
    <w:rsid w:val="002A7673"/>
    <w:rsid w:val="002A7814"/>
    <w:rsid w:val="002A78E7"/>
    <w:rsid w:val="002B0079"/>
    <w:rsid w:val="002B0F58"/>
    <w:rsid w:val="002B118F"/>
    <w:rsid w:val="002B135F"/>
    <w:rsid w:val="002B2342"/>
    <w:rsid w:val="002B337C"/>
    <w:rsid w:val="002B374B"/>
    <w:rsid w:val="002B3825"/>
    <w:rsid w:val="002B3DF5"/>
    <w:rsid w:val="002B3EE9"/>
    <w:rsid w:val="002B4100"/>
    <w:rsid w:val="002B4487"/>
    <w:rsid w:val="002B48F6"/>
    <w:rsid w:val="002B4A2D"/>
    <w:rsid w:val="002B4D3D"/>
    <w:rsid w:val="002B4EAA"/>
    <w:rsid w:val="002B5AC5"/>
    <w:rsid w:val="002B5D10"/>
    <w:rsid w:val="002B61B2"/>
    <w:rsid w:val="002B6847"/>
    <w:rsid w:val="002B7E05"/>
    <w:rsid w:val="002C0508"/>
    <w:rsid w:val="002C06DA"/>
    <w:rsid w:val="002C143C"/>
    <w:rsid w:val="002C166A"/>
    <w:rsid w:val="002C1D6A"/>
    <w:rsid w:val="002C22F1"/>
    <w:rsid w:val="002C265C"/>
    <w:rsid w:val="002C2B33"/>
    <w:rsid w:val="002C2C0C"/>
    <w:rsid w:val="002C2ED4"/>
    <w:rsid w:val="002C3037"/>
    <w:rsid w:val="002C3AA2"/>
    <w:rsid w:val="002C3C52"/>
    <w:rsid w:val="002C3CB8"/>
    <w:rsid w:val="002C3E2D"/>
    <w:rsid w:val="002C4B7A"/>
    <w:rsid w:val="002C4F1A"/>
    <w:rsid w:val="002C504E"/>
    <w:rsid w:val="002C53E8"/>
    <w:rsid w:val="002C5CDC"/>
    <w:rsid w:val="002C5D3F"/>
    <w:rsid w:val="002C650D"/>
    <w:rsid w:val="002C68FD"/>
    <w:rsid w:val="002C6986"/>
    <w:rsid w:val="002C6B6C"/>
    <w:rsid w:val="002C6EAC"/>
    <w:rsid w:val="002C7403"/>
    <w:rsid w:val="002C750E"/>
    <w:rsid w:val="002C7688"/>
    <w:rsid w:val="002C7767"/>
    <w:rsid w:val="002C77CA"/>
    <w:rsid w:val="002C784C"/>
    <w:rsid w:val="002C7957"/>
    <w:rsid w:val="002C7C04"/>
    <w:rsid w:val="002D07D8"/>
    <w:rsid w:val="002D0E97"/>
    <w:rsid w:val="002D169F"/>
    <w:rsid w:val="002D2A52"/>
    <w:rsid w:val="002D39DA"/>
    <w:rsid w:val="002D3BE6"/>
    <w:rsid w:val="002D3FFA"/>
    <w:rsid w:val="002D4229"/>
    <w:rsid w:val="002D4826"/>
    <w:rsid w:val="002D501B"/>
    <w:rsid w:val="002D5452"/>
    <w:rsid w:val="002D5A02"/>
    <w:rsid w:val="002D665C"/>
    <w:rsid w:val="002D6826"/>
    <w:rsid w:val="002D6D68"/>
    <w:rsid w:val="002D72BA"/>
    <w:rsid w:val="002D76F4"/>
    <w:rsid w:val="002D7AA9"/>
    <w:rsid w:val="002E03B7"/>
    <w:rsid w:val="002E0AA7"/>
    <w:rsid w:val="002E0BA0"/>
    <w:rsid w:val="002E0E1C"/>
    <w:rsid w:val="002E0FA0"/>
    <w:rsid w:val="002E22FA"/>
    <w:rsid w:val="002E237C"/>
    <w:rsid w:val="002E28C1"/>
    <w:rsid w:val="002E30F9"/>
    <w:rsid w:val="002E349C"/>
    <w:rsid w:val="002E351E"/>
    <w:rsid w:val="002E36FC"/>
    <w:rsid w:val="002E449D"/>
    <w:rsid w:val="002E480D"/>
    <w:rsid w:val="002E5700"/>
    <w:rsid w:val="002E5958"/>
    <w:rsid w:val="002E7072"/>
    <w:rsid w:val="002E7384"/>
    <w:rsid w:val="002E740E"/>
    <w:rsid w:val="002E7420"/>
    <w:rsid w:val="002E743E"/>
    <w:rsid w:val="002E7827"/>
    <w:rsid w:val="002E7F7D"/>
    <w:rsid w:val="002F0D68"/>
    <w:rsid w:val="002F11A9"/>
    <w:rsid w:val="002F185D"/>
    <w:rsid w:val="002F1EB6"/>
    <w:rsid w:val="002F2515"/>
    <w:rsid w:val="002F2613"/>
    <w:rsid w:val="002F3382"/>
    <w:rsid w:val="002F3465"/>
    <w:rsid w:val="002F3588"/>
    <w:rsid w:val="002F3C44"/>
    <w:rsid w:val="002F5260"/>
    <w:rsid w:val="002F536A"/>
    <w:rsid w:val="002F5DBE"/>
    <w:rsid w:val="002F5EC4"/>
    <w:rsid w:val="002F7600"/>
    <w:rsid w:val="002F774F"/>
    <w:rsid w:val="002F78A5"/>
    <w:rsid w:val="00300443"/>
    <w:rsid w:val="00301B34"/>
    <w:rsid w:val="00302423"/>
    <w:rsid w:val="003025AE"/>
    <w:rsid w:val="003025BF"/>
    <w:rsid w:val="003025E7"/>
    <w:rsid w:val="00302D31"/>
    <w:rsid w:val="003030CA"/>
    <w:rsid w:val="00303262"/>
    <w:rsid w:val="00303B49"/>
    <w:rsid w:val="0030416F"/>
    <w:rsid w:val="00304EB2"/>
    <w:rsid w:val="003053DA"/>
    <w:rsid w:val="003062B3"/>
    <w:rsid w:val="0030632D"/>
    <w:rsid w:val="00306726"/>
    <w:rsid w:val="00306E29"/>
    <w:rsid w:val="00307219"/>
    <w:rsid w:val="003100E1"/>
    <w:rsid w:val="00310146"/>
    <w:rsid w:val="0031085A"/>
    <w:rsid w:val="00310879"/>
    <w:rsid w:val="0031208B"/>
    <w:rsid w:val="00312797"/>
    <w:rsid w:val="0031281F"/>
    <w:rsid w:val="00312A08"/>
    <w:rsid w:val="00312E6C"/>
    <w:rsid w:val="003133BA"/>
    <w:rsid w:val="0031356B"/>
    <w:rsid w:val="00314C7F"/>
    <w:rsid w:val="00314E91"/>
    <w:rsid w:val="00315255"/>
    <w:rsid w:val="003156F1"/>
    <w:rsid w:val="00315AED"/>
    <w:rsid w:val="00315DBF"/>
    <w:rsid w:val="00316169"/>
    <w:rsid w:val="003165CD"/>
    <w:rsid w:val="003166C3"/>
    <w:rsid w:val="00320262"/>
    <w:rsid w:val="00320D6A"/>
    <w:rsid w:val="003212EA"/>
    <w:rsid w:val="00321352"/>
    <w:rsid w:val="003219A2"/>
    <w:rsid w:val="003226C8"/>
    <w:rsid w:val="0032319A"/>
    <w:rsid w:val="003233D9"/>
    <w:rsid w:val="00323824"/>
    <w:rsid w:val="0032406C"/>
    <w:rsid w:val="00324255"/>
    <w:rsid w:val="00324263"/>
    <w:rsid w:val="003244D2"/>
    <w:rsid w:val="0032489C"/>
    <w:rsid w:val="00324A63"/>
    <w:rsid w:val="00324AFF"/>
    <w:rsid w:val="00324EE5"/>
    <w:rsid w:val="003255CB"/>
    <w:rsid w:val="00325810"/>
    <w:rsid w:val="003259F9"/>
    <w:rsid w:val="00325B83"/>
    <w:rsid w:val="00325BB7"/>
    <w:rsid w:val="00325D99"/>
    <w:rsid w:val="00326028"/>
    <w:rsid w:val="003300AD"/>
    <w:rsid w:val="003302ED"/>
    <w:rsid w:val="00330A3C"/>
    <w:rsid w:val="00330D8C"/>
    <w:rsid w:val="00330E4F"/>
    <w:rsid w:val="003311B7"/>
    <w:rsid w:val="00331DB3"/>
    <w:rsid w:val="003321A1"/>
    <w:rsid w:val="0033222A"/>
    <w:rsid w:val="0033257F"/>
    <w:rsid w:val="00332889"/>
    <w:rsid w:val="00332ED3"/>
    <w:rsid w:val="003333FA"/>
    <w:rsid w:val="00333A1B"/>
    <w:rsid w:val="00333CA3"/>
    <w:rsid w:val="00334400"/>
    <w:rsid w:val="00334F73"/>
    <w:rsid w:val="003353EB"/>
    <w:rsid w:val="00335708"/>
    <w:rsid w:val="0033576A"/>
    <w:rsid w:val="00335F44"/>
    <w:rsid w:val="003364B8"/>
    <w:rsid w:val="00336F7E"/>
    <w:rsid w:val="00337116"/>
    <w:rsid w:val="0033715F"/>
    <w:rsid w:val="0033730D"/>
    <w:rsid w:val="003376AD"/>
    <w:rsid w:val="00337E1C"/>
    <w:rsid w:val="00340069"/>
    <w:rsid w:val="00340154"/>
    <w:rsid w:val="00340283"/>
    <w:rsid w:val="00340726"/>
    <w:rsid w:val="0034096A"/>
    <w:rsid w:val="003410B8"/>
    <w:rsid w:val="0034176A"/>
    <w:rsid w:val="00342607"/>
    <w:rsid w:val="00343361"/>
    <w:rsid w:val="003439FF"/>
    <w:rsid w:val="00344167"/>
    <w:rsid w:val="003446CB"/>
    <w:rsid w:val="00345A87"/>
    <w:rsid w:val="0034618A"/>
    <w:rsid w:val="00346A66"/>
    <w:rsid w:val="00346CF0"/>
    <w:rsid w:val="00347126"/>
    <w:rsid w:val="00347531"/>
    <w:rsid w:val="00347B12"/>
    <w:rsid w:val="00347E42"/>
    <w:rsid w:val="0035023C"/>
    <w:rsid w:val="00350857"/>
    <w:rsid w:val="00350F5D"/>
    <w:rsid w:val="00350F9B"/>
    <w:rsid w:val="00351393"/>
    <w:rsid w:val="00351540"/>
    <w:rsid w:val="00351698"/>
    <w:rsid w:val="00351DB0"/>
    <w:rsid w:val="00352180"/>
    <w:rsid w:val="0035260E"/>
    <w:rsid w:val="00352658"/>
    <w:rsid w:val="003526B0"/>
    <w:rsid w:val="00352A68"/>
    <w:rsid w:val="0035339C"/>
    <w:rsid w:val="003538EE"/>
    <w:rsid w:val="00354218"/>
    <w:rsid w:val="003548C2"/>
    <w:rsid w:val="00355614"/>
    <w:rsid w:val="00355681"/>
    <w:rsid w:val="003564FF"/>
    <w:rsid w:val="00356523"/>
    <w:rsid w:val="00356569"/>
    <w:rsid w:val="00356720"/>
    <w:rsid w:val="0035695D"/>
    <w:rsid w:val="003570A9"/>
    <w:rsid w:val="0035710C"/>
    <w:rsid w:val="00357904"/>
    <w:rsid w:val="00357EB8"/>
    <w:rsid w:val="003602DC"/>
    <w:rsid w:val="003604E6"/>
    <w:rsid w:val="00360D5A"/>
    <w:rsid w:val="00361248"/>
    <w:rsid w:val="00361637"/>
    <w:rsid w:val="00362496"/>
    <w:rsid w:val="00362A71"/>
    <w:rsid w:val="003632D0"/>
    <w:rsid w:val="003633CE"/>
    <w:rsid w:val="003636C5"/>
    <w:rsid w:val="00363794"/>
    <w:rsid w:val="00363DAE"/>
    <w:rsid w:val="00364055"/>
    <w:rsid w:val="003646E0"/>
    <w:rsid w:val="00364B00"/>
    <w:rsid w:val="00364DB8"/>
    <w:rsid w:val="003654E6"/>
    <w:rsid w:val="003656D9"/>
    <w:rsid w:val="003657D5"/>
    <w:rsid w:val="00365ABA"/>
    <w:rsid w:val="00365EDB"/>
    <w:rsid w:val="0036752C"/>
    <w:rsid w:val="00367CC9"/>
    <w:rsid w:val="00370091"/>
    <w:rsid w:val="0037057D"/>
    <w:rsid w:val="003705EF"/>
    <w:rsid w:val="00370DF1"/>
    <w:rsid w:val="00371309"/>
    <w:rsid w:val="00371A9B"/>
    <w:rsid w:val="00372564"/>
    <w:rsid w:val="00372C15"/>
    <w:rsid w:val="00372CF4"/>
    <w:rsid w:val="00373508"/>
    <w:rsid w:val="00373653"/>
    <w:rsid w:val="00374618"/>
    <w:rsid w:val="00374C6E"/>
    <w:rsid w:val="003759E3"/>
    <w:rsid w:val="00375A59"/>
    <w:rsid w:val="00376223"/>
    <w:rsid w:val="00376273"/>
    <w:rsid w:val="00376468"/>
    <w:rsid w:val="00376B1A"/>
    <w:rsid w:val="00377293"/>
    <w:rsid w:val="003775CB"/>
    <w:rsid w:val="003776CE"/>
    <w:rsid w:val="00380499"/>
    <w:rsid w:val="00380784"/>
    <w:rsid w:val="0038090F"/>
    <w:rsid w:val="00380B18"/>
    <w:rsid w:val="00380CE3"/>
    <w:rsid w:val="00380DEE"/>
    <w:rsid w:val="00381A27"/>
    <w:rsid w:val="003831D5"/>
    <w:rsid w:val="003846A8"/>
    <w:rsid w:val="0038485D"/>
    <w:rsid w:val="00384A4D"/>
    <w:rsid w:val="003852E3"/>
    <w:rsid w:val="003854A4"/>
    <w:rsid w:val="0038566C"/>
    <w:rsid w:val="003859A0"/>
    <w:rsid w:val="00385DD3"/>
    <w:rsid w:val="0038605F"/>
    <w:rsid w:val="003862A7"/>
    <w:rsid w:val="00386C6C"/>
    <w:rsid w:val="003871AA"/>
    <w:rsid w:val="0039008E"/>
    <w:rsid w:val="00390139"/>
    <w:rsid w:val="00390A27"/>
    <w:rsid w:val="00390FF9"/>
    <w:rsid w:val="00391042"/>
    <w:rsid w:val="003921D7"/>
    <w:rsid w:val="0039287B"/>
    <w:rsid w:val="00393935"/>
    <w:rsid w:val="0039397B"/>
    <w:rsid w:val="00393ADE"/>
    <w:rsid w:val="00393AE2"/>
    <w:rsid w:val="00394786"/>
    <w:rsid w:val="00394B8F"/>
    <w:rsid w:val="00394F99"/>
    <w:rsid w:val="003955F2"/>
    <w:rsid w:val="00395C76"/>
    <w:rsid w:val="00396BF6"/>
    <w:rsid w:val="00396E15"/>
    <w:rsid w:val="0039701D"/>
    <w:rsid w:val="0039781C"/>
    <w:rsid w:val="0039794D"/>
    <w:rsid w:val="00397DD9"/>
    <w:rsid w:val="003A01CC"/>
    <w:rsid w:val="003A0A6E"/>
    <w:rsid w:val="003A1993"/>
    <w:rsid w:val="003A4F4D"/>
    <w:rsid w:val="003A4FDE"/>
    <w:rsid w:val="003A500D"/>
    <w:rsid w:val="003A5011"/>
    <w:rsid w:val="003A5252"/>
    <w:rsid w:val="003A55CD"/>
    <w:rsid w:val="003A569A"/>
    <w:rsid w:val="003A6915"/>
    <w:rsid w:val="003A6BA5"/>
    <w:rsid w:val="003A6D83"/>
    <w:rsid w:val="003A7C33"/>
    <w:rsid w:val="003B0136"/>
    <w:rsid w:val="003B0150"/>
    <w:rsid w:val="003B06BC"/>
    <w:rsid w:val="003B076A"/>
    <w:rsid w:val="003B09DF"/>
    <w:rsid w:val="003B0F11"/>
    <w:rsid w:val="003B0F25"/>
    <w:rsid w:val="003B10B0"/>
    <w:rsid w:val="003B1C22"/>
    <w:rsid w:val="003B21BE"/>
    <w:rsid w:val="003B26A9"/>
    <w:rsid w:val="003B26D9"/>
    <w:rsid w:val="003B2CF3"/>
    <w:rsid w:val="003B3113"/>
    <w:rsid w:val="003B33AF"/>
    <w:rsid w:val="003B33C0"/>
    <w:rsid w:val="003B37DD"/>
    <w:rsid w:val="003B388F"/>
    <w:rsid w:val="003B3929"/>
    <w:rsid w:val="003B3A4A"/>
    <w:rsid w:val="003B3D1E"/>
    <w:rsid w:val="003B44BB"/>
    <w:rsid w:val="003B47A1"/>
    <w:rsid w:val="003B4B4F"/>
    <w:rsid w:val="003B4E9A"/>
    <w:rsid w:val="003B4F30"/>
    <w:rsid w:val="003B5295"/>
    <w:rsid w:val="003B5423"/>
    <w:rsid w:val="003B5467"/>
    <w:rsid w:val="003B550E"/>
    <w:rsid w:val="003B58B6"/>
    <w:rsid w:val="003B5CF8"/>
    <w:rsid w:val="003B5D7E"/>
    <w:rsid w:val="003B626E"/>
    <w:rsid w:val="003B62F1"/>
    <w:rsid w:val="003B649A"/>
    <w:rsid w:val="003B64C0"/>
    <w:rsid w:val="003B762B"/>
    <w:rsid w:val="003B7D30"/>
    <w:rsid w:val="003C02FB"/>
    <w:rsid w:val="003C077D"/>
    <w:rsid w:val="003C11A6"/>
    <w:rsid w:val="003C129F"/>
    <w:rsid w:val="003C1429"/>
    <w:rsid w:val="003C2025"/>
    <w:rsid w:val="003C2502"/>
    <w:rsid w:val="003C255D"/>
    <w:rsid w:val="003C28EA"/>
    <w:rsid w:val="003C2F7A"/>
    <w:rsid w:val="003C301F"/>
    <w:rsid w:val="003C3721"/>
    <w:rsid w:val="003C377C"/>
    <w:rsid w:val="003C446B"/>
    <w:rsid w:val="003C4731"/>
    <w:rsid w:val="003C5348"/>
    <w:rsid w:val="003C67D9"/>
    <w:rsid w:val="003C6A8F"/>
    <w:rsid w:val="003C6CEF"/>
    <w:rsid w:val="003C7BFA"/>
    <w:rsid w:val="003D006B"/>
    <w:rsid w:val="003D0BB4"/>
    <w:rsid w:val="003D2AD7"/>
    <w:rsid w:val="003D2E55"/>
    <w:rsid w:val="003D3118"/>
    <w:rsid w:val="003D3C45"/>
    <w:rsid w:val="003D3DA5"/>
    <w:rsid w:val="003D4307"/>
    <w:rsid w:val="003D46AA"/>
    <w:rsid w:val="003D5669"/>
    <w:rsid w:val="003D5842"/>
    <w:rsid w:val="003D5D25"/>
    <w:rsid w:val="003D5E70"/>
    <w:rsid w:val="003D7133"/>
    <w:rsid w:val="003D71C0"/>
    <w:rsid w:val="003D79EB"/>
    <w:rsid w:val="003E025E"/>
    <w:rsid w:val="003E0904"/>
    <w:rsid w:val="003E173F"/>
    <w:rsid w:val="003E183C"/>
    <w:rsid w:val="003E1C3E"/>
    <w:rsid w:val="003E1F7C"/>
    <w:rsid w:val="003E25AB"/>
    <w:rsid w:val="003E36C4"/>
    <w:rsid w:val="003E36C9"/>
    <w:rsid w:val="003E3D30"/>
    <w:rsid w:val="003E4011"/>
    <w:rsid w:val="003E473D"/>
    <w:rsid w:val="003E48A3"/>
    <w:rsid w:val="003E535F"/>
    <w:rsid w:val="003E5966"/>
    <w:rsid w:val="003E59BA"/>
    <w:rsid w:val="003E5E03"/>
    <w:rsid w:val="003E6A2B"/>
    <w:rsid w:val="003E6B2B"/>
    <w:rsid w:val="003E6E19"/>
    <w:rsid w:val="003E77CD"/>
    <w:rsid w:val="003E7B50"/>
    <w:rsid w:val="003F0364"/>
    <w:rsid w:val="003F066E"/>
    <w:rsid w:val="003F0C7D"/>
    <w:rsid w:val="003F0F9D"/>
    <w:rsid w:val="003F182C"/>
    <w:rsid w:val="003F1A65"/>
    <w:rsid w:val="003F20FB"/>
    <w:rsid w:val="003F25B4"/>
    <w:rsid w:val="003F298D"/>
    <w:rsid w:val="003F339A"/>
    <w:rsid w:val="003F41C8"/>
    <w:rsid w:val="003F45E5"/>
    <w:rsid w:val="003F5980"/>
    <w:rsid w:val="003F658C"/>
    <w:rsid w:val="003F6A0B"/>
    <w:rsid w:val="003F7467"/>
    <w:rsid w:val="003F749E"/>
    <w:rsid w:val="003F7814"/>
    <w:rsid w:val="0040057C"/>
    <w:rsid w:val="00400768"/>
    <w:rsid w:val="00400C97"/>
    <w:rsid w:val="00400CFC"/>
    <w:rsid w:val="00400DD8"/>
    <w:rsid w:val="0040107B"/>
    <w:rsid w:val="00401F4D"/>
    <w:rsid w:val="00402595"/>
    <w:rsid w:val="004026B5"/>
    <w:rsid w:val="0040370E"/>
    <w:rsid w:val="00403944"/>
    <w:rsid w:val="00403DC0"/>
    <w:rsid w:val="0040448D"/>
    <w:rsid w:val="00404883"/>
    <w:rsid w:val="00406B1F"/>
    <w:rsid w:val="00406B5F"/>
    <w:rsid w:val="00406D3B"/>
    <w:rsid w:val="004070E7"/>
    <w:rsid w:val="0040777D"/>
    <w:rsid w:val="00407A1E"/>
    <w:rsid w:val="00407ADD"/>
    <w:rsid w:val="00407B0E"/>
    <w:rsid w:val="00411042"/>
    <w:rsid w:val="004137AB"/>
    <w:rsid w:val="00413AAF"/>
    <w:rsid w:val="00413B8C"/>
    <w:rsid w:val="00413D8D"/>
    <w:rsid w:val="00413F6D"/>
    <w:rsid w:val="0041447C"/>
    <w:rsid w:val="00414976"/>
    <w:rsid w:val="00415382"/>
    <w:rsid w:val="004161EE"/>
    <w:rsid w:val="00417299"/>
    <w:rsid w:val="00420050"/>
    <w:rsid w:val="00420F71"/>
    <w:rsid w:val="0042119C"/>
    <w:rsid w:val="004211FA"/>
    <w:rsid w:val="004227E1"/>
    <w:rsid w:val="004232CF"/>
    <w:rsid w:val="004233FD"/>
    <w:rsid w:val="004233FF"/>
    <w:rsid w:val="00423942"/>
    <w:rsid w:val="00423B54"/>
    <w:rsid w:val="00426455"/>
    <w:rsid w:val="004265DB"/>
    <w:rsid w:val="00426CF6"/>
    <w:rsid w:val="0042707B"/>
    <w:rsid w:val="0042736F"/>
    <w:rsid w:val="00427965"/>
    <w:rsid w:val="00427A22"/>
    <w:rsid w:val="0043033C"/>
    <w:rsid w:val="0043037F"/>
    <w:rsid w:val="004319C6"/>
    <w:rsid w:val="00432CA6"/>
    <w:rsid w:val="0043344F"/>
    <w:rsid w:val="00433CAC"/>
    <w:rsid w:val="00433F50"/>
    <w:rsid w:val="00434455"/>
    <w:rsid w:val="004347E1"/>
    <w:rsid w:val="00434A82"/>
    <w:rsid w:val="004358CA"/>
    <w:rsid w:val="0043647F"/>
    <w:rsid w:val="00436F72"/>
    <w:rsid w:val="0043768E"/>
    <w:rsid w:val="004378CC"/>
    <w:rsid w:val="004378DD"/>
    <w:rsid w:val="004408F2"/>
    <w:rsid w:val="00440A2B"/>
    <w:rsid w:val="00441A02"/>
    <w:rsid w:val="00441BE5"/>
    <w:rsid w:val="0044225B"/>
    <w:rsid w:val="00442470"/>
    <w:rsid w:val="00442A47"/>
    <w:rsid w:val="00443021"/>
    <w:rsid w:val="0044360D"/>
    <w:rsid w:val="00444285"/>
    <w:rsid w:val="004443DF"/>
    <w:rsid w:val="004453B0"/>
    <w:rsid w:val="00445582"/>
    <w:rsid w:val="00445B1E"/>
    <w:rsid w:val="00445D4D"/>
    <w:rsid w:val="0044603A"/>
    <w:rsid w:val="00446377"/>
    <w:rsid w:val="0044673D"/>
    <w:rsid w:val="00446FC9"/>
    <w:rsid w:val="00446FFA"/>
    <w:rsid w:val="0044722E"/>
    <w:rsid w:val="0044794B"/>
    <w:rsid w:val="0045037A"/>
    <w:rsid w:val="004505D7"/>
    <w:rsid w:val="00450926"/>
    <w:rsid w:val="0045168D"/>
    <w:rsid w:val="004522EA"/>
    <w:rsid w:val="004524A8"/>
    <w:rsid w:val="004524F0"/>
    <w:rsid w:val="00452B8F"/>
    <w:rsid w:val="00452D2E"/>
    <w:rsid w:val="00453135"/>
    <w:rsid w:val="00453F7F"/>
    <w:rsid w:val="0045471F"/>
    <w:rsid w:val="00454E60"/>
    <w:rsid w:val="00455804"/>
    <w:rsid w:val="00455EAB"/>
    <w:rsid w:val="00455EC2"/>
    <w:rsid w:val="00455FAC"/>
    <w:rsid w:val="00456279"/>
    <w:rsid w:val="00456375"/>
    <w:rsid w:val="00456748"/>
    <w:rsid w:val="00456994"/>
    <w:rsid w:val="004572C0"/>
    <w:rsid w:val="0045749C"/>
    <w:rsid w:val="004577F2"/>
    <w:rsid w:val="00460860"/>
    <w:rsid w:val="00460A85"/>
    <w:rsid w:val="00460EF0"/>
    <w:rsid w:val="00461352"/>
    <w:rsid w:val="00461756"/>
    <w:rsid w:val="004619C1"/>
    <w:rsid w:val="00461FE1"/>
    <w:rsid w:val="00462413"/>
    <w:rsid w:val="0046315A"/>
    <w:rsid w:val="00463C7E"/>
    <w:rsid w:val="0046405D"/>
    <w:rsid w:val="004641AD"/>
    <w:rsid w:val="004648E7"/>
    <w:rsid w:val="00465131"/>
    <w:rsid w:val="00466171"/>
    <w:rsid w:val="004662CA"/>
    <w:rsid w:val="0046650B"/>
    <w:rsid w:val="00467641"/>
    <w:rsid w:val="00467ADA"/>
    <w:rsid w:val="00470110"/>
    <w:rsid w:val="00470231"/>
    <w:rsid w:val="0047080C"/>
    <w:rsid w:val="0047084B"/>
    <w:rsid w:val="004713FA"/>
    <w:rsid w:val="004714C9"/>
    <w:rsid w:val="004732A3"/>
    <w:rsid w:val="00473FA0"/>
    <w:rsid w:val="004741D7"/>
    <w:rsid w:val="00474561"/>
    <w:rsid w:val="0047486E"/>
    <w:rsid w:val="00474CE1"/>
    <w:rsid w:val="00474F1A"/>
    <w:rsid w:val="004756BC"/>
    <w:rsid w:val="0047591D"/>
    <w:rsid w:val="00475C13"/>
    <w:rsid w:val="004760EC"/>
    <w:rsid w:val="0047706C"/>
    <w:rsid w:val="0047766F"/>
    <w:rsid w:val="00477A63"/>
    <w:rsid w:val="00477ED4"/>
    <w:rsid w:val="00480A79"/>
    <w:rsid w:val="00480C9A"/>
    <w:rsid w:val="004810CE"/>
    <w:rsid w:val="00481A77"/>
    <w:rsid w:val="00481E7F"/>
    <w:rsid w:val="0048251B"/>
    <w:rsid w:val="004827AB"/>
    <w:rsid w:val="00482DBD"/>
    <w:rsid w:val="00482E89"/>
    <w:rsid w:val="00483338"/>
    <w:rsid w:val="004835EE"/>
    <w:rsid w:val="00483999"/>
    <w:rsid w:val="00483BBB"/>
    <w:rsid w:val="004852A4"/>
    <w:rsid w:val="00485562"/>
    <w:rsid w:val="004856B3"/>
    <w:rsid w:val="00485A4A"/>
    <w:rsid w:val="00486AE2"/>
    <w:rsid w:val="00486FA2"/>
    <w:rsid w:val="004870CA"/>
    <w:rsid w:val="004871A9"/>
    <w:rsid w:val="00487ABB"/>
    <w:rsid w:val="00487ECE"/>
    <w:rsid w:val="004903DF"/>
    <w:rsid w:val="00490EF7"/>
    <w:rsid w:val="004920DC"/>
    <w:rsid w:val="00492570"/>
    <w:rsid w:val="00492733"/>
    <w:rsid w:val="00492BAF"/>
    <w:rsid w:val="00492D48"/>
    <w:rsid w:val="00493530"/>
    <w:rsid w:val="004936C9"/>
    <w:rsid w:val="00493A9A"/>
    <w:rsid w:val="00494461"/>
    <w:rsid w:val="00495BD0"/>
    <w:rsid w:val="004970C8"/>
    <w:rsid w:val="00497499"/>
    <w:rsid w:val="00497684"/>
    <w:rsid w:val="004A0316"/>
    <w:rsid w:val="004A0B19"/>
    <w:rsid w:val="004A1885"/>
    <w:rsid w:val="004A19E8"/>
    <w:rsid w:val="004A1E3D"/>
    <w:rsid w:val="004A26DB"/>
    <w:rsid w:val="004A28CD"/>
    <w:rsid w:val="004A2E98"/>
    <w:rsid w:val="004A303C"/>
    <w:rsid w:val="004A3358"/>
    <w:rsid w:val="004A38FC"/>
    <w:rsid w:val="004A3ACF"/>
    <w:rsid w:val="004A3B25"/>
    <w:rsid w:val="004A3DE6"/>
    <w:rsid w:val="004A4046"/>
    <w:rsid w:val="004A41F2"/>
    <w:rsid w:val="004A490E"/>
    <w:rsid w:val="004A49E4"/>
    <w:rsid w:val="004A4A14"/>
    <w:rsid w:val="004A4FC5"/>
    <w:rsid w:val="004A5592"/>
    <w:rsid w:val="004A6331"/>
    <w:rsid w:val="004A6E10"/>
    <w:rsid w:val="004B03C9"/>
    <w:rsid w:val="004B0677"/>
    <w:rsid w:val="004B09FC"/>
    <w:rsid w:val="004B10A1"/>
    <w:rsid w:val="004B1FF1"/>
    <w:rsid w:val="004B2DC1"/>
    <w:rsid w:val="004B38B7"/>
    <w:rsid w:val="004B3E44"/>
    <w:rsid w:val="004B3E82"/>
    <w:rsid w:val="004B40FC"/>
    <w:rsid w:val="004B480C"/>
    <w:rsid w:val="004B49C7"/>
    <w:rsid w:val="004B4ADC"/>
    <w:rsid w:val="004B59BC"/>
    <w:rsid w:val="004B5B73"/>
    <w:rsid w:val="004B5DDB"/>
    <w:rsid w:val="004B7559"/>
    <w:rsid w:val="004B7929"/>
    <w:rsid w:val="004B7ADC"/>
    <w:rsid w:val="004B7C30"/>
    <w:rsid w:val="004B7D11"/>
    <w:rsid w:val="004C0273"/>
    <w:rsid w:val="004C092F"/>
    <w:rsid w:val="004C0D11"/>
    <w:rsid w:val="004C0F8C"/>
    <w:rsid w:val="004C1A3C"/>
    <w:rsid w:val="004C20BF"/>
    <w:rsid w:val="004C2359"/>
    <w:rsid w:val="004C2899"/>
    <w:rsid w:val="004C2F30"/>
    <w:rsid w:val="004C3385"/>
    <w:rsid w:val="004C44DD"/>
    <w:rsid w:val="004C4D49"/>
    <w:rsid w:val="004C5DA6"/>
    <w:rsid w:val="004C6783"/>
    <w:rsid w:val="004D0173"/>
    <w:rsid w:val="004D076F"/>
    <w:rsid w:val="004D0CBD"/>
    <w:rsid w:val="004D0D3F"/>
    <w:rsid w:val="004D0F55"/>
    <w:rsid w:val="004D202A"/>
    <w:rsid w:val="004D22E6"/>
    <w:rsid w:val="004D2705"/>
    <w:rsid w:val="004D27B8"/>
    <w:rsid w:val="004D2E16"/>
    <w:rsid w:val="004D350E"/>
    <w:rsid w:val="004D4AA1"/>
    <w:rsid w:val="004D4B74"/>
    <w:rsid w:val="004D52A6"/>
    <w:rsid w:val="004D5C52"/>
    <w:rsid w:val="004E056A"/>
    <w:rsid w:val="004E0854"/>
    <w:rsid w:val="004E1A68"/>
    <w:rsid w:val="004E284D"/>
    <w:rsid w:val="004E3051"/>
    <w:rsid w:val="004E4289"/>
    <w:rsid w:val="004E4478"/>
    <w:rsid w:val="004E4A6A"/>
    <w:rsid w:val="004E4AB6"/>
    <w:rsid w:val="004E5114"/>
    <w:rsid w:val="004E544A"/>
    <w:rsid w:val="004E5A69"/>
    <w:rsid w:val="004E5CA1"/>
    <w:rsid w:val="004E6D43"/>
    <w:rsid w:val="004E75A5"/>
    <w:rsid w:val="004E7BC7"/>
    <w:rsid w:val="004F07C1"/>
    <w:rsid w:val="004F0C81"/>
    <w:rsid w:val="004F1529"/>
    <w:rsid w:val="004F2348"/>
    <w:rsid w:val="004F2566"/>
    <w:rsid w:val="004F2E78"/>
    <w:rsid w:val="004F3EA4"/>
    <w:rsid w:val="004F472C"/>
    <w:rsid w:val="004F6544"/>
    <w:rsid w:val="004F680B"/>
    <w:rsid w:val="004F71C6"/>
    <w:rsid w:val="004F7298"/>
    <w:rsid w:val="004F793A"/>
    <w:rsid w:val="004F79E4"/>
    <w:rsid w:val="004F7C3B"/>
    <w:rsid w:val="00500591"/>
    <w:rsid w:val="0050073A"/>
    <w:rsid w:val="0050173E"/>
    <w:rsid w:val="0050199A"/>
    <w:rsid w:val="00501CDA"/>
    <w:rsid w:val="00502347"/>
    <w:rsid w:val="00502387"/>
    <w:rsid w:val="005024F3"/>
    <w:rsid w:val="00502BA8"/>
    <w:rsid w:val="00502DD2"/>
    <w:rsid w:val="00503261"/>
    <w:rsid w:val="00503B00"/>
    <w:rsid w:val="00503B31"/>
    <w:rsid w:val="005041CA"/>
    <w:rsid w:val="00504215"/>
    <w:rsid w:val="00504298"/>
    <w:rsid w:val="005043A7"/>
    <w:rsid w:val="00504A14"/>
    <w:rsid w:val="00505C58"/>
    <w:rsid w:val="005061BC"/>
    <w:rsid w:val="0050633D"/>
    <w:rsid w:val="00506C8D"/>
    <w:rsid w:val="00506E10"/>
    <w:rsid w:val="0050776F"/>
    <w:rsid w:val="00510701"/>
    <w:rsid w:val="0051079B"/>
    <w:rsid w:val="00510BF5"/>
    <w:rsid w:val="005116D7"/>
    <w:rsid w:val="00512396"/>
    <w:rsid w:val="005127F0"/>
    <w:rsid w:val="00513E84"/>
    <w:rsid w:val="00513EB9"/>
    <w:rsid w:val="00513F16"/>
    <w:rsid w:val="00514644"/>
    <w:rsid w:val="0051529B"/>
    <w:rsid w:val="00515550"/>
    <w:rsid w:val="00515E03"/>
    <w:rsid w:val="00516140"/>
    <w:rsid w:val="0051622B"/>
    <w:rsid w:val="005163EB"/>
    <w:rsid w:val="00516DC9"/>
    <w:rsid w:val="00517083"/>
    <w:rsid w:val="005173DD"/>
    <w:rsid w:val="00517A94"/>
    <w:rsid w:val="00520AF4"/>
    <w:rsid w:val="00521E2B"/>
    <w:rsid w:val="00522264"/>
    <w:rsid w:val="00522273"/>
    <w:rsid w:val="00522518"/>
    <w:rsid w:val="00522785"/>
    <w:rsid w:val="005229ED"/>
    <w:rsid w:val="00523418"/>
    <w:rsid w:val="00523C14"/>
    <w:rsid w:val="00523F2A"/>
    <w:rsid w:val="0052419D"/>
    <w:rsid w:val="0052452D"/>
    <w:rsid w:val="0052487B"/>
    <w:rsid w:val="00524C07"/>
    <w:rsid w:val="005253CC"/>
    <w:rsid w:val="00525E21"/>
    <w:rsid w:val="00525EC2"/>
    <w:rsid w:val="00526555"/>
    <w:rsid w:val="005269AD"/>
    <w:rsid w:val="00526DAD"/>
    <w:rsid w:val="005306AA"/>
    <w:rsid w:val="005308BC"/>
    <w:rsid w:val="00530FDF"/>
    <w:rsid w:val="00531172"/>
    <w:rsid w:val="00531225"/>
    <w:rsid w:val="005313A2"/>
    <w:rsid w:val="00531971"/>
    <w:rsid w:val="00531DEC"/>
    <w:rsid w:val="00532023"/>
    <w:rsid w:val="005326A5"/>
    <w:rsid w:val="005333BC"/>
    <w:rsid w:val="005334F8"/>
    <w:rsid w:val="005335DC"/>
    <w:rsid w:val="005339DF"/>
    <w:rsid w:val="00533FCC"/>
    <w:rsid w:val="00534257"/>
    <w:rsid w:val="005343FB"/>
    <w:rsid w:val="00534661"/>
    <w:rsid w:val="0053477A"/>
    <w:rsid w:val="00534D0E"/>
    <w:rsid w:val="0053582F"/>
    <w:rsid w:val="0053588E"/>
    <w:rsid w:val="00535D2A"/>
    <w:rsid w:val="0053644B"/>
    <w:rsid w:val="00536B22"/>
    <w:rsid w:val="00537415"/>
    <w:rsid w:val="005374EF"/>
    <w:rsid w:val="00537FAB"/>
    <w:rsid w:val="00540166"/>
    <w:rsid w:val="00540A71"/>
    <w:rsid w:val="00541D65"/>
    <w:rsid w:val="00542441"/>
    <w:rsid w:val="00542EB7"/>
    <w:rsid w:val="00543361"/>
    <w:rsid w:val="005436CF"/>
    <w:rsid w:val="0054387B"/>
    <w:rsid w:val="00543913"/>
    <w:rsid w:val="005439D0"/>
    <w:rsid w:val="00544528"/>
    <w:rsid w:val="00544A01"/>
    <w:rsid w:val="0054522D"/>
    <w:rsid w:val="00545280"/>
    <w:rsid w:val="00545994"/>
    <w:rsid w:val="005459BB"/>
    <w:rsid w:val="00546353"/>
    <w:rsid w:val="005463D7"/>
    <w:rsid w:val="00546ED8"/>
    <w:rsid w:val="00546F5B"/>
    <w:rsid w:val="00547E75"/>
    <w:rsid w:val="00547E9F"/>
    <w:rsid w:val="00550740"/>
    <w:rsid w:val="005509E5"/>
    <w:rsid w:val="00550B9D"/>
    <w:rsid w:val="00550DBB"/>
    <w:rsid w:val="005512E1"/>
    <w:rsid w:val="00552083"/>
    <w:rsid w:val="00552813"/>
    <w:rsid w:val="005533A6"/>
    <w:rsid w:val="00553817"/>
    <w:rsid w:val="00553B21"/>
    <w:rsid w:val="005544B1"/>
    <w:rsid w:val="00555C41"/>
    <w:rsid w:val="005560EF"/>
    <w:rsid w:val="0055615B"/>
    <w:rsid w:val="00556169"/>
    <w:rsid w:val="005571F8"/>
    <w:rsid w:val="005575F7"/>
    <w:rsid w:val="00557BD8"/>
    <w:rsid w:val="00560317"/>
    <w:rsid w:val="005604FB"/>
    <w:rsid w:val="005606EA"/>
    <w:rsid w:val="00560D1A"/>
    <w:rsid w:val="00560DA9"/>
    <w:rsid w:val="005620EE"/>
    <w:rsid w:val="00562157"/>
    <w:rsid w:val="00562A8A"/>
    <w:rsid w:val="00562AB5"/>
    <w:rsid w:val="00562D05"/>
    <w:rsid w:val="00562DE4"/>
    <w:rsid w:val="00563204"/>
    <w:rsid w:val="00563FAE"/>
    <w:rsid w:val="00564102"/>
    <w:rsid w:val="0056434C"/>
    <w:rsid w:val="00565306"/>
    <w:rsid w:val="005653D9"/>
    <w:rsid w:val="00566642"/>
    <w:rsid w:val="00566833"/>
    <w:rsid w:val="0056748C"/>
    <w:rsid w:val="005677D6"/>
    <w:rsid w:val="0056795E"/>
    <w:rsid w:val="005679FE"/>
    <w:rsid w:val="005703BB"/>
    <w:rsid w:val="0057106B"/>
    <w:rsid w:val="00571279"/>
    <w:rsid w:val="00572821"/>
    <w:rsid w:val="00572955"/>
    <w:rsid w:val="00572B31"/>
    <w:rsid w:val="0057388C"/>
    <w:rsid w:val="0057396D"/>
    <w:rsid w:val="00573BDF"/>
    <w:rsid w:val="00574614"/>
    <w:rsid w:val="00574633"/>
    <w:rsid w:val="00575BCD"/>
    <w:rsid w:val="005764B2"/>
    <w:rsid w:val="00577273"/>
    <w:rsid w:val="00577CBD"/>
    <w:rsid w:val="00577DE1"/>
    <w:rsid w:val="005803F7"/>
    <w:rsid w:val="00580495"/>
    <w:rsid w:val="00580683"/>
    <w:rsid w:val="00580699"/>
    <w:rsid w:val="00580C44"/>
    <w:rsid w:val="00581686"/>
    <w:rsid w:val="00581A6B"/>
    <w:rsid w:val="00581DED"/>
    <w:rsid w:val="00582145"/>
    <w:rsid w:val="005821F7"/>
    <w:rsid w:val="00582646"/>
    <w:rsid w:val="005828C6"/>
    <w:rsid w:val="00582D80"/>
    <w:rsid w:val="00582E68"/>
    <w:rsid w:val="00582EA3"/>
    <w:rsid w:val="00584294"/>
    <w:rsid w:val="0058458D"/>
    <w:rsid w:val="005860A5"/>
    <w:rsid w:val="0058613A"/>
    <w:rsid w:val="00586534"/>
    <w:rsid w:val="00586DD5"/>
    <w:rsid w:val="0058737A"/>
    <w:rsid w:val="005876E6"/>
    <w:rsid w:val="00587A52"/>
    <w:rsid w:val="00587B34"/>
    <w:rsid w:val="005900F0"/>
    <w:rsid w:val="00590144"/>
    <w:rsid w:val="00590548"/>
    <w:rsid w:val="00591676"/>
    <w:rsid w:val="00591A12"/>
    <w:rsid w:val="0059219A"/>
    <w:rsid w:val="0059244E"/>
    <w:rsid w:val="005924AE"/>
    <w:rsid w:val="005928BF"/>
    <w:rsid w:val="00592D60"/>
    <w:rsid w:val="00592ED4"/>
    <w:rsid w:val="00592F30"/>
    <w:rsid w:val="00593757"/>
    <w:rsid w:val="005938D5"/>
    <w:rsid w:val="00593DCC"/>
    <w:rsid w:val="00593E22"/>
    <w:rsid w:val="00595A91"/>
    <w:rsid w:val="00597122"/>
    <w:rsid w:val="00597AB2"/>
    <w:rsid w:val="00597AFB"/>
    <w:rsid w:val="00597B26"/>
    <w:rsid w:val="00597E00"/>
    <w:rsid w:val="005A07E0"/>
    <w:rsid w:val="005A0BA7"/>
    <w:rsid w:val="005A0BC8"/>
    <w:rsid w:val="005A0BEB"/>
    <w:rsid w:val="005A0E8C"/>
    <w:rsid w:val="005A13E5"/>
    <w:rsid w:val="005A19A8"/>
    <w:rsid w:val="005A26A4"/>
    <w:rsid w:val="005A2903"/>
    <w:rsid w:val="005A47F7"/>
    <w:rsid w:val="005A48F7"/>
    <w:rsid w:val="005A5782"/>
    <w:rsid w:val="005A5C74"/>
    <w:rsid w:val="005A669A"/>
    <w:rsid w:val="005A7936"/>
    <w:rsid w:val="005B0039"/>
    <w:rsid w:val="005B0B59"/>
    <w:rsid w:val="005B118B"/>
    <w:rsid w:val="005B1520"/>
    <w:rsid w:val="005B15C5"/>
    <w:rsid w:val="005B19BC"/>
    <w:rsid w:val="005B1A5C"/>
    <w:rsid w:val="005B239B"/>
    <w:rsid w:val="005B2729"/>
    <w:rsid w:val="005B2C46"/>
    <w:rsid w:val="005B34B5"/>
    <w:rsid w:val="005B35CF"/>
    <w:rsid w:val="005B35FA"/>
    <w:rsid w:val="005B3834"/>
    <w:rsid w:val="005B387D"/>
    <w:rsid w:val="005B3B06"/>
    <w:rsid w:val="005B3D47"/>
    <w:rsid w:val="005B3FEF"/>
    <w:rsid w:val="005B5090"/>
    <w:rsid w:val="005B5499"/>
    <w:rsid w:val="005B5736"/>
    <w:rsid w:val="005B5E69"/>
    <w:rsid w:val="005B6687"/>
    <w:rsid w:val="005B6723"/>
    <w:rsid w:val="005B6836"/>
    <w:rsid w:val="005B6AE0"/>
    <w:rsid w:val="005B6D6A"/>
    <w:rsid w:val="005B74D6"/>
    <w:rsid w:val="005C0015"/>
    <w:rsid w:val="005C06AF"/>
    <w:rsid w:val="005C1041"/>
    <w:rsid w:val="005C157E"/>
    <w:rsid w:val="005C1A7E"/>
    <w:rsid w:val="005C1E79"/>
    <w:rsid w:val="005C1F50"/>
    <w:rsid w:val="005C2199"/>
    <w:rsid w:val="005C21A7"/>
    <w:rsid w:val="005C2B19"/>
    <w:rsid w:val="005C379A"/>
    <w:rsid w:val="005C3B6F"/>
    <w:rsid w:val="005C3BC3"/>
    <w:rsid w:val="005C5B13"/>
    <w:rsid w:val="005C615B"/>
    <w:rsid w:val="005C6B40"/>
    <w:rsid w:val="005C6D35"/>
    <w:rsid w:val="005C6FCB"/>
    <w:rsid w:val="005D003D"/>
    <w:rsid w:val="005D0257"/>
    <w:rsid w:val="005D0D08"/>
    <w:rsid w:val="005D0D65"/>
    <w:rsid w:val="005D1619"/>
    <w:rsid w:val="005D181F"/>
    <w:rsid w:val="005D1A5E"/>
    <w:rsid w:val="005D1C42"/>
    <w:rsid w:val="005D28AC"/>
    <w:rsid w:val="005D2F68"/>
    <w:rsid w:val="005D3170"/>
    <w:rsid w:val="005D31E3"/>
    <w:rsid w:val="005D3588"/>
    <w:rsid w:val="005D4508"/>
    <w:rsid w:val="005D4730"/>
    <w:rsid w:val="005D5539"/>
    <w:rsid w:val="005D5661"/>
    <w:rsid w:val="005D5708"/>
    <w:rsid w:val="005D59FA"/>
    <w:rsid w:val="005D5DE0"/>
    <w:rsid w:val="005D6047"/>
    <w:rsid w:val="005D6AEA"/>
    <w:rsid w:val="005D6B9D"/>
    <w:rsid w:val="005D731B"/>
    <w:rsid w:val="005D7D45"/>
    <w:rsid w:val="005E0F9E"/>
    <w:rsid w:val="005E0FBF"/>
    <w:rsid w:val="005E106D"/>
    <w:rsid w:val="005E11AB"/>
    <w:rsid w:val="005E211F"/>
    <w:rsid w:val="005E242C"/>
    <w:rsid w:val="005E2647"/>
    <w:rsid w:val="005E3285"/>
    <w:rsid w:val="005E33B3"/>
    <w:rsid w:val="005E3D48"/>
    <w:rsid w:val="005E4A5E"/>
    <w:rsid w:val="005E4BE4"/>
    <w:rsid w:val="005E53B9"/>
    <w:rsid w:val="005E53E7"/>
    <w:rsid w:val="005E56F2"/>
    <w:rsid w:val="005E588E"/>
    <w:rsid w:val="005E5E32"/>
    <w:rsid w:val="005E5E9C"/>
    <w:rsid w:val="005E5F21"/>
    <w:rsid w:val="005E6B9F"/>
    <w:rsid w:val="005E6DB1"/>
    <w:rsid w:val="005E6DB3"/>
    <w:rsid w:val="005E7416"/>
    <w:rsid w:val="005E7CCF"/>
    <w:rsid w:val="005E7E0D"/>
    <w:rsid w:val="005F024F"/>
    <w:rsid w:val="005F05B5"/>
    <w:rsid w:val="005F0CAF"/>
    <w:rsid w:val="005F126B"/>
    <w:rsid w:val="005F1459"/>
    <w:rsid w:val="005F18EB"/>
    <w:rsid w:val="005F2E36"/>
    <w:rsid w:val="005F2FEA"/>
    <w:rsid w:val="005F3A59"/>
    <w:rsid w:val="005F42E7"/>
    <w:rsid w:val="005F4BE9"/>
    <w:rsid w:val="005F4FC6"/>
    <w:rsid w:val="005F50CD"/>
    <w:rsid w:val="005F51A0"/>
    <w:rsid w:val="005F5428"/>
    <w:rsid w:val="005F5A31"/>
    <w:rsid w:val="005F5FA8"/>
    <w:rsid w:val="005F6028"/>
    <w:rsid w:val="005F6B3D"/>
    <w:rsid w:val="005F7254"/>
    <w:rsid w:val="005F79F8"/>
    <w:rsid w:val="0060001A"/>
    <w:rsid w:val="006007F0"/>
    <w:rsid w:val="00600DCB"/>
    <w:rsid w:val="00600F71"/>
    <w:rsid w:val="006012F2"/>
    <w:rsid w:val="00601A77"/>
    <w:rsid w:val="00601BCE"/>
    <w:rsid w:val="00601DFC"/>
    <w:rsid w:val="00602135"/>
    <w:rsid w:val="00602651"/>
    <w:rsid w:val="006029B5"/>
    <w:rsid w:val="00602A5C"/>
    <w:rsid w:val="0060376D"/>
    <w:rsid w:val="00603F45"/>
    <w:rsid w:val="00604064"/>
    <w:rsid w:val="0060409C"/>
    <w:rsid w:val="006045D7"/>
    <w:rsid w:val="0060526F"/>
    <w:rsid w:val="006056A4"/>
    <w:rsid w:val="006058F8"/>
    <w:rsid w:val="00606674"/>
    <w:rsid w:val="00606DE0"/>
    <w:rsid w:val="006071DA"/>
    <w:rsid w:val="00607614"/>
    <w:rsid w:val="006078A6"/>
    <w:rsid w:val="0061005D"/>
    <w:rsid w:val="0061053A"/>
    <w:rsid w:val="00610B09"/>
    <w:rsid w:val="0061104A"/>
    <w:rsid w:val="00611626"/>
    <w:rsid w:val="00612159"/>
    <w:rsid w:val="006122D7"/>
    <w:rsid w:val="00612568"/>
    <w:rsid w:val="00612735"/>
    <w:rsid w:val="00612FB4"/>
    <w:rsid w:val="006130A0"/>
    <w:rsid w:val="00613E9B"/>
    <w:rsid w:val="00614546"/>
    <w:rsid w:val="0061485D"/>
    <w:rsid w:val="00614D3E"/>
    <w:rsid w:val="00615021"/>
    <w:rsid w:val="006154F7"/>
    <w:rsid w:val="006154F8"/>
    <w:rsid w:val="006164C2"/>
    <w:rsid w:val="0061723D"/>
    <w:rsid w:val="00617C92"/>
    <w:rsid w:val="00617DD0"/>
    <w:rsid w:val="006200EE"/>
    <w:rsid w:val="006201FD"/>
    <w:rsid w:val="0062032A"/>
    <w:rsid w:val="00620661"/>
    <w:rsid w:val="006206B7"/>
    <w:rsid w:val="00620714"/>
    <w:rsid w:val="00620728"/>
    <w:rsid w:val="0062097F"/>
    <w:rsid w:val="00621A61"/>
    <w:rsid w:val="00621BFF"/>
    <w:rsid w:val="00621CD3"/>
    <w:rsid w:val="00621F38"/>
    <w:rsid w:val="00621FDE"/>
    <w:rsid w:val="006229FE"/>
    <w:rsid w:val="00622AA5"/>
    <w:rsid w:val="00622C7D"/>
    <w:rsid w:val="00622E99"/>
    <w:rsid w:val="00622FEC"/>
    <w:rsid w:val="00623071"/>
    <w:rsid w:val="006231A6"/>
    <w:rsid w:val="006233DB"/>
    <w:rsid w:val="0062422B"/>
    <w:rsid w:val="006247B1"/>
    <w:rsid w:val="00624841"/>
    <w:rsid w:val="00624A4A"/>
    <w:rsid w:val="00624A5A"/>
    <w:rsid w:val="006251D6"/>
    <w:rsid w:val="0062643F"/>
    <w:rsid w:val="00626B4F"/>
    <w:rsid w:val="00627242"/>
    <w:rsid w:val="0062769F"/>
    <w:rsid w:val="0063008E"/>
    <w:rsid w:val="0063045F"/>
    <w:rsid w:val="00630AA8"/>
    <w:rsid w:val="00631D9C"/>
    <w:rsid w:val="00631FAF"/>
    <w:rsid w:val="00632137"/>
    <w:rsid w:val="0063293C"/>
    <w:rsid w:val="006331EC"/>
    <w:rsid w:val="0063365C"/>
    <w:rsid w:val="006339C1"/>
    <w:rsid w:val="00633A13"/>
    <w:rsid w:val="00634308"/>
    <w:rsid w:val="006344D8"/>
    <w:rsid w:val="00634559"/>
    <w:rsid w:val="0063463B"/>
    <w:rsid w:val="00634FDA"/>
    <w:rsid w:val="006353C7"/>
    <w:rsid w:val="00635501"/>
    <w:rsid w:val="00635D40"/>
    <w:rsid w:val="00636D9F"/>
    <w:rsid w:val="00637005"/>
    <w:rsid w:val="00637379"/>
    <w:rsid w:val="0064029D"/>
    <w:rsid w:val="00640CFD"/>
    <w:rsid w:val="0064113B"/>
    <w:rsid w:val="006420AA"/>
    <w:rsid w:val="0064212D"/>
    <w:rsid w:val="00642201"/>
    <w:rsid w:val="00642739"/>
    <w:rsid w:val="00643366"/>
    <w:rsid w:val="00643454"/>
    <w:rsid w:val="00643542"/>
    <w:rsid w:val="00643C6B"/>
    <w:rsid w:val="0064425B"/>
    <w:rsid w:val="00644FE4"/>
    <w:rsid w:val="00645481"/>
    <w:rsid w:val="00645593"/>
    <w:rsid w:val="006455DE"/>
    <w:rsid w:val="0064568D"/>
    <w:rsid w:val="00645BC7"/>
    <w:rsid w:val="00645E03"/>
    <w:rsid w:val="006467B8"/>
    <w:rsid w:val="006468C4"/>
    <w:rsid w:val="00646BEF"/>
    <w:rsid w:val="00647507"/>
    <w:rsid w:val="006475FF"/>
    <w:rsid w:val="006477BC"/>
    <w:rsid w:val="00647BAF"/>
    <w:rsid w:val="00647F5A"/>
    <w:rsid w:val="00650BA1"/>
    <w:rsid w:val="00650F37"/>
    <w:rsid w:val="00651707"/>
    <w:rsid w:val="00651DB1"/>
    <w:rsid w:val="00652132"/>
    <w:rsid w:val="0065263D"/>
    <w:rsid w:val="006531C0"/>
    <w:rsid w:val="00653680"/>
    <w:rsid w:val="0065368B"/>
    <w:rsid w:val="006539AD"/>
    <w:rsid w:val="00653C84"/>
    <w:rsid w:val="00653CD5"/>
    <w:rsid w:val="00654388"/>
    <w:rsid w:val="00654492"/>
    <w:rsid w:val="006549CE"/>
    <w:rsid w:val="00654D89"/>
    <w:rsid w:val="00654F8D"/>
    <w:rsid w:val="006550F5"/>
    <w:rsid w:val="0065567F"/>
    <w:rsid w:val="00655BF2"/>
    <w:rsid w:val="00656064"/>
    <w:rsid w:val="006560AB"/>
    <w:rsid w:val="006560FE"/>
    <w:rsid w:val="006562E6"/>
    <w:rsid w:val="00656741"/>
    <w:rsid w:val="00657A2E"/>
    <w:rsid w:val="00657E24"/>
    <w:rsid w:val="00661272"/>
    <w:rsid w:val="006616F8"/>
    <w:rsid w:val="006619F1"/>
    <w:rsid w:val="00661AEB"/>
    <w:rsid w:val="00661CD1"/>
    <w:rsid w:val="00661EF6"/>
    <w:rsid w:val="006623B4"/>
    <w:rsid w:val="006627C1"/>
    <w:rsid w:val="00662D56"/>
    <w:rsid w:val="00663128"/>
    <w:rsid w:val="006639AF"/>
    <w:rsid w:val="00663A21"/>
    <w:rsid w:val="00664634"/>
    <w:rsid w:val="00664B4F"/>
    <w:rsid w:val="00664DB5"/>
    <w:rsid w:val="00665463"/>
    <w:rsid w:val="00666303"/>
    <w:rsid w:val="006667AC"/>
    <w:rsid w:val="006669CE"/>
    <w:rsid w:val="0066706F"/>
    <w:rsid w:val="0066711D"/>
    <w:rsid w:val="00667245"/>
    <w:rsid w:val="0066752C"/>
    <w:rsid w:val="006676F5"/>
    <w:rsid w:val="00667BC6"/>
    <w:rsid w:val="0067002B"/>
    <w:rsid w:val="00670819"/>
    <w:rsid w:val="00671FEB"/>
    <w:rsid w:val="0067204E"/>
    <w:rsid w:val="00672A99"/>
    <w:rsid w:val="00672C68"/>
    <w:rsid w:val="0067338A"/>
    <w:rsid w:val="00674067"/>
    <w:rsid w:val="00674157"/>
    <w:rsid w:val="00674460"/>
    <w:rsid w:val="00674BEB"/>
    <w:rsid w:val="00674DCA"/>
    <w:rsid w:val="006764A5"/>
    <w:rsid w:val="00677693"/>
    <w:rsid w:val="00677BA8"/>
    <w:rsid w:val="00677DAC"/>
    <w:rsid w:val="00677DDE"/>
    <w:rsid w:val="006801AB"/>
    <w:rsid w:val="00680C17"/>
    <w:rsid w:val="00680F2E"/>
    <w:rsid w:val="00681112"/>
    <w:rsid w:val="00681136"/>
    <w:rsid w:val="00681869"/>
    <w:rsid w:val="00681DAC"/>
    <w:rsid w:val="0068218C"/>
    <w:rsid w:val="006824DC"/>
    <w:rsid w:val="006831DE"/>
    <w:rsid w:val="0068357A"/>
    <w:rsid w:val="006838AB"/>
    <w:rsid w:val="00683B50"/>
    <w:rsid w:val="00683E93"/>
    <w:rsid w:val="00684F68"/>
    <w:rsid w:val="00684FAD"/>
    <w:rsid w:val="00685CCE"/>
    <w:rsid w:val="006867AE"/>
    <w:rsid w:val="00686815"/>
    <w:rsid w:val="00686E87"/>
    <w:rsid w:val="00687F89"/>
    <w:rsid w:val="00690388"/>
    <w:rsid w:val="006904BA"/>
    <w:rsid w:val="0069131E"/>
    <w:rsid w:val="0069187B"/>
    <w:rsid w:val="00691CE2"/>
    <w:rsid w:val="006923B4"/>
    <w:rsid w:val="00692616"/>
    <w:rsid w:val="0069284C"/>
    <w:rsid w:val="00693D36"/>
    <w:rsid w:val="0069414C"/>
    <w:rsid w:val="00694872"/>
    <w:rsid w:val="00694E89"/>
    <w:rsid w:val="00695909"/>
    <w:rsid w:val="006959B0"/>
    <w:rsid w:val="00695FB4"/>
    <w:rsid w:val="006961D6"/>
    <w:rsid w:val="00696BB2"/>
    <w:rsid w:val="0069718B"/>
    <w:rsid w:val="00697309"/>
    <w:rsid w:val="006A030F"/>
    <w:rsid w:val="006A066C"/>
    <w:rsid w:val="006A13D8"/>
    <w:rsid w:val="006A1436"/>
    <w:rsid w:val="006A18B2"/>
    <w:rsid w:val="006A275C"/>
    <w:rsid w:val="006A2B9E"/>
    <w:rsid w:val="006A31DD"/>
    <w:rsid w:val="006A34F8"/>
    <w:rsid w:val="006A3654"/>
    <w:rsid w:val="006A3875"/>
    <w:rsid w:val="006A3C25"/>
    <w:rsid w:val="006A3CF6"/>
    <w:rsid w:val="006A3DB7"/>
    <w:rsid w:val="006A5127"/>
    <w:rsid w:val="006A5DCD"/>
    <w:rsid w:val="006A5E26"/>
    <w:rsid w:val="006A6436"/>
    <w:rsid w:val="006A6C5A"/>
    <w:rsid w:val="006A77A4"/>
    <w:rsid w:val="006A77F0"/>
    <w:rsid w:val="006A78C2"/>
    <w:rsid w:val="006B009E"/>
    <w:rsid w:val="006B040B"/>
    <w:rsid w:val="006B0504"/>
    <w:rsid w:val="006B142F"/>
    <w:rsid w:val="006B1567"/>
    <w:rsid w:val="006B1AB1"/>
    <w:rsid w:val="006B1DF3"/>
    <w:rsid w:val="006B2270"/>
    <w:rsid w:val="006B2419"/>
    <w:rsid w:val="006B290C"/>
    <w:rsid w:val="006B3A4B"/>
    <w:rsid w:val="006B463E"/>
    <w:rsid w:val="006B525F"/>
    <w:rsid w:val="006B599B"/>
    <w:rsid w:val="006B621B"/>
    <w:rsid w:val="006B691F"/>
    <w:rsid w:val="006B6AC5"/>
    <w:rsid w:val="006B6B4B"/>
    <w:rsid w:val="006B74C8"/>
    <w:rsid w:val="006C0276"/>
    <w:rsid w:val="006C06BB"/>
    <w:rsid w:val="006C0707"/>
    <w:rsid w:val="006C0977"/>
    <w:rsid w:val="006C0AFA"/>
    <w:rsid w:val="006C0B84"/>
    <w:rsid w:val="006C0C97"/>
    <w:rsid w:val="006C124D"/>
    <w:rsid w:val="006C181C"/>
    <w:rsid w:val="006C1937"/>
    <w:rsid w:val="006C19D3"/>
    <w:rsid w:val="006C24D2"/>
    <w:rsid w:val="006C2698"/>
    <w:rsid w:val="006C2719"/>
    <w:rsid w:val="006C3591"/>
    <w:rsid w:val="006C363E"/>
    <w:rsid w:val="006C366A"/>
    <w:rsid w:val="006C374F"/>
    <w:rsid w:val="006C37B0"/>
    <w:rsid w:val="006C4BCB"/>
    <w:rsid w:val="006C5E13"/>
    <w:rsid w:val="006C69B9"/>
    <w:rsid w:val="006C6C24"/>
    <w:rsid w:val="006C6E15"/>
    <w:rsid w:val="006C71F1"/>
    <w:rsid w:val="006C75A0"/>
    <w:rsid w:val="006C7832"/>
    <w:rsid w:val="006D036A"/>
    <w:rsid w:val="006D0B45"/>
    <w:rsid w:val="006D120F"/>
    <w:rsid w:val="006D1563"/>
    <w:rsid w:val="006D1BD5"/>
    <w:rsid w:val="006D315C"/>
    <w:rsid w:val="006D3260"/>
    <w:rsid w:val="006D350C"/>
    <w:rsid w:val="006D3AA5"/>
    <w:rsid w:val="006D3C52"/>
    <w:rsid w:val="006D3F9C"/>
    <w:rsid w:val="006D4296"/>
    <w:rsid w:val="006D4349"/>
    <w:rsid w:val="006D4B6B"/>
    <w:rsid w:val="006D4BBF"/>
    <w:rsid w:val="006D4BD4"/>
    <w:rsid w:val="006D4C37"/>
    <w:rsid w:val="006D4D9E"/>
    <w:rsid w:val="006D66AC"/>
    <w:rsid w:val="006D67B4"/>
    <w:rsid w:val="006D6B60"/>
    <w:rsid w:val="006D6B86"/>
    <w:rsid w:val="006D798D"/>
    <w:rsid w:val="006D7AE0"/>
    <w:rsid w:val="006D7E38"/>
    <w:rsid w:val="006D7EF8"/>
    <w:rsid w:val="006E003D"/>
    <w:rsid w:val="006E013D"/>
    <w:rsid w:val="006E01EC"/>
    <w:rsid w:val="006E0E7B"/>
    <w:rsid w:val="006E19EB"/>
    <w:rsid w:val="006E1F46"/>
    <w:rsid w:val="006E2477"/>
    <w:rsid w:val="006E3D2A"/>
    <w:rsid w:val="006E4161"/>
    <w:rsid w:val="006E4BBC"/>
    <w:rsid w:val="006E5249"/>
    <w:rsid w:val="006E6144"/>
    <w:rsid w:val="006E6DB0"/>
    <w:rsid w:val="006E71D7"/>
    <w:rsid w:val="006E72A3"/>
    <w:rsid w:val="006E7416"/>
    <w:rsid w:val="006E7B28"/>
    <w:rsid w:val="006F0027"/>
    <w:rsid w:val="006F017A"/>
    <w:rsid w:val="006F0BA7"/>
    <w:rsid w:val="006F1AEF"/>
    <w:rsid w:val="006F1B1E"/>
    <w:rsid w:val="006F1DDD"/>
    <w:rsid w:val="006F1DF2"/>
    <w:rsid w:val="006F23F7"/>
    <w:rsid w:val="006F282C"/>
    <w:rsid w:val="006F2DC0"/>
    <w:rsid w:val="006F4268"/>
    <w:rsid w:val="006F42D4"/>
    <w:rsid w:val="006F4304"/>
    <w:rsid w:val="006F47AF"/>
    <w:rsid w:val="006F49B2"/>
    <w:rsid w:val="006F5399"/>
    <w:rsid w:val="006F550B"/>
    <w:rsid w:val="006F5B6A"/>
    <w:rsid w:val="006F5C16"/>
    <w:rsid w:val="006F6B14"/>
    <w:rsid w:val="006F6E55"/>
    <w:rsid w:val="006F6EE0"/>
    <w:rsid w:val="006F736C"/>
    <w:rsid w:val="006F7CC6"/>
    <w:rsid w:val="00700E6F"/>
    <w:rsid w:val="00700F2B"/>
    <w:rsid w:val="00701E09"/>
    <w:rsid w:val="00701EF1"/>
    <w:rsid w:val="00701FE0"/>
    <w:rsid w:val="00702177"/>
    <w:rsid w:val="00703608"/>
    <w:rsid w:val="00703B20"/>
    <w:rsid w:val="00704206"/>
    <w:rsid w:val="00704D2C"/>
    <w:rsid w:val="00704FA8"/>
    <w:rsid w:val="00705712"/>
    <w:rsid w:val="00705C88"/>
    <w:rsid w:val="00706588"/>
    <w:rsid w:val="0070682F"/>
    <w:rsid w:val="00706FA4"/>
    <w:rsid w:val="007070C3"/>
    <w:rsid w:val="007077F9"/>
    <w:rsid w:val="00707E12"/>
    <w:rsid w:val="007102E0"/>
    <w:rsid w:val="0071032E"/>
    <w:rsid w:val="00710481"/>
    <w:rsid w:val="007109D3"/>
    <w:rsid w:val="00710ECD"/>
    <w:rsid w:val="00711753"/>
    <w:rsid w:val="00711862"/>
    <w:rsid w:val="00711B7E"/>
    <w:rsid w:val="00711CEB"/>
    <w:rsid w:val="007122DA"/>
    <w:rsid w:val="00712E0B"/>
    <w:rsid w:val="00712EEC"/>
    <w:rsid w:val="00713333"/>
    <w:rsid w:val="0071363B"/>
    <w:rsid w:val="00713A15"/>
    <w:rsid w:val="00713B80"/>
    <w:rsid w:val="0071429C"/>
    <w:rsid w:val="00714552"/>
    <w:rsid w:val="007147D8"/>
    <w:rsid w:val="007149FD"/>
    <w:rsid w:val="00714B88"/>
    <w:rsid w:val="00714DE0"/>
    <w:rsid w:val="00715010"/>
    <w:rsid w:val="007157C0"/>
    <w:rsid w:val="0071638D"/>
    <w:rsid w:val="0071778D"/>
    <w:rsid w:val="007200AA"/>
    <w:rsid w:val="00720E7A"/>
    <w:rsid w:val="00722273"/>
    <w:rsid w:val="00722D23"/>
    <w:rsid w:val="00722E05"/>
    <w:rsid w:val="007231A0"/>
    <w:rsid w:val="00723682"/>
    <w:rsid w:val="00723C6E"/>
    <w:rsid w:val="00723D59"/>
    <w:rsid w:val="00724D70"/>
    <w:rsid w:val="00724DA0"/>
    <w:rsid w:val="00725461"/>
    <w:rsid w:val="0072596E"/>
    <w:rsid w:val="00725A83"/>
    <w:rsid w:val="00726B39"/>
    <w:rsid w:val="00726D9B"/>
    <w:rsid w:val="00726EB3"/>
    <w:rsid w:val="0072706B"/>
    <w:rsid w:val="00727274"/>
    <w:rsid w:val="00727B2F"/>
    <w:rsid w:val="00727CC5"/>
    <w:rsid w:val="00730274"/>
    <w:rsid w:val="00730331"/>
    <w:rsid w:val="00730D34"/>
    <w:rsid w:val="00730D85"/>
    <w:rsid w:val="00731753"/>
    <w:rsid w:val="00732284"/>
    <w:rsid w:val="007324CF"/>
    <w:rsid w:val="00733090"/>
    <w:rsid w:val="007334F1"/>
    <w:rsid w:val="0073380E"/>
    <w:rsid w:val="00734A0B"/>
    <w:rsid w:val="00735288"/>
    <w:rsid w:val="00735334"/>
    <w:rsid w:val="0073571D"/>
    <w:rsid w:val="00736A43"/>
    <w:rsid w:val="00736C0B"/>
    <w:rsid w:val="00737555"/>
    <w:rsid w:val="00737718"/>
    <w:rsid w:val="00737CAA"/>
    <w:rsid w:val="007402A5"/>
    <w:rsid w:val="00740526"/>
    <w:rsid w:val="00740595"/>
    <w:rsid w:val="00740CEF"/>
    <w:rsid w:val="007410CA"/>
    <w:rsid w:val="0074193E"/>
    <w:rsid w:val="0074203E"/>
    <w:rsid w:val="007426F0"/>
    <w:rsid w:val="007427D9"/>
    <w:rsid w:val="00742B08"/>
    <w:rsid w:val="0074331D"/>
    <w:rsid w:val="00743735"/>
    <w:rsid w:val="0074374A"/>
    <w:rsid w:val="00743A45"/>
    <w:rsid w:val="00743A6D"/>
    <w:rsid w:val="00743B9E"/>
    <w:rsid w:val="00743EA0"/>
    <w:rsid w:val="007446AD"/>
    <w:rsid w:val="007448EF"/>
    <w:rsid w:val="00745612"/>
    <w:rsid w:val="007458A3"/>
    <w:rsid w:val="00745DE7"/>
    <w:rsid w:val="007460E5"/>
    <w:rsid w:val="007463DB"/>
    <w:rsid w:val="00746765"/>
    <w:rsid w:val="007472B3"/>
    <w:rsid w:val="007476F4"/>
    <w:rsid w:val="00747817"/>
    <w:rsid w:val="00747DFB"/>
    <w:rsid w:val="00750B0B"/>
    <w:rsid w:val="00750D79"/>
    <w:rsid w:val="00750E9E"/>
    <w:rsid w:val="00751984"/>
    <w:rsid w:val="00751AFB"/>
    <w:rsid w:val="00752464"/>
    <w:rsid w:val="00753AFD"/>
    <w:rsid w:val="00754B07"/>
    <w:rsid w:val="00754C8D"/>
    <w:rsid w:val="00754ED5"/>
    <w:rsid w:val="00755289"/>
    <w:rsid w:val="00756059"/>
    <w:rsid w:val="00756728"/>
    <w:rsid w:val="00756B37"/>
    <w:rsid w:val="00756D08"/>
    <w:rsid w:val="00757890"/>
    <w:rsid w:val="00760358"/>
    <w:rsid w:val="00762A32"/>
    <w:rsid w:val="00763321"/>
    <w:rsid w:val="00764561"/>
    <w:rsid w:val="0076470F"/>
    <w:rsid w:val="00765738"/>
    <w:rsid w:val="00766442"/>
    <w:rsid w:val="00766978"/>
    <w:rsid w:val="00767771"/>
    <w:rsid w:val="00767834"/>
    <w:rsid w:val="007678C0"/>
    <w:rsid w:val="00767FBE"/>
    <w:rsid w:val="007702C4"/>
    <w:rsid w:val="00770425"/>
    <w:rsid w:val="007704D4"/>
    <w:rsid w:val="007705E6"/>
    <w:rsid w:val="00770A6A"/>
    <w:rsid w:val="00773537"/>
    <w:rsid w:val="007735DD"/>
    <w:rsid w:val="00773DD6"/>
    <w:rsid w:val="00773E26"/>
    <w:rsid w:val="00773F10"/>
    <w:rsid w:val="00774087"/>
    <w:rsid w:val="007740A9"/>
    <w:rsid w:val="007740BD"/>
    <w:rsid w:val="00774CDE"/>
    <w:rsid w:val="00774E63"/>
    <w:rsid w:val="00774F34"/>
    <w:rsid w:val="00774FD3"/>
    <w:rsid w:val="00775807"/>
    <w:rsid w:val="00775B11"/>
    <w:rsid w:val="00775B23"/>
    <w:rsid w:val="00776340"/>
    <w:rsid w:val="00776534"/>
    <w:rsid w:val="007766C5"/>
    <w:rsid w:val="00777806"/>
    <w:rsid w:val="00777DFC"/>
    <w:rsid w:val="00777EE5"/>
    <w:rsid w:val="0078005D"/>
    <w:rsid w:val="00780A34"/>
    <w:rsid w:val="00780CDD"/>
    <w:rsid w:val="00781147"/>
    <w:rsid w:val="00781A7B"/>
    <w:rsid w:val="00781D6C"/>
    <w:rsid w:val="007822F2"/>
    <w:rsid w:val="00782510"/>
    <w:rsid w:val="007828D4"/>
    <w:rsid w:val="007828E6"/>
    <w:rsid w:val="0078328F"/>
    <w:rsid w:val="007846F5"/>
    <w:rsid w:val="00784770"/>
    <w:rsid w:val="00785E9D"/>
    <w:rsid w:val="007863EF"/>
    <w:rsid w:val="00786DDC"/>
    <w:rsid w:val="00787B15"/>
    <w:rsid w:val="007900DF"/>
    <w:rsid w:val="007921D6"/>
    <w:rsid w:val="00792E4C"/>
    <w:rsid w:val="00793A97"/>
    <w:rsid w:val="00794343"/>
    <w:rsid w:val="00794CD5"/>
    <w:rsid w:val="00795367"/>
    <w:rsid w:val="007953C0"/>
    <w:rsid w:val="007959DD"/>
    <w:rsid w:val="00795A11"/>
    <w:rsid w:val="00795FCC"/>
    <w:rsid w:val="00797443"/>
    <w:rsid w:val="00797A62"/>
    <w:rsid w:val="00797C27"/>
    <w:rsid w:val="007A0A8F"/>
    <w:rsid w:val="007A18A3"/>
    <w:rsid w:val="007A1F31"/>
    <w:rsid w:val="007A1F88"/>
    <w:rsid w:val="007A23BA"/>
    <w:rsid w:val="007A2FBB"/>
    <w:rsid w:val="007A3D74"/>
    <w:rsid w:val="007A3F4A"/>
    <w:rsid w:val="007A43E7"/>
    <w:rsid w:val="007A4A6B"/>
    <w:rsid w:val="007A4D0E"/>
    <w:rsid w:val="007A51F5"/>
    <w:rsid w:val="007A529C"/>
    <w:rsid w:val="007A5478"/>
    <w:rsid w:val="007A5872"/>
    <w:rsid w:val="007A65D3"/>
    <w:rsid w:val="007A7327"/>
    <w:rsid w:val="007A7B80"/>
    <w:rsid w:val="007B0C50"/>
    <w:rsid w:val="007B104B"/>
    <w:rsid w:val="007B1743"/>
    <w:rsid w:val="007B17B8"/>
    <w:rsid w:val="007B1DAE"/>
    <w:rsid w:val="007B1FF0"/>
    <w:rsid w:val="007B2391"/>
    <w:rsid w:val="007B24FA"/>
    <w:rsid w:val="007B2E1B"/>
    <w:rsid w:val="007B300A"/>
    <w:rsid w:val="007B33ED"/>
    <w:rsid w:val="007B3623"/>
    <w:rsid w:val="007B36A7"/>
    <w:rsid w:val="007B39AA"/>
    <w:rsid w:val="007B3AA5"/>
    <w:rsid w:val="007B3B52"/>
    <w:rsid w:val="007B3B65"/>
    <w:rsid w:val="007B4137"/>
    <w:rsid w:val="007B55F0"/>
    <w:rsid w:val="007B562F"/>
    <w:rsid w:val="007B5A65"/>
    <w:rsid w:val="007B6946"/>
    <w:rsid w:val="007B69FE"/>
    <w:rsid w:val="007B6CB7"/>
    <w:rsid w:val="007B7AF8"/>
    <w:rsid w:val="007B7E71"/>
    <w:rsid w:val="007B7F6D"/>
    <w:rsid w:val="007C026C"/>
    <w:rsid w:val="007C02EC"/>
    <w:rsid w:val="007C031A"/>
    <w:rsid w:val="007C043B"/>
    <w:rsid w:val="007C04AC"/>
    <w:rsid w:val="007C0775"/>
    <w:rsid w:val="007C0FF8"/>
    <w:rsid w:val="007C140C"/>
    <w:rsid w:val="007C14D2"/>
    <w:rsid w:val="007C1846"/>
    <w:rsid w:val="007C342C"/>
    <w:rsid w:val="007C37BC"/>
    <w:rsid w:val="007C43CB"/>
    <w:rsid w:val="007C45F0"/>
    <w:rsid w:val="007C4680"/>
    <w:rsid w:val="007C4C5B"/>
    <w:rsid w:val="007C5BF2"/>
    <w:rsid w:val="007C6554"/>
    <w:rsid w:val="007C6D30"/>
    <w:rsid w:val="007C709F"/>
    <w:rsid w:val="007C74D6"/>
    <w:rsid w:val="007C7E43"/>
    <w:rsid w:val="007D0454"/>
    <w:rsid w:val="007D05DD"/>
    <w:rsid w:val="007D068B"/>
    <w:rsid w:val="007D1943"/>
    <w:rsid w:val="007D1E62"/>
    <w:rsid w:val="007D1F6A"/>
    <w:rsid w:val="007D20A7"/>
    <w:rsid w:val="007D27B7"/>
    <w:rsid w:val="007D2CE3"/>
    <w:rsid w:val="007D3358"/>
    <w:rsid w:val="007D3F31"/>
    <w:rsid w:val="007D4106"/>
    <w:rsid w:val="007D4327"/>
    <w:rsid w:val="007D4375"/>
    <w:rsid w:val="007D47FF"/>
    <w:rsid w:val="007D4A7C"/>
    <w:rsid w:val="007D4AE1"/>
    <w:rsid w:val="007D5083"/>
    <w:rsid w:val="007D50C4"/>
    <w:rsid w:val="007D5854"/>
    <w:rsid w:val="007D60A9"/>
    <w:rsid w:val="007D66C6"/>
    <w:rsid w:val="007D6914"/>
    <w:rsid w:val="007D6A0F"/>
    <w:rsid w:val="007D6B25"/>
    <w:rsid w:val="007D6EE3"/>
    <w:rsid w:val="007D7095"/>
    <w:rsid w:val="007D7963"/>
    <w:rsid w:val="007D7984"/>
    <w:rsid w:val="007D7B89"/>
    <w:rsid w:val="007E0787"/>
    <w:rsid w:val="007E1608"/>
    <w:rsid w:val="007E19FC"/>
    <w:rsid w:val="007E2303"/>
    <w:rsid w:val="007E2324"/>
    <w:rsid w:val="007E253C"/>
    <w:rsid w:val="007E27B5"/>
    <w:rsid w:val="007E2935"/>
    <w:rsid w:val="007E310D"/>
    <w:rsid w:val="007E406C"/>
    <w:rsid w:val="007E4903"/>
    <w:rsid w:val="007E4A35"/>
    <w:rsid w:val="007E4C77"/>
    <w:rsid w:val="007E4D95"/>
    <w:rsid w:val="007E4F2A"/>
    <w:rsid w:val="007E5225"/>
    <w:rsid w:val="007E53E7"/>
    <w:rsid w:val="007E579F"/>
    <w:rsid w:val="007E64F5"/>
    <w:rsid w:val="007E779B"/>
    <w:rsid w:val="007E79D7"/>
    <w:rsid w:val="007F0DE4"/>
    <w:rsid w:val="007F11A8"/>
    <w:rsid w:val="007F1674"/>
    <w:rsid w:val="007F17E9"/>
    <w:rsid w:val="007F1D99"/>
    <w:rsid w:val="007F2970"/>
    <w:rsid w:val="007F2AE7"/>
    <w:rsid w:val="007F2D53"/>
    <w:rsid w:val="007F2F63"/>
    <w:rsid w:val="007F3A2D"/>
    <w:rsid w:val="007F3C5C"/>
    <w:rsid w:val="007F3F44"/>
    <w:rsid w:val="007F4624"/>
    <w:rsid w:val="007F48BC"/>
    <w:rsid w:val="007F499A"/>
    <w:rsid w:val="007F544C"/>
    <w:rsid w:val="007F5D9E"/>
    <w:rsid w:val="007F61B8"/>
    <w:rsid w:val="007F6485"/>
    <w:rsid w:val="007F6843"/>
    <w:rsid w:val="007F693E"/>
    <w:rsid w:val="007F6B4F"/>
    <w:rsid w:val="007F6CE9"/>
    <w:rsid w:val="007F70D4"/>
    <w:rsid w:val="007F7435"/>
    <w:rsid w:val="007F7693"/>
    <w:rsid w:val="007F79E1"/>
    <w:rsid w:val="00800DF1"/>
    <w:rsid w:val="0080169F"/>
    <w:rsid w:val="00801C61"/>
    <w:rsid w:val="008029D6"/>
    <w:rsid w:val="00802C99"/>
    <w:rsid w:val="00802F1D"/>
    <w:rsid w:val="00802F3A"/>
    <w:rsid w:val="008035E3"/>
    <w:rsid w:val="00803785"/>
    <w:rsid w:val="008038B3"/>
    <w:rsid w:val="008039E1"/>
    <w:rsid w:val="00804500"/>
    <w:rsid w:val="00804616"/>
    <w:rsid w:val="00804635"/>
    <w:rsid w:val="00804C03"/>
    <w:rsid w:val="00804E4B"/>
    <w:rsid w:val="00806072"/>
    <w:rsid w:val="008061BE"/>
    <w:rsid w:val="0080639A"/>
    <w:rsid w:val="00806F28"/>
    <w:rsid w:val="00807111"/>
    <w:rsid w:val="00807326"/>
    <w:rsid w:val="00807B39"/>
    <w:rsid w:val="00807DE5"/>
    <w:rsid w:val="00807EA2"/>
    <w:rsid w:val="00807F43"/>
    <w:rsid w:val="00810317"/>
    <w:rsid w:val="0081091E"/>
    <w:rsid w:val="008109DB"/>
    <w:rsid w:val="00810DF3"/>
    <w:rsid w:val="008110F3"/>
    <w:rsid w:val="008124CB"/>
    <w:rsid w:val="008129CE"/>
    <w:rsid w:val="00812BFA"/>
    <w:rsid w:val="00812CEC"/>
    <w:rsid w:val="00812D37"/>
    <w:rsid w:val="00813ED9"/>
    <w:rsid w:val="0081496F"/>
    <w:rsid w:val="00814A2C"/>
    <w:rsid w:val="00814B43"/>
    <w:rsid w:val="0081556B"/>
    <w:rsid w:val="00815F17"/>
    <w:rsid w:val="00816DF8"/>
    <w:rsid w:val="00817481"/>
    <w:rsid w:val="008175C5"/>
    <w:rsid w:val="00817AB8"/>
    <w:rsid w:val="008202DB"/>
    <w:rsid w:val="00820903"/>
    <w:rsid w:val="00820C09"/>
    <w:rsid w:val="00821FA2"/>
    <w:rsid w:val="00823B70"/>
    <w:rsid w:val="00823CD4"/>
    <w:rsid w:val="008246B8"/>
    <w:rsid w:val="00824B2A"/>
    <w:rsid w:val="008252BF"/>
    <w:rsid w:val="00826085"/>
    <w:rsid w:val="008262BB"/>
    <w:rsid w:val="00826ACC"/>
    <w:rsid w:val="00826C60"/>
    <w:rsid w:val="00826E9A"/>
    <w:rsid w:val="00827305"/>
    <w:rsid w:val="0082791D"/>
    <w:rsid w:val="00827A53"/>
    <w:rsid w:val="00827ADF"/>
    <w:rsid w:val="00830183"/>
    <w:rsid w:val="00830366"/>
    <w:rsid w:val="00830878"/>
    <w:rsid w:val="008311AA"/>
    <w:rsid w:val="0083131B"/>
    <w:rsid w:val="00831553"/>
    <w:rsid w:val="008318AE"/>
    <w:rsid w:val="00832616"/>
    <w:rsid w:val="008329A5"/>
    <w:rsid w:val="00832D4C"/>
    <w:rsid w:val="00833181"/>
    <w:rsid w:val="00833230"/>
    <w:rsid w:val="008332A6"/>
    <w:rsid w:val="008333AA"/>
    <w:rsid w:val="00833420"/>
    <w:rsid w:val="00833CF7"/>
    <w:rsid w:val="00834507"/>
    <w:rsid w:val="00834956"/>
    <w:rsid w:val="00834C2E"/>
    <w:rsid w:val="00835441"/>
    <w:rsid w:val="0083571F"/>
    <w:rsid w:val="00835BFA"/>
    <w:rsid w:val="00835F3B"/>
    <w:rsid w:val="00836BCF"/>
    <w:rsid w:val="00836F5E"/>
    <w:rsid w:val="00837384"/>
    <w:rsid w:val="008378C6"/>
    <w:rsid w:val="00837E4B"/>
    <w:rsid w:val="00840093"/>
    <w:rsid w:val="008400BF"/>
    <w:rsid w:val="008408B3"/>
    <w:rsid w:val="00841505"/>
    <w:rsid w:val="00841B87"/>
    <w:rsid w:val="00841FA7"/>
    <w:rsid w:val="00842028"/>
    <w:rsid w:val="00842DFD"/>
    <w:rsid w:val="00842FFC"/>
    <w:rsid w:val="00843089"/>
    <w:rsid w:val="0084309C"/>
    <w:rsid w:val="00843346"/>
    <w:rsid w:val="00843A1F"/>
    <w:rsid w:val="00843A99"/>
    <w:rsid w:val="00843AB6"/>
    <w:rsid w:val="00843E3D"/>
    <w:rsid w:val="00844639"/>
    <w:rsid w:val="00844961"/>
    <w:rsid w:val="00844C01"/>
    <w:rsid w:val="00845145"/>
    <w:rsid w:val="008455B2"/>
    <w:rsid w:val="00845B7B"/>
    <w:rsid w:val="00845D02"/>
    <w:rsid w:val="00850762"/>
    <w:rsid w:val="00850BAD"/>
    <w:rsid w:val="008527DA"/>
    <w:rsid w:val="0085382E"/>
    <w:rsid w:val="0085416F"/>
    <w:rsid w:val="008542B6"/>
    <w:rsid w:val="008544B3"/>
    <w:rsid w:val="0085532B"/>
    <w:rsid w:val="00855952"/>
    <w:rsid w:val="008569C8"/>
    <w:rsid w:val="00856B9B"/>
    <w:rsid w:val="00856E49"/>
    <w:rsid w:val="0085740C"/>
    <w:rsid w:val="008579B1"/>
    <w:rsid w:val="00857CA6"/>
    <w:rsid w:val="00857D5A"/>
    <w:rsid w:val="00857F40"/>
    <w:rsid w:val="00860872"/>
    <w:rsid w:val="00860D9B"/>
    <w:rsid w:val="00860DAE"/>
    <w:rsid w:val="00860E98"/>
    <w:rsid w:val="00860FDE"/>
    <w:rsid w:val="0086178B"/>
    <w:rsid w:val="00861ABC"/>
    <w:rsid w:val="00861B47"/>
    <w:rsid w:val="00861CA5"/>
    <w:rsid w:val="00862932"/>
    <w:rsid w:val="008632D5"/>
    <w:rsid w:val="00863345"/>
    <w:rsid w:val="00863A29"/>
    <w:rsid w:val="00864195"/>
    <w:rsid w:val="0086456A"/>
    <w:rsid w:val="00864669"/>
    <w:rsid w:val="0086584D"/>
    <w:rsid w:val="0086600A"/>
    <w:rsid w:val="008666E1"/>
    <w:rsid w:val="00866E47"/>
    <w:rsid w:val="00866EC8"/>
    <w:rsid w:val="00867445"/>
    <w:rsid w:val="00867B6A"/>
    <w:rsid w:val="00867F4B"/>
    <w:rsid w:val="00870377"/>
    <w:rsid w:val="008705AF"/>
    <w:rsid w:val="00870E6F"/>
    <w:rsid w:val="0087151A"/>
    <w:rsid w:val="00871A3F"/>
    <w:rsid w:val="00872BD2"/>
    <w:rsid w:val="00872E86"/>
    <w:rsid w:val="00873860"/>
    <w:rsid w:val="00874199"/>
    <w:rsid w:val="0087420A"/>
    <w:rsid w:val="008749AD"/>
    <w:rsid w:val="00874CF6"/>
    <w:rsid w:val="00874E74"/>
    <w:rsid w:val="00875493"/>
    <w:rsid w:val="00876206"/>
    <w:rsid w:val="0087731F"/>
    <w:rsid w:val="008775F9"/>
    <w:rsid w:val="00877DD6"/>
    <w:rsid w:val="0088015B"/>
    <w:rsid w:val="008806C9"/>
    <w:rsid w:val="00880A31"/>
    <w:rsid w:val="00880BB2"/>
    <w:rsid w:val="00880C83"/>
    <w:rsid w:val="008817DE"/>
    <w:rsid w:val="00881F12"/>
    <w:rsid w:val="0088223C"/>
    <w:rsid w:val="00882FF2"/>
    <w:rsid w:val="008836B4"/>
    <w:rsid w:val="0088371B"/>
    <w:rsid w:val="00883C3A"/>
    <w:rsid w:val="00884119"/>
    <w:rsid w:val="008847A9"/>
    <w:rsid w:val="00884D28"/>
    <w:rsid w:val="00885855"/>
    <w:rsid w:val="00885971"/>
    <w:rsid w:val="00886184"/>
    <w:rsid w:val="00886323"/>
    <w:rsid w:val="008865C2"/>
    <w:rsid w:val="00886AEB"/>
    <w:rsid w:val="00887C67"/>
    <w:rsid w:val="00887CDD"/>
    <w:rsid w:val="00887E06"/>
    <w:rsid w:val="008905D7"/>
    <w:rsid w:val="00890CBC"/>
    <w:rsid w:val="00891466"/>
    <w:rsid w:val="0089191B"/>
    <w:rsid w:val="00891B07"/>
    <w:rsid w:val="00891C22"/>
    <w:rsid w:val="00891E40"/>
    <w:rsid w:val="008924F8"/>
    <w:rsid w:val="00892E95"/>
    <w:rsid w:val="00893321"/>
    <w:rsid w:val="00894768"/>
    <w:rsid w:val="008952A8"/>
    <w:rsid w:val="0089533A"/>
    <w:rsid w:val="00895508"/>
    <w:rsid w:val="0089585C"/>
    <w:rsid w:val="00895E1A"/>
    <w:rsid w:val="00896095"/>
    <w:rsid w:val="008966EF"/>
    <w:rsid w:val="00896ECF"/>
    <w:rsid w:val="008A0025"/>
    <w:rsid w:val="008A08D3"/>
    <w:rsid w:val="008A0C13"/>
    <w:rsid w:val="008A1202"/>
    <w:rsid w:val="008A1B8C"/>
    <w:rsid w:val="008A26A4"/>
    <w:rsid w:val="008A2729"/>
    <w:rsid w:val="008A2AB5"/>
    <w:rsid w:val="008A399C"/>
    <w:rsid w:val="008A41D7"/>
    <w:rsid w:val="008A4362"/>
    <w:rsid w:val="008A461D"/>
    <w:rsid w:val="008A465E"/>
    <w:rsid w:val="008A46AE"/>
    <w:rsid w:val="008A4912"/>
    <w:rsid w:val="008A494F"/>
    <w:rsid w:val="008A523A"/>
    <w:rsid w:val="008A5DA9"/>
    <w:rsid w:val="008A6FB1"/>
    <w:rsid w:val="008A7266"/>
    <w:rsid w:val="008A761A"/>
    <w:rsid w:val="008B007D"/>
    <w:rsid w:val="008B07E2"/>
    <w:rsid w:val="008B09C5"/>
    <w:rsid w:val="008B0BF2"/>
    <w:rsid w:val="008B0DD1"/>
    <w:rsid w:val="008B1936"/>
    <w:rsid w:val="008B1ACB"/>
    <w:rsid w:val="008B2121"/>
    <w:rsid w:val="008B2577"/>
    <w:rsid w:val="008B3040"/>
    <w:rsid w:val="008B3D33"/>
    <w:rsid w:val="008B4A2F"/>
    <w:rsid w:val="008B5991"/>
    <w:rsid w:val="008B5AC8"/>
    <w:rsid w:val="008B63B9"/>
    <w:rsid w:val="008B6A0B"/>
    <w:rsid w:val="008B7AD3"/>
    <w:rsid w:val="008C0876"/>
    <w:rsid w:val="008C13B0"/>
    <w:rsid w:val="008C181C"/>
    <w:rsid w:val="008C1DDC"/>
    <w:rsid w:val="008C2A1F"/>
    <w:rsid w:val="008C2E55"/>
    <w:rsid w:val="008C32D6"/>
    <w:rsid w:val="008C46A7"/>
    <w:rsid w:val="008C53D0"/>
    <w:rsid w:val="008C5FA5"/>
    <w:rsid w:val="008C6A5E"/>
    <w:rsid w:val="008C6B72"/>
    <w:rsid w:val="008C7130"/>
    <w:rsid w:val="008C75E6"/>
    <w:rsid w:val="008D0C2F"/>
    <w:rsid w:val="008D38AE"/>
    <w:rsid w:val="008D4282"/>
    <w:rsid w:val="008D466A"/>
    <w:rsid w:val="008D5125"/>
    <w:rsid w:val="008D527F"/>
    <w:rsid w:val="008D5301"/>
    <w:rsid w:val="008D5392"/>
    <w:rsid w:val="008D5528"/>
    <w:rsid w:val="008D594A"/>
    <w:rsid w:val="008D63B6"/>
    <w:rsid w:val="008D6AF7"/>
    <w:rsid w:val="008D6E22"/>
    <w:rsid w:val="008D7234"/>
    <w:rsid w:val="008E1F52"/>
    <w:rsid w:val="008E2298"/>
    <w:rsid w:val="008E22C6"/>
    <w:rsid w:val="008E2457"/>
    <w:rsid w:val="008E2C52"/>
    <w:rsid w:val="008E2E50"/>
    <w:rsid w:val="008E2E83"/>
    <w:rsid w:val="008E34FA"/>
    <w:rsid w:val="008E372E"/>
    <w:rsid w:val="008E41B1"/>
    <w:rsid w:val="008E4557"/>
    <w:rsid w:val="008E464D"/>
    <w:rsid w:val="008E47D3"/>
    <w:rsid w:val="008E4A9A"/>
    <w:rsid w:val="008E501A"/>
    <w:rsid w:val="008E518A"/>
    <w:rsid w:val="008E5423"/>
    <w:rsid w:val="008E638E"/>
    <w:rsid w:val="008E784A"/>
    <w:rsid w:val="008E7FEF"/>
    <w:rsid w:val="008F0051"/>
    <w:rsid w:val="008F06FD"/>
    <w:rsid w:val="008F0A64"/>
    <w:rsid w:val="008F0E1F"/>
    <w:rsid w:val="008F177C"/>
    <w:rsid w:val="008F195B"/>
    <w:rsid w:val="008F1DEB"/>
    <w:rsid w:val="008F1FE8"/>
    <w:rsid w:val="008F240F"/>
    <w:rsid w:val="008F2518"/>
    <w:rsid w:val="008F252B"/>
    <w:rsid w:val="008F3782"/>
    <w:rsid w:val="008F450F"/>
    <w:rsid w:val="008F45FB"/>
    <w:rsid w:val="008F4B82"/>
    <w:rsid w:val="008F4D37"/>
    <w:rsid w:val="008F577B"/>
    <w:rsid w:val="008F5EE3"/>
    <w:rsid w:val="008F613E"/>
    <w:rsid w:val="008F6306"/>
    <w:rsid w:val="008F6A66"/>
    <w:rsid w:val="008F6AB6"/>
    <w:rsid w:val="008F6C8A"/>
    <w:rsid w:val="008F7649"/>
    <w:rsid w:val="008F7796"/>
    <w:rsid w:val="00900037"/>
    <w:rsid w:val="00900BAB"/>
    <w:rsid w:val="00900C01"/>
    <w:rsid w:val="00900C90"/>
    <w:rsid w:val="00900CAC"/>
    <w:rsid w:val="00900CC4"/>
    <w:rsid w:val="00901C2E"/>
    <w:rsid w:val="00901E3A"/>
    <w:rsid w:val="00902BB9"/>
    <w:rsid w:val="00902DEF"/>
    <w:rsid w:val="0090345F"/>
    <w:rsid w:val="0090363B"/>
    <w:rsid w:val="00903A8E"/>
    <w:rsid w:val="00904118"/>
    <w:rsid w:val="00904623"/>
    <w:rsid w:val="0090559A"/>
    <w:rsid w:val="00905D13"/>
    <w:rsid w:val="00907F40"/>
    <w:rsid w:val="00910233"/>
    <w:rsid w:val="00911C0B"/>
    <w:rsid w:val="00912236"/>
    <w:rsid w:val="00912A7E"/>
    <w:rsid w:val="00912DC9"/>
    <w:rsid w:val="009136B9"/>
    <w:rsid w:val="0091372B"/>
    <w:rsid w:val="0091403C"/>
    <w:rsid w:val="0091501A"/>
    <w:rsid w:val="009156FF"/>
    <w:rsid w:val="00915B04"/>
    <w:rsid w:val="00915BB1"/>
    <w:rsid w:val="00915E8B"/>
    <w:rsid w:val="00915FF3"/>
    <w:rsid w:val="00916CF2"/>
    <w:rsid w:val="00916EDB"/>
    <w:rsid w:val="00916F50"/>
    <w:rsid w:val="009172A4"/>
    <w:rsid w:val="00920277"/>
    <w:rsid w:val="00920345"/>
    <w:rsid w:val="009203EA"/>
    <w:rsid w:val="00920DE9"/>
    <w:rsid w:val="00921519"/>
    <w:rsid w:val="00921D74"/>
    <w:rsid w:val="0092279D"/>
    <w:rsid w:val="00922882"/>
    <w:rsid w:val="00922C4E"/>
    <w:rsid w:val="00923039"/>
    <w:rsid w:val="0092313C"/>
    <w:rsid w:val="0092444B"/>
    <w:rsid w:val="00924A5C"/>
    <w:rsid w:val="00924C8C"/>
    <w:rsid w:val="00924EB1"/>
    <w:rsid w:val="00925339"/>
    <w:rsid w:val="009258B7"/>
    <w:rsid w:val="00926CB9"/>
    <w:rsid w:val="00926E1C"/>
    <w:rsid w:val="009271D6"/>
    <w:rsid w:val="00931175"/>
    <w:rsid w:val="009312F3"/>
    <w:rsid w:val="009316DB"/>
    <w:rsid w:val="009319DD"/>
    <w:rsid w:val="009319F7"/>
    <w:rsid w:val="00932154"/>
    <w:rsid w:val="009322E7"/>
    <w:rsid w:val="0093237F"/>
    <w:rsid w:val="009327C8"/>
    <w:rsid w:val="009328BF"/>
    <w:rsid w:val="00933642"/>
    <w:rsid w:val="00933D74"/>
    <w:rsid w:val="009345F7"/>
    <w:rsid w:val="009351B4"/>
    <w:rsid w:val="00935908"/>
    <w:rsid w:val="00935A4F"/>
    <w:rsid w:val="009360C9"/>
    <w:rsid w:val="009365F2"/>
    <w:rsid w:val="009369B5"/>
    <w:rsid w:val="00936CC1"/>
    <w:rsid w:val="00936CF5"/>
    <w:rsid w:val="00937569"/>
    <w:rsid w:val="00937873"/>
    <w:rsid w:val="0094049C"/>
    <w:rsid w:val="00940A9E"/>
    <w:rsid w:val="00940BA9"/>
    <w:rsid w:val="00940FD8"/>
    <w:rsid w:val="0094150D"/>
    <w:rsid w:val="00941540"/>
    <w:rsid w:val="00942095"/>
    <w:rsid w:val="009421A3"/>
    <w:rsid w:val="00942245"/>
    <w:rsid w:val="00942BCC"/>
    <w:rsid w:val="009433C5"/>
    <w:rsid w:val="00943EB8"/>
    <w:rsid w:val="00943FC7"/>
    <w:rsid w:val="00944244"/>
    <w:rsid w:val="009443DA"/>
    <w:rsid w:val="00944470"/>
    <w:rsid w:val="00944803"/>
    <w:rsid w:val="00944B23"/>
    <w:rsid w:val="00945060"/>
    <w:rsid w:val="009451A5"/>
    <w:rsid w:val="009457F9"/>
    <w:rsid w:val="0094593F"/>
    <w:rsid w:val="00945F60"/>
    <w:rsid w:val="0094683B"/>
    <w:rsid w:val="00946D63"/>
    <w:rsid w:val="00947595"/>
    <w:rsid w:val="0095124B"/>
    <w:rsid w:val="00951476"/>
    <w:rsid w:val="00951E00"/>
    <w:rsid w:val="009524F0"/>
    <w:rsid w:val="00952AF0"/>
    <w:rsid w:val="00952CCD"/>
    <w:rsid w:val="0095307B"/>
    <w:rsid w:val="0095351A"/>
    <w:rsid w:val="00953CE9"/>
    <w:rsid w:val="00953F33"/>
    <w:rsid w:val="00954261"/>
    <w:rsid w:val="009547DE"/>
    <w:rsid w:val="00954BF5"/>
    <w:rsid w:val="00954E29"/>
    <w:rsid w:val="0095540A"/>
    <w:rsid w:val="00955E24"/>
    <w:rsid w:val="00956037"/>
    <w:rsid w:val="00956080"/>
    <w:rsid w:val="009563D2"/>
    <w:rsid w:val="009569EA"/>
    <w:rsid w:val="00956AD3"/>
    <w:rsid w:val="00957424"/>
    <w:rsid w:val="00960716"/>
    <w:rsid w:val="00960AE8"/>
    <w:rsid w:val="00961487"/>
    <w:rsid w:val="009617C8"/>
    <w:rsid w:val="0096183F"/>
    <w:rsid w:val="009627BD"/>
    <w:rsid w:val="009632A1"/>
    <w:rsid w:val="0096361F"/>
    <w:rsid w:val="00963D46"/>
    <w:rsid w:val="00963E44"/>
    <w:rsid w:val="00963E4E"/>
    <w:rsid w:val="00964131"/>
    <w:rsid w:val="0096490E"/>
    <w:rsid w:val="00964D01"/>
    <w:rsid w:val="00965014"/>
    <w:rsid w:val="0096527D"/>
    <w:rsid w:val="00965955"/>
    <w:rsid w:val="00965F25"/>
    <w:rsid w:val="0096614A"/>
    <w:rsid w:val="009664A5"/>
    <w:rsid w:val="00966643"/>
    <w:rsid w:val="00966FED"/>
    <w:rsid w:val="00970228"/>
    <w:rsid w:val="00971AA4"/>
    <w:rsid w:val="00971C1D"/>
    <w:rsid w:val="00971FB8"/>
    <w:rsid w:val="00972602"/>
    <w:rsid w:val="00973193"/>
    <w:rsid w:val="0097387A"/>
    <w:rsid w:val="009739F0"/>
    <w:rsid w:val="00973B90"/>
    <w:rsid w:val="00973C48"/>
    <w:rsid w:val="00973FAC"/>
    <w:rsid w:val="009741B2"/>
    <w:rsid w:val="00974635"/>
    <w:rsid w:val="009749CC"/>
    <w:rsid w:val="00975428"/>
    <w:rsid w:val="00975850"/>
    <w:rsid w:val="00976923"/>
    <w:rsid w:val="00976AE0"/>
    <w:rsid w:val="00976BA0"/>
    <w:rsid w:val="009771EA"/>
    <w:rsid w:val="009801E0"/>
    <w:rsid w:val="00980346"/>
    <w:rsid w:val="00980A7D"/>
    <w:rsid w:val="00980A82"/>
    <w:rsid w:val="00980E7D"/>
    <w:rsid w:val="00981F00"/>
    <w:rsid w:val="00982242"/>
    <w:rsid w:val="00982478"/>
    <w:rsid w:val="00982BEE"/>
    <w:rsid w:val="00982C50"/>
    <w:rsid w:val="00982C92"/>
    <w:rsid w:val="009830CC"/>
    <w:rsid w:val="009833E4"/>
    <w:rsid w:val="00983ECC"/>
    <w:rsid w:val="00984392"/>
    <w:rsid w:val="009844B8"/>
    <w:rsid w:val="00984645"/>
    <w:rsid w:val="00984ECC"/>
    <w:rsid w:val="009851D7"/>
    <w:rsid w:val="00985203"/>
    <w:rsid w:val="00985663"/>
    <w:rsid w:val="0098586A"/>
    <w:rsid w:val="009858DF"/>
    <w:rsid w:val="009867E9"/>
    <w:rsid w:val="00986C8F"/>
    <w:rsid w:val="00987592"/>
    <w:rsid w:val="009906E9"/>
    <w:rsid w:val="0099094B"/>
    <w:rsid w:val="00990A7B"/>
    <w:rsid w:val="009910F9"/>
    <w:rsid w:val="009913EF"/>
    <w:rsid w:val="00991544"/>
    <w:rsid w:val="00991AB8"/>
    <w:rsid w:val="0099242F"/>
    <w:rsid w:val="00993D34"/>
    <w:rsid w:val="009941F7"/>
    <w:rsid w:val="009943F9"/>
    <w:rsid w:val="009945E0"/>
    <w:rsid w:val="00994DAC"/>
    <w:rsid w:val="0099503C"/>
    <w:rsid w:val="0099505F"/>
    <w:rsid w:val="0099529A"/>
    <w:rsid w:val="00995AD2"/>
    <w:rsid w:val="00995D17"/>
    <w:rsid w:val="00995DF6"/>
    <w:rsid w:val="009960D2"/>
    <w:rsid w:val="00996B1C"/>
    <w:rsid w:val="00996DD0"/>
    <w:rsid w:val="0099705B"/>
    <w:rsid w:val="009971F0"/>
    <w:rsid w:val="00997480"/>
    <w:rsid w:val="0099778D"/>
    <w:rsid w:val="009A08D0"/>
    <w:rsid w:val="009A183E"/>
    <w:rsid w:val="009A1F85"/>
    <w:rsid w:val="009A23C2"/>
    <w:rsid w:val="009A25DC"/>
    <w:rsid w:val="009A2958"/>
    <w:rsid w:val="009A36B9"/>
    <w:rsid w:val="009A378E"/>
    <w:rsid w:val="009A39EF"/>
    <w:rsid w:val="009A3E76"/>
    <w:rsid w:val="009A4341"/>
    <w:rsid w:val="009A44D9"/>
    <w:rsid w:val="009A5412"/>
    <w:rsid w:val="009A5B46"/>
    <w:rsid w:val="009A69D3"/>
    <w:rsid w:val="009A6B95"/>
    <w:rsid w:val="009A741B"/>
    <w:rsid w:val="009A772A"/>
    <w:rsid w:val="009A7908"/>
    <w:rsid w:val="009A79C8"/>
    <w:rsid w:val="009A7D72"/>
    <w:rsid w:val="009B04BB"/>
    <w:rsid w:val="009B0F7B"/>
    <w:rsid w:val="009B0FF3"/>
    <w:rsid w:val="009B10B5"/>
    <w:rsid w:val="009B10BA"/>
    <w:rsid w:val="009B1295"/>
    <w:rsid w:val="009B1BED"/>
    <w:rsid w:val="009B2444"/>
    <w:rsid w:val="009B2E0C"/>
    <w:rsid w:val="009B2F04"/>
    <w:rsid w:val="009B3444"/>
    <w:rsid w:val="009B361D"/>
    <w:rsid w:val="009B493A"/>
    <w:rsid w:val="009B49BB"/>
    <w:rsid w:val="009B4AFD"/>
    <w:rsid w:val="009B64EF"/>
    <w:rsid w:val="009B669D"/>
    <w:rsid w:val="009B700B"/>
    <w:rsid w:val="009B7C5F"/>
    <w:rsid w:val="009B7EDC"/>
    <w:rsid w:val="009C06DC"/>
    <w:rsid w:val="009C06FF"/>
    <w:rsid w:val="009C0CE1"/>
    <w:rsid w:val="009C1428"/>
    <w:rsid w:val="009C1729"/>
    <w:rsid w:val="009C2130"/>
    <w:rsid w:val="009C257E"/>
    <w:rsid w:val="009C3A74"/>
    <w:rsid w:val="009C3AE3"/>
    <w:rsid w:val="009C3C54"/>
    <w:rsid w:val="009C48BF"/>
    <w:rsid w:val="009C502F"/>
    <w:rsid w:val="009C5116"/>
    <w:rsid w:val="009C5386"/>
    <w:rsid w:val="009C5438"/>
    <w:rsid w:val="009C54A1"/>
    <w:rsid w:val="009C5951"/>
    <w:rsid w:val="009C5FD1"/>
    <w:rsid w:val="009C646B"/>
    <w:rsid w:val="009C6A89"/>
    <w:rsid w:val="009C6AE3"/>
    <w:rsid w:val="009C6B9B"/>
    <w:rsid w:val="009D0481"/>
    <w:rsid w:val="009D1183"/>
    <w:rsid w:val="009D19CE"/>
    <w:rsid w:val="009D1E16"/>
    <w:rsid w:val="009D2500"/>
    <w:rsid w:val="009D281F"/>
    <w:rsid w:val="009D2CE1"/>
    <w:rsid w:val="009D35FF"/>
    <w:rsid w:val="009D3968"/>
    <w:rsid w:val="009D4060"/>
    <w:rsid w:val="009D4899"/>
    <w:rsid w:val="009D4BCF"/>
    <w:rsid w:val="009D4D8D"/>
    <w:rsid w:val="009D6985"/>
    <w:rsid w:val="009D6F5A"/>
    <w:rsid w:val="009D7510"/>
    <w:rsid w:val="009E0412"/>
    <w:rsid w:val="009E1701"/>
    <w:rsid w:val="009E19C9"/>
    <w:rsid w:val="009E1A20"/>
    <w:rsid w:val="009E1A7E"/>
    <w:rsid w:val="009E1AA6"/>
    <w:rsid w:val="009E288A"/>
    <w:rsid w:val="009E2A65"/>
    <w:rsid w:val="009E3670"/>
    <w:rsid w:val="009E3FB5"/>
    <w:rsid w:val="009E40B0"/>
    <w:rsid w:val="009E41DA"/>
    <w:rsid w:val="009E435A"/>
    <w:rsid w:val="009E44EA"/>
    <w:rsid w:val="009E4B5E"/>
    <w:rsid w:val="009E4BD0"/>
    <w:rsid w:val="009E4DD5"/>
    <w:rsid w:val="009E4E41"/>
    <w:rsid w:val="009E56E1"/>
    <w:rsid w:val="009E5AB6"/>
    <w:rsid w:val="009E66C8"/>
    <w:rsid w:val="009E73D3"/>
    <w:rsid w:val="009E7BF4"/>
    <w:rsid w:val="009F03A4"/>
    <w:rsid w:val="009F0776"/>
    <w:rsid w:val="009F0C3D"/>
    <w:rsid w:val="009F1164"/>
    <w:rsid w:val="009F1231"/>
    <w:rsid w:val="009F1415"/>
    <w:rsid w:val="009F1B46"/>
    <w:rsid w:val="009F2227"/>
    <w:rsid w:val="009F24BA"/>
    <w:rsid w:val="009F2AA9"/>
    <w:rsid w:val="009F34A0"/>
    <w:rsid w:val="009F35B5"/>
    <w:rsid w:val="009F36C7"/>
    <w:rsid w:val="009F3977"/>
    <w:rsid w:val="009F3D4C"/>
    <w:rsid w:val="009F42BC"/>
    <w:rsid w:val="009F484A"/>
    <w:rsid w:val="009F4D28"/>
    <w:rsid w:val="009F5493"/>
    <w:rsid w:val="009F5516"/>
    <w:rsid w:val="009F556C"/>
    <w:rsid w:val="009F5714"/>
    <w:rsid w:val="009F58B4"/>
    <w:rsid w:val="009F5900"/>
    <w:rsid w:val="009F6C72"/>
    <w:rsid w:val="009F7D27"/>
    <w:rsid w:val="00A002E4"/>
    <w:rsid w:val="00A00A19"/>
    <w:rsid w:val="00A00B63"/>
    <w:rsid w:val="00A0112D"/>
    <w:rsid w:val="00A01263"/>
    <w:rsid w:val="00A01CE1"/>
    <w:rsid w:val="00A01EBB"/>
    <w:rsid w:val="00A0254A"/>
    <w:rsid w:val="00A0257F"/>
    <w:rsid w:val="00A02F0C"/>
    <w:rsid w:val="00A032AB"/>
    <w:rsid w:val="00A03B33"/>
    <w:rsid w:val="00A0490C"/>
    <w:rsid w:val="00A050A7"/>
    <w:rsid w:val="00A053CA"/>
    <w:rsid w:val="00A0555A"/>
    <w:rsid w:val="00A057E6"/>
    <w:rsid w:val="00A05C01"/>
    <w:rsid w:val="00A061D4"/>
    <w:rsid w:val="00A068F3"/>
    <w:rsid w:val="00A06992"/>
    <w:rsid w:val="00A06DEF"/>
    <w:rsid w:val="00A0747A"/>
    <w:rsid w:val="00A07BBE"/>
    <w:rsid w:val="00A07E42"/>
    <w:rsid w:val="00A10812"/>
    <w:rsid w:val="00A10DDA"/>
    <w:rsid w:val="00A10E3C"/>
    <w:rsid w:val="00A11DEC"/>
    <w:rsid w:val="00A120BA"/>
    <w:rsid w:val="00A12948"/>
    <w:rsid w:val="00A12E06"/>
    <w:rsid w:val="00A13A82"/>
    <w:rsid w:val="00A157C1"/>
    <w:rsid w:val="00A159F5"/>
    <w:rsid w:val="00A15B2C"/>
    <w:rsid w:val="00A15CDE"/>
    <w:rsid w:val="00A16E0E"/>
    <w:rsid w:val="00A202E1"/>
    <w:rsid w:val="00A203AF"/>
    <w:rsid w:val="00A20418"/>
    <w:rsid w:val="00A214F9"/>
    <w:rsid w:val="00A2155D"/>
    <w:rsid w:val="00A22289"/>
    <w:rsid w:val="00A231B9"/>
    <w:rsid w:val="00A23225"/>
    <w:rsid w:val="00A23DB3"/>
    <w:rsid w:val="00A240AE"/>
    <w:rsid w:val="00A2437A"/>
    <w:rsid w:val="00A24544"/>
    <w:rsid w:val="00A24FFB"/>
    <w:rsid w:val="00A255C1"/>
    <w:rsid w:val="00A26786"/>
    <w:rsid w:val="00A26C48"/>
    <w:rsid w:val="00A278DC"/>
    <w:rsid w:val="00A2799C"/>
    <w:rsid w:val="00A302DD"/>
    <w:rsid w:val="00A303E7"/>
    <w:rsid w:val="00A30455"/>
    <w:rsid w:val="00A304CC"/>
    <w:rsid w:val="00A3073C"/>
    <w:rsid w:val="00A30ACF"/>
    <w:rsid w:val="00A31731"/>
    <w:rsid w:val="00A317A7"/>
    <w:rsid w:val="00A329ED"/>
    <w:rsid w:val="00A32ED4"/>
    <w:rsid w:val="00A33046"/>
    <w:rsid w:val="00A333F1"/>
    <w:rsid w:val="00A33D4F"/>
    <w:rsid w:val="00A341F8"/>
    <w:rsid w:val="00A342EF"/>
    <w:rsid w:val="00A34587"/>
    <w:rsid w:val="00A35B9E"/>
    <w:rsid w:val="00A35D40"/>
    <w:rsid w:val="00A35E3A"/>
    <w:rsid w:val="00A35E70"/>
    <w:rsid w:val="00A361C8"/>
    <w:rsid w:val="00A3679B"/>
    <w:rsid w:val="00A3784F"/>
    <w:rsid w:val="00A37B3B"/>
    <w:rsid w:val="00A40265"/>
    <w:rsid w:val="00A40D30"/>
    <w:rsid w:val="00A41413"/>
    <w:rsid w:val="00A420D6"/>
    <w:rsid w:val="00A42401"/>
    <w:rsid w:val="00A42481"/>
    <w:rsid w:val="00A4271B"/>
    <w:rsid w:val="00A43285"/>
    <w:rsid w:val="00A43819"/>
    <w:rsid w:val="00A44BFD"/>
    <w:rsid w:val="00A45010"/>
    <w:rsid w:val="00A453E8"/>
    <w:rsid w:val="00A4581A"/>
    <w:rsid w:val="00A4592C"/>
    <w:rsid w:val="00A45ADB"/>
    <w:rsid w:val="00A461BE"/>
    <w:rsid w:val="00A463A5"/>
    <w:rsid w:val="00A46E93"/>
    <w:rsid w:val="00A47558"/>
    <w:rsid w:val="00A4772E"/>
    <w:rsid w:val="00A50101"/>
    <w:rsid w:val="00A503B5"/>
    <w:rsid w:val="00A5048F"/>
    <w:rsid w:val="00A5066D"/>
    <w:rsid w:val="00A50BE8"/>
    <w:rsid w:val="00A51985"/>
    <w:rsid w:val="00A52224"/>
    <w:rsid w:val="00A522E4"/>
    <w:rsid w:val="00A52856"/>
    <w:rsid w:val="00A52E1D"/>
    <w:rsid w:val="00A52EB2"/>
    <w:rsid w:val="00A53755"/>
    <w:rsid w:val="00A53F29"/>
    <w:rsid w:val="00A542F7"/>
    <w:rsid w:val="00A546DE"/>
    <w:rsid w:val="00A55429"/>
    <w:rsid w:val="00A55816"/>
    <w:rsid w:val="00A558F4"/>
    <w:rsid w:val="00A56297"/>
    <w:rsid w:val="00A5702B"/>
    <w:rsid w:val="00A57240"/>
    <w:rsid w:val="00A57290"/>
    <w:rsid w:val="00A57329"/>
    <w:rsid w:val="00A577AB"/>
    <w:rsid w:val="00A57BF5"/>
    <w:rsid w:val="00A60C53"/>
    <w:rsid w:val="00A60F5F"/>
    <w:rsid w:val="00A617CC"/>
    <w:rsid w:val="00A6182A"/>
    <w:rsid w:val="00A62E9F"/>
    <w:rsid w:val="00A631FE"/>
    <w:rsid w:val="00A63207"/>
    <w:rsid w:val="00A6342D"/>
    <w:rsid w:val="00A645B7"/>
    <w:rsid w:val="00A647A1"/>
    <w:rsid w:val="00A64D23"/>
    <w:rsid w:val="00A6518F"/>
    <w:rsid w:val="00A658A9"/>
    <w:rsid w:val="00A660CC"/>
    <w:rsid w:val="00A66303"/>
    <w:rsid w:val="00A664FA"/>
    <w:rsid w:val="00A66843"/>
    <w:rsid w:val="00A66B7D"/>
    <w:rsid w:val="00A67889"/>
    <w:rsid w:val="00A70708"/>
    <w:rsid w:val="00A71C81"/>
    <w:rsid w:val="00A71CCD"/>
    <w:rsid w:val="00A72347"/>
    <w:rsid w:val="00A72506"/>
    <w:rsid w:val="00A72A3D"/>
    <w:rsid w:val="00A72E88"/>
    <w:rsid w:val="00A745F6"/>
    <w:rsid w:val="00A74B70"/>
    <w:rsid w:val="00A74EEA"/>
    <w:rsid w:val="00A7546A"/>
    <w:rsid w:val="00A75C19"/>
    <w:rsid w:val="00A75DF2"/>
    <w:rsid w:val="00A76288"/>
    <w:rsid w:val="00A762A2"/>
    <w:rsid w:val="00A7721C"/>
    <w:rsid w:val="00A7728D"/>
    <w:rsid w:val="00A77D54"/>
    <w:rsid w:val="00A80044"/>
    <w:rsid w:val="00A8021A"/>
    <w:rsid w:val="00A802EC"/>
    <w:rsid w:val="00A8050F"/>
    <w:rsid w:val="00A80667"/>
    <w:rsid w:val="00A80858"/>
    <w:rsid w:val="00A80B41"/>
    <w:rsid w:val="00A80D8E"/>
    <w:rsid w:val="00A8134C"/>
    <w:rsid w:val="00A813FD"/>
    <w:rsid w:val="00A81551"/>
    <w:rsid w:val="00A820CC"/>
    <w:rsid w:val="00A8259F"/>
    <w:rsid w:val="00A826CB"/>
    <w:rsid w:val="00A82AEE"/>
    <w:rsid w:val="00A82F31"/>
    <w:rsid w:val="00A834CA"/>
    <w:rsid w:val="00A83622"/>
    <w:rsid w:val="00A83F64"/>
    <w:rsid w:val="00A842ED"/>
    <w:rsid w:val="00A84857"/>
    <w:rsid w:val="00A84874"/>
    <w:rsid w:val="00A84953"/>
    <w:rsid w:val="00A8499A"/>
    <w:rsid w:val="00A8626E"/>
    <w:rsid w:val="00A8669D"/>
    <w:rsid w:val="00A86DFF"/>
    <w:rsid w:val="00A91023"/>
    <w:rsid w:val="00A9215E"/>
    <w:rsid w:val="00A92AE5"/>
    <w:rsid w:val="00A934AC"/>
    <w:rsid w:val="00A94661"/>
    <w:rsid w:val="00A94B3A"/>
    <w:rsid w:val="00A96868"/>
    <w:rsid w:val="00A97CA0"/>
    <w:rsid w:val="00AA0152"/>
    <w:rsid w:val="00AA076B"/>
    <w:rsid w:val="00AA08F1"/>
    <w:rsid w:val="00AA1162"/>
    <w:rsid w:val="00AA1900"/>
    <w:rsid w:val="00AA1C23"/>
    <w:rsid w:val="00AA2669"/>
    <w:rsid w:val="00AA2E1B"/>
    <w:rsid w:val="00AA30C3"/>
    <w:rsid w:val="00AA3657"/>
    <w:rsid w:val="00AA393F"/>
    <w:rsid w:val="00AA3C51"/>
    <w:rsid w:val="00AA3EE6"/>
    <w:rsid w:val="00AA413B"/>
    <w:rsid w:val="00AA4147"/>
    <w:rsid w:val="00AA4A57"/>
    <w:rsid w:val="00AA5343"/>
    <w:rsid w:val="00AA5BB2"/>
    <w:rsid w:val="00AA61E9"/>
    <w:rsid w:val="00AA640D"/>
    <w:rsid w:val="00AA6425"/>
    <w:rsid w:val="00AA669F"/>
    <w:rsid w:val="00AA6EC5"/>
    <w:rsid w:val="00AB0F8D"/>
    <w:rsid w:val="00AB13DC"/>
    <w:rsid w:val="00AB14F7"/>
    <w:rsid w:val="00AB1B19"/>
    <w:rsid w:val="00AB2167"/>
    <w:rsid w:val="00AB21C5"/>
    <w:rsid w:val="00AB232B"/>
    <w:rsid w:val="00AB249A"/>
    <w:rsid w:val="00AB2B8A"/>
    <w:rsid w:val="00AB2ECD"/>
    <w:rsid w:val="00AB4A8F"/>
    <w:rsid w:val="00AB4CB9"/>
    <w:rsid w:val="00AB52E9"/>
    <w:rsid w:val="00AB5BFF"/>
    <w:rsid w:val="00AB600D"/>
    <w:rsid w:val="00AB618C"/>
    <w:rsid w:val="00AB6407"/>
    <w:rsid w:val="00AB691F"/>
    <w:rsid w:val="00AB69E5"/>
    <w:rsid w:val="00AB6D4E"/>
    <w:rsid w:val="00AB7198"/>
    <w:rsid w:val="00AB7579"/>
    <w:rsid w:val="00AC02D8"/>
    <w:rsid w:val="00AC0E94"/>
    <w:rsid w:val="00AC11CD"/>
    <w:rsid w:val="00AC12F2"/>
    <w:rsid w:val="00AC1375"/>
    <w:rsid w:val="00AC1867"/>
    <w:rsid w:val="00AC1A01"/>
    <w:rsid w:val="00AC1AA3"/>
    <w:rsid w:val="00AC1CAA"/>
    <w:rsid w:val="00AC1D3C"/>
    <w:rsid w:val="00AC20EF"/>
    <w:rsid w:val="00AC2248"/>
    <w:rsid w:val="00AC2324"/>
    <w:rsid w:val="00AC29DB"/>
    <w:rsid w:val="00AC2CEC"/>
    <w:rsid w:val="00AC2FD0"/>
    <w:rsid w:val="00AC314C"/>
    <w:rsid w:val="00AC354C"/>
    <w:rsid w:val="00AC3D5F"/>
    <w:rsid w:val="00AC4C7F"/>
    <w:rsid w:val="00AC54C3"/>
    <w:rsid w:val="00AC5BE5"/>
    <w:rsid w:val="00AC612B"/>
    <w:rsid w:val="00AC63F8"/>
    <w:rsid w:val="00AC6854"/>
    <w:rsid w:val="00AC7070"/>
    <w:rsid w:val="00AC73F1"/>
    <w:rsid w:val="00AD04BF"/>
    <w:rsid w:val="00AD0862"/>
    <w:rsid w:val="00AD098E"/>
    <w:rsid w:val="00AD0AF3"/>
    <w:rsid w:val="00AD1595"/>
    <w:rsid w:val="00AD1655"/>
    <w:rsid w:val="00AD19B8"/>
    <w:rsid w:val="00AD2D47"/>
    <w:rsid w:val="00AD319E"/>
    <w:rsid w:val="00AD3395"/>
    <w:rsid w:val="00AD33B7"/>
    <w:rsid w:val="00AD352B"/>
    <w:rsid w:val="00AD38BD"/>
    <w:rsid w:val="00AD4030"/>
    <w:rsid w:val="00AD4887"/>
    <w:rsid w:val="00AD4C19"/>
    <w:rsid w:val="00AD536E"/>
    <w:rsid w:val="00AD5D07"/>
    <w:rsid w:val="00AD5FAA"/>
    <w:rsid w:val="00AD6891"/>
    <w:rsid w:val="00AD689C"/>
    <w:rsid w:val="00AD7C77"/>
    <w:rsid w:val="00AD7F5C"/>
    <w:rsid w:val="00AE0A87"/>
    <w:rsid w:val="00AE111B"/>
    <w:rsid w:val="00AE169D"/>
    <w:rsid w:val="00AE1AE9"/>
    <w:rsid w:val="00AE20BA"/>
    <w:rsid w:val="00AE22FB"/>
    <w:rsid w:val="00AE2484"/>
    <w:rsid w:val="00AE27C9"/>
    <w:rsid w:val="00AE338E"/>
    <w:rsid w:val="00AE3473"/>
    <w:rsid w:val="00AE37C9"/>
    <w:rsid w:val="00AE428D"/>
    <w:rsid w:val="00AE4324"/>
    <w:rsid w:val="00AE4C48"/>
    <w:rsid w:val="00AE4CEF"/>
    <w:rsid w:val="00AE4D97"/>
    <w:rsid w:val="00AE5A30"/>
    <w:rsid w:val="00AE5CD8"/>
    <w:rsid w:val="00AE74FA"/>
    <w:rsid w:val="00AE775D"/>
    <w:rsid w:val="00AE7CC9"/>
    <w:rsid w:val="00AE7F9C"/>
    <w:rsid w:val="00AF102A"/>
    <w:rsid w:val="00AF12E9"/>
    <w:rsid w:val="00AF13E5"/>
    <w:rsid w:val="00AF1676"/>
    <w:rsid w:val="00AF1A28"/>
    <w:rsid w:val="00AF2093"/>
    <w:rsid w:val="00AF21B4"/>
    <w:rsid w:val="00AF21F2"/>
    <w:rsid w:val="00AF22C5"/>
    <w:rsid w:val="00AF2371"/>
    <w:rsid w:val="00AF29DB"/>
    <w:rsid w:val="00AF2DC9"/>
    <w:rsid w:val="00AF3716"/>
    <w:rsid w:val="00AF3B97"/>
    <w:rsid w:val="00AF3E3B"/>
    <w:rsid w:val="00AF405D"/>
    <w:rsid w:val="00AF4337"/>
    <w:rsid w:val="00AF445E"/>
    <w:rsid w:val="00AF4549"/>
    <w:rsid w:val="00AF4708"/>
    <w:rsid w:val="00AF4FAB"/>
    <w:rsid w:val="00AF5110"/>
    <w:rsid w:val="00AF59AF"/>
    <w:rsid w:val="00AF5DB2"/>
    <w:rsid w:val="00AF64C6"/>
    <w:rsid w:val="00AF6B66"/>
    <w:rsid w:val="00AF7302"/>
    <w:rsid w:val="00AF76B1"/>
    <w:rsid w:val="00AF7810"/>
    <w:rsid w:val="00B00185"/>
    <w:rsid w:val="00B00492"/>
    <w:rsid w:val="00B00A88"/>
    <w:rsid w:val="00B0129A"/>
    <w:rsid w:val="00B01744"/>
    <w:rsid w:val="00B01B03"/>
    <w:rsid w:val="00B01E8A"/>
    <w:rsid w:val="00B01F25"/>
    <w:rsid w:val="00B0255E"/>
    <w:rsid w:val="00B02A0F"/>
    <w:rsid w:val="00B02BBD"/>
    <w:rsid w:val="00B0413F"/>
    <w:rsid w:val="00B04702"/>
    <w:rsid w:val="00B04782"/>
    <w:rsid w:val="00B04801"/>
    <w:rsid w:val="00B0516D"/>
    <w:rsid w:val="00B05280"/>
    <w:rsid w:val="00B05673"/>
    <w:rsid w:val="00B06D2C"/>
    <w:rsid w:val="00B06DE4"/>
    <w:rsid w:val="00B06EC1"/>
    <w:rsid w:val="00B074F2"/>
    <w:rsid w:val="00B07A42"/>
    <w:rsid w:val="00B07EDC"/>
    <w:rsid w:val="00B10CA3"/>
    <w:rsid w:val="00B10CCE"/>
    <w:rsid w:val="00B112E3"/>
    <w:rsid w:val="00B11BC6"/>
    <w:rsid w:val="00B12198"/>
    <w:rsid w:val="00B122A2"/>
    <w:rsid w:val="00B12A89"/>
    <w:rsid w:val="00B13486"/>
    <w:rsid w:val="00B13B44"/>
    <w:rsid w:val="00B14279"/>
    <w:rsid w:val="00B14B89"/>
    <w:rsid w:val="00B14F0F"/>
    <w:rsid w:val="00B15021"/>
    <w:rsid w:val="00B1591E"/>
    <w:rsid w:val="00B15962"/>
    <w:rsid w:val="00B15E0A"/>
    <w:rsid w:val="00B164A9"/>
    <w:rsid w:val="00B164D5"/>
    <w:rsid w:val="00B1659B"/>
    <w:rsid w:val="00B169C9"/>
    <w:rsid w:val="00B16B59"/>
    <w:rsid w:val="00B17510"/>
    <w:rsid w:val="00B17CEB"/>
    <w:rsid w:val="00B2029A"/>
    <w:rsid w:val="00B2037E"/>
    <w:rsid w:val="00B20686"/>
    <w:rsid w:val="00B21804"/>
    <w:rsid w:val="00B21BFE"/>
    <w:rsid w:val="00B22927"/>
    <w:rsid w:val="00B2360A"/>
    <w:rsid w:val="00B23BDB"/>
    <w:rsid w:val="00B24134"/>
    <w:rsid w:val="00B24444"/>
    <w:rsid w:val="00B2446E"/>
    <w:rsid w:val="00B24E6C"/>
    <w:rsid w:val="00B2564C"/>
    <w:rsid w:val="00B25B02"/>
    <w:rsid w:val="00B26F39"/>
    <w:rsid w:val="00B26F3F"/>
    <w:rsid w:val="00B273E5"/>
    <w:rsid w:val="00B27725"/>
    <w:rsid w:val="00B31053"/>
    <w:rsid w:val="00B310E2"/>
    <w:rsid w:val="00B321D6"/>
    <w:rsid w:val="00B32BD9"/>
    <w:rsid w:val="00B32E8B"/>
    <w:rsid w:val="00B32F4B"/>
    <w:rsid w:val="00B3348E"/>
    <w:rsid w:val="00B33BCE"/>
    <w:rsid w:val="00B33C48"/>
    <w:rsid w:val="00B35257"/>
    <w:rsid w:val="00B353FA"/>
    <w:rsid w:val="00B35916"/>
    <w:rsid w:val="00B3663E"/>
    <w:rsid w:val="00B36669"/>
    <w:rsid w:val="00B3666C"/>
    <w:rsid w:val="00B372D4"/>
    <w:rsid w:val="00B420E7"/>
    <w:rsid w:val="00B42D39"/>
    <w:rsid w:val="00B432CA"/>
    <w:rsid w:val="00B4341C"/>
    <w:rsid w:val="00B44375"/>
    <w:rsid w:val="00B445C6"/>
    <w:rsid w:val="00B44661"/>
    <w:rsid w:val="00B44C94"/>
    <w:rsid w:val="00B44D87"/>
    <w:rsid w:val="00B4562A"/>
    <w:rsid w:val="00B46FC5"/>
    <w:rsid w:val="00B470BD"/>
    <w:rsid w:val="00B5006C"/>
    <w:rsid w:val="00B5172C"/>
    <w:rsid w:val="00B51747"/>
    <w:rsid w:val="00B517B3"/>
    <w:rsid w:val="00B51CC2"/>
    <w:rsid w:val="00B52BB8"/>
    <w:rsid w:val="00B52C2A"/>
    <w:rsid w:val="00B52C62"/>
    <w:rsid w:val="00B53842"/>
    <w:rsid w:val="00B53EEA"/>
    <w:rsid w:val="00B54760"/>
    <w:rsid w:val="00B55621"/>
    <w:rsid w:val="00B557F5"/>
    <w:rsid w:val="00B56DC4"/>
    <w:rsid w:val="00B57067"/>
    <w:rsid w:val="00B57747"/>
    <w:rsid w:val="00B5788E"/>
    <w:rsid w:val="00B60473"/>
    <w:rsid w:val="00B60504"/>
    <w:rsid w:val="00B61410"/>
    <w:rsid w:val="00B61C90"/>
    <w:rsid w:val="00B6203C"/>
    <w:rsid w:val="00B6223E"/>
    <w:rsid w:val="00B62616"/>
    <w:rsid w:val="00B62B6A"/>
    <w:rsid w:val="00B62BCA"/>
    <w:rsid w:val="00B62E49"/>
    <w:rsid w:val="00B63557"/>
    <w:rsid w:val="00B635A8"/>
    <w:rsid w:val="00B64659"/>
    <w:rsid w:val="00B64BE3"/>
    <w:rsid w:val="00B6553D"/>
    <w:rsid w:val="00B6611C"/>
    <w:rsid w:val="00B66443"/>
    <w:rsid w:val="00B666C8"/>
    <w:rsid w:val="00B67D84"/>
    <w:rsid w:val="00B70993"/>
    <w:rsid w:val="00B70A2B"/>
    <w:rsid w:val="00B7208E"/>
    <w:rsid w:val="00B73068"/>
    <w:rsid w:val="00B73593"/>
    <w:rsid w:val="00B73FCD"/>
    <w:rsid w:val="00B74326"/>
    <w:rsid w:val="00B74B45"/>
    <w:rsid w:val="00B75509"/>
    <w:rsid w:val="00B756D9"/>
    <w:rsid w:val="00B75C7B"/>
    <w:rsid w:val="00B7633C"/>
    <w:rsid w:val="00B767E6"/>
    <w:rsid w:val="00B768D9"/>
    <w:rsid w:val="00B773DB"/>
    <w:rsid w:val="00B804DE"/>
    <w:rsid w:val="00B80EB3"/>
    <w:rsid w:val="00B80EDE"/>
    <w:rsid w:val="00B8129C"/>
    <w:rsid w:val="00B813C0"/>
    <w:rsid w:val="00B8171D"/>
    <w:rsid w:val="00B81BD2"/>
    <w:rsid w:val="00B81FCB"/>
    <w:rsid w:val="00B830D5"/>
    <w:rsid w:val="00B83465"/>
    <w:rsid w:val="00B834B7"/>
    <w:rsid w:val="00B8361E"/>
    <w:rsid w:val="00B83B34"/>
    <w:rsid w:val="00B85DEB"/>
    <w:rsid w:val="00B85F60"/>
    <w:rsid w:val="00B8612C"/>
    <w:rsid w:val="00B865A8"/>
    <w:rsid w:val="00B865C6"/>
    <w:rsid w:val="00B868BE"/>
    <w:rsid w:val="00B86D07"/>
    <w:rsid w:val="00B8721C"/>
    <w:rsid w:val="00B87376"/>
    <w:rsid w:val="00B8754E"/>
    <w:rsid w:val="00B87C0C"/>
    <w:rsid w:val="00B87C1E"/>
    <w:rsid w:val="00B87DFB"/>
    <w:rsid w:val="00B87F85"/>
    <w:rsid w:val="00B9004B"/>
    <w:rsid w:val="00B903A3"/>
    <w:rsid w:val="00B905FF"/>
    <w:rsid w:val="00B9060A"/>
    <w:rsid w:val="00B907DF"/>
    <w:rsid w:val="00B90D90"/>
    <w:rsid w:val="00B90F7C"/>
    <w:rsid w:val="00B910E6"/>
    <w:rsid w:val="00B91A2F"/>
    <w:rsid w:val="00B91BC2"/>
    <w:rsid w:val="00B9224B"/>
    <w:rsid w:val="00B9239D"/>
    <w:rsid w:val="00B92658"/>
    <w:rsid w:val="00B927EF"/>
    <w:rsid w:val="00B92BC5"/>
    <w:rsid w:val="00B9312D"/>
    <w:rsid w:val="00B93450"/>
    <w:rsid w:val="00B93F68"/>
    <w:rsid w:val="00B94488"/>
    <w:rsid w:val="00B95140"/>
    <w:rsid w:val="00B95432"/>
    <w:rsid w:val="00B957BC"/>
    <w:rsid w:val="00B9600C"/>
    <w:rsid w:val="00B96BD0"/>
    <w:rsid w:val="00B96E49"/>
    <w:rsid w:val="00B96ED8"/>
    <w:rsid w:val="00B9710A"/>
    <w:rsid w:val="00B97AEF"/>
    <w:rsid w:val="00BA0011"/>
    <w:rsid w:val="00BA0AA4"/>
    <w:rsid w:val="00BA1969"/>
    <w:rsid w:val="00BA27D5"/>
    <w:rsid w:val="00BA3628"/>
    <w:rsid w:val="00BA4208"/>
    <w:rsid w:val="00BA4B9F"/>
    <w:rsid w:val="00BA4DAD"/>
    <w:rsid w:val="00BA5045"/>
    <w:rsid w:val="00BA59AE"/>
    <w:rsid w:val="00BA6553"/>
    <w:rsid w:val="00BA6E24"/>
    <w:rsid w:val="00BA7607"/>
    <w:rsid w:val="00BB080B"/>
    <w:rsid w:val="00BB0D2E"/>
    <w:rsid w:val="00BB1699"/>
    <w:rsid w:val="00BB2274"/>
    <w:rsid w:val="00BB2A4E"/>
    <w:rsid w:val="00BB2CED"/>
    <w:rsid w:val="00BB39F2"/>
    <w:rsid w:val="00BB3DAE"/>
    <w:rsid w:val="00BB4098"/>
    <w:rsid w:val="00BB5884"/>
    <w:rsid w:val="00BB5B5E"/>
    <w:rsid w:val="00BB5DEF"/>
    <w:rsid w:val="00BB706A"/>
    <w:rsid w:val="00BB7305"/>
    <w:rsid w:val="00BB7878"/>
    <w:rsid w:val="00BB7AE7"/>
    <w:rsid w:val="00BC0388"/>
    <w:rsid w:val="00BC04C0"/>
    <w:rsid w:val="00BC08A6"/>
    <w:rsid w:val="00BC0A08"/>
    <w:rsid w:val="00BC0A0E"/>
    <w:rsid w:val="00BC1218"/>
    <w:rsid w:val="00BC1247"/>
    <w:rsid w:val="00BC14CD"/>
    <w:rsid w:val="00BC1830"/>
    <w:rsid w:val="00BC24EC"/>
    <w:rsid w:val="00BC43B8"/>
    <w:rsid w:val="00BC5C7D"/>
    <w:rsid w:val="00BC66EC"/>
    <w:rsid w:val="00BC679C"/>
    <w:rsid w:val="00BC6A1F"/>
    <w:rsid w:val="00BC7D24"/>
    <w:rsid w:val="00BC7F77"/>
    <w:rsid w:val="00BD06CA"/>
    <w:rsid w:val="00BD06EB"/>
    <w:rsid w:val="00BD12C5"/>
    <w:rsid w:val="00BD1A74"/>
    <w:rsid w:val="00BD1B35"/>
    <w:rsid w:val="00BD210C"/>
    <w:rsid w:val="00BD219A"/>
    <w:rsid w:val="00BD258D"/>
    <w:rsid w:val="00BD2DB8"/>
    <w:rsid w:val="00BD3588"/>
    <w:rsid w:val="00BD3977"/>
    <w:rsid w:val="00BD3AA7"/>
    <w:rsid w:val="00BD40E7"/>
    <w:rsid w:val="00BD426F"/>
    <w:rsid w:val="00BD44E2"/>
    <w:rsid w:val="00BD4AC5"/>
    <w:rsid w:val="00BD65B1"/>
    <w:rsid w:val="00BD6C2C"/>
    <w:rsid w:val="00BD6C48"/>
    <w:rsid w:val="00BD6F67"/>
    <w:rsid w:val="00BD77BD"/>
    <w:rsid w:val="00BD7C25"/>
    <w:rsid w:val="00BD7D89"/>
    <w:rsid w:val="00BE02DB"/>
    <w:rsid w:val="00BE07D6"/>
    <w:rsid w:val="00BE0E8E"/>
    <w:rsid w:val="00BE11AD"/>
    <w:rsid w:val="00BE15E9"/>
    <w:rsid w:val="00BE1846"/>
    <w:rsid w:val="00BE1FF4"/>
    <w:rsid w:val="00BE22F0"/>
    <w:rsid w:val="00BE2812"/>
    <w:rsid w:val="00BE298F"/>
    <w:rsid w:val="00BE2A67"/>
    <w:rsid w:val="00BE3CE4"/>
    <w:rsid w:val="00BE3EAE"/>
    <w:rsid w:val="00BE467D"/>
    <w:rsid w:val="00BE50E4"/>
    <w:rsid w:val="00BE5155"/>
    <w:rsid w:val="00BE5858"/>
    <w:rsid w:val="00BE6352"/>
    <w:rsid w:val="00BE6D92"/>
    <w:rsid w:val="00BE79A3"/>
    <w:rsid w:val="00BE7B8F"/>
    <w:rsid w:val="00BF0D13"/>
    <w:rsid w:val="00BF110B"/>
    <w:rsid w:val="00BF13D1"/>
    <w:rsid w:val="00BF1616"/>
    <w:rsid w:val="00BF1A93"/>
    <w:rsid w:val="00BF1F04"/>
    <w:rsid w:val="00BF1FF5"/>
    <w:rsid w:val="00BF230F"/>
    <w:rsid w:val="00BF24C3"/>
    <w:rsid w:val="00BF255F"/>
    <w:rsid w:val="00BF346E"/>
    <w:rsid w:val="00BF4CAF"/>
    <w:rsid w:val="00BF4E11"/>
    <w:rsid w:val="00BF5DA1"/>
    <w:rsid w:val="00BF6B79"/>
    <w:rsid w:val="00BF6C78"/>
    <w:rsid w:val="00BF7205"/>
    <w:rsid w:val="00BF7395"/>
    <w:rsid w:val="00BF7E6B"/>
    <w:rsid w:val="00C006D5"/>
    <w:rsid w:val="00C00C1B"/>
    <w:rsid w:val="00C014AF"/>
    <w:rsid w:val="00C0167F"/>
    <w:rsid w:val="00C018C1"/>
    <w:rsid w:val="00C01AD9"/>
    <w:rsid w:val="00C0221B"/>
    <w:rsid w:val="00C02299"/>
    <w:rsid w:val="00C0244B"/>
    <w:rsid w:val="00C031F5"/>
    <w:rsid w:val="00C035ED"/>
    <w:rsid w:val="00C036EB"/>
    <w:rsid w:val="00C03A0C"/>
    <w:rsid w:val="00C03DF5"/>
    <w:rsid w:val="00C0401E"/>
    <w:rsid w:val="00C04DF0"/>
    <w:rsid w:val="00C0520D"/>
    <w:rsid w:val="00C05499"/>
    <w:rsid w:val="00C05816"/>
    <w:rsid w:val="00C05BD9"/>
    <w:rsid w:val="00C0628D"/>
    <w:rsid w:val="00C0693F"/>
    <w:rsid w:val="00C06A1E"/>
    <w:rsid w:val="00C06C50"/>
    <w:rsid w:val="00C06E39"/>
    <w:rsid w:val="00C103C7"/>
    <w:rsid w:val="00C108F5"/>
    <w:rsid w:val="00C10A29"/>
    <w:rsid w:val="00C10AB3"/>
    <w:rsid w:val="00C10EC7"/>
    <w:rsid w:val="00C114B1"/>
    <w:rsid w:val="00C1178A"/>
    <w:rsid w:val="00C11D03"/>
    <w:rsid w:val="00C122B9"/>
    <w:rsid w:val="00C12321"/>
    <w:rsid w:val="00C124F0"/>
    <w:rsid w:val="00C13461"/>
    <w:rsid w:val="00C1417C"/>
    <w:rsid w:val="00C1454F"/>
    <w:rsid w:val="00C1470D"/>
    <w:rsid w:val="00C15589"/>
    <w:rsid w:val="00C1558B"/>
    <w:rsid w:val="00C156FB"/>
    <w:rsid w:val="00C15F9C"/>
    <w:rsid w:val="00C169A8"/>
    <w:rsid w:val="00C17823"/>
    <w:rsid w:val="00C17A0B"/>
    <w:rsid w:val="00C17D04"/>
    <w:rsid w:val="00C20473"/>
    <w:rsid w:val="00C204DF"/>
    <w:rsid w:val="00C204E4"/>
    <w:rsid w:val="00C20ED5"/>
    <w:rsid w:val="00C21646"/>
    <w:rsid w:val="00C2246F"/>
    <w:rsid w:val="00C22654"/>
    <w:rsid w:val="00C227CD"/>
    <w:rsid w:val="00C2366A"/>
    <w:rsid w:val="00C242EF"/>
    <w:rsid w:val="00C25067"/>
    <w:rsid w:val="00C25E6F"/>
    <w:rsid w:val="00C26047"/>
    <w:rsid w:val="00C26FFB"/>
    <w:rsid w:val="00C275FF"/>
    <w:rsid w:val="00C27A87"/>
    <w:rsid w:val="00C314C2"/>
    <w:rsid w:val="00C315FC"/>
    <w:rsid w:val="00C320A2"/>
    <w:rsid w:val="00C3211F"/>
    <w:rsid w:val="00C32806"/>
    <w:rsid w:val="00C32B65"/>
    <w:rsid w:val="00C32FA8"/>
    <w:rsid w:val="00C333BA"/>
    <w:rsid w:val="00C3402E"/>
    <w:rsid w:val="00C34CA1"/>
    <w:rsid w:val="00C3542E"/>
    <w:rsid w:val="00C35899"/>
    <w:rsid w:val="00C35BA9"/>
    <w:rsid w:val="00C35E23"/>
    <w:rsid w:val="00C36591"/>
    <w:rsid w:val="00C36673"/>
    <w:rsid w:val="00C36A25"/>
    <w:rsid w:val="00C3732A"/>
    <w:rsid w:val="00C37853"/>
    <w:rsid w:val="00C401F6"/>
    <w:rsid w:val="00C41205"/>
    <w:rsid w:val="00C41252"/>
    <w:rsid w:val="00C4145F"/>
    <w:rsid w:val="00C41619"/>
    <w:rsid w:val="00C41C66"/>
    <w:rsid w:val="00C43169"/>
    <w:rsid w:val="00C4333A"/>
    <w:rsid w:val="00C43C61"/>
    <w:rsid w:val="00C43DDA"/>
    <w:rsid w:val="00C43F8A"/>
    <w:rsid w:val="00C4558E"/>
    <w:rsid w:val="00C457DE"/>
    <w:rsid w:val="00C459A1"/>
    <w:rsid w:val="00C45EFD"/>
    <w:rsid w:val="00C467FA"/>
    <w:rsid w:val="00C46962"/>
    <w:rsid w:val="00C46B45"/>
    <w:rsid w:val="00C46D4B"/>
    <w:rsid w:val="00C4747A"/>
    <w:rsid w:val="00C50139"/>
    <w:rsid w:val="00C5108F"/>
    <w:rsid w:val="00C512A8"/>
    <w:rsid w:val="00C51382"/>
    <w:rsid w:val="00C517E0"/>
    <w:rsid w:val="00C52CBB"/>
    <w:rsid w:val="00C52DBB"/>
    <w:rsid w:val="00C53629"/>
    <w:rsid w:val="00C5393D"/>
    <w:rsid w:val="00C53A41"/>
    <w:rsid w:val="00C545CA"/>
    <w:rsid w:val="00C54A11"/>
    <w:rsid w:val="00C553FC"/>
    <w:rsid w:val="00C5565A"/>
    <w:rsid w:val="00C55774"/>
    <w:rsid w:val="00C5587B"/>
    <w:rsid w:val="00C559CD"/>
    <w:rsid w:val="00C559FD"/>
    <w:rsid w:val="00C569CB"/>
    <w:rsid w:val="00C573BC"/>
    <w:rsid w:val="00C617F0"/>
    <w:rsid w:val="00C61C39"/>
    <w:rsid w:val="00C628AA"/>
    <w:rsid w:val="00C628C0"/>
    <w:rsid w:val="00C6312F"/>
    <w:rsid w:val="00C639CF"/>
    <w:rsid w:val="00C645DB"/>
    <w:rsid w:val="00C6478E"/>
    <w:rsid w:val="00C65342"/>
    <w:rsid w:val="00C657E7"/>
    <w:rsid w:val="00C660BA"/>
    <w:rsid w:val="00C6643C"/>
    <w:rsid w:val="00C67094"/>
    <w:rsid w:val="00C67CD7"/>
    <w:rsid w:val="00C67D8E"/>
    <w:rsid w:val="00C700EE"/>
    <w:rsid w:val="00C704C6"/>
    <w:rsid w:val="00C70C5F"/>
    <w:rsid w:val="00C70CF0"/>
    <w:rsid w:val="00C71591"/>
    <w:rsid w:val="00C72599"/>
    <w:rsid w:val="00C731AD"/>
    <w:rsid w:val="00C73293"/>
    <w:rsid w:val="00C734D3"/>
    <w:rsid w:val="00C740C7"/>
    <w:rsid w:val="00C747DC"/>
    <w:rsid w:val="00C74A5F"/>
    <w:rsid w:val="00C74FD5"/>
    <w:rsid w:val="00C750BD"/>
    <w:rsid w:val="00C7547C"/>
    <w:rsid w:val="00C756C2"/>
    <w:rsid w:val="00C757B8"/>
    <w:rsid w:val="00C76259"/>
    <w:rsid w:val="00C767FD"/>
    <w:rsid w:val="00C7704D"/>
    <w:rsid w:val="00C77994"/>
    <w:rsid w:val="00C779F0"/>
    <w:rsid w:val="00C77FA2"/>
    <w:rsid w:val="00C812CB"/>
    <w:rsid w:val="00C817C8"/>
    <w:rsid w:val="00C81F2A"/>
    <w:rsid w:val="00C81F3C"/>
    <w:rsid w:val="00C82339"/>
    <w:rsid w:val="00C82564"/>
    <w:rsid w:val="00C82AD3"/>
    <w:rsid w:val="00C83277"/>
    <w:rsid w:val="00C835E2"/>
    <w:rsid w:val="00C837EF"/>
    <w:rsid w:val="00C84ACD"/>
    <w:rsid w:val="00C84E90"/>
    <w:rsid w:val="00C850C0"/>
    <w:rsid w:val="00C861E1"/>
    <w:rsid w:val="00C864C8"/>
    <w:rsid w:val="00C8657A"/>
    <w:rsid w:val="00C86E29"/>
    <w:rsid w:val="00C87058"/>
    <w:rsid w:val="00C871CA"/>
    <w:rsid w:val="00C8733B"/>
    <w:rsid w:val="00C87656"/>
    <w:rsid w:val="00C9027D"/>
    <w:rsid w:val="00C90498"/>
    <w:rsid w:val="00C907FB"/>
    <w:rsid w:val="00C90A02"/>
    <w:rsid w:val="00C90F16"/>
    <w:rsid w:val="00C90FFB"/>
    <w:rsid w:val="00C9103F"/>
    <w:rsid w:val="00C911BC"/>
    <w:rsid w:val="00C9125F"/>
    <w:rsid w:val="00C91F29"/>
    <w:rsid w:val="00C92432"/>
    <w:rsid w:val="00C92A61"/>
    <w:rsid w:val="00C92BC2"/>
    <w:rsid w:val="00C93483"/>
    <w:rsid w:val="00C9462D"/>
    <w:rsid w:val="00C947F1"/>
    <w:rsid w:val="00C95404"/>
    <w:rsid w:val="00C956E4"/>
    <w:rsid w:val="00C9595B"/>
    <w:rsid w:val="00C9652E"/>
    <w:rsid w:val="00C96EED"/>
    <w:rsid w:val="00C97037"/>
    <w:rsid w:val="00C97BDE"/>
    <w:rsid w:val="00C97D1D"/>
    <w:rsid w:val="00C97D78"/>
    <w:rsid w:val="00CA043D"/>
    <w:rsid w:val="00CA1816"/>
    <w:rsid w:val="00CA2059"/>
    <w:rsid w:val="00CA255A"/>
    <w:rsid w:val="00CA3289"/>
    <w:rsid w:val="00CA39E2"/>
    <w:rsid w:val="00CA4189"/>
    <w:rsid w:val="00CA4422"/>
    <w:rsid w:val="00CA47E8"/>
    <w:rsid w:val="00CA56AC"/>
    <w:rsid w:val="00CA5A82"/>
    <w:rsid w:val="00CA5ADE"/>
    <w:rsid w:val="00CA62A3"/>
    <w:rsid w:val="00CA691C"/>
    <w:rsid w:val="00CA6F5A"/>
    <w:rsid w:val="00CA7050"/>
    <w:rsid w:val="00CA70A0"/>
    <w:rsid w:val="00CA7AF5"/>
    <w:rsid w:val="00CA7CE1"/>
    <w:rsid w:val="00CA7D28"/>
    <w:rsid w:val="00CB0106"/>
    <w:rsid w:val="00CB0168"/>
    <w:rsid w:val="00CB04BA"/>
    <w:rsid w:val="00CB0522"/>
    <w:rsid w:val="00CB0615"/>
    <w:rsid w:val="00CB0B0B"/>
    <w:rsid w:val="00CB0EDC"/>
    <w:rsid w:val="00CB1D48"/>
    <w:rsid w:val="00CB2017"/>
    <w:rsid w:val="00CB281A"/>
    <w:rsid w:val="00CB2B3C"/>
    <w:rsid w:val="00CB2D97"/>
    <w:rsid w:val="00CB2F07"/>
    <w:rsid w:val="00CB31BF"/>
    <w:rsid w:val="00CB3467"/>
    <w:rsid w:val="00CB34BA"/>
    <w:rsid w:val="00CB464D"/>
    <w:rsid w:val="00CB49A2"/>
    <w:rsid w:val="00CB544A"/>
    <w:rsid w:val="00CB55C6"/>
    <w:rsid w:val="00CB576D"/>
    <w:rsid w:val="00CB5D28"/>
    <w:rsid w:val="00CB5D72"/>
    <w:rsid w:val="00CB5E3D"/>
    <w:rsid w:val="00CB6361"/>
    <w:rsid w:val="00CB68DE"/>
    <w:rsid w:val="00CB6AA9"/>
    <w:rsid w:val="00CB73F0"/>
    <w:rsid w:val="00CB7DCF"/>
    <w:rsid w:val="00CC0D25"/>
    <w:rsid w:val="00CC0DCB"/>
    <w:rsid w:val="00CC14D5"/>
    <w:rsid w:val="00CC171F"/>
    <w:rsid w:val="00CC1C46"/>
    <w:rsid w:val="00CC2287"/>
    <w:rsid w:val="00CC2A54"/>
    <w:rsid w:val="00CC2AF2"/>
    <w:rsid w:val="00CC2CD5"/>
    <w:rsid w:val="00CC2D21"/>
    <w:rsid w:val="00CC3643"/>
    <w:rsid w:val="00CC368B"/>
    <w:rsid w:val="00CC3AE7"/>
    <w:rsid w:val="00CC40AE"/>
    <w:rsid w:val="00CC47CD"/>
    <w:rsid w:val="00CC5159"/>
    <w:rsid w:val="00CC5DD3"/>
    <w:rsid w:val="00CC649D"/>
    <w:rsid w:val="00CC6F3F"/>
    <w:rsid w:val="00CC718A"/>
    <w:rsid w:val="00CC79F2"/>
    <w:rsid w:val="00CC7A1E"/>
    <w:rsid w:val="00CC7BD4"/>
    <w:rsid w:val="00CC7D7E"/>
    <w:rsid w:val="00CC7F62"/>
    <w:rsid w:val="00CD0B2C"/>
    <w:rsid w:val="00CD1C02"/>
    <w:rsid w:val="00CD36E4"/>
    <w:rsid w:val="00CD5317"/>
    <w:rsid w:val="00CD645C"/>
    <w:rsid w:val="00CD6600"/>
    <w:rsid w:val="00CD7239"/>
    <w:rsid w:val="00CD798D"/>
    <w:rsid w:val="00CD7ACC"/>
    <w:rsid w:val="00CE01FF"/>
    <w:rsid w:val="00CE035D"/>
    <w:rsid w:val="00CE0476"/>
    <w:rsid w:val="00CE06E5"/>
    <w:rsid w:val="00CE127E"/>
    <w:rsid w:val="00CE1810"/>
    <w:rsid w:val="00CE1B17"/>
    <w:rsid w:val="00CE1E01"/>
    <w:rsid w:val="00CE2121"/>
    <w:rsid w:val="00CE23BF"/>
    <w:rsid w:val="00CE2591"/>
    <w:rsid w:val="00CE3498"/>
    <w:rsid w:val="00CE3B41"/>
    <w:rsid w:val="00CE4059"/>
    <w:rsid w:val="00CE4255"/>
    <w:rsid w:val="00CE571C"/>
    <w:rsid w:val="00CE5D87"/>
    <w:rsid w:val="00CE6708"/>
    <w:rsid w:val="00CE6A89"/>
    <w:rsid w:val="00CE72F1"/>
    <w:rsid w:val="00CE768F"/>
    <w:rsid w:val="00CE7741"/>
    <w:rsid w:val="00CF039B"/>
    <w:rsid w:val="00CF0514"/>
    <w:rsid w:val="00CF08C8"/>
    <w:rsid w:val="00CF0EEA"/>
    <w:rsid w:val="00CF118E"/>
    <w:rsid w:val="00CF19DC"/>
    <w:rsid w:val="00CF1F21"/>
    <w:rsid w:val="00CF2B60"/>
    <w:rsid w:val="00CF367E"/>
    <w:rsid w:val="00CF397A"/>
    <w:rsid w:val="00CF44E6"/>
    <w:rsid w:val="00CF46BC"/>
    <w:rsid w:val="00CF4CDF"/>
    <w:rsid w:val="00CF4FCD"/>
    <w:rsid w:val="00CF5196"/>
    <w:rsid w:val="00CF56D8"/>
    <w:rsid w:val="00CF5BD5"/>
    <w:rsid w:val="00CF5D37"/>
    <w:rsid w:val="00CF5EA5"/>
    <w:rsid w:val="00CF6107"/>
    <w:rsid w:val="00D0046D"/>
    <w:rsid w:val="00D0139E"/>
    <w:rsid w:val="00D016B5"/>
    <w:rsid w:val="00D01B76"/>
    <w:rsid w:val="00D030B6"/>
    <w:rsid w:val="00D0332D"/>
    <w:rsid w:val="00D0378D"/>
    <w:rsid w:val="00D03EC0"/>
    <w:rsid w:val="00D04726"/>
    <w:rsid w:val="00D04A6F"/>
    <w:rsid w:val="00D04A83"/>
    <w:rsid w:val="00D04C49"/>
    <w:rsid w:val="00D04D70"/>
    <w:rsid w:val="00D052A1"/>
    <w:rsid w:val="00D0652E"/>
    <w:rsid w:val="00D065EF"/>
    <w:rsid w:val="00D075CF"/>
    <w:rsid w:val="00D07F27"/>
    <w:rsid w:val="00D07F46"/>
    <w:rsid w:val="00D105CA"/>
    <w:rsid w:val="00D11350"/>
    <w:rsid w:val="00D11426"/>
    <w:rsid w:val="00D11D0C"/>
    <w:rsid w:val="00D1249F"/>
    <w:rsid w:val="00D12788"/>
    <w:rsid w:val="00D127AD"/>
    <w:rsid w:val="00D12E46"/>
    <w:rsid w:val="00D13060"/>
    <w:rsid w:val="00D131F8"/>
    <w:rsid w:val="00D14053"/>
    <w:rsid w:val="00D1554F"/>
    <w:rsid w:val="00D15E57"/>
    <w:rsid w:val="00D16429"/>
    <w:rsid w:val="00D16525"/>
    <w:rsid w:val="00D16A16"/>
    <w:rsid w:val="00D16A18"/>
    <w:rsid w:val="00D16A8C"/>
    <w:rsid w:val="00D21578"/>
    <w:rsid w:val="00D22015"/>
    <w:rsid w:val="00D221B1"/>
    <w:rsid w:val="00D228E5"/>
    <w:rsid w:val="00D229CC"/>
    <w:rsid w:val="00D229F9"/>
    <w:rsid w:val="00D231A5"/>
    <w:rsid w:val="00D2335D"/>
    <w:rsid w:val="00D24074"/>
    <w:rsid w:val="00D2635F"/>
    <w:rsid w:val="00D2698B"/>
    <w:rsid w:val="00D27312"/>
    <w:rsid w:val="00D279E5"/>
    <w:rsid w:val="00D30597"/>
    <w:rsid w:val="00D30996"/>
    <w:rsid w:val="00D311AC"/>
    <w:rsid w:val="00D31202"/>
    <w:rsid w:val="00D319D0"/>
    <w:rsid w:val="00D31AB7"/>
    <w:rsid w:val="00D32DBA"/>
    <w:rsid w:val="00D34951"/>
    <w:rsid w:val="00D369CF"/>
    <w:rsid w:val="00D403AF"/>
    <w:rsid w:val="00D40456"/>
    <w:rsid w:val="00D40713"/>
    <w:rsid w:val="00D40F2E"/>
    <w:rsid w:val="00D416C5"/>
    <w:rsid w:val="00D41910"/>
    <w:rsid w:val="00D4281E"/>
    <w:rsid w:val="00D4293D"/>
    <w:rsid w:val="00D43517"/>
    <w:rsid w:val="00D43C18"/>
    <w:rsid w:val="00D43F17"/>
    <w:rsid w:val="00D4433C"/>
    <w:rsid w:val="00D44B59"/>
    <w:rsid w:val="00D45137"/>
    <w:rsid w:val="00D452BA"/>
    <w:rsid w:val="00D453EB"/>
    <w:rsid w:val="00D45541"/>
    <w:rsid w:val="00D456A1"/>
    <w:rsid w:val="00D461B3"/>
    <w:rsid w:val="00D470A8"/>
    <w:rsid w:val="00D47BAE"/>
    <w:rsid w:val="00D47C01"/>
    <w:rsid w:val="00D47D9C"/>
    <w:rsid w:val="00D47EB3"/>
    <w:rsid w:val="00D50A08"/>
    <w:rsid w:val="00D50A0D"/>
    <w:rsid w:val="00D513E2"/>
    <w:rsid w:val="00D531F9"/>
    <w:rsid w:val="00D532AE"/>
    <w:rsid w:val="00D5332D"/>
    <w:rsid w:val="00D5360C"/>
    <w:rsid w:val="00D54BCD"/>
    <w:rsid w:val="00D55C69"/>
    <w:rsid w:val="00D561AA"/>
    <w:rsid w:val="00D566C5"/>
    <w:rsid w:val="00D5724A"/>
    <w:rsid w:val="00D5769C"/>
    <w:rsid w:val="00D57E50"/>
    <w:rsid w:val="00D57FD0"/>
    <w:rsid w:val="00D6023F"/>
    <w:rsid w:val="00D60977"/>
    <w:rsid w:val="00D61078"/>
    <w:rsid w:val="00D61CFD"/>
    <w:rsid w:val="00D62137"/>
    <w:rsid w:val="00D63486"/>
    <w:rsid w:val="00D637D9"/>
    <w:rsid w:val="00D640AF"/>
    <w:rsid w:val="00D6426F"/>
    <w:rsid w:val="00D64CC8"/>
    <w:rsid w:val="00D65280"/>
    <w:rsid w:val="00D653CA"/>
    <w:rsid w:val="00D65EEE"/>
    <w:rsid w:val="00D67144"/>
    <w:rsid w:val="00D673F0"/>
    <w:rsid w:val="00D677A8"/>
    <w:rsid w:val="00D7031B"/>
    <w:rsid w:val="00D70609"/>
    <w:rsid w:val="00D70A3C"/>
    <w:rsid w:val="00D711A5"/>
    <w:rsid w:val="00D72A53"/>
    <w:rsid w:val="00D73263"/>
    <w:rsid w:val="00D73389"/>
    <w:rsid w:val="00D73EF6"/>
    <w:rsid w:val="00D75779"/>
    <w:rsid w:val="00D758BB"/>
    <w:rsid w:val="00D758DE"/>
    <w:rsid w:val="00D7598D"/>
    <w:rsid w:val="00D75AD8"/>
    <w:rsid w:val="00D75CE5"/>
    <w:rsid w:val="00D75E58"/>
    <w:rsid w:val="00D764EF"/>
    <w:rsid w:val="00D77422"/>
    <w:rsid w:val="00D77B06"/>
    <w:rsid w:val="00D77E0A"/>
    <w:rsid w:val="00D80111"/>
    <w:rsid w:val="00D8129C"/>
    <w:rsid w:val="00D8163E"/>
    <w:rsid w:val="00D81A3C"/>
    <w:rsid w:val="00D81D27"/>
    <w:rsid w:val="00D82832"/>
    <w:rsid w:val="00D832D8"/>
    <w:rsid w:val="00D83663"/>
    <w:rsid w:val="00D83763"/>
    <w:rsid w:val="00D83EC6"/>
    <w:rsid w:val="00D83F88"/>
    <w:rsid w:val="00D8444D"/>
    <w:rsid w:val="00D844F6"/>
    <w:rsid w:val="00D84CF2"/>
    <w:rsid w:val="00D84D54"/>
    <w:rsid w:val="00D84EE8"/>
    <w:rsid w:val="00D850EA"/>
    <w:rsid w:val="00D853E9"/>
    <w:rsid w:val="00D8552B"/>
    <w:rsid w:val="00D8633B"/>
    <w:rsid w:val="00D86421"/>
    <w:rsid w:val="00D86605"/>
    <w:rsid w:val="00D86652"/>
    <w:rsid w:val="00D875C4"/>
    <w:rsid w:val="00D87B9B"/>
    <w:rsid w:val="00D90B26"/>
    <w:rsid w:val="00D90BD3"/>
    <w:rsid w:val="00D911E9"/>
    <w:rsid w:val="00D911FF"/>
    <w:rsid w:val="00D916A3"/>
    <w:rsid w:val="00D919AB"/>
    <w:rsid w:val="00D92005"/>
    <w:rsid w:val="00D929CA"/>
    <w:rsid w:val="00D92C6F"/>
    <w:rsid w:val="00D9386A"/>
    <w:rsid w:val="00D93C1F"/>
    <w:rsid w:val="00D94243"/>
    <w:rsid w:val="00D943D2"/>
    <w:rsid w:val="00D946E4"/>
    <w:rsid w:val="00D95E07"/>
    <w:rsid w:val="00D96102"/>
    <w:rsid w:val="00D97058"/>
    <w:rsid w:val="00D9740E"/>
    <w:rsid w:val="00D97E85"/>
    <w:rsid w:val="00DA02DD"/>
    <w:rsid w:val="00DA04E3"/>
    <w:rsid w:val="00DA0697"/>
    <w:rsid w:val="00DA0C87"/>
    <w:rsid w:val="00DA0F6D"/>
    <w:rsid w:val="00DA101E"/>
    <w:rsid w:val="00DA131E"/>
    <w:rsid w:val="00DA19E9"/>
    <w:rsid w:val="00DA1C23"/>
    <w:rsid w:val="00DA21F9"/>
    <w:rsid w:val="00DA2452"/>
    <w:rsid w:val="00DA2704"/>
    <w:rsid w:val="00DA28D6"/>
    <w:rsid w:val="00DA2A68"/>
    <w:rsid w:val="00DA31F0"/>
    <w:rsid w:val="00DA3EE0"/>
    <w:rsid w:val="00DA4510"/>
    <w:rsid w:val="00DA4C57"/>
    <w:rsid w:val="00DA4CAE"/>
    <w:rsid w:val="00DA5594"/>
    <w:rsid w:val="00DA5C6F"/>
    <w:rsid w:val="00DA686D"/>
    <w:rsid w:val="00DA6C8E"/>
    <w:rsid w:val="00DA703F"/>
    <w:rsid w:val="00DA77BF"/>
    <w:rsid w:val="00DB1B4B"/>
    <w:rsid w:val="00DB1BFF"/>
    <w:rsid w:val="00DB3145"/>
    <w:rsid w:val="00DB314F"/>
    <w:rsid w:val="00DB3758"/>
    <w:rsid w:val="00DB3BE6"/>
    <w:rsid w:val="00DB43DB"/>
    <w:rsid w:val="00DB5973"/>
    <w:rsid w:val="00DB5CF5"/>
    <w:rsid w:val="00DB5D7A"/>
    <w:rsid w:val="00DB5DDF"/>
    <w:rsid w:val="00DB62B3"/>
    <w:rsid w:val="00DB68BD"/>
    <w:rsid w:val="00DB73C3"/>
    <w:rsid w:val="00DC0B68"/>
    <w:rsid w:val="00DC0C4C"/>
    <w:rsid w:val="00DC0DA6"/>
    <w:rsid w:val="00DC116A"/>
    <w:rsid w:val="00DC1597"/>
    <w:rsid w:val="00DC1B19"/>
    <w:rsid w:val="00DC1B4D"/>
    <w:rsid w:val="00DC1BC1"/>
    <w:rsid w:val="00DC2D7A"/>
    <w:rsid w:val="00DC31D2"/>
    <w:rsid w:val="00DC38F0"/>
    <w:rsid w:val="00DC3C2A"/>
    <w:rsid w:val="00DC4FB7"/>
    <w:rsid w:val="00DC56EC"/>
    <w:rsid w:val="00DC597C"/>
    <w:rsid w:val="00DC659D"/>
    <w:rsid w:val="00DC6702"/>
    <w:rsid w:val="00DC6FD9"/>
    <w:rsid w:val="00DC73AF"/>
    <w:rsid w:val="00DC7562"/>
    <w:rsid w:val="00DC79D8"/>
    <w:rsid w:val="00DD010E"/>
    <w:rsid w:val="00DD0811"/>
    <w:rsid w:val="00DD0925"/>
    <w:rsid w:val="00DD092C"/>
    <w:rsid w:val="00DD092D"/>
    <w:rsid w:val="00DD1300"/>
    <w:rsid w:val="00DD2615"/>
    <w:rsid w:val="00DD2AEE"/>
    <w:rsid w:val="00DD3A6E"/>
    <w:rsid w:val="00DD4CB1"/>
    <w:rsid w:val="00DD525C"/>
    <w:rsid w:val="00DD5584"/>
    <w:rsid w:val="00DD586B"/>
    <w:rsid w:val="00DD5B7A"/>
    <w:rsid w:val="00DD5F96"/>
    <w:rsid w:val="00DD6576"/>
    <w:rsid w:val="00DD6635"/>
    <w:rsid w:val="00DD684B"/>
    <w:rsid w:val="00DD6A0F"/>
    <w:rsid w:val="00DD6A61"/>
    <w:rsid w:val="00DD6A94"/>
    <w:rsid w:val="00DD6EE2"/>
    <w:rsid w:val="00DD713D"/>
    <w:rsid w:val="00DD72EE"/>
    <w:rsid w:val="00DD7773"/>
    <w:rsid w:val="00DD7C3D"/>
    <w:rsid w:val="00DE005C"/>
    <w:rsid w:val="00DE02C5"/>
    <w:rsid w:val="00DE0399"/>
    <w:rsid w:val="00DE0B67"/>
    <w:rsid w:val="00DE18B9"/>
    <w:rsid w:val="00DE1A3D"/>
    <w:rsid w:val="00DE1DD3"/>
    <w:rsid w:val="00DE1ED0"/>
    <w:rsid w:val="00DE2250"/>
    <w:rsid w:val="00DE2AEF"/>
    <w:rsid w:val="00DE2E83"/>
    <w:rsid w:val="00DE2FF4"/>
    <w:rsid w:val="00DE3117"/>
    <w:rsid w:val="00DE3506"/>
    <w:rsid w:val="00DE3529"/>
    <w:rsid w:val="00DE3B0B"/>
    <w:rsid w:val="00DE3D59"/>
    <w:rsid w:val="00DE3D61"/>
    <w:rsid w:val="00DE4337"/>
    <w:rsid w:val="00DE47A7"/>
    <w:rsid w:val="00DE4A04"/>
    <w:rsid w:val="00DE5841"/>
    <w:rsid w:val="00DE5CA6"/>
    <w:rsid w:val="00DE6BAA"/>
    <w:rsid w:val="00DE74DC"/>
    <w:rsid w:val="00DF007A"/>
    <w:rsid w:val="00DF021F"/>
    <w:rsid w:val="00DF063E"/>
    <w:rsid w:val="00DF0B06"/>
    <w:rsid w:val="00DF24F6"/>
    <w:rsid w:val="00DF2779"/>
    <w:rsid w:val="00DF2A29"/>
    <w:rsid w:val="00DF3923"/>
    <w:rsid w:val="00DF3A49"/>
    <w:rsid w:val="00DF4FC9"/>
    <w:rsid w:val="00DF6027"/>
    <w:rsid w:val="00DF6809"/>
    <w:rsid w:val="00DF6BD3"/>
    <w:rsid w:val="00DF7744"/>
    <w:rsid w:val="00DF774E"/>
    <w:rsid w:val="00DF777E"/>
    <w:rsid w:val="00E00E78"/>
    <w:rsid w:val="00E01B38"/>
    <w:rsid w:val="00E01C11"/>
    <w:rsid w:val="00E01CF3"/>
    <w:rsid w:val="00E024F0"/>
    <w:rsid w:val="00E02D54"/>
    <w:rsid w:val="00E02ED8"/>
    <w:rsid w:val="00E03096"/>
    <w:rsid w:val="00E034F9"/>
    <w:rsid w:val="00E03711"/>
    <w:rsid w:val="00E03D55"/>
    <w:rsid w:val="00E0444C"/>
    <w:rsid w:val="00E06139"/>
    <w:rsid w:val="00E06811"/>
    <w:rsid w:val="00E06DFE"/>
    <w:rsid w:val="00E079DA"/>
    <w:rsid w:val="00E07AE2"/>
    <w:rsid w:val="00E07D12"/>
    <w:rsid w:val="00E109ED"/>
    <w:rsid w:val="00E10E07"/>
    <w:rsid w:val="00E10E5A"/>
    <w:rsid w:val="00E10F36"/>
    <w:rsid w:val="00E11246"/>
    <w:rsid w:val="00E11DD1"/>
    <w:rsid w:val="00E133C2"/>
    <w:rsid w:val="00E13DDF"/>
    <w:rsid w:val="00E13F9B"/>
    <w:rsid w:val="00E1401C"/>
    <w:rsid w:val="00E146EE"/>
    <w:rsid w:val="00E14B28"/>
    <w:rsid w:val="00E14D85"/>
    <w:rsid w:val="00E14E5D"/>
    <w:rsid w:val="00E151E6"/>
    <w:rsid w:val="00E155C6"/>
    <w:rsid w:val="00E157DB"/>
    <w:rsid w:val="00E166B3"/>
    <w:rsid w:val="00E1688C"/>
    <w:rsid w:val="00E20187"/>
    <w:rsid w:val="00E20604"/>
    <w:rsid w:val="00E215CB"/>
    <w:rsid w:val="00E2189E"/>
    <w:rsid w:val="00E2199B"/>
    <w:rsid w:val="00E21BD1"/>
    <w:rsid w:val="00E222A0"/>
    <w:rsid w:val="00E22D2F"/>
    <w:rsid w:val="00E230DC"/>
    <w:rsid w:val="00E24006"/>
    <w:rsid w:val="00E24309"/>
    <w:rsid w:val="00E243D7"/>
    <w:rsid w:val="00E24D2B"/>
    <w:rsid w:val="00E24EDD"/>
    <w:rsid w:val="00E25237"/>
    <w:rsid w:val="00E25D70"/>
    <w:rsid w:val="00E2628F"/>
    <w:rsid w:val="00E26301"/>
    <w:rsid w:val="00E2687C"/>
    <w:rsid w:val="00E26C47"/>
    <w:rsid w:val="00E26F84"/>
    <w:rsid w:val="00E27FCA"/>
    <w:rsid w:val="00E30282"/>
    <w:rsid w:val="00E309B2"/>
    <w:rsid w:val="00E30B0E"/>
    <w:rsid w:val="00E30B95"/>
    <w:rsid w:val="00E30E76"/>
    <w:rsid w:val="00E3155E"/>
    <w:rsid w:val="00E315DD"/>
    <w:rsid w:val="00E315F4"/>
    <w:rsid w:val="00E31A0A"/>
    <w:rsid w:val="00E323CE"/>
    <w:rsid w:val="00E324D1"/>
    <w:rsid w:val="00E32537"/>
    <w:rsid w:val="00E32826"/>
    <w:rsid w:val="00E331DB"/>
    <w:rsid w:val="00E33CA4"/>
    <w:rsid w:val="00E33D1B"/>
    <w:rsid w:val="00E35098"/>
    <w:rsid w:val="00E35C06"/>
    <w:rsid w:val="00E3747E"/>
    <w:rsid w:val="00E3750B"/>
    <w:rsid w:val="00E37E41"/>
    <w:rsid w:val="00E41053"/>
    <w:rsid w:val="00E41482"/>
    <w:rsid w:val="00E4249A"/>
    <w:rsid w:val="00E429E1"/>
    <w:rsid w:val="00E4317B"/>
    <w:rsid w:val="00E4325E"/>
    <w:rsid w:val="00E4436D"/>
    <w:rsid w:val="00E4466C"/>
    <w:rsid w:val="00E457E4"/>
    <w:rsid w:val="00E45B80"/>
    <w:rsid w:val="00E45CC2"/>
    <w:rsid w:val="00E45F50"/>
    <w:rsid w:val="00E46631"/>
    <w:rsid w:val="00E46787"/>
    <w:rsid w:val="00E47116"/>
    <w:rsid w:val="00E47224"/>
    <w:rsid w:val="00E47349"/>
    <w:rsid w:val="00E503B2"/>
    <w:rsid w:val="00E50B24"/>
    <w:rsid w:val="00E50C96"/>
    <w:rsid w:val="00E50DBA"/>
    <w:rsid w:val="00E513A3"/>
    <w:rsid w:val="00E5142A"/>
    <w:rsid w:val="00E5234F"/>
    <w:rsid w:val="00E524BD"/>
    <w:rsid w:val="00E53106"/>
    <w:rsid w:val="00E53197"/>
    <w:rsid w:val="00E53290"/>
    <w:rsid w:val="00E53B93"/>
    <w:rsid w:val="00E53E2B"/>
    <w:rsid w:val="00E540B2"/>
    <w:rsid w:val="00E54E3E"/>
    <w:rsid w:val="00E553EC"/>
    <w:rsid w:val="00E55AE9"/>
    <w:rsid w:val="00E55E7F"/>
    <w:rsid w:val="00E56031"/>
    <w:rsid w:val="00E56521"/>
    <w:rsid w:val="00E565BB"/>
    <w:rsid w:val="00E566D8"/>
    <w:rsid w:val="00E569D1"/>
    <w:rsid w:val="00E5735C"/>
    <w:rsid w:val="00E607CB"/>
    <w:rsid w:val="00E611DB"/>
    <w:rsid w:val="00E61C87"/>
    <w:rsid w:val="00E62D01"/>
    <w:rsid w:val="00E63079"/>
    <w:rsid w:val="00E63806"/>
    <w:rsid w:val="00E63B92"/>
    <w:rsid w:val="00E64285"/>
    <w:rsid w:val="00E653BA"/>
    <w:rsid w:val="00E65615"/>
    <w:rsid w:val="00E65652"/>
    <w:rsid w:val="00E658C1"/>
    <w:rsid w:val="00E65D40"/>
    <w:rsid w:val="00E662D4"/>
    <w:rsid w:val="00E669BB"/>
    <w:rsid w:val="00E669E8"/>
    <w:rsid w:val="00E67BCC"/>
    <w:rsid w:val="00E7001A"/>
    <w:rsid w:val="00E703AF"/>
    <w:rsid w:val="00E70822"/>
    <w:rsid w:val="00E70D62"/>
    <w:rsid w:val="00E70F6A"/>
    <w:rsid w:val="00E713F3"/>
    <w:rsid w:val="00E7184E"/>
    <w:rsid w:val="00E71D2B"/>
    <w:rsid w:val="00E7270A"/>
    <w:rsid w:val="00E728A4"/>
    <w:rsid w:val="00E72A47"/>
    <w:rsid w:val="00E72B77"/>
    <w:rsid w:val="00E73646"/>
    <w:rsid w:val="00E749AC"/>
    <w:rsid w:val="00E75193"/>
    <w:rsid w:val="00E75667"/>
    <w:rsid w:val="00E76799"/>
    <w:rsid w:val="00E76876"/>
    <w:rsid w:val="00E76ABC"/>
    <w:rsid w:val="00E76CA1"/>
    <w:rsid w:val="00E778D8"/>
    <w:rsid w:val="00E80989"/>
    <w:rsid w:val="00E8137F"/>
    <w:rsid w:val="00E81413"/>
    <w:rsid w:val="00E81A51"/>
    <w:rsid w:val="00E820FF"/>
    <w:rsid w:val="00E82857"/>
    <w:rsid w:val="00E82C3D"/>
    <w:rsid w:val="00E83827"/>
    <w:rsid w:val="00E83ADA"/>
    <w:rsid w:val="00E842F7"/>
    <w:rsid w:val="00E848D3"/>
    <w:rsid w:val="00E84D67"/>
    <w:rsid w:val="00E84F14"/>
    <w:rsid w:val="00E863E8"/>
    <w:rsid w:val="00E864AA"/>
    <w:rsid w:val="00E864BB"/>
    <w:rsid w:val="00E86BD9"/>
    <w:rsid w:val="00E87518"/>
    <w:rsid w:val="00E87670"/>
    <w:rsid w:val="00E87772"/>
    <w:rsid w:val="00E90018"/>
    <w:rsid w:val="00E90307"/>
    <w:rsid w:val="00E9083B"/>
    <w:rsid w:val="00E913CC"/>
    <w:rsid w:val="00E91B5A"/>
    <w:rsid w:val="00E91BC6"/>
    <w:rsid w:val="00E92D09"/>
    <w:rsid w:val="00E92DCB"/>
    <w:rsid w:val="00E93274"/>
    <w:rsid w:val="00E93688"/>
    <w:rsid w:val="00E93FA3"/>
    <w:rsid w:val="00E94181"/>
    <w:rsid w:val="00E94EB3"/>
    <w:rsid w:val="00E951BF"/>
    <w:rsid w:val="00E95269"/>
    <w:rsid w:val="00E95425"/>
    <w:rsid w:val="00E95600"/>
    <w:rsid w:val="00E95ABD"/>
    <w:rsid w:val="00E95DD0"/>
    <w:rsid w:val="00E963C1"/>
    <w:rsid w:val="00E9656C"/>
    <w:rsid w:val="00E96AE1"/>
    <w:rsid w:val="00E96C91"/>
    <w:rsid w:val="00E970F6"/>
    <w:rsid w:val="00E97AAE"/>
    <w:rsid w:val="00EA0FAE"/>
    <w:rsid w:val="00EA1394"/>
    <w:rsid w:val="00EA1460"/>
    <w:rsid w:val="00EA1970"/>
    <w:rsid w:val="00EA1DFD"/>
    <w:rsid w:val="00EA1E04"/>
    <w:rsid w:val="00EA2832"/>
    <w:rsid w:val="00EA28F0"/>
    <w:rsid w:val="00EA3506"/>
    <w:rsid w:val="00EA3AB5"/>
    <w:rsid w:val="00EA3D23"/>
    <w:rsid w:val="00EA4A19"/>
    <w:rsid w:val="00EA5311"/>
    <w:rsid w:val="00EA565F"/>
    <w:rsid w:val="00EA5D7A"/>
    <w:rsid w:val="00EA5D82"/>
    <w:rsid w:val="00EA5EF7"/>
    <w:rsid w:val="00EA653E"/>
    <w:rsid w:val="00EA65A0"/>
    <w:rsid w:val="00EA6EB8"/>
    <w:rsid w:val="00EA6F96"/>
    <w:rsid w:val="00EA7431"/>
    <w:rsid w:val="00EA769A"/>
    <w:rsid w:val="00EB0518"/>
    <w:rsid w:val="00EB05C0"/>
    <w:rsid w:val="00EB106B"/>
    <w:rsid w:val="00EB147C"/>
    <w:rsid w:val="00EB1560"/>
    <w:rsid w:val="00EB1615"/>
    <w:rsid w:val="00EB16C0"/>
    <w:rsid w:val="00EB1CCE"/>
    <w:rsid w:val="00EB1FB1"/>
    <w:rsid w:val="00EB1FCE"/>
    <w:rsid w:val="00EB2645"/>
    <w:rsid w:val="00EB2788"/>
    <w:rsid w:val="00EB2E34"/>
    <w:rsid w:val="00EB32D8"/>
    <w:rsid w:val="00EB3DFF"/>
    <w:rsid w:val="00EB4D4E"/>
    <w:rsid w:val="00EB577A"/>
    <w:rsid w:val="00EB5A5D"/>
    <w:rsid w:val="00EB5FDA"/>
    <w:rsid w:val="00EB619E"/>
    <w:rsid w:val="00EB647E"/>
    <w:rsid w:val="00EB67A1"/>
    <w:rsid w:val="00EB6A1F"/>
    <w:rsid w:val="00EB6CB0"/>
    <w:rsid w:val="00EB6E93"/>
    <w:rsid w:val="00EC0E58"/>
    <w:rsid w:val="00EC1937"/>
    <w:rsid w:val="00EC1D95"/>
    <w:rsid w:val="00EC402F"/>
    <w:rsid w:val="00EC4482"/>
    <w:rsid w:val="00EC46ED"/>
    <w:rsid w:val="00EC5412"/>
    <w:rsid w:val="00EC55DF"/>
    <w:rsid w:val="00EC55F9"/>
    <w:rsid w:val="00EC5CE2"/>
    <w:rsid w:val="00EC60E5"/>
    <w:rsid w:val="00EC6672"/>
    <w:rsid w:val="00EC6B45"/>
    <w:rsid w:val="00EC6F0D"/>
    <w:rsid w:val="00EC73C3"/>
    <w:rsid w:val="00EC7D1A"/>
    <w:rsid w:val="00ED0135"/>
    <w:rsid w:val="00ED0ED1"/>
    <w:rsid w:val="00ED1FE9"/>
    <w:rsid w:val="00ED2952"/>
    <w:rsid w:val="00ED397D"/>
    <w:rsid w:val="00ED3EC0"/>
    <w:rsid w:val="00ED3FDB"/>
    <w:rsid w:val="00ED3FDD"/>
    <w:rsid w:val="00ED41FD"/>
    <w:rsid w:val="00ED4C4B"/>
    <w:rsid w:val="00ED4F59"/>
    <w:rsid w:val="00ED558E"/>
    <w:rsid w:val="00ED5789"/>
    <w:rsid w:val="00EE074C"/>
    <w:rsid w:val="00EE0FD5"/>
    <w:rsid w:val="00EE11A7"/>
    <w:rsid w:val="00EE171C"/>
    <w:rsid w:val="00EE207F"/>
    <w:rsid w:val="00EE20CE"/>
    <w:rsid w:val="00EE248D"/>
    <w:rsid w:val="00EE29B6"/>
    <w:rsid w:val="00EE2EB8"/>
    <w:rsid w:val="00EE3E1B"/>
    <w:rsid w:val="00EE4866"/>
    <w:rsid w:val="00EE4A58"/>
    <w:rsid w:val="00EE4B2C"/>
    <w:rsid w:val="00EE4E7F"/>
    <w:rsid w:val="00EE5E39"/>
    <w:rsid w:val="00EE6010"/>
    <w:rsid w:val="00EE61EC"/>
    <w:rsid w:val="00EE6853"/>
    <w:rsid w:val="00EE6A6C"/>
    <w:rsid w:val="00EE6CF6"/>
    <w:rsid w:val="00EE70DF"/>
    <w:rsid w:val="00EE72AE"/>
    <w:rsid w:val="00EE73D4"/>
    <w:rsid w:val="00EE7A1F"/>
    <w:rsid w:val="00EE7E70"/>
    <w:rsid w:val="00EF00A9"/>
    <w:rsid w:val="00EF01DA"/>
    <w:rsid w:val="00EF0948"/>
    <w:rsid w:val="00EF0A37"/>
    <w:rsid w:val="00EF0D6B"/>
    <w:rsid w:val="00EF0D89"/>
    <w:rsid w:val="00EF1FE4"/>
    <w:rsid w:val="00EF22C8"/>
    <w:rsid w:val="00EF2443"/>
    <w:rsid w:val="00EF29B3"/>
    <w:rsid w:val="00EF2B6F"/>
    <w:rsid w:val="00EF2D4E"/>
    <w:rsid w:val="00EF366F"/>
    <w:rsid w:val="00EF4091"/>
    <w:rsid w:val="00EF43E8"/>
    <w:rsid w:val="00EF46D7"/>
    <w:rsid w:val="00EF4DCE"/>
    <w:rsid w:val="00EF55E0"/>
    <w:rsid w:val="00EF55E8"/>
    <w:rsid w:val="00EF5D72"/>
    <w:rsid w:val="00EF617E"/>
    <w:rsid w:val="00EF61DD"/>
    <w:rsid w:val="00EF6407"/>
    <w:rsid w:val="00EF6435"/>
    <w:rsid w:val="00EF6625"/>
    <w:rsid w:val="00EF6713"/>
    <w:rsid w:val="00EF6ABD"/>
    <w:rsid w:val="00EF77D5"/>
    <w:rsid w:val="00F002EE"/>
    <w:rsid w:val="00F00595"/>
    <w:rsid w:val="00F007BE"/>
    <w:rsid w:val="00F014CA"/>
    <w:rsid w:val="00F01DD0"/>
    <w:rsid w:val="00F01E11"/>
    <w:rsid w:val="00F01E9A"/>
    <w:rsid w:val="00F0232C"/>
    <w:rsid w:val="00F029D7"/>
    <w:rsid w:val="00F0321A"/>
    <w:rsid w:val="00F03D8F"/>
    <w:rsid w:val="00F040B6"/>
    <w:rsid w:val="00F04EA7"/>
    <w:rsid w:val="00F051DD"/>
    <w:rsid w:val="00F06211"/>
    <w:rsid w:val="00F063CB"/>
    <w:rsid w:val="00F06871"/>
    <w:rsid w:val="00F07472"/>
    <w:rsid w:val="00F10E7D"/>
    <w:rsid w:val="00F11001"/>
    <w:rsid w:val="00F11887"/>
    <w:rsid w:val="00F12079"/>
    <w:rsid w:val="00F12BAE"/>
    <w:rsid w:val="00F12CF4"/>
    <w:rsid w:val="00F12CF5"/>
    <w:rsid w:val="00F131A1"/>
    <w:rsid w:val="00F13665"/>
    <w:rsid w:val="00F13688"/>
    <w:rsid w:val="00F1385C"/>
    <w:rsid w:val="00F13B39"/>
    <w:rsid w:val="00F13F5D"/>
    <w:rsid w:val="00F14632"/>
    <w:rsid w:val="00F14F6C"/>
    <w:rsid w:val="00F1593F"/>
    <w:rsid w:val="00F16353"/>
    <w:rsid w:val="00F1673A"/>
    <w:rsid w:val="00F168EC"/>
    <w:rsid w:val="00F16B37"/>
    <w:rsid w:val="00F16E25"/>
    <w:rsid w:val="00F17197"/>
    <w:rsid w:val="00F1799D"/>
    <w:rsid w:val="00F17A08"/>
    <w:rsid w:val="00F17C03"/>
    <w:rsid w:val="00F20DCC"/>
    <w:rsid w:val="00F214B6"/>
    <w:rsid w:val="00F219B9"/>
    <w:rsid w:val="00F2215A"/>
    <w:rsid w:val="00F22C33"/>
    <w:rsid w:val="00F23D2F"/>
    <w:rsid w:val="00F23D8A"/>
    <w:rsid w:val="00F2469A"/>
    <w:rsid w:val="00F24941"/>
    <w:rsid w:val="00F24C42"/>
    <w:rsid w:val="00F25158"/>
    <w:rsid w:val="00F25511"/>
    <w:rsid w:val="00F26FD1"/>
    <w:rsid w:val="00F2724F"/>
    <w:rsid w:val="00F275AC"/>
    <w:rsid w:val="00F30A94"/>
    <w:rsid w:val="00F3104D"/>
    <w:rsid w:val="00F31E72"/>
    <w:rsid w:val="00F32015"/>
    <w:rsid w:val="00F32442"/>
    <w:rsid w:val="00F3254F"/>
    <w:rsid w:val="00F32AAE"/>
    <w:rsid w:val="00F32C49"/>
    <w:rsid w:val="00F33005"/>
    <w:rsid w:val="00F336D9"/>
    <w:rsid w:val="00F349D9"/>
    <w:rsid w:val="00F34B3E"/>
    <w:rsid w:val="00F34D93"/>
    <w:rsid w:val="00F3516B"/>
    <w:rsid w:val="00F358E8"/>
    <w:rsid w:val="00F35987"/>
    <w:rsid w:val="00F35D35"/>
    <w:rsid w:val="00F35FB6"/>
    <w:rsid w:val="00F360C1"/>
    <w:rsid w:val="00F3676E"/>
    <w:rsid w:val="00F37CCC"/>
    <w:rsid w:val="00F40082"/>
    <w:rsid w:val="00F40107"/>
    <w:rsid w:val="00F40193"/>
    <w:rsid w:val="00F4049C"/>
    <w:rsid w:val="00F4134F"/>
    <w:rsid w:val="00F4141E"/>
    <w:rsid w:val="00F418D8"/>
    <w:rsid w:val="00F421C0"/>
    <w:rsid w:val="00F423B4"/>
    <w:rsid w:val="00F42544"/>
    <w:rsid w:val="00F42708"/>
    <w:rsid w:val="00F42CEC"/>
    <w:rsid w:val="00F439A5"/>
    <w:rsid w:val="00F43FF5"/>
    <w:rsid w:val="00F44308"/>
    <w:rsid w:val="00F44B7B"/>
    <w:rsid w:val="00F44F11"/>
    <w:rsid w:val="00F44F7E"/>
    <w:rsid w:val="00F44FA4"/>
    <w:rsid w:val="00F4522E"/>
    <w:rsid w:val="00F45CFD"/>
    <w:rsid w:val="00F463F8"/>
    <w:rsid w:val="00F47917"/>
    <w:rsid w:val="00F50D0A"/>
    <w:rsid w:val="00F51620"/>
    <w:rsid w:val="00F5193A"/>
    <w:rsid w:val="00F51AED"/>
    <w:rsid w:val="00F51C01"/>
    <w:rsid w:val="00F527F1"/>
    <w:rsid w:val="00F52BEA"/>
    <w:rsid w:val="00F52D85"/>
    <w:rsid w:val="00F52E4B"/>
    <w:rsid w:val="00F52F8B"/>
    <w:rsid w:val="00F53861"/>
    <w:rsid w:val="00F541B2"/>
    <w:rsid w:val="00F54459"/>
    <w:rsid w:val="00F544CE"/>
    <w:rsid w:val="00F54B89"/>
    <w:rsid w:val="00F54D69"/>
    <w:rsid w:val="00F563D6"/>
    <w:rsid w:val="00F56C5D"/>
    <w:rsid w:val="00F60083"/>
    <w:rsid w:val="00F619CB"/>
    <w:rsid w:val="00F62321"/>
    <w:rsid w:val="00F62420"/>
    <w:rsid w:val="00F62570"/>
    <w:rsid w:val="00F62CA4"/>
    <w:rsid w:val="00F63C3C"/>
    <w:rsid w:val="00F640F2"/>
    <w:rsid w:val="00F6457C"/>
    <w:rsid w:val="00F6476A"/>
    <w:rsid w:val="00F64B3B"/>
    <w:rsid w:val="00F64EE2"/>
    <w:rsid w:val="00F650C6"/>
    <w:rsid w:val="00F666A5"/>
    <w:rsid w:val="00F66DD8"/>
    <w:rsid w:val="00F67209"/>
    <w:rsid w:val="00F70148"/>
    <w:rsid w:val="00F7026A"/>
    <w:rsid w:val="00F7040C"/>
    <w:rsid w:val="00F710F1"/>
    <w:rsid w:val="00F71311"/>
    <w:rsid w:val="00F724C9"/>
    <w:rsid w:val="00F7269E"/>
    <w:rsid w:val="00F72FF2"/>
    <w:rsid w:val="00F73015"/>
    <w:rsid w:val="00F732BA"/>
    <w:rsid w:val="00F734BE"/>
    <w:rsid w:val="00F73D43"/>
    <w:rsid w:val="00F745ED"/>
    <w:rsid w:val="00F7481D"/>
    <w:rsid w:val="00F7503B"/>
    <w:rsid w:val="00F75F36"/>
    <w:rsid w:val="00F76059"/>
    <w:rsid w:val="00F76291"/>
    <w:rsid w:val="00F76864"/>
    <w:rsid w:val="00F769A4"/>
    <w:rsid w:val="00F7746F"/>
    <w:rsid w:val="00F777A5"/>
    <w:rsid w:val="00F77CDD"/>
    <w:rsid w:val="00F80D3B"/>
    <w:rsid w:val="00F814D9"/>
    <w:rsid w:val="00F816EE"/>
    <w:rsid w:val="00F81805"/>
    <w:rsid w:val="00F822F8"/>
    <w:rsid w:val="00F8252A"/>
    <w:rsid w:val="00F83674"/>
    <w:rsid w:val="00F84B16"/>
    <w:rsid w:val="00F84DE8"/>
    <w:rsid w:val="00F84EB5"/>
    <w:rsid w:val="00F85234"/>
    <w:rsid w:val="00F854E9"/>
    <w:rsid w:val="00F867CA"/>
    <w:rsid w:val="00F8725D"/>
    <w:rsid w:val="00F874A1"/>
    <w:rsid w:val="00F87532"/>
    <w:rsid w:val="00F8767F"/>
    <w:rsid w:val="00F9066C"/>
    <w:rsid w:val="00F90D78"/>
    <w:rsid w:val="00F91763"/>
    <w:rsid w:val="00F91DE6"/>
    <w:rsid w:val="00F92963"/>
    <w:rsid w:val="00F92DE8"/>
    <w:rsid w:val="00F93199"/>
    <w:rsid w:val="00F93E98"/>
    <w:rsid w:val="00F9403C"/>
    <w:rsid w:val="00F94B32"/>
    <w:rsid w:val="00F94B68"/>
    <w:rsid w:val="00F950F1"/>
    <w:rsid w:val="00F951B5"/>
    <w:rsid w:val="00F9537C"/>
    <w:rsid w:val="00F954DD"/>
    <w:rsid w:val="00F9579D"/>
    <w:rsid w:val="00F957A2"/>
    <w:rsid w:val="00F960F5"/>
    <w:rsid w:val="00F9621C"/>
    <w:rsid w:val="00F9691D"/>
    <w:rsid w:val="00F96C25"/>
    <w:rsid w:val="00F97971"/>
    <w:rsid w:val="00F97E8E"/>
    <w:rsid w:val="00FA1529"/>
    <w:rsid w:val="00FA1B12"/>
    <w:rsid w:val="00FA1F60"/>
    <w:rsid w:val="00FA222D"/>
    <w:rsid w:val="00FA2BC7"/>
    <w:rsid w:val="00FA33AD"/>
    <w:rsid w:val="00FA3756"/>
    <w:rsid w:val="00FA4817"/>
    <w:rsid w:val="00FA4ADE"/>
    <w:rsid w:val="00FA4CEB"/>
    <w:rsid w:val="00FA53B4"/>
    <w:rsid w:val="00FA5C04"/>
    <w:rsid w:val="00FA637A"/>
    <w:rsid w:val="00FA6FB7"/>
    <w:rsid w:val="00FA7891"/>
    <w:rsid w:val="00FA7CBD"/>
    <w:rsid w:val="00FA7D4A"/>
    <w:rsid w:val="00FB0BD2"/>
    <w:rsid w:val="00FB1653"/>
    <w:rsid w:val="00FB16D2"/>
    <w:rsid w:val="00FB1B7F"/>
    <w:rsid w:val="00FB1BCA"/>
    <w:rsid w:val="00FB1BD1"/>
    <w:rsid w:val="00FB1CEC"/>
    <w:rsid w:val="00FB1D7C"/>
    <w:rsid w:val="00FB2254"/>
    <w:rsid w:val="00FB227F"/>
    <w:rsid w:val="00FB23B2"/>
    <w:rsid w:val="00FB244E"/>
    <w:rsid w:val="00FB251A"/>
    <w:rsid w:val="00FB27DD"/>
    <w:rsid w:val="00FB2862"/>
    <w:rsid w:val="00FB2883"/>
    <w:rsid w:val="00FB2F14"/>
    <w:rsid w:val="00FB3ACB"/>
    <w:rsid w:val="00FB4379"/>
    <w:rsid w:val="00FB442E"/>
    <w:rsid w:val="00FB446B"/>
    <w:rsid w:val="00FB5069"/>
    <w:rsid w:val="00FB50C8"/>
    <w:rsid w:val="00FB55C0"/>
    <w:rsid w:val="00FB5604"/>
    <w:rsid w:val="00FB5957"/>
    <w:rsid w:val="00FB5F57"/>
    <w:rsid w:val="00FB671F"/>
    <w:rsid w:val="00FB6834"/>
    <w:rsid w:val="00FB6B62"/>
    <w:rsid w:val="00FB6CBC"/>
    <w:rsid w:val="00FB7626"/>
    <w:rsid w:val="00FB781D"/>
    <w:rsid w:val="00FB7A3B"/>
    <w:rsid w:val="00FB7CB9"/>
    <w:rsid w:val="00FB7E67"/>
    <w:rsid w:val="00FC1D96"/>
    <w:rsid w:val="00FC2C69"/>
    <w:rsid w:val="00FC2F67"/>
    <w:rsid w:val="00FC4320"/>
    <w:rsid w:val="00FC46AF"/>
    <w:rsid w:val="00FC46E7"/>
    <w:rsid w:val="00FC4864"/>
    <w:rsid w:val="00FC5966"/>
    <w:rsid w:val="00FC5CB0"/>
    <w:rsid w:val="00FC6281"/>
    <w:rsid w:val="00FC6ACB"/>
    <w:rsid w:val="00FC6E3C"/>
    <w:rsid w:val="00FC704D"/>
    <w:rsid w:val="00FC75C0"/>
    <w:rsid w:val="00FD009F"/>
    <w:rsid w:val="00FD0D2B"/>
    <w:rsid w:val="00FD1089"/>
    <w:rsid w:val="00FD1A9C"/>
    <w:rsid w:val="00FD2092"/>
    <w:rsid w:val="00FD2669"/>
    <w:rsid w:val="00FD2904"/>
    <w:rsid w:val="00FD35B2"/>
    <w:rsid w:val="00FD3831"/>
    <w:rsid w:val="00FD3F57"/>
    <w:rsid w:val="00FD444A"/>
    <w:rsid w:val="00FD4563"/>
    <w:rsid w:val="00FD4A85"/>
    <w:rsid w:val="00FD4CE7"/>
    <w:rsid w:val="00FD4E49"/>
    <w:rsid w:val="00FD522A"/>
    <w:rsid w:val="00FD6792"/>
    <w:rsid w:val="00FD74C9"/>
    <w:rsid w:val="00FD7D29"/>
    <w:rsid w:val="00FE03E7"/>
    <w:rsid w:val="00FE0586"/>
    <w:rsid w:val="00FE0751"/>
    <w:rsid w:val="00FE09FE"/>
    <w:rsid w:val="00FE0D85"/>
    <w:rsid w:val="00FE1897"/>
    <w:rsid w:val="00FE1F82"/>
    <w:rsid w:val="00FE2A41"/>
    <w:rsid w:val="00FE30BE"/>
    <w:rsid w:val="00FE3853"/>
    <w:rsid w:val="00FE3BB8"/>
    <w:rsid w:val="00FE3C5E"/>
    <w:rsid w:val="00FE460D"/>
    <w:rsid w:val="00FE4F39"/>
    <w:rsid w:val="00FE5500"/>
    <w:rsid w:val="00FE55DD"/>
    <w:rsid w:val="00FE56DF"/>
    <w:rsid w:val="00FE62ED"/>
    <w:rsid w:val="00FE765F"/>
    <w:rsid w:val="00FE7A03"/>
    <w:rsid w:val="00FE7FAC"/>
    <w:rsid w:val="00FF032D"/>
    <w:rsid w:val="00FF1465"/>
    <w:rsid w:val="00FF173F"/>
    <w:rsid w:val="00FF182E"/>
    <w:rsid w:val="00FF1AC0"/>
    <w:rsid w:val="00FF210D"/>
    <w:rsid w:val="00FF25A8"/>
    <w:rsid w:val="00FF29D8"/>
    <w:rsid w:val="00FF2F7F"/>
    <w:rsid w:val="00FF3B25"/>
    <w:rsid w:val="00FF3D43"/>
    <w:rsid w:val="00FF446F"/>
    <w:rsid w:val="00FF4510"/>
    <w:rsid w:val="00FF4806"/>
    <w:rsid w:val="00FF4F39"/>
    <w:rsid w:val="00FF6F72"/>
    <w:rsid w:val="00FF73FA"/>
    <w:rsid w:val="00FF746D"/>
    <w:rsid w:val="00FF768B"/>
    <w:rsid w:val="00FF7EA8"/>
    <w:rsid w:val="04156F25"/>
    <w:rsid w:val="043E23BA"/>
    <w:rsid w:val="05314AA3"/>
    <w:rsid w:val="08CA4E2B"/>
    <w:rsid w:val="0B1118BF"/>
    <w:rsid w:val="0B252E06"/>
    <w:rsid w:val="0CC876C0"/>
    <w:rsid w:val="0D5E5E44"/>
    <w:rsid w:val="0E046A51"/>
    <w:rsid w:val="0ED6680B"/>
    <w:rsid w:val="0F8C7ABE"/>
    <w:rsid w:val="118963BD"/>
    <w:rsid w:val="12032DE0"/>
    <w:rsid w:val="12B505D7"/>
    <w:rsid w:val="134256EC"/>
    <w:rsid w:val="14527083"/>
    <w:rsid w:val="15203D82"/>
    <w:rsid w:val="159F0586"/>
    <w:rsid w:val="183E41C6"/>
    <w:rsid w:val="18D8001C"/>
    <w:rsid w:val="1A922C5F"/>
    <w:rsid w:val="1BD35509"/>
    <w:rsid w:val="1CF22B7D"/>
    <w:rsid w:val="1D2E6597"/>
    <w:rsid w:val="1DC43ECD"/>
    <w:rsid w:val="1E3042F7"/>
    <w:rsid w:val="1F657E44"/>
    <w:rsid w:val="1F8F1202"/>
    <w:rsid w:val="20AA14C3"/>
    <w:rsid w:val="23003B97"/>
    <w:rsid w:val="24042D85"/>
    <w:rsid w:val="24840642"/>
    <w:rsid w:val="27D510FF"/>
    <w:rsid w:val="287A5E2D"/>
    <w:rsid w:val="28BD4882"/>
    <w:rsid w:val="2971062C"/>
    <w:rsid w:val="29C242A9"/>
    <w:rsid w:val="29D734F6"/>
    <w:rsid w:val="2AF276EC"/>
    <w:rsid w:val="2CA46C45"/>
    <w:rsid w:val="2D214388"/>
    <w:rsid w:val="2E253109"/>
    <w:rsid w:val="30835320"/>
    <w:rsid w:val="30B16898"/>
    <w:rsid w:val="314B141B"/>
    <w:rsid w:val="31E90B95"/>
    <w:rsid w:val="34924FD4"/>
    <w:rsid w:val="34A104B9"/>
    <w:rsid w:val="366E2E11"/>
    <w:rsid w:val="36734AE7"/>
    <w:rsid w:val="376D3C09"/>
    <w:rsid w:val="37AB497A"/>
    <w:rsid w:val="38342B6F"/>
    <w:rsid w:val="38A30C5F"/>
    <w:rsid w:val="39810492"/>
    <w:rsid w:val="3A4F3F14"/>
    <w:rsid w:val="3C355C76"/>
    <w:rsid w:val="40342820"/>
    <w:rsid w:val="409C247B"/>
    <w:rsid w:val="40F27813"/>
    <w:rsid w:val="41B01CC0"/>
    <w:rsid w:val="45116EFA"/>
    <w:rsid w:val="45237EF2"/>
    <w:rsid w:val="4676148F"/>
    <w:rsid w:val="48D414A3"/>
    <w:rsid w:val="4B5A4FAF"/>
    <w:rsid w:val="4CCF4AA5"/>
    <w:rsid w:val="4EA50280"/>
    <w:rsid w:val="52F85F8B"/>
    <w:rsid w:val="55AD2023"/>
    <w:rsid w:val="58D51176"/>
    <w:rsid w:val="58E35FE7"/>
    <w:rsid w:val="59C76679"/>
    <w:rsid w:val="5B4C4BB3"/>
    <w:rsid w:val="5B8D3C0A"/>
    <w:rsid w:val="5E3A35FC"/>
    <w:rsid w:val="5EC95A7D"/>
    <w:rsid w:val="5F0D3A96"/>
    <w:rsid w:val="5F3B5DFC"/>
    <w:rsid w:val="5FFE6340"/>
    <w:rsid w:val="62112970"/>
    <w:rsid w:val="6289136C"/>
    <w:rsid w:val="635C448D"/>
    <w:rsid w:val="639C469B"/>
    <w:rsid w:val="66593AD9"/>
    <w:rsid w:val="667B717A"/>
    <w:rsid w:val="66E94B86"/>
    <w:rsid w:val="67521755"/>
    <w:rsid w:val="681338AA"/>
    <w:rsid w:val="68BC6464"/>
    <w:rsid w:val="69B50565"/>
    <w:rsid w:val="6BB57184"/>
    <w:rsid w:val="6C8A2EB4"/>
    <w:rsid w:val="700C42BB"/>
    <w:rsid w:val="70F94181"/>
    <w:rsid w:val="7191490C"/>
    <w:rsid w:val="72CF11B8"/>
    <w:rsid w:val="733D3859"/>
    <w:rsid w:val="74CC1116"/>
    <w:rsid w:val="76CD2936"/>
    <w:rsid w:val="7727355B"/>
    <w:rsid w:val="788E56AC"/>
    <w:rsid w:val="79A1239D"/>
    <w:rsid w:val="79F60434"/>
    <w:rsid w:val="7AF261E5"/>
    <w:rsid w:val="7C24191B"/>
    <w:rsid w:val="7C6253AB"/>
    <w:rsid w:val="7F3B6854"/>
    <w:rsid w:val="7FE2023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32CC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4B3A"/>
    <w:pPr>
      <w:widowControl w:val="0"/>
      <w:ind w:firstLineChars="200" w:firstLine="200"/>
      <w:jc w:val="both"/>
    </w:pPr>
    <w:rPr>
      <w:rFonts w:cs="SimSun"/>
      <w:kern w:val="2"/>
      <w:sz w:val="24"/>
      <w:szCs w:val="22"/>
    </w:rPr>
  </w:style>
  <w:style w:type="paragraph" w:styleId="Heading1">
    <w:name w:val="heading 1"/>
    <w:basedOn w:val="Normal"/>
    <w:next w:val="Normal"/>
    <w:link w:val="Heading1Char"/>
    <w:uiPriority w:val="9"/>
    <w:qFormat/>
    <w:rsid w:val="006455DE"/>
    <w:pPr>
      <w:keepNext/>
      <w:keepLines/>
      <w:numPr>
        <w:numId w:val="1"/>
      </w:numPr>
      <w:spacing w:beforeLines="100" w:before="100" w:line="360" w:lineRule="auto"/>
      <w:ind w:left="0" w:firstLineChars="0" w:firstLine="0"/>
      <w:outlineLvl w:val="0"/>
    </w:pPr>
    <w:rPr>
      <w:b/>
      <w:bCs/>
      <w:kern w:val="44"/>
      <w:sz w:val="28"/>
      <w:szCs w:val="44"/>
    </w:rPr>
  </w:style>
  <w:style w:type="paragraph" w:styleId="Heading2">
    <w:name w:val="heading 2"/>
    <w:basedOn w:val="Normal"/>
    <w:next w:val="Normal"/>
    <w:link w:val="Heading2Char"/>
    <w:uiPriority w:val="9"/>
    <w:qFormat/>
    <w:rsid w:val="00CC2AF2"/>
    <w:pPr>
      <w:keepNext/>
      <w:keepLines/>
      <w:numPr>
        <w:ilvl w:val="1"/>
        <w:numId w:val="1"/>
      </w:numPr>
      <w:spacing w:line="360" w:lineRule="auto"/>
      <w:ind w:left="0" w:firstLineChars="0" w:firstLine="0"/>
      <w:outlineLvl w:val="1"/>
    </w:pPr>
    <w:rPr>
      <w:b/>
      <w:bCs/>
      <w:iCs/>
      <w:szCs w:val="36"/>
    </w:rPr>
  </w:style>
  <w:style w:type="paragraph" w:styleId="Heading3">
    <w:name w:val="heading 3"/>
    <w:basedOn w:val="Normal"/>
    <w:next w:val="Normal"/>
    <w:link w:val="Heading3Char"/>
    <w:uiPriority w:val="9"/>
    <w:unhideWhenUsed/>
    <w:qFormat/>
    <w:rsid w:val="00C20ED5"/>
    <w:pPr>
      <w:keepNext/>
      <w:keepLines/>
      <w:spacing w:beforeLines="50" w:before="50" w:line="360" w:lineRule="auto"/>
      <w:ind w:firstLineChars="0" w:firstLine="0"/>
      <w:outlineLvl w:val="2"/>
    </w:pPr>
    <w:rPr>
      <w:i/>
    </w:rPr>
  </w:style>
  <w:style w:type="paragraph" w:styleId="Heading4">
    <w:name w:val="heading 4"/>
    <w:basedOn w:val="Normal"/>
    <w:next w:val="Normal"/>
    <w:link w:val="Heading4Char"/>
    <w:uiPriority w:val="9"/>
    <w:semiHidden/>
    <w:unhideWhenUsed/>
    <w:qFormat/>
    <w:rsid w:val="00FB50C8"/>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uiPriority w:val="99"/>
    <w:semiHidden/>
    <w:unhideWhenUsed/>
    <w:qFormat/>
    <w:rPr>
      <w:b/>
      <w:bCs/>
    </w:rPr>
  </w:style>
  <w:style w:type="paragraph" w:styleId="CommentText">
    <w:name w:val="annotation text"/>
    <w:basedOn w:val="Normal"/>
    <w:link w:val="CommentTextChar"/>
    <w:uiPriority w:val="99"/>
    <w:unhideWhenUsed/>
    <w:rsid w:val="00237350"/>
    <w:pPr>
      <w:jc w:val="left"/>
    </w:pPr>
  </w:style>
  <w:style w:type="paragraph" w:styleId="Caption">
    <w:name w:val="caption"/>
    <w:basedOn w:val="Normal"/>
    <w:next w:val="Normal"/>
    <w:uiPriority w:val="35"/>
    <w:unhideWhenUsed/>
    <w:qFormat/>
    <w:rPr>
      <w:rFonts w:asciiTheme="majorHAnsi" w:eastAsia="SimHei" w:hAnsiTheme="majorHAnsi" w:cstheme="majorBidi"/>
      <w:sz w:val="20"/>
      <w:szCs w:val="20"/>
    </w:rPr>
  </w:style>
  <w:style w:type="paragraph" w:styleId="BodyText">
    <w:name w:val="Body Text"/>
    <w:basedOn w:val="Normal"/>
    <w:uiPriority w:val="1"/>
    <w:qFormat/>
    <w:rPr>
      <w:rFonts w:eastAsia="Times New Roman" w:cs="Times New Roman"/>
      <w:sz w:val="16"/>
      <w:szCs w:val="16"/>
      <w:lang w:eastAsia="en-US" w:bidi="en-US"/>
    </w:rPr>
  </w:style>
  <w:style w:type="paragraph" w:styleId="BalloonText">
    <w:name w:val="Balloon Text"/>
    <w:basedOn w:val="Normal"/>
    <w:link w:val="BalloonTextChar"/>
    <w:uiPriority w:val="99"/>
    <w:semiHidden/>
    <w:unhideWhenUsed/>
    <w:qFormat/>
    <w:rPr>
      <w:sz w:val="18"/>
      <w:szCs w:val="18"/>
    </w:rPr>
  </w:style>
  <w:style w:type="paragraph" w:styleId="Footer">
    <w:name w:val="footer"/>
    <w:basedOn w:val="Normal"/>
    <w:link w:val="FooterChar"/>
    <w:uiPriority w:val="99"/>
    <w:qFormat/>
    <w:pPr>
      <w:tabs>
        <w:tab w:val="center" w:pos="4153"/>
        <w:tab w:val="right" w:pos="8306"/>
      </w:tabs>
      <w:snapToGrid w:val="0"/>
      <w:jc w:val="left"/>
    </w:pPr>
    <w:rPr>
      <w:sz w:val="18"/>
      <w:szCs w:val="18"/>
    </w:rPr>
  </w:style>
  <w:style w:type="paragraph" w:styleId="Header">
    <w:name w:val="header"/>
    <w:basedOn w:val="Normal"/>
    <w:link w:val="HeaderChar"/>
    <w:uiPriority w:val="99"/>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uiPriority w:val="99"/>
    <w:unhideWhenUsed/>
    <w:qFormat/>
    <w:pPr>
      <w:spacing w:beforeAutospacing="1" w:afterAutospacing="1"/>
      <w:jc w:val="left"/>
    </w:pPr>
    <w:rPr>
      <w:rFonts w:cs="Times New Roman"/>
      <w:kern w:val="0"/>
    </w:rPr>
  </w:style>
  <w:style w:type="character" w:styleId="FollowedHyperlink">
    <w:name w:val="FollowedHyperlink"/>
    <w:basedOn w:val="DefaultParagraphFont"/>
    <w:uiPriority w:val="99"/>
    <w:semiHidden/>
    <w:unhideWhenUsed/>
    <w:qFormat/>
    <w:rPr>
      <w:color w:val="800080"/>
      <w:u w:val="none"/>
    </w:rPr>
  </w:style>
  <w:style w:type="character" w:styleId="Emphasis">
    <w:name w:val="Emphasis"/>
    <w:basedOn w:val="DefaultParagraphFont"/>
    <w:uiPriority w:val="20"/>
    <w:qFormat/>
    <w:rPr>
      <w:i/>
    </w:rPr>
  </w:style>
  <w:style w:type="character" w:styleId="Hyperlink">
    <w:name w:val="Hyperlink"/>
    <w:basedOn w:val="DefaultParagraphFont"/>
    <w:uiPriority w:val="99"/>
    <w:unhideWhenUsed/>
    <w:qFormat/>
    <w:rPr>
      <w:color w:val="0000FF"/>
      <w:u w:val="none"/>
    </w:rPr>
  </w:style>
  <w:style w:type="character" w:styleId="CommentReference">
    <w:name w:val="annotation reference"/>
    <w:basedOn w:val="DefaultParagraphFont"/>
    <w:uiPriority w:val="99"/>
    <w:semiHidden/>
    <w:unhideWhenUsed/>
    <w:qFormat/>
    <w:rPr>
      <w:sz w:val="21"/>
      <w:szCs w:val="21"/>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paragraph" w:customStyle="1" w:styleId="a">
    <w:name w:val="一级标题"/>
    <w:basedOn w:val="Normal"/>
    <w:link w:val="Char"/>
    <w:qFormat/>
    <w:pPr>
      <w:spacing w:beforeLines="100"/>
      <w:jc w:val="left"/>
      <w:outlineLvl w:val="0"/>
    </w:pPr>
    <w:rPr>
      <w:rFonts w:cs="Times New Roman"/>
      <w:b/>
      <w:szCs w:val="24"/>
    </w:rPr>
  </w:style>
  <w:style w:type="character" w:customStyle="1" w:styleId="Char">
    <w:name w:val="一级标题 Char"/>
    <w:basedOn w:val="DefaultParagraphFont"/>
    <w:link w:val="a"/>
    <w:qFormat/>
    <w:rPr>
      <w:rFonts w:ascii="Times New Roman" w:eastAsia="SimSun" w:hAnsi="Times New Roman" w:cs="Times New Roman"/>
      <w:b/>
      <w:sz w:val="24"/>
      <w:szCs w:val="24"/>
    </w:rPr>
  </w:style>
  <w:style w:type="character" w:customStyle="1" w:styleId="SubtleEmphasis94a1c50d-022b-478e-bdd4-77b1a6fbb863">
    <w:name w:val="Subtle Emphasis_94a1c50d-022b-478e-bdd4-77b1a6fbb863"/>
    <w:basedOn w:val="DefaultParagraphFont"/>
    <w:uiPriority w:val="19"/>
    <w:qFormat/>
    <w:rPr>
      <w:i/>
      <w:iCs/>
      <w:color w:val="3F3F3F"/>
    </w:rPr>
  </w:style>
  <w:style w:type="paragraph" w:styleId="NoSpacing">
    <w:name w:val="No Spacing"/>
    <w:aliases w:val="reference"/>
    <w:uiPriority w:val="1"/>
    <w:qFormat/>
    <w:rsid w:val="00FD7D29"/>
    <w:pPr>
      <w:widowControl w:val="0"/>
      <w:spacing w:afterLines="50" w:after="50"/>
      <w:jc w:val="both"/>
    </w:pPr>
    <w:rPr>
      <w:rFonts w:cs="SimSun"/>
      <w:kern w:val="2"/>
      <w:sz w:val="21"/>
      <w:szCs w:val="22"/>
    </w:rPr>
  </w:style>
  <w:style w:type="character" w:customStyle="1" w:styleId="Heading1Char">
    <w:name w:val="Heading 1 Char"/>
    <w:basedOn w:val="DefaultParagraphFont"/>
    <w:link w:val="Heading1"/>
    <w:uiPriority w:val="9"/>
    <w:qFormat/>
    <w:rsid w:val="006455DE"/>
    <w:rPr>
      <w:rFonts w:cs="SimSun"/>
      <w:b/>
      <w:bCs/>
      <w:kern w:val="44"/>
      <w:sz w:val="28"/>
      <w:szCs w:val="44"/>
    </w:rPr>
  </w:style>
  <w:style w:type="character" w:customStyle="1" w:styleId="Heading2Char">
    <w:name w:val="Heading 2 Char"/>
    <w:basedOn w:val="DefaultParagraphFont"/>
    <w:link w:val="Heading2"/>
    <w:uiPriority w:val="9"/>
    <w:qFormat/>
    <w:rsid w:val="00CC2AF2"/>
    <w:rPr>
      <w:rFonts w:cs="SimSun"/>
      <w:b/>
      <w:bCs/>
      <w:iCs/>
      <w:kern w:val="2"/>
      <w:sz w:val="24"/>
      <w:szCs w:val="36"/>
    </w:rPr>
  </w:style>
  <w:style w:type="character" w:customStyle="1" w:styleId="Heading3Char">
    <w:name w:val="Heading 3 Char"/>
    <w:link w:val="Heading3"/>
    <w:uiPriority w:val="9"/>
    <w:qFormat/>
    <w:rsid w:val="00C20ED5"/>
    <w:rPr>
      <w:rFonts w:cs="SimSun"/>
      <w:i/>
      <w:kern w:val="2"/>
      <w:sz w:val="24"/>
      <w:szCs w:val="22"/>
    </w:rPr>
  </w:style>
  <w:style w:type="character" w:customStyle="1" w:styleId="font01">
    <w:name w:val="font01"/>
    <w:basedOn w:val="DefaultParagraphFont"/>
    <w:qFormat/>
    <w:rPr>
      <w:rFonts w:ascii="Times New Roman" w:hAnsi="Times New Roman" w:cs="Times New Roman" w:hint="default"/>
      <w:i/>
      <w:color w:val="000000"/>
      <w:sz w:val="22"/>
      <w:szCs w:val="22"/>
      <w:u w:val="none"/>
    </w:rPr>
  </w:style>
  <w:style w:type="character" w:customStyle="1" w:styleId="font21">
    <w:name w:val="font21"/>
    <w:basedOn w:val="DefaultParagraphFont"/>
    <w:qFormat/>
    <w:rPr>
      <w:rFonts w:ascii="Times New Roman" w:hAnsi="Times New Roman" w:cs="Times New Roman" w:hint="default"/>
      <w:color w:val="000000"/>
      <w:sz w:val="22"/>
      <w:szCs w:val="22"/>
      <w:u w:val="none"/>
    </w:rPr>
  </w:style>
  <w:style w:type="character" w:customStyle="1" w:styleId="font11">
    <w:name w:val="font11"/>
    <w:basedOn w:val="DefaultParagraphFont"/>
    <w:qFormat/>
    <w:rPr>
      <w:rFonts w:ascii="SimSun" w:eastAsia="SimSun" w:hAnsi="SimSun" w:cs="SimSun" w:hint="eastAsia"/>
      <w:color w:val="000000"/>
      <w:sz w:val="22"/>
      <w:szCs w:val="22"/>
      <w:u w:val="none"/>
    </w:rPr>
  </w:style>
  <w:style w:type="character" w:customStyle="1" w:styleId="font31">
    <w:name w:val="font31"/>
    <w:basedOn w:val="DefaultParagraphFont"/>
    <w:qFormat/>
    <w:rPr>
      <w:rFonts w:ascii="Times New Roman" w:hAnsi="Times New Roman" w:cs="Times New Roman" w:hint="default"/>
      <w:color w:val="000000"/>
      <w:sz w:val="20"/>
      <w:szCs w:val="20"/>
      <w:u w:val="none"/>
    </w:rPr>
  </w:style>
  <w:style w:type="character" w:customStyle="1" w:styleId="BalloonTextChar">
    <w:name w:val="Balloon Text Char"/>
    <w:basedOn w:val="DefaultParagraphFont"/>
    <w:link w:val="BalloonText"/>
    <w:uiPriority w:val="99"/>
    <w:semiHidden/>
    <w:rPr>
      <w:rFonts w:ascii="Times New Roman" w:eastAsia="SimSun" w:hAnsi="Times New Roman" w:cs="SimSun"/>
      <w:kern w:val="2"/>
      <w:sz w:val="18"/>
      <w:szCs w:val="18"/>
    </w:rPr>
  </w:style>
  <w:style w:type="character" w:customStyle="1" w:styleId="CommentTextChar">
    <w:name w:val="Comment Text Char"/>
    <w:basedOn w:val="DefaultParagraphFont"/>
    <w:link w:val="CommentText"/>
    <w:uiPriority w:val="99"/>
    <w:rsid w:val="00237350"/>
    <w:rPr>
      <w:rFonts w:cs="SimSun"/>
      <w:kern w:val="2"/>
      <w:sz w:val="24"/>
      <w:szCs w:val="22"/>
    </w:rPr>
  </w:style>
  <w:style w:type="character" w:customStyle="1" w:styleId="CommentSubjectChar">
    <w:name w:val="Comment Subject Char"/>
    <w:basedOn w:val="CommentTextChar"/>
    <w:link w:val="CommentSubject"/>
    <w:uiPriority w:val="99"/>
    <w:semiHidden/>
    <w:rPr>
      <w:rFonts w:ascii="Times New Roman" w:eastAsia="SimSun" w:hAnsi="Times New Roman" w:cs="SimSun"/>
      <w:b/>
      <w:bCs/>
      <w:kern w:val="2"/>
      <w:sz w:val="24"/>
      <w:szCs w:val="22"/>
    </w:rPr>
  </w:style>
  <w:style w:type="table" w:styleId="TableGrid">
    <w:name w:val="Table Grid"/>
    <w:basedOn w:val="TableNormal"/>
    <w:uiPriority w:val="39"/>
    <w:rsid w:val="00174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E06139"/>
    <w:pPr>
      <w:snapToGrid w:val="0"/>
      <w:jc w:val="left"/>
    </w:pPr>
    <w:rPr>
      <w:sz w:val="18"/>
      <w:szCs w:val="18"/>
    </w:rPr>
  </w:style>
  <w:style w:type="character" w:customStyle="1" w:styleId="FootnoteTextChar">
    <w:name w:val="Footnote Text Char"/>
    <w:basedOn w:val="DefaultParagraphFont"/>
    <w:link w:val="FootnoteText"/>
    <w:uiPriority w:val="99"/>
    <w:rsid w:val="00E06139"/>
    <w:rPr>
      <w:rFonts w:cs="SimSun"/>
      <w:kern w:val="2"/>
      <w:sz w:val="18"/>
      <w:szCs w:val="18"/>
    </w:rPr>
  </w:style>
  <w:style w:type="character" w:styleId="FootnoteReference">
    <w:name w:val="footnote reference"/>
    <w:basedOn w:val="DefaultParagraphFont"/>
    <w:uiPriority w:val="99"/>
    <w:semiHidden/>
    <w:unhideWhenUsed/>
    <w:rsid w:val="00E06139"/>
    <w:rPr>
      <w:vertAlign w:val="superscript"/>
    </w:rPr>
  </w:style>
  <w:style w:type="character" w:customStyle="1" w:styleId="1">
    <w:name w:val="未处理的提及1"/>
    <w:basedOn w:val="DefaultParagraphFont"/>
    <w:uiPriority w:val="99"/>
    <w:semiHidden/>
    <w:unhideWhenUsed/>
    <w:rsid w:val="00FA7891"/>
    <w:rPr>
      <w:color w:val="605E5C"/>
      <w:shd w:val="clear" w:color="auto" w:fill="E1DFDD"/>
    </w:rPr>
  </w:style>
  <w:style w:type="paragraph" w:styleId="ListParagraph">
    <w:name w:val="List Paragraph"/>
    <w:basedOn w:val="Normal"/>
    <w:uiPriority w:val="99"/>
    <w:rsid w:val="00722273"/>
    <w:pPr>
      <w:ind w:firstLine="420"/>
    </w:pPr>
  </w:style>
  <w:style w:type="character" w:customStyle="1" w:styleId="UnresolvedMention1">
    <w:name w:val="Unresolved Mention1"/>
    <w:basedOn w:val="DefaultParagraphFont"/>
    <w:uiPriority w:val="99"/>
    <w:semiHidden/>
    <w:unhideWhenUsed/>
    <w:rsid w:val="00AF29DB"/>
    <w:rPr>
      <w:color w:val="605E5C"/>
      <w:shd w:val="clear" w:color="auto" w:fill="E1DFDD"/>
    </w:rPr>
  </w:style>
  <w:style w:type="character" w:customStyle="1" w:styleId="fontstyle01">
    <w:name w:val="fontstyle01"/>
    <w:basedOn w:val="DefaultParagraphFont"/>
    <w:rsid w:val="00E35C06"/>
    <w:rPr>
      <w:rFonts w:ascii="NimbusRomNo9L-Regu" w:hAnsi="NimbusRomNo9L-Regu" w:hint="default"/>
      <w:b w:val="0"/>
      <w:bCs w:val="0"/>
      <w:i w:val="0"/>
      <w:iCs w:val="0"/>
      <w:color w:val="000000"/>
      <w:sz w:val="24"/>
      <w:szCs w:val="24"/>
    </w:rPr>
  </w:style>
  <w:style w:type="character" w:customStyle="1" w:styleId="2">
    <w:name w:val="未处理的提及2"/>
    <w:basedOn w:val="DefaultParagraphFont"/>
    <w:uiPriority w:val="99"/>
    <w:semiHidden/>
    <w:unhideWhenUsed/>
    <w:rsid w:val="0087731F"/>
    <w:rPr>
      <w:color w:val="605E5C"/>
      <w:shd w:val="clear" w:color="auto" w:fill="E1DFDD"/>
    </w:rPr>
  </w:style>
  <w:style w:type="paragraph" w:styleId="Revision">
    <w:name w:val="Revision"/>
    <w:hidden/>
    <w:uiPriority w:val="99"/>
    <w:semiHidden/>
    <w:rsid w:val="00BB2A4E"/>
    <w:rPr>
      <w:rFonts w:cs="SimSun"/>
      <w:kern w:val="2"/>
      <w:sz w:val="24"/>
      <w:szCs w:val="22"/>
    </w:rPr>
  </w:style>
  <w:style w:type="character" w:styleId="LineNumber">
    <w:name w:val="line number"/>
    <w:basedOn w:val="DefaultParagraphFont"/>
    <w:uiPriority w:val="99"/>
    <w:semiHidden/>
    <w:unhideWhenUsed/>
    <w:rsid w:val="00966643"/>
  </w:style>
  <w:style w:type="character" w:customStyle="1" w:styleId="Heading4Char">
    <w:name w:val="Heading 4 Char"/>
    <w:basedOn w:val="DefaultParagraphFont"/>
    <w:link w:val="Heading4"/>
    <w:uiPriority w:val="9"/>
    <w:semiHidden/>
    <w:rsid w:val="00FB50C8"/>
    <w:rPr>
      <w:rFonts w:asciiTheme="majorHAnsi" w:eastAsiaTheme="majorEastAsia" w:hAnsiTheme="majorHAnsi" w:cstheme="majorBidi"/>
      <w:b/>
      <w:bCs/>
      <w:kern w:val="2"/>
      <w:sz w:val="28"/>
      <w:szCs w:val="28"/>
    </w:rPr>
  </w:style>
  <w:style w:type="character" w:customStyle="1" w:styleId="3">
    <w:name w:val="未处理的提及3"/>
    <w:basedOn w:val="DefaultParagraphFont"/>
    <w:uiPriority w:val="99"/>
    <w:semiHidden/>
    <w:unhideWhenUsed/>
    <w:rsid w:val="000D2A2D"/>
    <w:rPr>
      <w:color w:val="605E5C"/>
      <w:shd w:val="clear" w:color="auto" w:fill="E1DFDD"/>
    </w:rPr>
  </w:style>
  <w:style w:type="character" w:customStyle="1" w:styleId="tran">
    <w:name w:val="tran"/>
    <w:basedOn w:val="DefaultParagraphFont"/>
    <w:rsid w:val="004756BC"/>
  </w:style>
  <w:style w:type="character" w:customStyle="1" w:styleId="apple-converted-space">
    <w:name w:val="apple-converted-space"/>
    <w:basedOn w:val="DefaultParagraphFont"/>
    <w:rsid w:val="004756BC"/>
  </w:style>
  <w:style w:type="character" w:customStyle="1" w:styleId="skip">
    <w:name w:val="skip"/>
    <w:basedOn w:val="DefaultParagraphFont"/>
    <w:rsid w:val="000A2E62"/>
  </w:style>
  <w:style w:type="character" w:styleId="PlaceholderText">
    <w:name w:val="Placeholder Text"/>
    <w:basedOn w:val="DefaultParagraphFont"/>
    <w:uiPriority w:val="99"/>
    <w:semiHidden/>
    <w:rsid w:val="00C67D8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0383814">
      <w:bodyDiv w:val="1"/>
      <w:marLeft w:val="0"/>
      <w:marRight w:val="0"/>
      <w:marTop w:val="0"/>
      <w:marBottom w:val="0"/>
      <w:divBdr>
        <w:top w:val="none" w:sz="0" w:space="0" w:color="auto"/>
        <w:left w:val="none" w:sz="0" w:space="0" w:color="auto"/>
        <w:bottom w:val="none" w:sz="0" w:space="0" w:color="auto"/>
        <w:right w:val="none" w:sz="0" w:space="0" w:color="auto"/>
      </w:divBdr>
    </w:div>
    <w:div w:id="607542558">
      <w:bodyDiv w:val="1"/>
      <w:marLeft w:val="0"/>
      <w:marRight w:val="0"/>
      <w:marTop w:val="0"/>
      <w:marBottom w:val="0"/>
      <w:divBdr>
        <w:top w:val="none" w:sz="0" w:space="0" w:color="auto"/>
        <w:left w:val="none" w:sz="0" w:space="0" w:color="auto"/>
        <w:bottom w:val="none" w:sz="0" w:space="0" w:color="auto"/>
        <w:right w:val="none" w:sz="0" w:space="0" w:color="auto"/>
      </w:divBdr>
    </w:div>
    <w:div w:id="708577005">
      <w:bodyDiv w:val="1"/>
      <w:marLeft w:val="0"/>
      <w:marRight w:val="0"/>
      <w:marTop w:val="0"/>
      <w:marBottom w:val="0"/>
      <w:divBdr>
        <w:top w:val="none" w:sz="0" w:space="0" w:color="auto"/>
        <w:left w:val="none" w:sz="0" w:space="0" w:color="auto"/>
        <w:bottom w:val="none" w:sz="0" w:space="0" w:color="auto"/>
        <w:right w:val="none" w:sz="0" w:space="0" w:color="auto"/>
      </w:divBdr>
    </w:div>
    <w:div w:id="908882470">
      <w:bodyDiv w:val="1"/>
      <w:marLeft w:val="0"/>
      <w:marRight w:val="0"/>
      <w:marTop w:val="0"/>
      <w:marBottom w:val="0"/>
      <w:divBdr>
        <w:top w:val="none" w:sz="0" w:space="0" w:color="auto"/>
        <w:left w:val="none" w:sz="0" w:space="0" w:color="auto"/>
        <w:bottom w:val="none" w:sz="0" w:space="0" w:color="auto"/>
        <w:right w:val="none" w:sz="0" w:space="0" w:color="auto"/>
      </w:divBdr>
      <w:divsChild>
        <w:div w:id="177473491">
          <w:marLeft w:val="0"/>
          <w:marRight w:val="0"/>
          <w:marTop w:val="0"/>
          <w:marBottom w:val="0"/>
          <w:divBdr>
            <w:top w:val="none" w:sz="0" w:space="0" w:color="auto"/>
            <w:left w:val="none" w:sz="0" w:space="0" w:color="auto"/>
            <w:bottom w:val="none" w:sz="0" w:space="0" w:color="auto"/>
            <w:right w:val="none" w:sz="0" w:space="0" w:color="auto"/>
          </w:divBdr>
        </w:div>
        <w:div w:id="1927958670">
          <w:marLeft w:val="0"/>
          <w:marRight w:val="0"/>
          <w:marTop w:val="0"/>
          <w:marBottom w:val="0"/>
          <w:divBdr>
            <w:top w:val="none" w:sz="0" w:space="0" w:color="auto"/>
            <w:left w:val="none" w:sz="0" w:space="0" w:color="auto"/>
            <w:bottom w:val="none" w:sz="0" w:space="0" w:color="auto"/>
            <w:right w:val="none" w:sz="0" w:space="0" w:color="auto"/>
          </w:divBdr>
        </w:div>
      </w:divsChild>
    </w:div>
    <w:div w:id="958607034">
      <w:bodyDiv w:val="1"/>
      <w:marLeft w:val="0"/>
      <w:marRight w:val="0"/>
      <w:marTop w:val="0"/>
      <w:marBottom w:val="0"/>
      <w:divBdr>
        <w:top w:val="none" w:sz="0" w:space="0" w:color="auto"/>
        <w:left w:val="none" w:sz="0" w:space="0" w:color="auto"/>
        <w:bottom w:val="none" w:sz="0" w:space="0" w:color="auto"/>
        <w:right w:val="none" w:sz="0" w:space="0" w:color="auto"/>
      </w:divBdr>
    </w:div>
    <w:div w:id="1053193366">
      <w:bodyDiv w:val="1"/>
      <w:marLeft w:val="0"/>
      <w:marRight w:val="0"/>
      <w:marTop w:val="0"/>
      <w:marBottom w:val="0"/>
      <w:divBdr>
        <w:top w:val="none" w:sz="0" w:space="0" w:color="auto"/>
        <w:left w:val="none" w:sz="0" w:space="0" w:color="auto"/>
        <w:bottom w:val="none" w:sz="0" w:space="0" w:color="auto"/>
        <w:right w:val="none" w:sz="0" w:space="0" w:color="auto"/>
      </w:divBdr>
    </w:div>
    <w:div w:id="1820265333">
      <w:bodyDiv w:val="1"/>
      <w:marLeft w:val="0"/>
      <w:marRight w:val="0"/>
      <w:marTop w:val="0"/>
      <w:marBottom w:val="0"/>
      <w:divBdr>
        <w:top w:val="none" w:sz="0" w:space="0" w:color="auto"/>
        <w:left w:val="none" w:sz="0" w:space="0" w:color="auto"/>
        <w:bottom w:val="none" w:sz="0" w:space="0" w:color="auto"/>
        <w:right w:val="none" w:sz="0" w:space="0" w:color="auto"/>
      </w:divBdr>
    </w:div>
    <w:div w:id="1968049710">
      <w:bodyDiv w:val="1"/>
      <w:marLeft w:val="0"/>
      <w:marRight w:val="0"/>
      <w:marTop w:val="0"/>
      <w:marBottom w:val="0"/>
      <w:divBdr>
        <w:top w:val="none" w:sz="0" w:space="0" w:color="auto"/>
        <w:left w:val="none" w:sz="0" w:space="0" w:color="auto"/>
        <w:bottom w:val="none" w:sz="0" w:space="0" w:color="auto"/>
        <w:right w:val="none" w:sz="0" w:space="0" w:color="auto"/>
      </w:divBdr>
    </w:div>
    <w:div w:id="21184017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3.jpeg"/><Relationship Id="rId3" Type="http://schemas.openxmlformats.org/officeDocument/2006/relationships/numbering" Target="numbering.xml"/><Relationship Id="rId21" Type="http://schemas.openxmlformats.org/officeDocument/2006/relationships/image" Target="media/image6.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2.jpe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4.tiff"/><Relationship Id="rId4" Type="http://schemas.openxmlformats.org/officeDocument/2006/relationships/styles" Target="styles.xml"/><Relationship Id="rId9" Type="http://schemas.openxmlformats.org/officeDocument/2006/relationships/hyperlink" Target="http://www.webofknowledge.com/" TargetMode="External"/><Relationship Id="rId14" Type="http://schemas.openxmlformats.org/officeDocument/2006/relationships/footer" Target="footer2.xml"/><Relationship Id="rId22"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C8F68CD-AEB4-4A0F-B745-3AF48085B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15849</Words>
  <Characters>90343</Characters>
  <Application>Microsoft Office Word</Application>
  <DocSecurity>4</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2020-06-22T22:53:00Z</dcterms:created>
  <dcterms:modified xsi:type="dcterms:W3CDTF">2020-06-22T22:53:00Z</dcterms:modified>
</cp:coreProperties>
</file>