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F525" w14:textId="77777777" w:rsidR="00C44903" w:rsidRDefault="002340D8" w:rsidP="001E788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Code D</w:t>
      </w:r>
      <w:r w:rsidR="00C44903" w:rsidRPr="00C449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ocumentation for </w:t>
      </w:r>
      <w:r w:rsidR="00A2776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“</w:t>
      </w:r>
      <w:r w:rsidR="00D726B0" w:rsidRPr="00D726B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 New Flexible Multiple Discrete-Continuous Extreme Value (MDCEV) Choice Model</w:t>
      </w:r>
      <w:r w:rsidR="00A2776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”</w:t>
      </w:r>
    </w:p>
    <w:p w14:paraId="07474AB7" w14:textId="2B21D992" w:rsidR="00723E11" w:rsidRPr="00723E11" w:rsidRDefault="00723E11" w:rsidP="001E788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E11">
        <w:rPr>
          <w:rFonts w:ascii="Times New Roman" w:eastAsia="Times New Roman" w:hAnsi="Times New Roman" w:cs="Times New Roman"/>
          <w:b/>
          <w:sz w:val="24"/>
          <w:szCs w:val="24"/>
        </w:rPr>
        <w:t>Chandra Bhat</w:t>
      </w:r>
    </w:p>
    <w:p w14:paraId="5509F06C" w14:textId="1C5C0AD5" w:rsidR="00C44903" w:rsidRPr="00C44903" w:rsidRDefault="00C44903" w:rsidP="001E788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This addendum serves to document the </w:t>
      </w:r>
      <w:r w:rsidR="00A27762" w:rsidRPr="00A27762">
        <w:rPr>
          <w:rFonts w:ascii="Times New Roman" w:eastAsia="Times New Roman" w:hAnsi="Times New Roman" w:cs="Times New Roman"/>
          <w:sz w:val="24"/>
          <w:szCs w:val="24"/>
        </w:rPr>
        <w:t xml:space="preserve">GAUSS matrix programming codes for the proposed </w:t>
      </w:r>
      <w:r w:rsidR="001E788B">
        <w:rPr>
          <w:rFonts w:ascii="Times New Roman" w:eastAsia="Times New Roman" w:hAnsi="Times New Roman" w:cs="Times New Roman"/>
          <w:sz w:val="24"/>
          <w:szCs w:val="24"/>
        </w:rPr>
        <w:t>flexible form of the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 xml:space="preserve"> Multiple Discrete-Continuous Extreme Value (MDCEV) Choice Model</w:t>
      </w:r>
      <w:r w:rsidR="00A2776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77E09">
        <w:rPr>
          <w:rFonts w:ascii="Times New Roman" w:eastAsia="Times New Roman" w:hAnsi="Times New Roman" w:cs="Times New Roman"/>
          <w:sz w:val="24"/>
          <w:szCs w:val="24"/>
        </w:rPr>
        <w:t>If you use any part of the codes, either within the GAUSS environment or after translating the codes to a different environment, p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lease </w:t>
      </w:r>
      <w:r w:rsidR="00077E09">
        <w:rPr>
          <w:rFonts w:ascii="Times New Roman" w:eastAsia="Times New Roman" w:hAnsi="Times New Roman" w:cs="Times New Roman"/>
          <w:sz w:val="24"/>
          <w:szCs w:val="24"/>
        </w:rPr>
        <w:t xml:space="preserve">do cite </w:t>
      </w:r>
      <w:r>
        <w:rPr>
          <w:rFonts w:ascii="Times New Roman" w:eastAsia="Times New Roman" w:hAnsi="Times New Roman" w:cs="Times New Roman"/>
          <w:sz w:val="24"/>
          <w:szCs w:val="24"/>
        </w:rPr>
        <w:t>Bhat</w:t>
      </w:r>
      <w:r w:rsidR="00A27762">
        <w:rPr>
          <w:rFonts w:ascii="Times New Roman" w:eastAsia="Times New Roman" w:hAnsi="Times New Roman" w:cs="Times New Roman"/>
          <w:sz w:val="24"/>
          <w:szCs w:val="24"/>
        </w:rPr>
        <w:t xml:space="preserve"> (201</w:t>
      </w:r>
      <w:r w:rsidR="001E78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>)</w:t>
      </w:r>
      <w:r w:rsidR="00D6616A">
        <w:rPr>
          <w:rFonts w:ascii="Times New Roman" w:eastAsia="Times New Roman" w:hAnsi="Times New Roman" w:cs="Times New Roman"/>
          <w:sz w:val="24"/>
          <w:szCs w:val="24"/>
        </w:rPr>
        <w:t xml:space="preserve"> and Bhat (2008)</w:t>
      </w:r>
      <w:r w:rsidR="005E314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76CF6F1" w14:textId="337364E0" w:rsidR="001E788B" w:rsidRPr="001E788B" w:rsidRDefault="001E788B" w:rsidP="005E3146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Bhat, C.R. </w:t>
      </w:r>
      <w:r w:rsidR="005E3146">
        <w:rPr>
          <w:rFonts w:ascii="Times New Roman" w:eastAsia="Times New Roman" w:hAnsi="Times New Roman" w:cs="Times New Roman"/>
          <w:sz w:val="24"/>
          <w:szCs w:val="24"/>
        </w:rPr>
        <w:t xml:space="preserve">(2018). </w:t>
      </w:r>
      <w:r w:rsidRPr="005E3146">
        <w:rPr>
          <w:rFonts w:ascii="Times New Roman" w:eastAsia="Times New Roman" w:hAnsi="Times New Roman" w:cs="Times New Roman"/>
          <w:sz w:val="24"/>
          <w:szCs w:val="24"/>
        </w:rPr>
        <w:t>A New Flexible Multiple Discrete-Continuous Extreme Value (MDCEV) Choice Model</w:t>
      </w:r>
      <w:r w:rsidR="005E314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3146">
        <w:rPr>
          <w:rFonts w:ascii="Times New Roman" w:eastAsia="Times New Roman" w:hAnsi="Times New Roman" w:cs="Times New Roman"/>
          <w:i/>
          <w:sz w:val="24"/>
          <w:szCs w:val="24"/>
        </w:rPr>
        <w:t>Transportation Research Part B</w:t>
      </w:r>
      <w:r w:rsidR="005E3146">
        <w:rPr>
          <w:rFonts w:ascii="Times New Roman" w:eastAsia="Times New Roman" w:hAnsi="Times New Roman" w:cs="Times New Roman"/>
          <w:sz w:val="24"/>
          <w:szCs w:val="24"/>
        </w:rPr>
        <w:t>, Vol. 110, pp. 261-279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4A734A" w14:textId="77777777" w:rsidR="001E788B" w:rsidRPr="001E788B" w:rsidRDefault="001E788B" w:rsidP="005E3146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292AE14C" w14:textId="61521D22" w:rsidR="001E788B" w:rsidRDefault="005E3146" w:rsidP="005E3146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Bhat, C.R. (2008). </w:t>
      </w:r>
      <w:r w:rsidR="001E788B" w:rsidRPr="005E3146">
        <w:rPr>
          <w:rFonts w:ascii="Times New Roman" w:eastAsia="Times New Roman" w:hAnsi="Times New Roman" w:cs="Times New Roman"/>
          <w:sz w:val="24"/>
          <w:szCs w:val="24"/>
        </w:rPr>
        <w:t>The Multiple Discrete-Continuous Extreme Value (MDCEV) Model: Role of Utility Function Parameters, Identification Consi</w:t>
      </w:r>
      <w:r>
        <w:rPr>
          <w:rFonts w:ascii="Times New Roman" w:eastAsia="Times New Roman" w:hAnsi="Times New Roman" w:cs="Times New Roman"/>
          <w:sz w:val="24"/>
          <w:szCs w:val="24"/>
        </w:rPr>
        <w:t>derations, and Model Extensions.</w:t>
      </w:r>
      <w:r w:rsidR="001E788B" w:rsidRPr="005E31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788B" w:rsidRPr="005E3146">
        <w:rPr>
          <w:rFonts w:ascii="Times New Roman" w:eastAsia="Times New Roman" w:hAnsi="Times New Roman" w:cs="Times New Roman"/>
          <w:i/>
          <w:sz w:val="24"/>
          <w:szCs w:val="24"/>
        </w:rPr>
        <w:t>Transportation Research Part B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>, Vol. 42, No. 3, pp. 274-303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8EED92" w14:textId="21531CE3" w:rsidR="001E788B" w:rsidRDefault="001E788B" w:rsidP="001E788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074C89" w14:textId="678BE74E" w:rsidR="005118D2" w:rsidRPr="005E3146" w:rsidRDefault="001E788B" w:rsidP="005E3146">
      <w:pPr>
        <w:pStyle w:val="ListParagraph"/>
        <w:numPr>
          <w:ilvl w:val="0"/>
          <w:numId w:val="3"/>
        </w:numPr>
        <w:spacing w:after="120"/>
        <w:ind w:left="270" w:hanging="270"/>
        <w:jc w:val="both"/>
        <w:rPr>
          <w:rFonts w:ascii="Times New Roman" w:hAnsi="Times New Roman"/>
          <w:b/>
          <w:sz w:val="24"/>
          <w:szCs w:val="24"/>
        </w:rPr>
      </w:pPr>
      <w:r w:rsidRPr="005118D2">
        <w:rPr>
          <w:rFonts w:ascii="Times New Roman" w:hAnsi="Times New Roman"/>
          <w:b/>
          <w:sz w:val="24"/>
          <w:szCs w:val="24"/>
        </w:rPr>
        <w:t xml:space="preserve">General Guidelines </w:t>
      </w:r>
    </w:p>
    <w:p w14:paraId="53C8933E" w14:textId="2A3A3792" w:rsidR="001E788B" w:rsidRDefault="001E788B" w:rsidP="001E788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This is code </w:t>
      </w:r>
      <w:r w:rsidR="002C6AA3">
        <w:rPr>
          <w:rFonts w:ascii="Times New Roman" w:eastAsia="Times New Roman" w:hAnsi="Times New Roman" w:cs="Times New Roman"/>
          <w:sz w:val="24"/>
          <w:szCs w:val="24"/>
        </w:rPr>
        <w:t xml:space="preserve">documentation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2C6AA3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MDCEV model with separate discrete/continuous baseline</w:t>
      </w:r>
      <w:r w:rsidR="002C6AA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for the consumption case with outside good(s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The code considers a gamma profile and can be extended in a straightforward way to allow random coefficients/error components through mixing.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The code assumes a single essential outside good, but may be altered for multiple essential outside goods; </w:t>
      </w:r>
      <w:r w:rsidR="002C6AA3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first good is considered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essential outside good that is always consumed; all goods are considered available (need to change this code in a minor way to include the case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when some </w:t>
      </w:r>
      <w:r w:rsidR="002C6AA3">
        <w:rPr>
          <w:rFonts w:ascii="Times New Roman" w:eastAsia="Times New Roman" w:hAnsi="Times New Roman" w:cs="Times New Roman"/>
          <w:sz w:val="24"/>
          <w:szCs w:val="24"/>
        </w:rPr>
        <w:t xml:space="preserve">inside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goods are not available for specific individuals)</w:t>
      </w:r>
      <w:r w:rsidR="003510C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144645" w14:textId="77777777" w:rsidR="003510C9" w:rsidRDefault="003510C9" w:rsidP="003510C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E33E33" w14:textId="77777777" w:rsidR="003510C9" w:rsidRDefault="001E788B" w:rsidP="003510C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788B">
        <w:rPr>
          <w:rFonts w:ascii="Times New Roman" w:eastAsia="Times New Roman" w:hAnsi="Times New Roman" w:cs="Times New Roman"/>
          <w:sz w:val="24"/>
          <w:szCs w:val="24"/>
        </w:rPr>
        <w:t>When using this code for optimizing only the discrete component (_</w:t>
      </w:r>
      <w:proofErr w:type="spellStart"/>
      <w:r w:rsidRPr="001E788B">
        <w:rPr>
          <w:rFonts w:ascii="Times New Roman" w:eastAsia="Times New Roman" w:hAnsi="Times New Roman" w:cs="Times New Roman"/>
          <w:sz w:val="24"/>
          <w:szCs w:val="24"/>
        </w:rPr>
        <w:t>nontrad</w:t>
      </w:r>
      <w:proofErr w:type="spellEnd"/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=3), the gamma parameter for the outside good is normalized to 0 (the value printed when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ptimizing only the discrete component will be -1000, because of the exponential parameterization (</w:t>
      </w:r>
      <w:proofErr w:type="spellStart"/>
      <w:proofErr w:type="gramStart"/>
      <w:r w:rsidRPr="001E788B">
        <w:rPr>
          <w:rFonts w:ascii="Times New Roman" w:eastAsia="Times New Roman" w:hAnsi="Times New Roman" w:cs="Times New Roman"/>
          <w:sz w:val="24"/>
          <w:szCs w:val="24"/>
        </w:rPr>
        <w:t>exp</w:t>
      </w:r>
      <w:proofErr w:type="spellEnd"/>
      <w:r w:rsidRPr="001E788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1E788B">
        <w:rPr>
          <w:rFonts w:ascii="Times New Roman" w:eastAsia="Times New Roman" w:hAnsi="Times New Roman" w:cs="Times New Roman"/>
          <w:sz w:val="24"/>
          <w:szCs w:val="24"/>
        </w:rPr>
        <w:t>-1000)=0)) and the gamma parameters for the inside goods are all normalized to 1 (the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value printed will be 0 (</w:t>
      </w:r>
      <w:proofErr w:type="spellStart"/>
      <w:r w:rsidRPr="001E788B">
        <w:rPr>
          <w:rFonts w:ascii="Times New Roman" w:eastAsia="Times New Roman" w:hAnsi="Times New Roman" w:cs="Times New Roman"/>
          <w:sz w:val="24"/>
          <w:szCs w:val="24"/>
        </w:rPr>
        <w:t>exp</w:t>
      </w:r>
      <w:proofErr w:type="spellEnd"/>
      <w:r w:rsidRPr="001E788B">
        <w:rPr>
          <w:rFonts w:ascii="Times New Roman" w:eastAsia="Times New Roman" w:hAnsi="Times New Roman" w:cs="Times New Roman"/>
          <w:sz w:val="24"/>
          <w:szCs w:val="24"/>
        </w:rPr>
        <w:t>(0)=1). For the cases when a traditional MDCEV is estimated (_</w:t>
      </w:r>
      <w:proofErr w:type="spellStart"/>
      <w:r w:rsidRPr="001E788B">
        <w:rPr>
          <w:rFonts w:ascii="Times New Roman" w:eastAsia="Times New Roman" w:hAnsi="Times New Roman" w:cs="Times New Roman"/>
          <w:sz w:val="24"/>
          <w:szCs w:val="24"/>
        </w:rPr>
        <w:t>nontrad</w:t>
      </w:r>
      <w:proofErr w:type="spellEnd"/>
      <w:r w:rsidRPr="001E788B">
        <w:rPr>
          <w:rFonts w:ascii="Times New Roman" w:eastAsia="Times New Roman" w:hAnsi="Times New Roman" w:cs="Times New Roman"/>
          <w:sz w:val="24"/>
          <w:szCs w:val="24"/>
        </w:rPr>
        <w:t>=0), or an MDCEV with linear utility for</w:t>
      </w:r>
      <w:r w:rsidR="002C6AA3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outside good is estimated (_</w:t>
      </w:r>
      <w:proofErr w:type="spellStart"/>
      <w:r w:rsidRPr="001E788B">
        <w:rPr>
          <w:rFonts w:ascii="Times New Roman" w:eastAsia="Times New Roman" w:hAnsi="Times New Roman" w:cs="Times New Roman"/>
          <w:sz w:val="24"/>
          <w:szCs w:val="24"/>
        </w:rPr>
        <w:t>nontrad</w:t>
      </w:r>
      <w:proofErr w:type="spellEnd"/>
      <w:r w:rsidRPr="001E788B">
        <w:rPr>
          <w:rFonts w:ascii="Times New Roman" w:eastAsia="Times New Roman" w:hAnsi="Times New Roman" w:cs="Times New Roman"/>
          <w:sz w:val="24"/>
          <w:szCs w:val="24"/>
        </w:rPr>
        <w:t>=1)</w:t>
      </w:r>
      <w:r w:rsidR="002C6AA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or the proposed flexible MDCEV is estimated (_</w:t>
      </w:r>
      <w:proofErr w:type="spellStart"/>
      <w:r w:rsidRPr="001E788B">
        <w:rPr>
          <w:rFonts w:ascii="Times New Roman" w:eastAsia="Times New Roman" w:hAnsi="Times New Roman" w:cs="Times New Roman"/>
          <w:sz w:val="24"/>
          <w:szCs w:val="24"/>
        </w:rPr>
        <w:t>nontrad</w:t>
      </w:r>
      <w:proofErr w:type="spellEnd"/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=5), I take the parameters through a final iteration to get the values of the </w:t>
      </w:r>
      <w:proofErr w:type="spellStart"/>
      <w:proofErr w:type="gramStart"/>
      <w:r w:rsidRPr="001E788B">
        <w:rPr>
          <w:rFonts w:ascii="Times New Roman" w:eastAsia="Times New Roman" w:hAnsi="Times New Roman" w:cs="Times New Roman"/>
          <w:sz w:val="24"/>
          <w:szCs w:val="24"/>
        </w:rPr>
        <w:t>unparameterized</w:t>
      </w:r>
      <w:proofErr w:type="spellEnd"/>
      <w:proofErr w:type="gramEnd"/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estimates of the gamma parameters and the scale. However, in these estimations too, the gamma parameter for the outside good is normalized to 0. </w:t>
      </w:r>
    </w:p>
    <w:p w14:paraId="3D4AA029" w14:textId="77777777" w:rsidR="003510C9" w:rsidRDefault="003510C9" w:rsidP="003510C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C01F5F" w14:textId="2FD5EF50" w:rsidR="00C02F25" w:rsidRDefault="001E788B" w:rsidP="003510C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Note that, in the traditional MDCEV, there is an additional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*</m:t>
                </m:r>
              </m:sup>
            </m:sSub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)</m:t>
            </m:r>
          </m:e>
        </m:func>
      </m:oMath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term in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</w:rPr>
              <m:t>1</m:t>
            </m:r>
          </m:sub>
        </m:sSub>
      </m:oMath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(that impacts vdisc and vc</w:t>
      </w:r>
      <w:proofErr w:type="spellStart"/>
      <w:r w:rsidRPr="001E788B">
        <w:rPr>
          <w:rFonts w:ascii="Times New Roman" w:eastAsia="Times New Roman" w:hAnsi="Times New Roman" w:cs="Times New Roman"/>
          <w:sz w:val="24"/>
          <w:szCs w:val="24"/>
        </w:rPr>
        <w:t>ont</w:t>
      </w:r>
      <w:proofErr w:type="spellEnd"/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in the codes below), and the Jacobian takes a different form in this case than when _</w:t>
      </w:r>
      <w:proofErr w:type="spellStart"/>
      <w:r w:rsidRPr="001E788B">
        <w:rPr>
          <w:rFonts w:ascii="Times New Roman" w:eastAsia="Times New Roman" w:hAnsi="Times New Roman" w:cs="Times New Roman"/>
          <w:sz w:val="24"/>
          <w:szCs w:val="24"/>
        </w:rPr>
        <w:t>nontrad</w:t>
      </w:r>
      <w:proofErr w:type="spellEnd"/>
      <w:r w:rsidRPr="001E788B">
        <w:rPr>
          <w:rFonts w:ascii="Times New Roman" w:eastAsia="Times New Roman" w:hAnsi="Times New Roman" w:cs="Times New Roman"/>
          <w:sz w:val="24"/>
          <w:szCs w:val="24"/>
        </w:rPr>
        <w:t>=1 or 3 or 5. Specifically, in the traditional MDCEV (_</w:t>
      </w:r>
      <w:proofErr w:type="spellStart"/>
      <w:r w:rsidRPr="001E788B">
        <w:rPr>
          <w:rFonts w:ascii="Times New Roman" w:eastAsia="Times New Roman" w:hAnsi="Times New Roman" w:cs="Times New Roman"/>
          <w:sz w:val="24"/>
          <w:szCs w:val="24"/>
        </w:rPr>
        <w:t>nontrad</w:t>
      </w:r>
      <w:proofErr w:type="spellEnd"/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=0), the Jacobian (reflected in </w:t>
      </w:r>
      <w:r w:rsidRPr="00C02F25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in the code below) takes the form</w:t>
      </w:r>
      <w:r w:rsidR="00F75D5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75D5F" w:rsidRPr="001E788B">
        <w:rPr>
          <w:rFonts w:ascii="Times New Roman" w:eastAsia="Times New Roman" w:hAnsi="Times New Roman" w:cs="Times New Roman"/>
          <w:sz w:val="24"/>
          <w:szCs w:val="24"/>
        </w:rPr>
        <w:t>All notations are in Bhat (2018) paper.</w:t>
      </w:r>
      <w:r w:rsidR="00F75D5F">
        <w:rPr>
          <w:rFonts w:ascii="Times New Roman" w:eastAsia="Times New Roman" w:hAnsi="Times New Roman" w:cs="Times New Roman"/>
          <w:sz w:val="24"/>
          <w:szCs w:val="24"/>
        </w:rPr>
        <w:t>)</w:t>
      </w:r>
      <w:r w:rsidR="00C02F2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D616834" w14:textId="32DA03C2" w:rsidR="00F75D5F" w:rsidRDefault="00DA0D6B" w:rsidP="00F75D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0CB">
        <w:rPr>
          <w:position w:val="-32"/>
        </w:rPr>
        <w:object w:dxaOrig="4180" w:dyaOrig="760" w14:anchorId="0BB14D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37.5pt" o:ole="">
            <v:imagedata r:id="rId6" o:title=""/>
          </v:shape>
          <o:OLEObject Type="Embed" ProgID="Equation.DSMT4" ShapeID="_x0000_i1025" DrawAspect="Content" ObjectID="_1587552462" r:id="rId7"/>
        </w:object>
      </w:r>
    </w:p>
    <w:p w14:paraId="5B7AB875" w14:textId="77777777" w:rsidR="003510C9" w:rsidRDefault="003510C9" w:rsidP="00F75D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2B96D" w14:textId="72EF2566" w:rsidR="00F75D5F" w:rsidRDefault="001E788B" w:rsidP="00F75D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788B">
        <w:rPr>
          <w:rFonts w:ascii="Times New Roman" w:eastAsia="Times New Roman" w:hAnsi="Times New Roman" w:cs="Times New Roman"/>
          <w:sz w:val="24"/>
          <w:szCs w:val="24"/>
        </w:rPr>
        <w:t>On the other hand, when _</w:t>
      </w:r>
      <w:proofErr w:type="spellStart"/>
      <w:r w:rsidRPr="001E788B">
        <w:rPr>
          <w:rFonts w:ascii="Times New Roman" w:eastAsia="Times New Roman" w:hAnsi="Times New Roman" w:cs="Times New Roman"/>
          <w:sz w:val="24"/>
          <w:szCs w:val="24"/>
        </w:rPr>
        <w:t>nontrad</w:t>
      </w:r>
      <w:proofErr w:type="spellEnd"/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=1 or 3 or 5, the Jacobian takes the </w:t>
      </w:r>
      <w:r w:rsidR="00F75D5F">
        <w:rPr>
          <w:rFonts w:ascii="Times New Roman" w:eastAsia="Times New Roman" w:hAnsi="Times New Roman" w:cs="Times New Roman"/>
          <w:sz w:val="24"/>
          <w:szCs w:val="24"/>
        </w:rPr>
        <w:t xml:space="preserve">following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simpler form</w:t>
      </w:r>
      <w:r w:rsidR="00F75D5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1ED34D9" w14:textId="04112767" w:rsidR="005150CB" w:rsidRDefault="005150CB" w:rsidP="00F75D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836333" w14:textId="2F5A7731" w:rsidR="00F75D5F" w:rsidRDefault="00DA0D6B" w:rsidP="00F75D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D6B">
        <w:rPr>
          <w:position w:val="-30"/>
        </w:rPr>
        <w:object w:dxaOrig="1680" w:dyaOrig="720" w14:anchorId="13D068B7">
          <v:shape id="_x0000_i1026" type="#_x0000_t75" style="width:84pt;height:36pt" o:ole="">
            <v:imagedata r:id="rId8" o:title=""/>
          </v:shape>
          <o:OLEObject Type="Embed" ProgID="Equation.DSMT4" ShapeID="_x0000_i1026" DrawAspect="Content" ObjectID="_1587552463" r:id="rId9"/>
        </w:object>
      </w:r>
    </w:p>
    <w:p w14:paraId="3C9B53EA" w14:textId="77777777" w:rsidR="003510C9" w:rsidRDefault="003510C9" w:rsidP="00F75D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E554E4" w14:textId="0F4671CD" w:rsidR="00F75D5F" w:rsidRDefault="00DA0D6B" w:rsidP="00DA0D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Also, in 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>the code here, for _</w:t>
      </w:r>
      <w:proofErr w:type="spellStart"/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>nontrad</w:t>
      </w:r>
      <w:proofErr w:type="spellEnd"/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>=5, uses the variables in the continuous baseline as an increment over the discrete baseline</w:t>
      </w:r>
      <w:r w:rsidR="00EA48BB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48BB">
        <w:rPr>
          <w:rFonts w:ascii="Times New Roman" w:eastAsia="Times New Roman" w:hAnsi="Times New Roman" w:cs="Times New Roman"/>
          <w:sz w:val="24"/>
          <w:szCs w:val="24"/>
        </w:rPr>
        <w:t>i.e.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>, in the notation of the Bhat (2018) paper, the second part of equation (18) is written in a revised form as</w:t>
      </w:r>
      <w:r w:rsidR="00F75D5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8883BE" w14:textId="77777777" w:rsidR="00DA0D6B" w:rsidRDefault="00DA0D6B" w:rsidP="00DA0D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254998" w14:textId="561CFCA4" w:rsidR="00DA0D6B" w:rsidRDefault="00DA0D6B" w:rsidP="00DA0D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D6B">
        <w:rPr>
          <w:position w:val="-12"/>
        </w:rPr>
        <w:object w:dxaOrig="2740" w:dyaOrig="360" w14:anchorId="1CAD7445">
          <v:shape id="_x0000_i1027" type="#_x0000_t75" style="width:136.5pt;height:18pt" o:ole="">
            <v:imagedata r:id="rId10" o:title=""/>
          </v:shape>
          <o:OLEObject Type="Embed" ProgID="Equation.DSMT4" ShapeID="_x0000_i1027" DrawAspect="Content" ObjectID="_1587552464" r:id="rId11"/>
        </w:object>
      </w:r>
    </w:p>
    <w:p w14:paraId="022F7AED" w14:textId="77777777" w:rsidR="00DA0D6B" w:rsidRDefault="00DA0D6B" w:rsidP="00DA0D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87ECA3" w14:textId="3C32C154" w:rsidR="001E788B" w:rsidRDefault="001E788B" w:rsidP="00DA0D6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788B">
        <w:rPr>
          <w:rFonts w:ascii="Times New Roman" w:eastAsia="Times New Roman" w:hAnsi="Times New Roman" w:cs="Times New Roman"/>
          <w:sz w:val="24"/>
          <w:szCs w:val="24"/>
        </w:rPr>
        <w:t>This allows us to immediately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identify those variables that have differential effects on the discrete and continuous baselines.</w:t>
      </w:r>
    </w:p>
    <w:p w14:paraId="00C2C7E8" w14:textId="77777777" w:rsidR="00EF328D" w:rsidRDefault="00EF328D" w:rsidP="001E788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627BB6F" w14:textId="3BAB95D3" w:rsidR="00487C95" w:rsidRPr="005E3146" w:rsidRDefault="0043045C" w:rsidP="005E3146">
      <w:pPr>
        <w:pStyle w:val="ListParagraph"/>
        <w:numPr>
          <w:ilvl w:val="0"/>
          <w:numId w:val="3"/>
        </w:numPr>
        <w:spacing w:after="120"/>
        <w:ind w:left="274" w:hanging="27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Running</w:t>
      </w:r>
      <w:r w:rsidR="007D2C05">
        <w:rPr>
          <w:rFonts w:ascii="Times New Roman" w:hAnsi="Times New Roman"/>
          <w:b/>
          <w:sz w:val="24"/>
          <w:szCs w:val="24"/>
        </w:rPr>
        <w:t xml:space="preserve"> the code</w:t>
      </w:r>
    </w:p>
    <w:p w14:paraId="5ABF109D" w14:textId="5DC0F5FE" w:rsidR="003A2A41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Number of rows to be read at a time by the log-likelihood function</w:t>
      </w:r>
      <w:r>
        <w:rPr>
          <w:rFonts w:ascii="Times New Roman" w:hAnsi="Times New Roman"/>
          <w:sz w:val="24"/>
          <w:szCs w:val="24"/>
        </w:rPr>
        <w:t xml:space="preserve"> must be provided as _row (line 45)</w:t>
      </w:r>
    </w:p>
    <w:p w14:paraId="4699F19B" w14:textId="1F7A4351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Number of observations in the dataset</w:t>
      </w:r>
      <w:r>
        <w:rPr>
          <w:rFonts w:ascii="Times New Roman" w:hAnsi="Times New Roman"/>
          <w:sz w:val="24"/>
          <w:szCs w:val="24"/>
        </w:rPr>
        <w:t xml:space="preserve"> must be provided as nobs (line 46)</w:t>
      </w:r>
    </w:p>
    <w:p w14:paraId="3075474E" w14:textId="4AA3C019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line 47, user can assign the form of MDCEV to be used as values for _</w:t>
      </w:r>
      <w:proofErr w:type="spellStart"/>
      <w:r>
        <w:rPr>
          <w:rFonts w:ascii="Times New Roman" w:hAnsi="Times New Roman"/>
          <w:sz w:val="24"/>
          <w:szCs w:val="24"/>
        </w:rPr>
        <w:t>nontrad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4D6A8B58" w14:textId="6224CD39" w:rsidR="00867DAC" w:rsidRP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0 for traditional MDCEV</w:t>
      </w:r>
      <w:r>
        <w:rPr>
          <w:rFonts w:ascii="Times New Roman" w:hAnsi="Times New Roman"/>
          <w:sz w:val="24"/>
          <w:szCs w:val="24"/>
        </w:rPr>
        <w:t>,</w:t>
      </w:r>
    </w:p>
    <w:p w14:paraId="0B7082AB" w14:textId="4DF41EE6" w:rsidR="00867DAC" w:rsidRP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67DAC">
        <w:rPr>
          <w:rFonts w:ascii="Times New Roman" w:hAnsi="Times New Roman"/>
          <w:sz w:val="24"/>
          <w:szCs w:val="24"/>
        </w:rPr>
        <w:t xml:space="preserve"> for MDCEV with linear profile for outside good</w:t>
      </w:r>
      <w:r>
        <w:rPr>
          <w:rFonts w:ascii="Times New Roman" w:hAnsi="Times New Roman"/>
          <w:sz w:val="24"/>
          <w:szCs w:val="24"/>
        </w:rPr>
        <w:t>,</w:t>
      </w:r>
    </w:p>
    <w:p w14:paraId="76518979" w14:textId="533AC2D1" w:rsidR="00867DAC" w:rsidRP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3 if you want to maximize only discrete component</w:t>
      </w:r>
      <w:r>
        <w:rPr>
          <w:rFonts w:ascii="Times New Roman" w:hAnsi="Times New Roman"/>
          <w:sz w:val="24"/>
          <w:szCs w:val="24"/>
        </w:rPr>
        <w:t>,</w:t>
      </w:r>
      <w:r w:rsidRPr="00867DAC">
        <w:rPr>
          <w:rFonts w:ascii="Times New Roman" w:hAnsi="Times New Roman"/>
          <w:sz w:val="24"/>
          <w:szCs w:val="24"/>
        </w:rPr>
        <w:t xml:space="preserve"> </w:t>
      </w:r>
    </w:p>
    <w:p w14:paraId="070D5F12" w14:textId="0ACEC5F3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5 for full flexible model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98CC36F" w14:textId="417D232F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Number of alternatives (in the universal choice set) including outside goods</w:t>
      </w:r>
      <w:r>
        <w:rPr>
          <w:rFonts w:ascii="Times New Roman" w:hAnsi="Times New Roman"/>
          <w:sz w:val="24"/>
          <w:szCs w:val="24"/>
        </w:rPr>
        <w:t xml:space="preserve"> must be provided as </w:t>
      </w:r>
      <w:proofErr w:type="spellStart"/>
      <w:r>
        <w:rPr>
          <w:rFonts w:ascii="Times New Roman" w:hAnsi="Times New Roman"/>
          <w:sz w:val="24"/>
          <w:szCs w:val="24"/>
        </w:rPr>
        <w:t>nc</w:t>
      </w:r>
      <w:proofErr w:type="spellEnd"/>
      <w:r>
        <w:rPr>
          <w:rFonts w:ascii="Times New Roman" w:hAnsi="Times New Roman"/>
          <w:sz w:val="24"/>
          <w:szCs w:val="24"/>
        </w:rPr>
        <w:t xml:space="preserve"> (line 51)</w:t>
      </w:r>
    </w:p>
    <w:p w14:paraId="78BBAC78" w14:textId="3C1874C0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For </w:t>
      </w:r>
      <w:r w:rsidR="002C6AA3">
        <w:rPr>
          <w:rFonts w:ascii="Times New Roman" w:hAnsi="Times New Roman"/>
          <w:sz w:val="24"/>
          <w:szCs w:val="24"/>
        </w:rPr>
        <w:t>fit evaluation</w:t>
      </w:r>
      <w:r>
        <w:rPr>
          <w:rFonts w:ascii="Times New Roman" w:hAnsi="Times New Roman"/>
          <w:sz w:val="24"/>
          <w:szCs w:val="24"/>
        </w:rPr>
        <w:t xml:space="preserve"> purposes, one can define a model with constants only, for both discrete and continuous baselines, as _</w:t>
      </w:r>
      <w:proofErr w:type="spellStart"/>
      <w:r>
        <w:rPr>
          <w:rFonts w:ascii="Times New Roman" w:hAnsi="Times New Roman"/>
          <w:sz w:val="24"/>
          <w:szCs w:val="24"/>
        </w:rPr>
        <w:t>constantsonly</w:t>
      </w:r>
      <w:proofErr w:type="spellEnd"/>
      <w:r>
        <w:rPr>
          <w:rFonts w:ascii="Times New Roman" w:hAnsi="Times New Roman"/>
          <w:sz w:val="24"/>
          <w:szCs w:val="24"/>
        </w:rPr>
        <w:t>. It takes a value of 1 for the constants only model.</w:t>
      </w:r>
    </w:p>
    <w:p w14:paraId="2B2B78D9" w14:textId="75C5483D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Provide path for locating dataset and writing results</w:t>
      </w:r>
      <w:r>
        <w:rPr>
          <w:rFonts w:ascii="Times New Roman" w:hAnsi="Times New Roman"/>
          <w:sz w:val="24"/>
          <w:szCs w:val="24"/>
        </w:rPr>
        <w:t xml:space="preserve"> in lines 55 to 61</w:t>
      </w:r>
    </w:p>
    <w:p w14:paraId="2C7143AC" w14:textId="4034423A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 xml:space="preserve">The dataset should consist of a column of </w:t>
      </w:r>
      <w:r>
        <w:rPr>
          <w:rFonts w:ascii="Times New Roman" w:hAnsi="Times New Roman"/>
          <w:sz w:val="24"/>
          <w:szCs w:val="24"/>
        </w:rPr>
        <w:t xml:space="preserve">zeros and </w:t>
      </w:r>
      <w:r w:rsidRPr="00867DAC">
        <w:rPr>
          <w:rFonts w:ascii="Times New Roman" w:hAnsi="Times New Roman"/>
          <w:sz w:val="24"/>
          <w:szCs w:val="24"/>
        </w:rPr>
        <w:t>ones.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FDD825D" w14:textId="04FA01B9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If the data has weights, then the dataset should consist of a column of weights</w:t>
      </w:r>
      <w:r>
        <w:rPr>
          <w:rFonts w:ascii="Times New Roman" w:hAnsi="Times New Roman"/>
          <w:sz w:val="24"/>
          <w:szCs w:val="24"/>
        </w:rPr>
        <w:t>, and the label must be changed in line 82</w:t>
      </w:r>
      <w:r w:rsidRPr="00867DAC">
        <w:rPr>
          <w:rFonts w:ascii="Times New Roman" w:hAnsi="Times New Roman"/>
          <w:sz w:val="24"/>
          <w:szCs w:val="24"/>
        </w:rPr>
        <w:t>.</w:t>
      </w:r>
    </w:p>
    <w:p w14:paraId="202A6DD6" w14:textId="6FB2BDDF" w:rsidR="00867DAC" w:rsidRDefault="00A62E03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62E03">
        <w:rPr>
          <w:rFonts w:ascii="Times New Roman" w:hAnsi="Times New Roman"/>
          <w:sz w:val="24"/>
          <w:szCs w:val="24"/>
        </w:rPr>
        <w:t>Provide labels (one label in each double-quote</w:t>
      </w:r>
      <w:r>
        <w:rPr>
          <w:rFonts w:ascii="Times New Roman" w:hAnsi="Times New Roman"/>
          <w:sz w:val="24"/>
          <w:szCs w:val="24"/>
        </w:rPr>
        <w:t>, in line 85</w:t>
      </w:r>
      <w:r w:rsidRPr="00A62E03">
        <w:rPr>
          <w:rFonts w:ascii="Times New Roman" w:hAnsi="Times New Roman"/>
          <w:sz w:val="24"/>
          <w:szCs w:val="24"/>
        </w:rPr>
        <w:t>) of the dependent variables (i.e., consumption quantities</w:t>
      </w:r>
      <w:r w:rsidR="002C6AA3">
        <w:rPr>
          <w:rFonts w:ascii="Times New Roman" w:hAnsi="Times New Roman"/>
          <w:sz w:val="24"/>
          <w:szCs w:val="24"/>
        </w:rPr>
        <w:t>, with zero values for non-consumed goods</w:t>
      </w:r>
      <w:r w:rsidRPr="00A62E03">
        <w:rPr>
          <w:rFonts w:ascii="Times New Roman" w:hAnsi="Times New Roman"/>
          <w:sz w:val="24"/>
          <w:szCs w:val="24"/>
        </w:rPr>
        <w:t>) in your dataset.</w:t>
      </w:r>
      <w:r>
        <w:rPr>
          <w:rFonts w:ascii="Times New Roman" w:hAnsi="Times New Roman"/>
          <w:sz w:val="24"/>
          <w:szCs w:val="24"/>
        </w:rPr>
        <w:t xml:space="preserve"> The n</w:t>
      </w:r>
      <w:r w:rsidRPr="00A62E03">
        <w:rPr>
          <w:rFonts w:ascii="Times New Roman" w:hAnsi="Times New Roman"/>
          <w:sz w:val="24"/>
          <w:szCs w:val="24"/>
        </w:rPr>
        <w:t xml:space="preserve">umber of labels </w:t>
      </w:r>
      <w:r>
        <w:rPr>
          <w:rFonts w:ascii="Times New Roman" w:hAnsi="Times New Roman"/>
          <w:sz w:val="24"/>
          <w:szCs w:val="24"/>
        </w:rPr>
        <w:t>is equal to the</w:t>
      </w:r>
      <w:r w:rsidRPr="00A62E03">
        <w:rPr>
          <w:rFonts w:ascii="Times New Roman" w:hAnsi="Times New Roman"/>
          <w:sz w:val="24"/>
          <w:szCs w:val="24"/>
        </w:rPr>
        <w:t xml:space="preserve"> number of alternatives; first label should correspond to essential outside good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9F7C5DA" w14:textId="78DED610" w:rsidR="00A62E03" w:rsidRDefault="00A62E03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62E03">
        <w:rPr>
          <w:rFonts w:ascii="Times New Roman" w:hAnsi="Times New Roman"/>
          <w:sz w:val="24"/>
          <w:szCs w:val="24"/>
        </w:rPr>
        <w:t>Provide labels of price variables (one label in each double-quote</w:t>
      </w:r>
      <w:r>
        <w:rPr>
          <w:rFonts w:ascii="Times New Roman" w:hAnsi="Times New Roman"/>
          <w:sz w:val="24"/>
          <w:szCs w:val="24"/>
        </w:rPr>
        <w:t>, in line 95</w:t>
      </w:r>
      <w:r w:rsidRPr="00A62E03"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>The n</w:t>
      </w:r>
      <w:r w:rsidRPr="00A62E03">
        <w:rPr>
          <w:rFonts w:ascii="Times New Roman" w:hAnsi="Times New Roman"/>
          <w:sz w:val="24"/>
          <w:szCs w:val="24"/>
        </w:rPr>
        <w:t xml:space="preserve">umber of labels </w:t>
      </w:r>
      <w:r>
        <w:rPr>
          <w:rFonts w:ascii="Times New Roman" w:hAnsi="Times New Roman"/>
          <w:sz w:val="24"/>
          <w:szCs w:val="24"/>
        </w:rPr>
        <w:t>is equal to</w:t>
      </w:r>
      <w:r w:rsidRPr="00A62E03">
        <w:rPr>
          <w:rFonts w:ascii="Times New Roman" w:hAnsi="Times New Roman"/>
          <w:sz w:val="24"/>
          <w:szCs w:val="24"/>
        </w:rPr>
        <w:t xml:space="preserve"> number of alternatives. First good (i.e., outside good, or the first of the outside goods if there are several) should be specified as a numeraire good with price one (UNO). Provide all UNO variables if there is no price variation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70018A5E" w14:textId="58210EF5" w:rsidR="005118D2" w:rsidRDefault="005118D2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118D2">
        <w:rPr>
          <w:rFonts w:ascii="Times New Roman" w:hAnsi="Times New Roman"/>
          <w:sz w:val="24"/>
          <w:szCs w:val="24"/>
        </w:rPr>
        <w:lastRenderedPageBreak/>
        <w:t xml:space="preserve">In </w:t>
      </w:r>
      <w:r w:rsidR="002C6AA3">
        <w:rPr>
          <w:rFonts w:ascii="Times New Roman" w:hAnsi="Times New Roman"/>
          <w:sz w:val="24"/>
          <w:szCs w:val="24"/>
        </w:rPr>
        <w:t xml:space="preserve">the </w:t>
      </w:r>
      <w:r w:rsidRPr="005118D2">
        <w:rPr>
          <w:rFonts w:ascii="Times New Roman" w:hAnsi="Times New Roman"/>
          <w:sz w:val="24"/>
          <w:szCs w:val="24"/>
        </w:rPr>
        <w:t>discrete baseline</w:t>
      </w:r>
      <w:r w:rsidR="002C6AA3">
        <w:rPr>
          <w:rFonts w:ascii="Times New Roman" w:hAnsi="Times New Roman"/>
          <w:sz w:val="24"/>
          <w:szCs w:val="24"/>
        </w:rPr>
        <w:t xml:space="preserve"> specification</w:t>
      </w:r>
      <w:r w:rsidRPr="005118D2">
        <w:rPr>
          <w:rFonts w:ascii="Times New Roman" w:hAnsi="Times New Roman"/>
          <w:sz w:val="24"/>
          <w:szCs w:val="24"/>
        </w:rPr>
        <w:t>, the independent variables</w:t>
      </w:r>
      <w:r>
        <w:rPr>
          <w:rFonts w:ascii="Times New Roman" w:hAnsi="Times New Roman"/>
          <w:sz w:val="24"/>
          <w:szCs w:val="24"/>
        </w:rPr>
        <w:t xml:space="preserve"> (line 103 onward)</w:t>
      </w:r>
      <w:r w:rsidRPr="005118D2">
        <w:rPr>
          <w:rFonts w:ascii="Times New Roman" w:hAnsi="Times New Roman"/>
          <w:sz w:val="24"/>
          <w:szCs w:val="24"/>
        </w:rPr>
        <w:t xml:space="preserve"> are defined as: </w:t>
      </w:r>
    </w:p>
    <w:p w14:paraId="26C610D1" w14:textId="00C47A83" w:rsidR="005118D2" w:rsidRDefault="005118D2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f</w:t>
      </w:r>
      <w:r w:rsidRPr="005118D2">
        <w:rPr>
          <w:rFonts w:ascii="Times New Roman" w:hAnsi="Times New Roman"/>
          <w:sz w:val="24"/>
          <w:szCs w:val="24"/>
        </w:rPr>
        <w:t>irst good is always consumed (i.e., the outside goods),</w:t>
      </w:r>
    </w:p>
    <w:p w14:paraId="3E2D40A0" w14:textId="77777777" w:rsidR="005118D2" w:rsidRDefault="005118D2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118D2">
        <w:rPr>
          <w:rFonts w:ascii="Times New Roman" w:hAnsi="Times New Roman"/>
          <w:sz w:val="24"/>
          <w:szCs w:val="24"/>
        </w:rPr>
        <w:t>The first good is numeraire,</w:t>
      </w:r>
    </w:p>
    <w:p w14:paraId="1384A0B8" w14:textId="22E4702E" w:rsidR="005118D2" w:rsidRPr="005118D2" w:rsidRDefault="005118D2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118D2">
        <w:rPr>
          <w:rFonts w:ascii="Times New Roman" w:hAnsi="Times New Roman"/>
          <w:sz w:val="24"/>
          <w:szCs w:val="24"/>
        </w:rPr>
        <w:t xml:space="preserve">In the </w:t>
      </w:r>
      <w:r>
        <w:rPr>
          <w:rFonts w:ascii="Times New Roman" w:hAnsi="Times New Roman"/>
          <w:sz w:val="24"/>
          <w:szCs w:val="24"/>
        </w:rPr>
        <w:t>given</w:t>
      </w:r>
      <w:r w:rsidRPr="005118D2">
        <w:rPr>
          <w:rFonts w:ascii="Times New Roman" w:hAnsi="Times New Roman"/>
          <w:sz w:val="24"/>
          <w:szCs w:val="24"/>
        </w:rPr>
        <w:t xml:space="preserve"> specification, ivm1, ivm2, ivm3 contain independent variable specifications (on right side) for baseline utility (PSI) for alternatives 1, 2, and 3</w:t>
      </w:r>
      <w:r>
        <w:rPr>
          <w:rFonts w:ascii="Times New Roman" w:hAnsi="Times New Roman"/>
          <w:sz w:val="24"/>
          <w:szCs w:val="24"/>
        </w:rPr>
        <w:t>,</w:t>
      </w:r>
    </w:p>
    <w:p w14:paraId="62167BD3" w14:textId="63717F5D" w:rsidR="005118D2" w:rsidRPr="005118D2" w:rsidRDefault="005118D2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118D2">
        <w:rPr>
          <w:rFonts w:ascii="Times New Roman" w:hAnsi="Times New Roman"/>
          <w:sz w:val="24"/>
          <w:szCs w:val="24"/>
        </w:rPr>
        <w:t>Add a row for ivm4 below if there is a 4th alternative, another additional row for ivm5 if there is a 5th alternative, ... (number of rows = number of alternatives)</w:t>
      </w:r>
      <w:r>
        <w:rPr>
          <w:rFonts w:ascii="Times New Roman" w:hAnsi="Times New Roman"/>
          <w:sz w:val="24"/>
          <w:szCs w:val="24"/>
        </w:rPr>
        <w:t>,</w:t>
      </w:r>
    </w:p>
    <w:p w14:paraId="68E68A34" w14:textId="2C3EB8D9" w:rsidR="00A62E03" w:rsidRDefault="005118D2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n</w:t>
      </w:r>
      <w:r w:rsidRPr="005118D2">
        <w:rPr>
          <w:rFonts w:ascii="Times New Roman" w:hAnsi="Times New Roman"/>
          <w:sz w:val="24"/>
          <w:szCs w:val="24"/>
        </w:rPr>
        <w:t xml:space="preserve">umber of columns </w:t>
      </w:r>
      <w:r>
        <w:rPr>
          <w:rFonts w:ascii="Times New Roman" w:hAnsi="Times New Roman"/>
          <w:sz w:val="24"/>
          <w:szCs w:val="24"/>
        </w:rPr>
        <w:t>is equal to the</w:t>
      </w:r>
      <w:r w:rsidRPr="005118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5118D2">
        <w:rPr>
          <w:rFonts w:ascii="Times New Roman" w:hAnsi="Times New Roman"/>
          <w:sz w:val="24"/>
          <w:szCs w:val="24"/>
        </w:rPr>
        <w:t>umber of variables including alternative specific constants</w:t>
      </w:r>
      <w:r>
        <w:rPr>
          <w:rFonts w:ascii="Times New Roman" w:hAnsi="Times New Roman"/>
          <w:sz w:val="24"/>
          <w:szCs w:val="24"/>
        </w:rPr>
        <w:t>,</w:t>
      </w:r>
      <w:r w:rsidRPr="005118D2">
        <w:rPr>
          <w:rFonts w:ascii="Times New Roman" w:hAnsi="Times New Roman"/>
          <w:sz w:val="24"/>
          <w:szCs w:val="24"/>
        </w:rPr>
        <w:t xml:space="preserve"> consider</w:t>
      </w:r>
      <w:r>
        <w:rPr>
          <w:rFonts w:ascii="Times New Roman" w:hAnsi="Times New Roman"/>
          <w:sz w:val="24"/>
          <w:szCs w:val="24"/>
        </w:rPr>
        <w:t>ing</w:t>
      </w:r>
      <w:r w:rsidRPr="005118D2">
        <w:rPr>
          <w:rFonts w:ascii="Times New Roman" w:hAnsi="Times New Roman"/>
          <w:sz w:val="24"/>
          <w:szCs w:val="24"/>
        </w:rPr>
        <w:t xml:space="preserve"> first alternative as base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7D46297B" w14:textId="651D9FCD" w:rsidR="005118D2" w:rsidRDefault="005118D2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118D2">
        <w:rPr>
          <w:rFonts w:ascii="Times New Roman" w:hAnsi="Times New Roman"/>
          <w:sz w:val="24"/>
          <w:szCs w:val="24"/>
        </w:rPr>
        <w:t xml:space="preserve">Define labels of the parameters in the two baseline utilities for output printing (in line 145 and 152); provide as many parameter labels as the number of columns in ivm1 for </w:t>
      </w:r>
      <w:proofErr w:type="spellStart"/>
      <w:r w:rsidRPr="005118D2">
        <w:rPr>
          <w:rFonts w:ascii="Times New Roman" w:hAnsi="Times New Roman"/>
          <w:sz w:val="24"/>
          <w:szCs w:val="24"/>
        </w:rPr>
        <w:t>varnam</w:t>
      </w:r>
      <w:proofErr w:type="spellEnd"/>
      <w:r w:rsidRPr="005118D2">
        <w:rPr>
          <w:rFonts w:ascii="Times New Roman" w:hAnsi="Times New Roman"/>
          <w:sz w:val="24"/>
          <w:szCs w:val="24"/>
        </w:rPr>
        <w:t xml:space="preserve"> and as many parameter labels as the number of columns in ivc1 for varnam1</w:t>
      </w:r>
      <w:r>
        <w:rPr>
          <w:rFonts w:ascii="Times New Roman" w:hAnsi="Times New Roman"/>
          <w:sz w:val="24"/>
          <w:szCs w:val="24"/>
        </w:rPr>
        <w:t>.</w:t>
      </w:r>
    </w:p>
    <w:p w14:paraId="35DD05C9" w14:textId="439EB92E" w:rsidR="005118D2" w:rsidRDefault="005118D2" w:rsidP="005118D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D1235C2" w14:textId="12BD0BA7" w:rsidR="005118D2" w:rsidRDefault="005118D2" w:rsidP="005E3146">
      <w:pPr>
        <w:pStyle w:val="ListParagraph"/>
        <w:numPr>
          <w:ilvl w:val="0"/>
          <w:numId w:val="3"/>
        </w:numPr>
        <w:spacing w:after="120"/>
        <w:ind w:left="270" w:hanging="2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Sample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Results</w:t>
      </w:r>
    </w:p>
    <w:p w14:paraId="3B32F5F3" w14:textId="6776B0B8" w:rsidR="00775A58" w:rsidRDefault="00775A58" w:rsidP="005118D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sample results </w:t>
      </w:r>
      <w:r w:rsidR="00DB348E">
        <w:rPr>
          <w:rFonts w:ascii="Times New Roman" w:hAnsi="Times New Roman"/>
          <w:sz w:val="24"/>
          <w:szCs w:val="24"/>
        </w:rPr>
        <w:t xml:space="preserve">(for the provided sample of 500 observations) </w:t>
      </w:r>
      <w:r>
        <w:rPr>
          <w:rFonts w:ascii="Times New Roman" w:hAnsi="Times New Roman"/>
          <w:sz w:val="24"/>
          <w:szCs w:val="24"/>
        </w:rPr>
        <w:t>start at the next page.</w:t>
      </w:r>
      <w:r w:rsidR="00DB348E">
        <w:rPr>
          <w:rFonts w:ascii="Times New Roman" w:hAnsi="Times New Roman"/>
          <w:sz w:val="24"/>
          <w:szCs w:val="24"/>
        </w:rPr>
        <w:t xml:space="preserve"> They can be replicated running the code with the provided instructions and using the sample as the dataset. </w:t>
      </w:r>
      <w:r>
        <w:rPr>
          <w:rFonts w:ascii="Times New Roman" w:hAnsi="Times New Roman"/>
          <w:sz w:val="24"/>
          <w:szCs w:val="24"/>
        </w:rPr>
        <w:br w:type="page"/>
      </w:r>
    </w:p>
    <w:p w14:paraId="130083C8" w14:textId="3EC9D7EB" w:rsidR="000E345C" w:rsidRPr="00951F30" w:rsidRDefault="00016BD6" w:rsidP="00951F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51F30">
        <w:rPr>
          <w:rFonts w:ascii="Times New Roman" w:hAnsi="Times New Roman"/>
          <w:b/>
          <w:sz w:val="24"/>
          <w:szCs w:val="24"/>
        </w:rPr>
        <w:lastRenderedPageBreak/>
        <w:t>T</w:t>
      </w:r>
      <w:r w:rsidR="000E345C" w:rsidRPr="00951F30">
        <w:rPr>
          <w:rFonts w:ascii="Times New Roman" w:hAnsi="Times New Roman"/>
          <w:b/>
          <w:sz w:val="24"/>
          <w:szCs w:val="24"/>
        </w:rPr>
        <w:t>raditional MDCEV</w:t>
      </w:r>
      <w:r w:rsidR="00951F30">
        <w:rPr>
          <w:rFonts w:ascii="Times New Roman" w:hAnsi="Times New Roman"/>
          <w:b/>
          <w:sz w:val="24"/>
          <w:szCs w:val="24"/>
        </w:rPr>
        <w:t xml:space="preserve"> (_</w:t>
      </w:r>
      <w:proofErr w:type="spellStart"/>
      <w:r w:rsidR="00951F30">
        <w:rPr>
          <w:rFonts w:ascii="Times New Roman" w:hAnsi="Times New Roman"/>
          <w:b/>
          <w:sz w:val="24"/>
          <w:szCs w:val="24"/>
        </w:rPr>
        <w:t>nontrad</w:t>
      </w:r>
      <w:proofErr w:type="spellEnd"/>
      <w:r w:rsidR="00951F30">
        <w:rPr>
          <w:rFonts w:ascii="Times New Roman" w:hAnsi="Times New Roman"/>
          <w:b/>
          <w:sz w:val="24"/>
          <w:szCs w:val="24"/>
        </w:rPr>
        <w:t>=0)</w:t>
      </w:r>
    </w:p>
    <w:p w14:paraId="0728E980" w14:textId="7777777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3D23">
        <w:rPr>
          <w:rFonts w:ascii="Times New Roman" w:hAnsi="Times New Roman"/>
          <w:sz w:val="24"/>
          <w:szCs w:val="24"/>
        </w:rPr>
        <w:t>return</w:t>
      </w:r>
      <w:proofErr w:type="gramEnd"/>
      <w:r w:rsidRPr="00B23D23">
        <w:rPr>
          <w:rFonts w:ascii="Times New Roman" w:hAnsi="Times New Roman"/>
          <w:sz w:val="24"/>
          <w:szCs w:val="24"/>
        </w:rPr>
        <w:t xml:space="preserve"> code =    0</w:t>
      </w:r>
    </w:p>
    <w:p w14:paraId="47928660" w14:textId="7777777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3D23">
        <w:rPr>
          <w:rFonts w:ascii="Times New Roman" w:hAnsi="Times New Roman"/>
          <w:sz w:val="24"/>
          <w:szCs w:val="24"/>
        </w:rPr>
        <w:t>normal</w:t>
      </w:r>
      <w:proofErr w:type="gramEnd"/>
      <w:r w:rsidRPr="00B23D23">
        <w:rPr>
          <w:rFonts w:ascii="Times New Roman" w:hAnsi="Times New Roman"/>
          <w:sz w:val="24"/>
          <w:szCs w:val="24"/>
        </w:rPr>
        <w:t xml:space="preserve"> convergence</w:t>
      </w:r>
    </w:p>
    <w:p w14:paraId="5B39F787" w14:textId="7777777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D9CA09" w14:textId="7777777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>Mean log-likelihood        -1.15639</w:t>
      </w:r>
    </w:p>
    <w:p w14:paraId="1328ACDD" w14:textId="7777777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>Number of cases     500</w:t>
      </w:r>
    </w:p>
    <w:p w14:paraId="1A7C5BDA" w14:textId="7777777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FDC6B33" w14:textId="7777777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>Covariance matrix of the parameters computed by the following method:</w:t>
      </w:r>
    </w:p>
    <w:p w14:paraId="3609556D" w14:textId="7777777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>Cross-product of first derivatives</w:t>
      </w:r>
    </w:p>
    <w:p w14:paraId="1F1EFE88" w14:textId="7777777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3176946" w14:textId="7777777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>Parameters    Estimates     Std. err.  Est</w:t>
      </w:r>
      <w:proofErr w:type="gramStart"/>
      <w:r w:rsidRPr="00B23D23">
        <w:rPr>
          <w:rFonts w:ascii="Times New Roman" w:hAnsi="Times New Roman"/>
          <w:sz w:val="24"/>
          <w:szCs w:val="24"/>
        </w:rPr>
        <w:t>./</w:t>
      </w:r>
      <w:proofErr w:type="spellStart"/>
      <w:proofErr w:type="gramEnd"/>
      <w:r w:rsidRPr="00B23D23">
        <w:rPr>
          <w:rFonts w:ascii="Times New Roman" w:hAnsi="Times New Roman"/>
          <w:sz w:val="24"/>
          <w:szCs w:val="24"/>
        </w:rPr>
        <w:t>s.e.</w:t>
      </w:r>
      <w:proofErr w:type="spellEnd"/>
      <w:r w:rsidRPr="00B23D23">
        <w:rPr>
          <w:rFonts w:ascii="Times New Roman" w:hAnsi="Times New Roman"/>
          <w:sz w:val="24"/>
          <w:szCs w:val="24"/>
        </w:rPr>
        <w:t xml:space="preserve">  Prob.    Gradient</w:t>
      </w:r>
    </w:p>
    <w:p w14:paraId="342E48F2" w14:textId="7777777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>------------------------------------------------------------------</w:t>
      </w:r>
    </w:p>
    <w:p w14:paraId="6EB12D54" w14:textId="71DA6F1B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ASCSH            0.1976        0.0460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B23D23">
        <w:rPr>
          <w:rFonts w:ascii="Times New Roman" w:hAnsi="Times New Roman"/>
          <w:sz w:val="24"/>
          <w:szCs w:val="24"/>
        </w:rPr>
        <w:t>4.293   0.0000      0.0000</w:t>
      </w:r>
    </w:p>
    <w:p w14:paraId="1E24CFF3" w14:textId="6EB35BEC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ASCPB            0.0514        0.0527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B23D23">
        <w:rPr>
          <w:rFonts w:ascii="Times New Roman" w:hAnsi="Times New Roman"/>
          <w:sz w:val="24"/>
          <w:szCs w:val="24"/>
        </w:rPr>
        <w:t>0.975   0.1647      0.0000</w:t>
      </w:r>
    </w:p>
    <w:p w14:paraId="054A6E6E" w14:textId="38995DE1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ASCRE           -0.0566        0.0478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B23D23">
        <w:rPr>
          <w:rFonts w:ascii="Times New Roman" w:hAnsi="Times New Roman"/>
          <w:sz w:val="24"/>
          <w:szCs w:val="24"/>
        </w:rPr>
        <w:t>-1.186   0.1179      0.0000</w:t>
      </w:r>
    </w:p>
    <w:p w14:paraId="137B1A93" w14:textId="520F8620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ASCDI    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B23D23">
        <w:rPr>
          <w:rFonts w:ascii="Times New Roman" w:hAnsi="Times New Roman"/>
          <w:sz w:val="24"/>
          <w:szCs w:val="24"/>
        </w:rPr>
        <w:t xml:space="preserve"> -0.0368        0.0505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B23D23">
        <w:rPr>
          <w:rFonts w:ascii="Times New Roman" w:hAnsi="Times New Roman"/>
          <w:sz w:val="24"/>
          <w:szCs w:val="24"/>
        </w:rPr>
        <w:t>-0.729   0.2330      0.0000</w:t>
      </w:r>
    </w:p>
    <w:p w14:paraId="74B73E1C" w14:textId="1C144E60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ASCSO           -0.2664        0.0713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B23D23">
        <w:rPr>
          <w:rFonts w:ascii="Times New Roman" w:hAnsi="Times New Roman"/>
          <w:sz w:val="24"/>
          <w:szCs w:val="24"/>
        </w:rPr>
        <w:t>-3.737   0.0001      0.0000</w:t>
      </w:r>
    </w:p>
    <w:p w14:paraId="34D6A7AB" w14:textId="287B450A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ASCTR           -0.2410        0.0695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B23D23">
        <w:rPr>
          <w:rFonts w:ascii="Times New Roman" w:hAnsi="Times New Roman"/>
          <w:sz w:val="24"/>
          <w:szCs w:val="24"/>
        </w:rPr>
        <w:t>-3.466   0.0003      0.0000</w:t>
      </w:r>
    </w:p>
    <w:p w14:paraId="29EB0963" w14:textId="22794490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23D23">
        <w:rPr>
          <w:rFonts w:ascii="Times New Roman" w:hAnsi="Times New Roman"/>
          <w:sz w:val="24"/>
          <w:szCs w:val="24"/>
        </w:rPr>
        <w:t>partSH</w:t>
      </w:r>
      <w:proofErr w:type="spellEnd"/>
      <w:proofErr w:type="gramEnd"/>
      <w:r w:rsidRPr="00B23D23">
        <w:rPr>
          <w:rFonts w:ascii="Times New Roman" w:hAnsi="Times New Roman"/>
          <w:sz w:val="24"/>
          <w:szCs w:val="24"/>
        </w:rPr>
        <w:t xml:space="preserve"> 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B23D23">
        <w:rPr>
          <w:rFonts w:ascii="Times New Roman" w:hAnsi="Times New Roman"/>
          <w:sz w:val="24"/>
          <w:szCs w:val="24"/>
        </w:rPr>
        <w:t xml:space="preserve">0.0666        0.1440 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B23D23">
        <w:rPr>
          <w:rFonts w:ascii="Times New Roman" w:hAnsi="Times New Roman"/>
          <w:sz w:val="24"/>
          <w:szCs w:val="24"/>
        </w:rPr>
        <w:t>0.462   0.3219      0.0000</w:t>
      </w:r>
    </w:p>
    <w:p w14:paraId="38D3F2A2" w14:textId="274A323E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23D23">
        <w:rPr>
          <w:rFonts w:ascii="Times New Roman" w:hAnsi="Times New Roman"/>
          <w:sz w:val="24"/>
          <w:szCs w:val="24"/>
        </w:rPr>
        <w:t>partpb</w:t>
      </w:r>
      <w:proofErr w:type="spellEnd"/>
      <w:proofErr w:type="gramEnd"/>
      <w:r w:rsidRPr="00B23D23">
        <w:rPr>
          <w:rFonts w:ascii="Times New Roman" w:hAnsi="Times New Roman"/>
          <w:sz w:val="24"/>
          <w:szCs w:val="24"/>
        </w:rPr>
        <w:t xml:space="preserve">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B23D23">
        <w:rPr>
          <w:rFonts w:ascii="Times New Roman" w:hAnsi="Times New Roman"/>
          <w:sz w:val="24"/>
          <w:szCs w:val="24"/>
        </w:rPr>
        <w:t xml:space="preserve"> 0.3679        0.1560 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B23D23">
        <w:rPr>
          <w:rFonts w:ascii="Times New Roman" w:hAnsi="Times New Roman"/>
          <w:sz w:val="24"/>
          <w:szCs w:val="24"/>
        </w:rPr>
        <w:t>2.359   0.0092      0.0000</w:t>
      </w:r>
    </w:p>
    <w:p w14:paraId="360FF842" w14:textId="5035494F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23D23">
        <w:rPr>
          <w:rFonts w:ascii="Times New Roman" w:hAnsi="Times New Roman"/>
          <w:sz w:val="24"/>
          <w:szCs w:val="24"/>
        </w:rPr>
        <w:t>partSO</w:t>
      </w:r>
      <w:proofErr w:type="spellEnd"/>
      <w:proofErr w:type="gramEnd"/>
      <w:r w:rsidRPr="00B23D23">
        <w:rPr>
          <w:rFonts w:ascii="Times New Roman" w:hAnsi="Times New Roman"/>
          <w:sz w:val="24"/>
          <w:szCs w:val="24"/>
        </w:rPr>
        <w:t xml:space="preserve">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B23D23">
        <w:rPr>
          <w:rFonts w:ascii="Times New Roman" w:hAnsi="Times New Roman"/>
          <w:sz w:val="24"/>
          <w:szCs w:val="24"/>
        </w:rPr>
        <w:t xml:space="preserve"> 0.1316        0.2226 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B23D23">
        <w:rPr>
          <w:rFonts w:ascii="Times New Roman" w:hAnsi="Times New Roman"/>
          <w:sz w:val="24"/>
          <w:szCs w:val="24"/>
        </w:rPr>
        <w:t>0.591   0.2771      0.0000</w:t>
      </w:r>
    </w:p>
    <w:p w14:paraId="1DB3D9CA" w14:textId="160B7286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23D23">
        <w:rPr>
          <w:rFonts w:ascii="Times New Roman" w:hAnsi="Times New Roman"/>
          <w:sz w:val="24"/>
          <w:szCs w:val="24"/>
        </w:rPr>
        <w:t>partTR</w:t>
      </w:r>
      <w:proofErr w:type="spellEnd"/>
      <w:proofErr w:type="gramEnd"/>
      <w:r w:rsidRPr="00B23D23">
        <w:rPr>
          <w:rFonts w:ascii="Times New Roman" w:hAnsi="Times New Roman"/>
          <w:sz w:val="24"/>
          <w:szCs w:val="24"/>
        </w:rPr>
        <w:t xml:space="preserve">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B23D23">
        <w:rPr>
          <w:rFonts w:ascii="Times New Roman" w:hAnsi="Times New Roman"/>
          <w:sz w:val="24"/>
          <w:szCs w:val="24"/>
        </w:rPr>
        <w:t xml:space="preserve"> 0.1551        0.2016 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B23D23">
        <w:rPr>
          <w:rFonts w:ascii="Times New Roman" w:hAnsi="Times New Roman"/>
          <w:sz w:val="24"/>
          <w:szCs w:val="24"/>
        </w:rPr>
        <w:t>0.769   0.2209      0.0000</w:t>
      </w:r>
    </w:p>
    <w:p w14:paraId="17B6DDBF" w14:textId="5E9AB36C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23D23">
        <w:rPr>
          <w:rFonts w:ascii="Times New Roman" w:hAnsi="Times New Roman"/>
          <w:sz w:val="24"/>
          <w:szCs w:val="24"/>
        </w:rPr>
        <w:t>unemSH</w:t>
      </w:r>
      <w:proofErr w:type="spellEnd"/>
      <w:proofErr w:type="gramEnd"/>
      <w:r w:rsidRPr="00B23D23">
        <w:rPr>
          <w:rFonts w:ascii="Times New Roman" w:hAnsi="Times New Roman"/>
          <w:sz w:val="24"/>
          <w:szCs w:val="24"/>
        </w:rPr>
        <w:t xml:space="preserve">           0.0966        0.1341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B23D23">
        <w:rPr>
          <w:rFonts w:ascii="Times New Roman" w:hAnsi="Times New Roman"/>
          <w:sz w:val="24"/>
          <w:szCs w:val="24"/>
        </w:rPr>
        <w:t>0.721   0.2355     0.0000</w:t>
      </w:r>
    </w:p>
    <w:p w14:paraId="5D65A72D" w14:textId="39FA9E61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23D23">
        <w:rPr>
          <w:rFonts w:ascii="Times New Roman" w:hAnsi="Times New Roman"/>
          <w:sz w:val="24"/>
          <w:szCs w:val="24"/>
        </w:rPr>
        <w:t>unemPB</w:t>
      </w:r>
      <w:proofErr w:type="spellEnd"/>
      <w:proofErr w:type="gramEnd"/>
      <w:r w:rsidRPr="00B23D23">
        <w:rPr>
          <w:rFonts w:ascii="Times New Roman" w:hAnsi="Times New Roman"/>
          <w:sz w:val="24"/>
          <w:szCs w:val="24"/>
        </w:rPr>
        <w:t xml:space="preserve">           0.2406        0.1442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B23D23">
        <w:rPr>
          <w:rFonts w:ascii="Times New Roman" w:hAnsi="Times New Roman"/>
          <w:sz w:val="24"/>
          <w:szCs w:val="24"/>
        </w:rPr>
        <w:t>1.669   0.0476     0.0000</w:t>
      </w:r>
    </w:p>
    <w:p w14:paraId="1FCB4B6E" w14:textId="2147FE90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23D23">
        <w:rPr>
          <w:rFonts w:ascii="Times New Roman" w:hAnsi="Times New Roman"/>
          <w:sz w:val="24"/>
          <w:szCs w:val="24"/>
        </w:rPr>
        <w:t>unemSO</w:t>
      </w:r>
      <w:proofErr w:type="spellEnd"/>
      <w:proofErr w:type="gramEnd"/>
      <w:r w:rsidRPr="00B23D23">
        <w:rPr>
          <w:rFonts w:ascii="Times New Roman" w:hAnsi="Times New Roman"/>
          <w:sz w:val="24"/>
          <w:szCs w:val="24"/>
        </w:rPr>
        <w:t xml:space="preserve">   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B23D23">
        <w:rPr>
          <w:rFonts w:ascii="Times New Roman" w:hAnsi="Times New Roman"/>
          <w:sz w:val="24"/>
          <w:szCs w:val="24"/>
        </w:rPr>
        <w:t xml:space="preserve">-0.0549        0.2086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B23D23">
        <w:rPr>
          <w:rFonts w:ascii="Times New Roman" w:hAnsi="Times New Roman"/>
          <w:sz w:val="24"/>
          <w:szCs w:val="24"/>
        </w:rPr>
        <w:t xml:space="preserve">-0.263   0.3962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B23D23">
        <w:rPr>
          <w:rFonts w:ascii="Times New Roman" w:hAnsi="Times New Roman"/>
          <w:sz w:val="24"/>
          <w:szCs w:val="24"/>
        </w:rPr>
        <w:t xml:space="preserve">  0.0000</w:t>
      </w:r>
    </w:p>
    <w:p w14:paraId="55198BE2" w14:textId="0EA03E65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G01    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B23D23">
        <w:rPr>
          <w:rFonts w:ascii="Times New Roman" w:hAnsi="Times New Roman"/>
          <w:sz w:val="24"/>
          <w:szCs w:val="24"/>
        </w:rPr>
        <w:t xml:space="preserve">-1000.0000            </w:t>
      </w:r>
      <w:r w:rsidR="005D2AAE">
        <w:rPr>
          <w:rFonts w:ascii="Times New Roman" w:hAnsi="Times New Roman"/>
          <w:sz w:val="24"/>
          <w:szCs w:val="24"/>
        </w:rPr>
        <w:t xml:space="preserve">     </w:t>
      </w:r>
      <w:r w:rsidRPr="00B23D23">
        <w:rPr>
          <w:rFonts w:ascii="Times New Roman" w:hAnsi="Times New Roman"/>
          <w:sz w:val="24"/>
          <w:szCs w:val="24"/>
        </w:rPr>
        <w:t xml:space="preserve"> .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B23D23">
        <w:rPr>
          <w:rFonts w:ascii="Times New Roman" w:hAnsi="Times New Roman"/>
          <w:sz w:val="24"/>
          <w:szCs w:val="24"/>
        </w:rPr>
        <w:t xml:space="preserve">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B23D23">
        <w:rPr>
          <w:rFonts w:ascii="Times New Roman" w:hAnsi="Times New Roman"/>
          <w:sz w:val="24"/>
          <w:szCs w:val="24"/>
        </w:rPr>
        <w:t xml:space="preserve">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B23D23">
        <w:rPr>
          <w:rFonts w:ascii="Times New Roman" w:hAnsi="Times New Roman"/>
          <w:sz w:val="24"/>
          <w:szCs w:val="24"/>
        </w:rPr>
        <w:t>.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B23D23">
        <w:rPr>
          <w:rFonts w:ascii="Times New Roman" w:hAnsi="Times New Roman"/>
          <w:sz w:val="24"/>
          <w:szCs w:val="24"/>
        </w:rPr>
        <w:t xml:space="preserve">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B23D23">
        <w:rPr>
          <w:rFonts w:ascii="Times New Roman" w:hAnsi="Times New Roman"/>
          <w:sz w:val="24"/>
          <w:szCs w:val="24"/>
        </w:rPr>
        <w:t xml:space="preserve">  .      0.0000</w:t>
      </w:r>
    </w:p>
    <w:p w14:paraId="50183D89" w14:textId="00E4B9D8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G02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B23D23">
        <w:rPr>
          <w:rFonts w:ascii="Times New Roman" w:hAnsi="Times New Roman"/>
          <w:sz w:val="24"/>
          <w:szCs w:val="24"/>
        </w:rPr>
        <w:t xml:space="preserve">  </w:t>
      </w:r>
      <w:r w:rsidR="00E02364">
        <w:rPr>
          <w:rFonts w:ascii="Times New Roman" w:hAnsi="Times New Roman"/>
          <w:sz w:val="24"/>
          <w:szCs w:val="24"/>
        </w:rPr>
        <w:t xml:space="preserve"> 0.1009</w:t>
      </w:r>
      <w:r w:rsidRPr="00B23D23">
        <w:rPr>
          <w:rFonts w:ascii="Times New Roman" w:hAnsi="Times New Roman"/>
          <w:sz w:val="24"/>
          <w:szCs w:val="24"/>
        </w:rPr>
        <w:t xml:space="preserve">        0.</w:t>
      </w:r>
      <w:r w:rsidR="002B0DC1">
        <w:rPr>
          <w:rFonts w:ascii="Times New Roman" w:hAnsi="Times New Roman"/>
          <w:sz w:val="24"/>
          <w:szCs w:val="24"/>
        </w:rPr>
        <w:t>0146</w:t>
      </w:r>
      <w:r w:rsidRPr="00B23D23">
        <w:rPr>
          <w:rFonts w:ascii="Times New Roman" w:hAnsi="Times New Roman"/>
          <w:sz w:val="24"/>
          <w:szCs w:val="24"/>
        </w:rPr>
        <w:t xml:space="preserve">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="002B0DC1">
        <w:rPr>
          <w:rFonts w:ascii="Times New Roman" w:hAnsi="Times New Roman"/>
          <w:sz w:val="24"/>
          <w:szCs w:val="24"/>
        </w:rPr>
        <w:t xml:space="preserve">   6.897</w:t>
      </w:r>
      <w:r w:rsidRPr="00B23D23">
        <w:rPr>
          <w:rFonts w:ascii="Times New Roman" w:hAnsi="Times New Roman"/>
          <w:sz w:val="24"/>
          <w:szCs w:val="24"/>
        </w:rPr>
        <w:t xml:space="preserve">   0.0000      0.0000</w:t>
      </w:r>
    </w:p>
    <w:p w14:paraId="4CFD81D7" w14:textId="2727EC11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G03  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="00E02364">
        <w:rPr>
          <w:rFonts w:ascii="Times New Roman" w:hAnsi="Times New Roman"/>
          <w:sz w:val="24"/>
          <w:szCs w:val="24"/>
        </w:rPr>
        <w:t xml:space="preserve"> 0.4574</w:t>
      </w:r>
      <w:r w:rsidRPr="00B23D23">
        <w:rPr>
          <w:rFonts w:ascii="Times New Roman" w:hAnsi="Times New Roman"/>
          <w:sz w:val="24"/>
          <w:szCs w:val="24"/>
        </w:rPr>
        <w:t xml:space="preserve">        0.</w:t>
      </w:r>
      <w:r w:rsidR="002B0DC1">
        <w:rPr>
          <w:rFonts w:ascii="Times New Roman" w:hAnsi="Times New Roman"/>
          <w:sz w:val="24"/>
          <w:szCs w:val="24"/>
        </w:rPr>
        <w:t>0727</w:t>
      </w:r>
      <w:r w:rsidRPr="00B23D23">
        <w:rPr>
          <w:rFonts w:ascii="Times New Roman" w:hAnsi="Times New Roman"/>
          <w:sz w:val="24"/>
          <w:szCs w:val="24"/>
        </w:rPr>
        <w:t xml:space="preserve">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="002B0DC1">
        <w:rPr>
          <w:rFonts w:ascii="Times New Roman" w:hAnsi="Times New Roman"/>
          <w:sz w:val="24"/>
          <w:szCs w:val="24"/>
        </w:rPr>
        <w:t xml:space="preserve"> 6.296</w:t>
      </w:r>
      <w:r w:rsidRPr="00B23D23">
        <w:rPr>
          <w:rFonts w:ascii="Times New Roman" w:hAnsi="Times New Roman"/>
          <w:sz w:val="24"/>
          <w:szCs w:val="24"/>
        </w:rPr>
        <w:t xml:space="preserve">   0.0000      0.0000</w:t>
      </w:r>
    </w:p>
    <w:p w14:paraId="346B037A" w14:textId="6D2E7B84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G04 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B23D23">
        <w:rPr>
          <w:rFonts w:ascii="Times New Roman" w:hAnsi="Times New Roman"/>
          <w:sz w:val="24"/>
          <w:szCs w:val="24"/>
        </w:rPr>
        <w:t xml:space="preserve"> </w:t>
      </w:r>
      <w:r w:rsidR="00E02364">
        <w:rPr>
          <w:rFonts w:ascii="Times New Roman" w:hAnsi="Times New Roman"/>
          <w:sz w:val="24"/>
          <w:szCs w:val="24"/>
        </w:rPr>
        <w:t xml:space="preserve"> 0.3805</w:t>
      </w:r>
      <w:r w:rsidRPr="00B23D23">
        <w:rPr>
          <w:rFonts w:ascii="Times New Roman" w:hAnsi="Times New Roman"/>
          <w:sz w:val="24"/>
          <w:szCs w:val="24"/>
        </w:rPr>
        <w:t xml:space="preserve">        0.</w:t>
      </w:r>
      <w:r w:rsidR="002B0DC1">
        <w:rPr>
          <w:rFonts w:ascii="Times New Roman" w:hAnsi="Times New Roman"/>
          <w:sz w:val="24"/>
          <w:szCs w:val="24"/>
        </w:rPr>
        <w:t>0731</w:t>
      </w:r>
      <w:r w:rsidRPr="00B23D23">
        <w:rPr>
          <w:rFonts w:ascii="Times New Roman" w:hAnsi="Times New Roman"/>
          <w:sz w:val="24"/>
          <w:szCs w:val="24"/>
        </w:rPr>
        <w:t xml:space="preserve">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="002B0DC1">
        <w:rPr>
          <w:rFonts w:ascii="Times New Roman" w:hAnsi="Times New Roman"/>
          <w:sz w:val="24"/>
          <w:szCs w:val="24"/>
        </w:rPr>
        <w:t xml:space="preserve"> 5.202</w:t>
      </w:r>
      <w:r w:rsidRPr="00B23D23">
        <w:rPr>
          <w:rFonts w:ascii="Times New Roman" w:hAnsi="Times New Roman"/>
          <w:sz w:val="24"/>
          <w:szCs w:val="24"/>
        </w:rPr>
        <w:t xml:space="preserve">   0.0000      0.0000</w:t>
      </w:r>
    </w:p>
    <w:p w14:paraId="08712828" w14:textId="672A5F9E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G05  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="00E02364">
        <w:rPr>
          <w:rFonts w:ascii="Times New Roman" w:hAnsi="Times New Roman"/>
          <w:sz w:val="24"/>
          <w:szCs w:val="24"/>
        </w:rPr>
        <w:t xml:space="preserve"> 0.1565</w:t>
      </w:r>
      <w:r w:rsidRPr="00B23D23">
        <w:rPr>
          <w:rFonts w:ascii="Times New Roman" w:hAnsi="Times New Roman"/>
          <w:sz w:val="24"/>
          <w:szCs w:val="24"/>
        </w:rPr>
        <w:t xml:space="preserve">        0.</w:t>
      </w:r>
      <w:r w:rsidR="002B0DC1">
        <w:rPr>
          <w:rFonts w:ascii="Times New Roman" w:hAnsi="Times New Roman"/>
          <w:sz w:val="24"/>
          <w:szCs w:val="24"/>
        </w:rPr>
        <w:t>0225</w:t>
      </w:r>
      <w:r w:rsidRPr="00B23D23">
        <w:rPr>
          <w:rFonts w:ascii="Times New Roman" w:hAnsi="Times New Roman"/>
          <w:sz w:val="24"/>
          <w:szCs w:val="24"/>
        </w:rPr>
        <w:t xml:space="preserve">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="002B0DC1">
        <w:rPr>
          <w:rFonts w:ascii="Times New Roman" w:hAnsi="Times New Roman"/>
          <w:sz w:val="24"/>
          <w:szCs w:val="24"/>
        </w:rPr>
        <w:t xml:space="preserve">   6.961</w:t>
      </w:r>
      <w:r w:rsidRPr="00B23D23">
        <w:rPr>
          <w:rFonts w:ascii="Times New Roman" w:hAnsi="Times New Roman"/>
          <w:sz w:val="24"/>
          <w:szCs w:val="24"/>
        </w:rPr>
        <w:t xml:space="preserve">   0.0000      0.0000</w:t>
      </w:r>
    </w:p>
    <w:p w14:paraId="781E28EC" w14:textId="79FC495D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G06  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="002B0DC1">
        <w:rPr>
          <w:rFonts w:ascii="Times New Roman" w:hAnsi="Times New Roman"/>
          <w:sz w:val="24"/>
          <w:szCs w:val="24"/>
        </w:rPr>
        <w:t xml:space="preserve"> 0.4826</w:t>
      </w:r>
      <w:r w:rsidRPr="00B23D23">
        <w:rPr>
          <w:rFonts w:ascii="Times New Roman" w:hAnsi="Times New Roman"/>
          <w:sz w:val="24"/>
          <w:szCs w:val="24"/>
        </w:rPr>
        <w:t xml:space="preserve">        0.</w:t>
      </w:r>
      <w:r w:rsidR="002B0DC1">
        <w:rPr>
          <w:rFonts w:ascii="Times New Roman" w:hAnsi="Times New Roman"/>
          <w:sz w:val="24"/>
          <w:szCs w:val="24"/>
        </w:rPr>
        <w:t>1157</w:t>
      </w:r>
      <w:r w:rsidRPr="00B23D23">
        <w:rPr>
          <w:rFonts w:ascii="Times New Roman" w:hAnsi="Times New Roman"/>
          <w:sz w:val="24"/>
          <w:szCs w:val="24"/>
        </w:rPr>
        <w:t xml:space="preserve">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="002B0DC1">
        <w:rPr>
          <w:rFonts w:ascii="Times New Roman" w:hAnsi="Times New Roman"/>
          <w:sz w:val="24"/>
          <w:szCs w:val="24"/>
        </w:rPr>
        <w:t xml:space="preserve"> 4.169</w:t>
      </w:r>
      <w:r w:rsidRPr="00B23D23">
        <w:rPr>
          <w:rFonts w:ascii="Times New Roman" w:hAnsi="Times New Roman"/>
          <w:sz w:val="24"/>
          <w:szCs w:val="24"/>
        </w:rPr>
        <w:t xml:space="preserve">   0.00</w:t>
      </w:r>
      <w:r w:rsidR="002B0DC1">
        <w:rPr>
          <w:rFonts w:ascii="Times New Roman" w:hAnsi="Times New Roman"/>
          <w:sz w:val="24"/>
          <w:szCs w:val="24"/>
        </w:rPr>
        <w:t>00</w:t>
      </w:r>
      <w:r w:rsidRPr="00B23D23">
        <w:rPr>
          <w:rFonts w:ascii="Times New Roman" w:hAnsi="Times New Roman"/>
          <w:sz w:val="24"/>
          <w:szCs w:val="24"/>
        </w:rPr>
        <w:t xml:space="preserve">      0.0000</w:t>
      </w:r>
    </w:p>
    <w:p w14:paraId="3814CDE3" w14:textId="7E0D41E7" w:rsidR="00B23D23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3D23">
        <w:rPr>
          <w:rFonts w:ascii="Times New Roman" w:hAnsi="Times New Roman"/>
          <w:sz w:val="24"/>
          <w:szCs w:val="24"/>
        </w:rPr>
        <w:t xml:space="preserve">G07  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="002B0DC1">
        <w:rPr>
          <w:rFonts w:ascii="Times New Roman" w:hAnsi="Times New Roman"/>
          <w:sz w:val="24"/>
          <w:szCs w:val="24"/>
        </w:rPr>
        <w:t xml:space="preserve"> 0.0656</w:t>
      </w:r>
      <w:r w:rsidRPr="00B23D23">
        <w:rPr>
          <w:rFonts w:ascii="Times New Roman" w:hAnsi="Times New Roman"/>
          <w:sz w:val="24"/>
          <w:szCs w:val="24"/>
        </w:rPr>
        <w:t xml:space="preserve">        0.</w:t>
      </w:r>
      <w:r w:rsidR="002B0DC1">
        <w:rPr>
          <w:rFonts w:ascii="Times New Roman" w:hAnsi="Times New Roman"/>
          <w:sz w:val="24"/>
          <w:szCs w:val="24"/>
        </w:rPr>
        <w:t>0111</w:t>
      </w:r>
      <w:r w:rsidRPr="00B23D23">
        <w:rPr>
          <w:rFonts w:ascii="Times New Roman" w:hAnsi="Times New Roman"/>
          <w:sz w:val="24"/>
          <w:szCs w:val="24"/>
        </w:rPr>
        <w:t xml:space="preserve">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="002B0DC1">
        <w:rPr>
          <w:rFonts w:ascii="Times New Roman" w:hAnsi="Times New Roman"/>
          <w:sz w:val="24"/>
          <w:szCs w:val="24"/>
        </w:rPr>
        <w:t xml:space="preserve">   5.924</w:t>
      </w:r>
      <w:r w:rsidRPr="00B23D23">
        <w:rPr>
          <w:rFonts w:ascii="Times New Roman" w:hAnsi="Times New Roman"/>
          <w:sz w:val="24"/>
          <w:szCs w:val="24"/>
        </w:rPr>
        <w:t xml:space="preserve">   0.0000      0.0000</w:t>
      </w:r>
    </w:p>
    <w:p w14:paraId="31D7E606" w14:textId="5FF6B45F" w:rsidR="00775A58" w:rsidRPr="00B23D23" w:rsidRDefault="00B23D23" w:rsidP="00B23D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23D23">
        <w:rPr>
          <w:rFonts w:ascii="Times New Roman" w:hAnsi="Times New Roman"/>
          <w:sz w:val="24"/>
          <w:szCs w:val="24"/>
        </w:rPr>
        <w:t>sigm</w:t>
      </w:r>
      <w:proofErr w:type="spellEnd"/>
      <w:proofErr w:type="gramEnd"/>
      <w:r w:rsidRPr="00B23D23">
        <w:rPr>
          <w:rFonts w:ascii="Times New Roman" w:hAnsi="Times New Roman"/>
          <w:sz w:val="24"/>
          <w:szCs w:val="24"/>
        </w:rPr>
        <w:t xml:space="preserve"> 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="002B0DC1">
        <w:rPr>
          <w:rFonts w:ascii="Times New Roman" w:hAnsi="Times New Roman"/>
          <w:sz w:val="24"/>
          <w:szCs w:val="24"/>
        </w:rPr>
        <w:t xml:space="preserve"> 0.4006</w:t>
      </w:r>
      <w:r w:rsidRPr="00B23D23">
        <w:rPr>
          <w:rFonts w:ascii="Times New Roman" w:hAnsi="Times New Roman"/>
          <w:sz w:val="24"/>
          <w:szCs w:val="24"/>
        </w:rPr>
        <w:t xml:space="preserve">        0.</w:t>
      </w:r>
      <w:r w:rsidR="002B0DC1">
        <w:rPr>
          <w:rFonts w:ascii="Times New Roman" w:hAnsi="Times New Roman"/>
          <w:sz w:val="24"/>
          <w:szCs w:val="24"/>
        </w:rPr>
        <w:t>0264</w:t>
      </w:r>
      <w:r w:rsidRPr="00B23D23">
        <w:rPr>
          <w:rFonts w:ascii="Times New Roman" w:hAnsi="Times New Roman"/>
          <w:sz w:val="24"/>
          <w:szCs w:val="24"/>
        </w:rPr>
        <w:t xml:space="preserve">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="002B0DC1">
        <w:rPr>
          <w:rFonts w:ascii="Times New Roman" w:hAnsi="Times New Roman"/>
          <w:sz w:val="24"/>
          <w:szCs w:val="24"/>
        </w:rPr>
        <w:t xml:space="preserve"> 15.182</w:t>
      </w:r>
      <w:r w:rsidRPr="00B23D23">
        <w:rPr>
          <w:rFonts w:ascii="Times New Roman" w:hAnsi="Times New Roman"/>
          <w:sz w:val="24"/>
          <w:szCs w:val="24"/>
        </w:rPr>
        <w:t xml:space="preserve">   0.0000      0.0000</w:t>
      </w:r>
      <w:r w:rsidR="00775A58" w:rsidRPr="00B23D23">
        <w:rPr>
          <w:rFonts w:ascii="Times New Roman" w:hAnsi="Times New Roman"/>
          <w:sz w:val="24"/>
          <w:szCs w:val="24"/>
        </w:rPr>
        <w:br w:type="page"/>
      </w:r>
    </w:p>
    <w:p w14:paraId="15CC454F" w14:textId="7BAE5D5B" w:rsidR="000E345C" w:rsidRPr="00951F30" w:rsidRDefault="000E345C" w:rsidP="00951F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51F30">
        <w:rPr>
          <w:rFonts w:ascii="Times New Roman" w:hAnsi="Times New Roman"/>
          <w:b/>
          <w:sz w:val="24"/>
          <w:szCs w:val="24"/>
        </w:rPr>
        <w:lastRenderedPageBreak/>
        <w:t>MDCEV with linear profile for outside good</w:t>
      </w:r>
      <w:r w:rsidR="00951F30">
        <w:rPr>
          <w:rFonts w:ascii="Times New Roman" w:hAnsi="Times New Roman"/>
          <w:b/>
          <w:sz w:val="24"/>
          <w:szCs w:val="24"/>
        </w:rPr>
        <w:t xml:space="preserve"> (_</w:t>
      </w:r>
      <w:proofErr w:type="spellStart"/>
      <w:r w:rsidR="00951F30">
        <w:rPr>
          <w:rFonts w:ascii="Times New Roman" w:hAnsi="Times New Roman"/>
          <w:b/>
          <w:sz w:val="24"/>
          <w:szCs w:val="24"/>
        </w:rPr>
        <w:t>nontrad</w:t>
      </w:r>
      <w:proofErr w:type="spellEnd"/>
      <w:r w:rsidR="00951F30">
        <w:rPr>
          <w:rFonts w:ascii="Times New Roman" w:hAnsi="Times New Roman"/>
          <w:b/>
          <w:sz w:val="24"/>
          <w:szCs w:val="24"/>
        </w:rPr>
        <w:t>=1)</w:t>
      </w:r>
    </w:p>
    <w:p w14:paraId="2465E8AB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1F89">
        <w:rPr>
          <w:rFonts w:ascii="Times New Roman" w:hAnsi="Times New Roman"/>
          <w:sz w:val="24"/>
          <w:szCs w:val="24"/>
        </w:rPr>
        <w:t>return</w:t>
      </w:r>
      <w:proofErr w:type="gramEnd"/>
      <w:r w:rsidRPr="00991F89">
        <w:rPr>
          <w:rFonts w:ascii="Times New Roman" w:hAnsi="Times New Roman"/>
          <w:sz w:val="24"/>
          <w:szCs w:val="24"/>
        </w:rPr>
        <w:t xml:space="preserve"> code =    2</w:t>
      </w:r>
    </w:p>
    <w:p w14:paraId="749BBD63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1F89">
        <w:rPr>
          <w:rFonts w:ascii="Times New Roman" w:hAnsi="Times New Roman"/>
          <w:sz w:val="24"/>
          <w:szCs w:val="24"/>
        </w:rPr>
        <w:t>maximum</w:t>
      </w:r>
      <w:proofErr w:type="gramEnd"/>
      <w:r w:rsidRPr="00991F89">
        <w:rPr>
          <w:rFonts w:ascii="Times New Roman" w:hAnsi="Times New Roman"/>
          <w:sz w:val="24"/>
          <w:szCs w:val="24"/>
        </w:rPr>
        <w:t xml:space="preserve"> number of iterations exceeded</w:t>
      </w:r>
    </w:p>
    <w:p w14:paraId="15BD73EE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1539C5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Mean log-likelihood        -1.33659</w:t>
      </w:r>
    </w:p>
    <w:p w14:paraId="6955F8E8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Number of cases     500</w:t>
      </w:r>
    </w:p>
    <w:p w14:paraId="223ABAEB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2218CA8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Covariance matrix of the parameters computed by the following method:</w:t>
      </w:r>
    </w:p>
    <w:p w14:paraId="1C1DE738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Cross-product of first derivatives</w:t>
      </w:r>
    </w:p>
    <w:p w14:paraId="423C0F2F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51F4EA0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Parameters    Estimates     Std. err.  Est</w:t>
      </w:r>
      <w:proofErr w:type="gramStart"/>
      <w:r w:rsidRPr="00991F89">
        <w:rPr>
          <w:rFonts w:ascii="Times New Roman" w:hAnsi="Times New Roman"/>
          <w:sz w:val="24"/>
          <w:szCs w:val="24"/>
        </w:rPr>
        <w:t>./</w:t>
      </w:r>
      <w:proofErr w:type="spellStart"/>
      <w:proofErr w:type="gramEnd"/>
      <w:r w:rsidRPr="00991F89">
        <w:rPr>
          <w:rFonts w:ascii="Times New Roman" w:hAnsi="Times New Roman"/>
          <w:sz w:val="24"/>
          <w:szCs w:val="24"/>
        </w:rPr>
        <w:t>s.e.</w:t>
      </w:r>
      <w:proofErr w:type="spellEnd"/>
      <w:r w:rsidRPr="00991F89">
        <w:rPr>
          <w:rFonts w:ascii="Times New Roman" w:hAnsi="Times New Roman"/>
          <w:sz w:val="24"/>
          <w:szCs w:val="24"/>
        </w:rPr>
        <w:t xml:space="preserve">  Prob.    Gradient</w:t>
      </w:r>
    </w:p>
    <w:p w14:paraId="6D180DB7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------------------------------------------------------------------</w:t>
      </w:r>
    </w:p>
    <w:p w14:paraId="4ED30B28" w14:textId="520C8D3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ASCSH       -0.0323        0.0196   -1.648   0.0497      0.0000</w:t>
      </w:r>
    </w:p>
    <w:p w14:paraId="115FEA1B" w14:textId="3DB903F8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ASCPB       -0.0510        0.0295   -1.730   0.0418      0.0000</w:t>
      </w:r>
    </w:p>
    <w:p w14:paraId="27A4C8DB" w14:textId="7AFBE80A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ASCRE       -0.0773        0.0417   -1.857   0.0317      0.0000</w:t>
      </w:r>
    </w:p>
    <w:p w14:paraId="77BA3220" w14:textId="19E2398A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ASCDI        -0.0770        0.0423   -1.819   0.0344      0.0000</w:t>
      </w:r>
    </w:p>
    <w:p w14:paraId="3D21FB26" w14:textId="55581FDD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ASCSO       -0.1171        0.0617   -1.897   0.0289      0.0000</w:t>
      </w:r>
    </w:p>
    <w:p w14:paraId="5BACAEA7" w14:textId="21D8122E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ASCTR       -0.1166        0.0649   -1.795   0.0363      0.0000</w:t>
      </w:r>
    </w:p>
    <w:p w14:paraId="0AB5324F" w14:textId="06ED8E3A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partSH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0.0045        0.0280    0.160   0.4365      0.0000</w:t>
      </w:r>
    </w:p>
    <w:p w14:paraId="6457BAEB" w14:textId="192DA3B1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partpb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0.0663        0.0467    1.421   0.0776      0.0000</w:t>
      </w:r>
    </w:p>
    <w:p w14:paraId="14AAA862" w14:textId="3A98F64C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partSO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0.0160        0.0426    0.375   0.3537      0.0000</w:t>
      </w:r>
    </w:p>
    <w:p w14:paraId="720A775D" w14:textId="2C5E596A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partTR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0.0213        0.0435    0.490   0.3122      0.0000</w:t>
      </w:r>
    </w:p>
    <w:p w14:paraId="16921ABB" w14:textId="1A0AD371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unemSH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0.0141        0.0262    0.540   0.2948      0.0000</w:t>
      </w:r>
    </w:p>
    <w:p w14:paraId="7E1839CB" w14:textId="5B991015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unemPB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0.0488        0.0388    1.257   0.1044      0.0000</w:t>
      </w:r>
    </w:p>
    <w:p w14:paraId="026E13FD" w14:textId="264CC61C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unemSO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-0.0169        0.0417   -0.405   0.3427     0.0000</w:t>
      </w:r>
    </w:p>
    <w:p w14:paraId="54019279" w14:textId="6A58F4C3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G01              0.0000             .        .        .      </w:t>
      </w:r>
      <w:r w:rsidR="005D2AAE">
        <w:rPr>
          <w:rFonts w:ascii="Times New Roman" w:hAnsi="Times New Roman"/>
          <w:sz w:val="24"/>
          <w:szCs w:val="24"/>
        </w:rPr>
        <w:t xml:space="preserve">             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5B5D0353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G02              0.5971        0.3419    1.746   0.0404      0.0000</w:t>
      </w:r>
    </w:p>
    <w:p w14:paraId="1A55700E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G03              1.9308        1.0796    1.788   0.0369      0.0000</w:t>
      </w:r>
    </w:p>
    <w:p w14:paraId="5AB887F3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G04              1.6191        0.9018    1.795   0.0363      0.0000</w:t>
      </w:r>
    </w:p>
    <w:p w14:paraId="74445E53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G05              0.9233        0.5233    1.764   0.0388      0.0000</w:t>
      </w:r>
    </w:p>
    <w:p w14:paraId="7DE38950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G06              1.8923        1.0685    1.771   0.0383      0.0000</w:t>
      </w:r>
    </w:p>
    <w:p w14:paraId="1D17C94F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G07              0.5096        0.3283    1.552   0.0603      0.0000</w:t>
      </w:r>
    </w:p>
    <w:p w14:paraId="18CA1F6B" w14:textId="3492B04B" w:rsidR="00775A58" w:rsidRPr="00B23D23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sigm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   0.0765        0.0402    1.900   0.0287      0.0000</w:t>
      </w:r>
      <w:r w:rsidR="00775A58" w:rsidRPr="00B23D23">
        <w:rPr>
          <w:rFonts w:ascii="Times New Roman" w:hAnsi="Times New Roman"/>
          <w:sz w:val="24"/>
          <w:szCs w:val="24"/>
        </w:rPr>
        <w:br w:type="page"/>
      </w:r>
    </w:p>
    <w:p w14:paraId="588B9D46" w14:textId="41BE4D56" w:rsidR="000E345C" w:rsidRPr="00951F30" w:rsidRDefault="00016BD6" w:rsidP="00951F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51F30">
        <w:rPr>
          <w:rFonts w:ascii="Times New Roman" w:hAnsi="Times New Roman"/>
          <w:b/>
          <w:sz w:val="24"/>
          <w:szCs w:val="24"/>
        </w:rPr>
        <w:lastRenderedPageBreak/>
        <w:t>M</w:t>
      </w:r>
      <w:r w:rsidR="000E345C" w:rsidRPr="00951F30">
        <w:rPr>
          <w:rFonts w:ascii="Times New Roman" w:hAnsi="Times New Roman"/>
          <w:b/>
          <w:sz w:val="24"/>
          <w:szCs w:val="24"/>
        </w:rPr>
        <w:t>aximiz</w:t>
      </w:r>
      <w:r w:rsidRPr="00951F30">
        <w:rPr>
          <w:rFonts w:ascii="Times New Roman" w:hAnsi="Times New Roman"/>
          <w:b/>
          <w:sz w:val="24"/>
          <w:szCs w:val="24"/>
        </w:rPr>
        <w:t>ing</w:t>
      </w:r>
      <w:r w:rsidR="000E345C" w:rsidRPr="00951F30">
        <w:rPr>
          <w:rFonts w:ascii="Times New Roman" w:hAnsi="Times New Roman"/>
          <w:b/>
          <w:sz w:val="24"/>
          <w:szCs w:val="24"/>
        </w:rPr>
        <w:t xml:space="preserve"> only</w:t>
      </w:r>
      <w:r w:rsidRPr="00951F30">
        <w:rPr>
          <w:rFonts w:ascii="Times New Roman" w:hAnsi="Times New Roman"/>
          <w:b/>
          <w:sz w:val="24"/>
          <w:szCs w:val="24"/>
        </w:rPr>
        <w:t xml:space="preserve"> the</w:t>
      </w:r>
      <w:r w:rsidR="000E345C" w:rsidRPr="00951F30">
        <w:rPr>
          <w:rFonts w:ascii="Times New Roman" w:hAnsi="Times New Roman"/>
          <w:b/>
          <w:sz w:val="24"/>
          <w:szCs w:val="24"/>
        </w:rPr>
        <w:t xml:space="preserve"> discrete component</w:t>
      </w:r>
      <w:r w:rsidR="00951F30">
        <w:rPr>
          <w:rFonts w:ascii="Times New Roman" w:hAnsi="Times New Roman"/>
          <w:b/>
          <w:sz w:val="24"/>
          <w:szCs w:val="24"/>
        </w:rPr>
        <w:t xml:space="preserve"> (_</w:t>
      </w:r>
      <w:proofErr w:type="spellStart"/>
      <w:r w:rsidR="00951F30">
        <w:rPr>
          <w:rFonts w:ascii="Times New Roman" w:hAnsi="Times New Roman"/>
          <w:b/>
          <w:sz w:val="24"/>
          <w:szCs w:val="24"/>
        </w:rPr>
        <w:t>nontrad</w:t>
      </w:r>
      <w:proofErr w:type="spellEnd"/>
      <w:r w:rsidR="00951F30">
        <w:rPr>
          <w:rFonts w:ascii="Times New Roman" w:hAnsi="Times New Roman"/>
          <w:b/>
          <w:sz w:val="24"/>
          <w:szCs w:val="24"/>
        </w:rPr>
        <w:t>=3)</w:t>
      </w:r>
    </w:p>
    <w:p w14:paraId="0E9A67F5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1F89">
        <w:rPr>
          <w:rFonts w:ascii="Times New Roman" w:hAnsi="Times New Roman"/>
          <w:sz w:val="24"/>
          <w:szCs w:val="24"/>
        </w:rPr>
        <w:t>return</w:t>
      </w:r>
      <w:proofErr w:type="gramEnd"/>
      <w:r w:rsidRPr="00991F89">
        <w:rPr>
          <w:rFonts w:ascii="Times New Roman" w:hAnsi="Times New Roman"/>
          <w:sz w:val="24"/>
          <w:szCs w:val="24"/>
        </w:rPr>
        <w:t xml:space="preserve"> code =    0</w:t>
      </w:r>
    </w:p>
    <w:p w14:paraId="5492CD29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1F89">
        <w:rPr>
          <w:rFonts w:ascii="Times New Roman" w:hAnsi="Times New Roman"/>
          <w:sz w:val="24"/>
          <w:szCs w:val="24"/>
        </w:rPr>
        <w:t>normal</w:t>
      </w:r>
      <w:proofErr w:type="gramEnd"/>
      <w:r w:rsidRPr="00991F89">
        <w:rPr>
          <w:rFonts w:ascii="Times New Roman" w:hAnsi="Times New Roman"/>
          <w:sz w:val="24"/>
          <w:szCs w:val="24"/>
        </w:rPr>
        <w:t xml:space="preserve"> convergence</w:t>
      </w:r>
    </w:p>
    <w:p w14:paraId="1ED58FB7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1F70F97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Mean log-likelihood        -3.58442</w:t>
      </w:r>
    </w:p>
    <w:p w14:paraId="7E1DB87E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Number of cases     500</w:t>
      </w:r>
    </w:p>
    <w:p w14:paraId="553BB329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E550056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Covariance matrix of the parameters computed by the following method:</w:t>
      </w:r>
    </w:p>
    <w:p w14:paraId="4DFAD848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Cross-product of first derivatives</w:t>
      </w:r>
    </w:p>
    <w:p w14:paraId="2B481182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D4696B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Parameters    Estimates     Std. err.  Est</w:t>
      </w:r>
      <w:proofErr w:type="gramStart"/>
      <w:r w:rsidRPr="00991F89">
        <w:rPr>
          <w:rFonts w:ascii="Times New Roman" w:hAnsi="Times New Roman"/>
          <w:sz w:val="24"/>
          <w:szCs w:val="24"/>
        </w:rPr>
        <w:t>./</w:t>
      </w:r>
      <w:proofErr w:type="spellStart"/>
      <w:proofErr w:type="gramEnd"/>
      <w:r w:rsidRPr="00991F89">
        <w:rPr>
          <w:rFonts w:ascii="Times New Roman" w:hAnsi="Times New Roman"/>
          <w:sz w:val="24"/>
          <w:szCs w:val="24"/>
        </w:rPr>
        <w:t>s.e.</w:t>
      </w:r>
      <w:proofErr w:type="spellEnd"/>
      <w:r w:rsidRPr="00991F89">
        <w:rPr>
          <w:rFonts w:ascii="Times New Roman" w:hAnsi="Times New Roman"/>
          <w:sz w:val="24"/>
          <w:szCs w:val="24"/>
        </w:rPr>
        <w:t xml:space="preserve">  Prob.    Gradient</w:t>
      </w:r>
    </w:p>
    <w:p w14:paraId="1DDCE266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------------------------------------------------------------------</w:t>
      </w:r>
    </w:p>
    <w:p w14:paraId="3DE62332" w14:textId="430D72EE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ASCSH           -0.4039        0.1177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-3.432   0.0003      0.0000</w:t>
      </w:r>
    </w:p>
    <w:p w14:paraId="40E0FB39" w14:textId="14029B53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ASCPB           -0.6539        0.1251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-5.225   0.0000      0.0000</w:t>
      </w:r>
    </w:p>
    <w:p w14:paraId="12128D2E" w14:textId="5ED7B333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ASCRE           -1.0103        0.1111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-9.093   0.0000      0.0000</w:t>
      </w:r>
    </w:p>
    <w:p w14:paraId="6CBEDE86" w14:textId="6932D9BA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ASCDI 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   -0.9553        0.1079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-8.857   0.0000      0.0000</w:t>
      </w:r>
    </w:p>
    <w:p w14:paraId="716B9916" w14:textId="02148B5B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ASCSO           -1.5226        0.1580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-9.634   0.0000      0.0000</w:t>
      </w:r>
    </w:p>
    <w:p w14:paraId="47DCDC19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ASCTR           -1.4794        </w:t>
      </w:r>
      <w:proofErr w:type="gramStart"/>
      <w:r w:rsidRPr="00991F89">
        <w:rPr>
          <w:rFonts w:ascii="Times New Roman" w:hAnsi="Times New Roman"/>
          <w:sz w:val="24"/>
          <w:szCs w:val="24"/>
        </w:rPr>
        <w:t>0.1322  -</w:t>
      </w:r>
      <w:proofErr w:type="gramEnd"/>
      <w:r w:rsidRPr="00991F89">
        <w:rPr>
          <w:rFonts w:ascii="Times New Roman" w:hAnsi="Times New Roman"/>
          <w:sz w:val="24"/>
          <w:szCs w:val="24"/>
        </w:rPr>
        <w:t>11.190   0.0000      0.0000</w:t>
      </w:r>
    </w:p>
    <w:p w14:paraId="7EF495B4" w14:textId="750A8DD9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partSH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 0.0219        0.3668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0.060   0.4762      0.0000</w:t>
      </w:r>
    </w:p>
    <w:p w14:paraId="08200671" w14:textId="4D3D11D9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partpb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991F89">
        <w:rPr>
          <w:rFonts w:ascii="Times New Roman" w:hAnsi="Times New Roman"/>
          <w:sz w:val="24"/>
          <w:szCs w:val="24"/>
        </w:rPr>
        <w:t xml:space="preserve"> 1.1367        0.3674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3.093   0.0010      0.0000</w:t>
      </w:r>
    </w:p>
    <w:p w14:paraId="4FA3CDD4" w14:textId="3AE281A2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partSO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0.2094        0.5349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0.392   0.3477      0.0000</w:t>
      </w:r>
    </w:p>
    <w:p w14:paraId="5A1C215F" w14:textId="1E93E87D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partTR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0.3010        0.5047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0.596   0.2755      0.0000</w:t>
      </w:r>
    </w:p>
    <w:p w14:paraId="04390DCF" w14:textId="092C7581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unemSH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 0.2767        0.3398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0.814   0.2078      0.0000</w:t>
      </w:r>
    </w:p>
    <w:p w14:paraId="1BD37EF1" w14:textId="5E65F9C9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unemPB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 0.6640        0.3585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1.852   0.0320      0.0000</w:t>
      </w:r>
    </w:p>
    <w:p w14:paraId="1BB994A2" w14:textId="6A231192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unemSO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-0.1997        0.5125   -0.390   0.3484      0.0000</w:t>
      </w:r>
    </w:p>
    <w:p w14:paraId="3987BD5B" w14:textId="5B34C3DF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G01  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 -1000.0000             .        </w:t>
      </w:r>
      <w:r w:rsidR="005D2AAE">
        <w:rPr>
          <w:rFonts w:ascii="Times New Roman" w:hAnsi="Times New Roman"/>
          <w:sz w:val="24"/>
          <w:szCs w:val="24"/>
        </w:rPr>
        <w:t xml:space="preserve">      </w:t>
      </w:r>
      <w:r w:rsidRPr="00991F89">
        <w:rPr>
          <w:rFonts w:ascii="Times New Roman" w:hAnsi="Times New Roman"/>
          <w:sz w:val="24"/>
          <w:szCs w:val="24"/>
        </w:rPr>
        <w:t xml:space="preserve">.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.      </w:t>
      </w:r>
      <w:r w:rsidR="005D2AAE">
        <w:rPr>
          <w:rFonts w:ascii="Times New Roman" w:hAnsi="Times New Roman"/>
          <w:sz w:val="24"/>
          <w:szCs w:val="24"/>
        </w:rPr>
        <w:t xml:space="preserve">     </w:t>
      </w:r>
      <w:r w:rsidR="00951F30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27780FDF" w14:textId="124B382D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G02         </w:t>
      </w:r>
      <w:r w:rsidR="005D2AAE">
        <w:rPr>
          <w:rFonts w:ascii="Times New Roman" w:hAnsi="Times New Roman"/>
          <w:sz w:val="24"/>
          <w:szCs w:val="24"/>
        </w:rPr>
        <w:t xml:space="preserve">     </w:t>
      </w:r>
      <w:r w:rsidRPr="00991F89">
        <w:rPr>
          <w:rFonts w:ascii="Times New Roman" w:hAnsi="Times New Roman"/>
          <w:sz w:val="24"/>
          <w:szCs w:val="24"/>
        </w:rPr>
        <w:t xml:space="preserve">    0.0000             .        </w:t>
      </w:r>
      <w:r w:rsidR="005D2AAE">
        <w:rPr>
          <w:rFonts w:ascii="Times New Roman" w:hAnsi="Times New Roman"/>
          <w:sz w:val="24"/>
          <w:szCs w:val="24"/>
        </w:rPr>
        <w:t xml:space="preserve">      </w:t>
      </w:r>
      <w:r w:rsidRPr="00991F89">
        <w:rPr>
          <w:rFonts w:ascii="Times New Roman" w:hAnsi="Times New Roman"/>
          <w:sz w:val="24"/>
          <w:szCs w:val="24"/>
        </w:rPr>
        <w:t xml:space="preserve">.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.     </w:t>
      </w:r>
      <w:r w:rsidR="005D2AAE">
        <w:rPr>
          <w:rFonts w:ascii="Times New Roman" w:hAnsi="Times New Roman"/>
          <w:sz w:val="24"/>
          <w:szCs w:val="24"/>
        </w:rPr>
        <w:t xml:space="preserve">     </w:t>
      </w:r>
      <w:r w:rsidRPr="00991F89">
        <w:rPr>
          <w:rFonts w:ascii="Times New Roman" w:hAnsi="Times New Roman"/>
          <w:sz w:val="24"/>
          <w:szCs w:val="24"/>
        </w:rPr>
        <w:t xml:space="preserve"> </w:t>
      </w:r>
      <w:r w:rsidR="00951F30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4405A040" w14:textId="6AB6DAFB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G03   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991F89">
        <w:rPr>
          <w:rFonts w:ascii="Times New Roman" w:hAnsi="Times New Roman"/>
          <w:sz w:val="24"/>
          <w:szCs w:val="24"/>
        </w:rPr>
        <w:t xml:space="preserve">0.0000             .        </w:t>
      </w:r>
      <w:r w:rsidR="005D2AAE">
        <w:rPr>
          <w:rFonts w:ascii="Times New Roman" w:hAnsi="Times New Roman"/>
          <w:sz w:val="24"/>
          <w:szCs w:val="24"/>
        </w:rPr>
        <w:t xml:space="preserve">      </w:t>
      </w:r>
      <w:r w:rsidRPr="00991F89">
        <w:rPr>
          <w:rFonts w:ascii="Times New Roman" w:hAnsi="Times New Roman"/>
          <w:sz w:val="24"/>
          <w:szCs w:val="24"/>
        </w:rPr>
        <w:t xml:space="preserve">.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.     </w:t>
      </w:r>
      <w:r w:rsidR="005D2AAE">
        <w:rPr>
          <w:rFonts w:ascii="Times New Roman" w:hAnsi="Times New Roman"/>
          <w:sz w:val="24"/>
          <w:szCs w:val="24"/>
        </w:rPr>
        <w:t xml:space="preserve">     </w:t>
      </w:r>
      <w:r w:rsidRPr="00991F89">
        <w:rPr>
          <w:rFonts w:ascii="Times New Roman" w:hAnsi="Times New Roman"/>
          <w:sz w:val="24"/>
          <w:szCs w:val="24"/>
        </w:rPr>
        <w:t xml:space="preserve"> </w:t>
      </w:r>
      <w:r w:rsidR="00951F30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26E1809B" w14:textId="03FBB7B6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G04 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991F89">
        <w:rPr>
          <w:rFonts w:ascii="Times New Roman" w:hAnsi="Times New Roman"/>
          <w:sz w:val="24"/>
          <w:szCs w:val="24"/>
        </w:rPr>
        <w:t xml:space="preserve">  0.0000             .        </w:t>
      </w:r>
      <w:r w:rsidR="005D2AAE">
        <w:rPr>
          <w:rFonts w:ascii="Times New Roman" w:hAnsi="Times New Roman"/>
          <w:sz w:val="24"/>
          <w:szCs w:val="24"/>
        </w:rPr>
        <w:t xml:space="preserve">      </w:t>
      </w:r>
      <w:r w:rsidRPr="00991F89">
        <w:rPr>
          <w:rFonts w:ascii="Times New Roman" w:hAnsi="Times New Roman"/>
          <w:sz w:val="24"/>
          <w:szCs w:val="24"/>
        </w:rPr>
        <w:t xml:space="preserve">.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.     </w:t>
      </w:r>
      <w:r w:rsidR="005D2AAE">
        <w:rPr>
          <w:rFonts w:ascii="Times New Roman" w:hAnsi="Times New Roman"/>
          <w:sz w:val="24"/>
          <w:szCs w:val="24"/>
        </w:rPr>
        <w:t xml:space="preserve">     </w:t>
      </w:r>
      <w:r w:rsidRPr="00991F89">
        <w:rPr>
          <w:rFonts w:ascii="Times New Roman" w:hAnsi="Times New Roman"/>
          <w:sz w:val="24"/>
          <w:szCs w:val="24"/>
        </w:rPr>
        <w:t xml:space="preserve"> </w:t>
      </w:r>
      <w:r w:rsidR="00951F30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340F8D7B" w14:textId="6AC38380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G05 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991F89">
        <w:rPr>
          <w:rFonts w:ascii="Times New Roman" w:hAnsi="Times New Roman"/>
          <w:sz w:val="24"/>
          <w:szCs w:val="24"/>
        </w:rPr>
        <w:t xml:space="preserve">  0.0000             .        </w:t>
      </w:r>
      <w:r w:rsidR="005D2AAE">
        <w:rPr>
          <w:rFonts w:ascii="Times New Roman" w:hAnsi="Times New Roman"/>
          <w:sz w:val="24"/>
          <w:szCs w:val="24"/>
        </w:rPr>
        <w:t xml:space="preserve">      </w:t>
      </w:r>
      <w:r w:rsidRPr="00991F89">
        <w:rPr>
          <w:rFonts w:ascii="Times New Roman" w:hAnsi="Times New Roman"/>
          <w:sz w:val="24"/>
          <w:szCs w:val="24"/>
        </w:rPr>
        <w:t xml:space="preserve">.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.     </w:t>
      </w:r>
      <w:r w:rsidR="005D2AAE">
        <w:rPr>
          <w:rFonts w:ascii="Times New Roman" w:hAnsi="Times New Roman"/>
          <w:sz w:val="24"/>
          <w:szCs w:val="24"/>
        </w:rPr>
        <w:t xml:space="preserve">     </w:t>
      </w:r>
      <w:r w:rsidRPr="00991F89">
        <w:rPr>
          <w:rFonts w:ascii="Times New Roman" w:hAnsi="Times New Roman"/>
          <w:sz w:val="24"/>
          <w:szCs w:val="24"/>
        </w:rPr>
        <w:t xml:space="preserve"> </w:t>
      </w:r>
      <w:r w:rsidR="00951F30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53B372FC" w14:textId="6998C32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G06 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991F89">
        <w:rPr>
          <w:rFonts w:ascii="Times New Roman" w:hAnsi="Times New Roman"/>
          <w:sz w:val="24"/>
          <w:szCs w:val="24"/>
        </w:rPr>
        <w:t xml:space="preserve">  0.0000             .        </w:t>
      </w:r>
      <w:r w:rsidR="005D2AAE">
        <w:rPr>
          <w:rFonts w:ascii="Times New Roman" w:hAnsi="Times New Roman"/>
          <w:sz w:val="24"/>
          <w:szCs w:val="24"/>
        </w:rPr>
        <w:t xml:space="preserve">      </w:t>
      </w:r>
      <w:r w:rsidRPr="00991F89">
        <w:rPr>
          <w:rFonts w:ascii="Times New Roman" w:hAnsi="Times New Roman"/>
          <w:sz w:val="24"/>
          <w:szCs w:val="24"/>
        </w:rPr>
        <w:t xml:space="preserve">.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.     </w:t>
      </w:r>
      <w:r w:rsidR="005D2AAE">
        <w:rPr>
          <w:rFonts w:ascii="Times New Roman" w:hAnsi="Times New Roman"/>
          <w:sz w:val="24"/>
          <w:szCs w:val="24"/>
        </w:rPr>
        <w:t xml:space="preserve">     </w:t>
      </w:r>
      <w:r w:rsidRPr="00991F89">
        <w:rPr>
          <w:rFonts w:ascii="Times New Roman" w:hAnsi="Times New Roman"/>
          <w:sz w:val="24"/>
          <w:szCs w:val="24"/>
        </w:rPr>
        <w:t xml:space="preserve"> </w:t>
      </w:r>
      <w:r w:rsidR="00951F30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264F1C71" w14:textId="2483A076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G07 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991F89">
        <w:rPr>
          <w:rFonts w:ascii="Times New Roman" w:hAnsi="Times New Roman"/>
          <w:sz w:val="24"/>
          <w:szCs w:val="24"/>
        </w:rPr>
        <w:t xml:space="preserve">  0.0000             .        </w:t>
      </w:r>
      <w:r w:rsidR="005D2AAE">
        <w:rPr>
          <w:rFonts w:ascii="Times New Roman" w:hAnsi="Times New Roman"/>
          <w:sz w:val="24"/>
          <w:szCs w:val="24"/>
        </w:rPr>
        <w:t xml:space="preserve">      </w:t>
      </w:r>
      <w:r w:rsidRPr="00991F89">
        <w:rPr>
          <w:rFonts w:ascii="Times New Roman" w:hAnsi="Times New Roman"/>
          <w:sz w:val="24"/>
          <w:szCs w:val="24"/>
        </w:rPr>
        <w:t xml:space="preserve">.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.     </w:t>
      </w:r>
      <w:r w:rsidR="005D2AAE">
        <w:rPr>
          <w:rFonts w:ascii="Times New Roman" w:hAnsi="Times New Roman"/>
          <w:sz w:val="24"/>
          <w:szCs w:val="24"/>
        </w:rPr>
        <w:t xml:space="preserve">     </w:t>
      </w:r>
      <w:r w:rsidRPr="00991F89">
        <w:rPr>
          <w:rFonts w:ascii="Times New Roman" w:hAnsi="Times New Roman"/>
          <w:sz w:val="24"/>
          <w:szCs w:val="24"/>
        </w:rPr>
        <w:t xml:space="preserve"> </w:t>
      </w:r>
      <w:r w:rsidR="00951F30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083BB431" w14:textId="68AF9AEB" w:rsidR="00775A58" w:rsidRPr="00B23D23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sigm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991F89">
        <w:rPr>
          <w:rFonts w:ascii="Times New Roman" w:hAnsi="Times New Roman"/>
          <w:sz w:val="24"/>
          <w:szCs w:val="24"/>
        </w:rPr>
        <w:t xml:space="preserve">  0.0000             .       </w:t>
      </w:r>
      <w:r w:rsidR="005D2AAE">
        <w:rPr>
          <w:rFonts w:ascii="Times New Roman" w:hAnsi="Times New Roman"/>
          <w:sz w:val="24"/>
          <w:szCs w:val="24"/>
        </w:rPr>
        <w:t xml:space="preserve">      </w:t>
      </w:r>
      <w:r w:rsidRPr="00991F89">
        <w:rPr>
          <w:rFonts w:ascii="Times New Roman" w:hAnsi="Times New Roman"/>
          <w:sz w:val="24"/>
          <w:szCs w:val="24"/>
        </w:rPr>
        <w:t xml:space="preserve"> .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.     </w:t>
      </w:r>
      <w:r w:rsidR="005D2AAE">
        <w:rPr>
          <w:rFonts w:ascii="Times New Roman" w:hAnsi="Times New Roman"/>
          <w:sz w:val="24"/>
          <w:szCs w:val="24"/>
        </w:rPr>
        <w:t xml:space="preserve">     </w:t>
      </w:r>
      <w:r w:rsidRPr="00991F89">
        <w:rPr>
          <w:rFonts w:ascii="Times New Roman" w:hAnsi="Times New Roman"/>
          <w:sz w:val="24"/>
          <w:szCs w:val="24"/>
        </w:rPr>
        <w:t xml:space="preserve"> </w:t>
      </w:r>
      <w:r w:rsidR="00951F30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  <w:r w:rsidR="00775A58" w:rsidRPr="00B23D23">
        <w:rPr>
          <w:rFonts w:ascii="Times New Roman" w:hAnsi="Times New Roman"/>
          <w:sz w:val="24"/>
          <w:szCs w:val="24"/>
        </w:rPr>
        <w:br w:type="page"/>
      </w:r>
    </w:p>
    <w:p w14:paraId="7F1D5B65" w14:textId="090D3847" w:rsidR="000E345C" w:rsidRPr="00951F30" w:rsidRDefault="00016BD6" w:rsidP="00951F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51F30">
        <w:rPr>
          <w:rFonts w:ascii="Times New Roman" w:hAnsi="Times New Roman"/>
          <w:b/>
          <w:sz w:val="24"/>
          <w:szCs w:val="24"/>
        </w:rPr>
        <w:lastRenderedPageBreak/>
        <w:t>F</w:t>
      </w:r>
      <w:r w:rsidR="000E345C" w:rsidRPr="00951F30">
        <w:rPr>
          <w:rFonts w:ascii="Times New Roman" w:hAnsi="Times New Roman"/>
          <w:b/>
          <w:sz w:val="24"/>
          <w:szCs w:val="24"/>
        </w:rPr>
        <w:t>ull flexible model</w:t>
      </w:r>
      <w:r w:rsidR="00951F30">
        <w:rPr>
          <w:rFonts w:ascii="Times New Roman" w:hAnsi="Times New Roman"/>
          <w:b/>
          <w:sz w:val="24"/>
          <w:szCs w:val="24"/>
        </w:rPr>
        <w:t xml:space="preserve"> (_</w:t>
      </w:r>
      <w:proofErr w:type="spellStart"/>
      <w:r w:rsidR="00951F30">
        <w:rPr>
          <w:rFonts w:ascii="Times New Roman" w:hAnsi="Times New Roman"/>
          <w:b/>
          <w:sz w:val="24"/>
          <w:szCs w:val="24"/>
        </w:rPr>
        <w:t>nontrad</w:t>
      </w:r>
      <w:proofErr w:type="spellEnd"/>
      <w:r w:rsidR="00951F30">
        <w:rPr>
          <w:rFonts w:ascii="Times New Roman" w:hAnsi="Times New Roman"/>
          <w:b/>
          <w:sz w:val="24"/>
          <w:szCs w:val="24"/>
        </w:rPr>
        <w:t>=5)</w:t>
      </w:r>
    </w:p>
    <w:p w14:paraId="36B1EAE4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1F89">
        <w:rPr>
          <w:rFonts w:ascii="Times New Roman" w:hAnsi="Times New Roman"/>
          <w:sz w:val="24"/>
          <w:szCs w:val="24"/>
        </w:rPr>
        <w:t>return</w:t>
      </w:r>
      <w:proofErr w:type="gramEnd"/>
      <w:r w:rsidRPr="00991F89">
        <w:rPr>
          <w:rFonts w:ascii="Times New Roman" w:hAnsi="Times New Roman"/>
          <w:sz w:val="24"/>
          <w:szCs w:val="24"/>
        </w:rPr>
        <w:t xml:space="preserve"> code =    2</w:t>
      </w:r>
    </w:p>
    <w:p w14:paraId="628CEB8B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1F89">
        <w:rPr>
          <w:rFonts w:ascii="Times New Roman" w:hAnsi="Times New Roman"/>
          <w:sz w:val="24"/>
          <w:szCs w:val="24"/>
        </w:rPr>
        <w:t>maximum</w:t>
      </w:r>
      <w:proofErr w:type="gramEnd"/>
      <w:r w:rsidRPr="00991F89">
        <w:rPr>
          <w:rFonts w:ascii="Times New Roman" w:hAnsi="Times New Roman"/>
          <w:sz w:val="24"/>
          <w:szCs w:val="24"/>
        </w:rPr>
        <w:t xml:space="preserve"> number of iterations exceeded</w:t>
      </w:r>
    </w:p>
    <w:p w14:paraId="53350E9C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7E4BB7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Mean log-likelihood        -1.63258</w:t>
      </w:r>
    </w:p>
    <w:p w14:paraId="492B8B8A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Number of cases     500</w:t>
      </w:r>
    </w:p>
    <w:p w14:paraId="269501BB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D70192F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Covariance matrix of the parameters computed by the following method:</w:t>
      </w:r>
    </w:p>
    <w:p w14:paraId="1082E709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Cross-product of first derivatives</w:t>
      </w:r>
    </w:p>
    <w:p w14:paraId="08E5F846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9724B26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Parameters    Estimates     Std. err.  Est</w:t>
      </w:r>
      <w:proofErr w:type="gramStart"/>
      <w:r w:rsidRPr="00991F89">
        <w:rPr>
          <w:rFonts w:ascii="Times New Roman" w:hAnsi="Times New Roman"/>
          <w:sz w:val="24"/>
          <w:szCs w:val="24"/>
        </w:rPr>
        <w:t>./</w:t>
      </w:r>
      <w:proofErr w:type="spellStart"/>
      <w:proofErr w:type="gramEnd"/>
      <w:r w:rsidRPr="00991F89">
        <w:rPr>
          <w:rFonts w:ascii="Times New Roman" w:hAnsi="Times New Roman"/>
          <w:sz w:val="24"/>
          <w:szCs w:val="24"/>
        </w:rPr>
        <w:t>s.e.</w:t>
      </w:r>
      <w:proofErr w:type="spellEnd"/>
      <w:r w:rsidRPr="00991F89">
        <w:rPr>
          <w:rFonts w:ascii="Times New Roman" w:hAnsi="Times New Roman"/>
          <w:sz w:val="24"/>
          <w:szCs w:val="24"/>
        </w:rPr>
        <w:t xml:space="preserve">  Prob.    Gradient</w:t>
      </w:r>
    </w:p>
    <w:p w14:paraId="30B9FA13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------------------------------------------------------------------</w:t>
      </w:r>
    </w:p>
    <w:p w14:paraId="69BB7BBF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ASCSH           -0.2426        0.0703   -3.451   0.0003      0.0000</w:t>
      </w:r>
    </w:p>
    <w:p w14:paraId="58874E37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ASCPB           -0.3722        0.0805   -4.622   0.0000      0.0000</w:t>
      </w:r>
    </w:p>
    <w:p w14:paraId="59D0692C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ASCRE           -0.5152        0.0746   -6.905   0.0000      0.0000</w:t>
      </w:r>
    </w:p>
    <w:p w14:paraId="2B5FAAFB" w14:textId="402DFEE5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ASCDI    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-0.4968        0.0796   -6.239   0.0000      0.0000</w:t>
      </w:r>
    </w:p>
    <w:p w14:paraId="102F2B8A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ASCSO           -0.7649        0.1013   -7.548   0.0000      0.0000</w:t>
      </w:r>
    </w:p>
    <w:p w14:paraId="7CA60420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>ASCTR           -0.7268        0.1065   -6.827   0.0000      0.0000</w:t>
      </w:r>
    </w:p>
    <w:p w14:paraId="07F94C45" w14:textId="1414C6CF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partSH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>0.0449        0.1813    0.248   0.4023      0.0000</w:t>
      </w:r>
    </w:p>
    <w:p w14:paraId="01EFA44C" w14:textId="3E625BD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partpb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991F89">
        <w:rPr>
          <w:rFonts w:ascii="Times New Roman" w:hAnsi="Times New Roman"/>
          <w:sz w:val="24"/>
          <w:szCs w:val="24"/>
        </w:rPr>
        <w:t xml:space="preserve"> 0.5623        0.1898    2.962   0.0015      0.0000</w:t>
      </w:r>
    </w:p>
    <w:p w14:paraId="617EB80C" w14:textId="6996153E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partSO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 0.0533        0.2218    0.240   0.4051      0.0000</w:t>
      </w:r>
    </w:p>
    <w:p w14:paraId="5567864B" w14:textId="362FF4D1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partTR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991F89">
        <w:rPr>
          <w:rFonts w:ascii="Times New Roman" w:hAnsi="Times New Roman"/>
          <w:sz w:val="24"/>
          <w:szCs w:val="24"/>
        </w:rPr>
        <w:t>-0.1158        0.2109   -0.549   0.2914      0.0000</w:t>
      </w:r>
    </w:p>
    <w:p w14:paraId="7F97C53B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unemSH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 0.1197        0.1596    0.750   0.2265      0.0000</w:t>
      </w:r>
    </w:p>
    <w:p w14:paraId="7C766E67" w14:textId="777777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unemPB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 0.3402        0.1784    1.907   0.0283      0.0000</w:t>
      </w:r>
    </w:p>
    <w:p w14:paraId="66765CED" w14:textId="68CFB3F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unemSO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-0.1087        0.1852   -0.587   0.2786      0.0000</w:t>
      </w:r>
    </w:p>
    <w:p w14:paraId="65D7E582" w14:textId="73F2B94B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G01   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0.0000             .        </w:t>
      </w:r>
      <w:r w:rsidR="005D2AAE">
        <w:rPr>
          <w:rFonts w:ascii="Times New Roman" w:hAnsi="Times New Roman"/>
          <w:sz w:val="24"/>
          <w:szCs w:val="24"/>
        </w:rPr>
        <w:t xml:space="preserve">      </w:t>
      </w:r>
      <w:r w:rsidRPr="00991F89">
        <w:rPr>
          <w:rFonts w:ascii="Times New Roman" w:hAnsi="Times New Roman"/>
          <w:sz w:val="24"/>
          <w:szCs w:val="24"/>
        </w:rPr>
        <w:t xml:space="preserve">.        </w:t>
      </w:r>
      <w:r w:rsidR="005D2AAE">
        <w:rPr>
          <w:rFonts w:ascii="Times New Roman" w:hAnsi="Times New Roman"/>
          <w:sz w:val="24"/>
          <w:szCs w:val="24"/>
        </w:rPr>
        <w:t xml:space="preserve">    </w:t>
      </w:r>
      <w:r w:rsidRPr="00991F89">
        <w:rPr>
          <w:rFonts w:ascii="Times New Roman" w:hAnsi="Times New Roman"/>
          <w:sz w:val="24"/>
          <w:szCs w:val="24"/>
        </w:rPr>
        <w:t xml:space="preserve">.      </w:t>
      </w:r>
      <w:r w:rsidR="005D2AAE">
        <w:rPr>
          <w:rFonts w:ascii="Times New Roman" w:hAnsi="Times New Roman"/>
          <w:sz w:val="24"/>
          <w:szCs w:val="24"/>
        </w:rPr>
        <w:t xml:space="preserve">    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268C9E45" w14:textId="41BB5B85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G02   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0.0176        0.0057    3.081   0.0010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-0.0002</w:t>
      </w:r>
    </w:p>
    <w:p w14:paraId="7BA08212" w14:textId="4BB2DF19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G03   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0.0953        0.0244    3.901   0.0000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57AAF7E8" w14:textId="28259D7F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G04   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0.0463        0.0155    2.990   0.0014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54F5536D" w14:textId="4617DBB1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G05   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0.0332        0.0099    3.358   0.0004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628E55C3" w14:textId="1C53E4E1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G06   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0.0731        0.0226    3.238   0.0006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097CF987" w14:textId="59803B7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G07   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0.0119        0.0047    2.558   0.0053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-0.0001</w:t>
      </w:r>
    </w:p>
    <w:p w14:paraId="1A7D61CC" w14:textId="2776391F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sigm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   </w:t>
      </w:r>
      <w:r w:rsidR="005D2AAE">
        <w:rPr>
          <w:rFonts w:ascii="Times New Roman" w:hAnsi="Times New Roman"/>
          <w:sz w:val="24"/>
          <w:szCs w:val="24"/>
        </w:rPr>
        <w:t xml:space="preserve">   </w:t>
      </w:r>
      <w:r w:rsidRPr="00991F89">
        <w:rPr>
          <w:rFonts w:ascii="Times New Roman" w:hAnsi="Times New Roman"/>
          <w:sz w:val="24"/>
          <w:szCs w:val="24"/>
        </w:rPr>
        <w:t xml:space="preserve"> 0.4959        0.0525    9.448   0.0000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0.0000</w:t>
      </w:r>
    </w:p>
    <w:p w14:paraId="571D99F6" w14:textId="7D7A1B85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ASCSHC        1.2814        0.2247    5.703   0.0000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0.0000</w:t>
      </w:r>
    </w:p>
    <w:p w14:paraId="25A85DD1" w14:textId="507EC589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ASCPBC        0.9702        0.1650    5.878   0.0000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0.0000</w:t>
      </w:r>
    </w:p>
    <w:p w14:paraId="4723E089" w14:textId="2A6CFB4D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ASCREC        1.4936        0.2458    6.076   0.0000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0.0000</w:t>
      </w:r>
    </w:p>
    <w:p w14:paraId="4669B7CB" w14:textId="31F18D58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ASCDIC  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1.1373        0.2050    5.549   0.0000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0.0000</w:t>
      </w:r>
    </w:p>
    <w:p w14:paraId="60BCC049" w14:textId="1AC830AD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ASCSOC        1.4794        0.2163    6.839   0.0000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0.0000</w:t>
      </w:r>
    </w:p>
    <w:p w14:paraId="44298CAE" w14:textId="0D00302C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1F89">
        <w:rPr>
          <w:rFonts w:ascii="Times New Roman" w:hAnsi="Times New Roman"/>
          <w:sz w:val="24"/>
          <w:szCs w:val="24"/>
        </w:rPr>
        <w:t xml:space="preserve">ASCTRC        1.4546        0.2971    4.896   0.0000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0906D917" w14:textId="5B44BADC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partSHC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-0.1498        0.2328   -0.644   0.2599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66C2EDB7" w14:textId="76C17092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partpbC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-0.7005        0.2316   -3.024   0.0012 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>0.0000</w:t>
      </w:r>
    </w:p>
    <w:p w14:paraId="5F2685AE" w14:textId="76088B65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partrec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</w:t>
      </w:r>
      <w:r w:rsidR="005D2AAE">
        <w:rPr>
          <w:rFonts w:ascii="Times New Roman" w:hAnsi="Times New Roman"/>
          <w:sz w:val="24"/>
          <w:szCs w:val="24"/>
        </w:rPr>
        <w:t xml:space="preserve">  </w:t>
      </w:r>
      <w:r w:rsidRPr="00991F89">
        <w:rPr>
          <w:rFonts w:ascii="Times New Roman" w:hAnsi="Times New Roman"/>
          <w:sz w:val="24"/>
          <w:szCs w:val="24"/>
        </w:rPr>
        <w:t xml:space="preserve">-0.1804        0.2270   -0.795   0.2134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0.0000</w:t>
      </w:r>
    </w:p>
    <w:p w14:paraId="63E35C3F" w14:textId="40D8935C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unemSHC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-0.2054        0.2379   -0.863   0.1941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0.0000</w:t>
      </w:r>
    </w:p>
    <w:p w14:paraId="2456B647" w14:textId="4F99F907" w:rsidR="00991F89" w:rsidRPr="00991F89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unemPBC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-0.2470        0.2417   -1.022   0.1534 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0.0000</w:t>
      </w:r>
    </w:p>
    <w:p w14:paraId="2360B018" w14:textId="60F35BC1" w:rsidR="00340A48" w:rsidRPr="005118D2" w:rsidRDefault="00991F89" w:rsidP="00991F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91F89">
        <w:rPr>
          <w:rFonts w:ascii="Times New Roman" w:hAnsi="Times New Roman"/>
          <w:sz w:val="24"/>
          <w:szCs w:val="24"/>
        </w:rPr>
        <w:t>unemtrc</w:t>
      </w:r>
      <w:proofErr w:type="spellEnd"/>
      <w:proofErr w:type="gramEnd"/>
      <w:r w:rsidRPr="00991F89">
        <w:rPr>
          <w:rFonts w:ascii="Times New Roman" w:hAnsi="Times New Roman"/>
          <w:sz w:val="24"/>
          <w:szCs w:val="24"/>
        </w:rPr>
        <w:t xml:space="preserve">         -0.3049        0.2745   -1.111   0.1334    </w:t>
      </w:r>
      <w:r w:rsidR="005D2AAE">
        <w:rPr>
          <w:rFonts w:ascii="Times New Roman" w:hAnsi="Times New Roman"/>
          <w:sz w:val="24"/>
          <w:szCs w:val="24"/>
        </w:rPr>
        <w:t xml:space="preserve"> </w:t>
      </w:r>
      <w:r w:rsidRPr="00991F89">
        <w:rPr>
          <w:rFonts w:ascii="Times New Roman" w:hAnsi="Times New Roman"/>
          <w:sz w:val="24"/>
          <w:szCs w:val="24"/>
        </w:rPr>
        <w:t xml:space="preserve">  0.0000</w:t>
      </w:r>
    </w:p>
    <w:sectPr w:rsidR="00340A48" w:rsidRPr="005118D2" w:rsidSect="00DD5064">
      <w:pgSz w:w="12240" w:h="15840"/>
      <w:pgMar w:top="1260" w:right="1440" w:bottom="117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71B9B"/>
    <w:multiLevelType w:val="hybridMultilevel"/>
    <w:tmpl w:val="ADD413FC"/>
    <w:lvl w:ilvl="0" w:tplc="1C34806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95A8E"/>
    <w:multiLevelType w:val="hybridMultilevel"/>
    <w:tmpl w:val="9E941C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099"/>
    <w:multiLevelType w:val="hybridMultilevel"/>
    <w:tmpl w:val="48AC5D84"/>
    <w:lvl w:ilvl="0" w:tplc="42F04CC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4ADC"/>
    <w:multiLevelType w:val="hybridMultilevel"/>
    <w:tmpl w:val="983E01CA"/>
    <w:lvl w:ilvl="0" w:tplc="247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5432906"/>
    <w:multiLevelType w:val="hybridMultilevel"/>
    <w:tmpl w:val="656AF95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F5262"/>
    <w:multiLevelType w:val="hybridMultilevel"/>
    <w:tmpl w:val="859088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A7976"/>
    <w:multiLevelType w:val="hybridMultilevel"/>
    <w:tmpl w:val="85DCB9A6"/>
    <w:lvl w:ilvl="0" w:tplc="EC6EE7E2">
      <w:start w:val="1"/>
      <w:numFmt w:val="decimal"/>
      <w:lvlText w:val="%1"/>
      <w:lvlJc w:val="left"/>
      <w:pPr>
        <w:ind w:left="7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60" w:hanging="360"/>
      </w:pPr>
    </w:lvl>
    <w:lvl w:ilvl="2" w:tplc="0409001B" w:tentative="1">
      <w:start w:val="1"/>
      <w:numFmt w:val="lowerRoman"/>
      <w:lvlText w:val="%3."/>
      <w:lvlJc w:val="right"/>
      <w:pPr>
        <w:ind w:left="8580" w:hanging="180"/>
      </w:pPr>
    </w:lvl>
    <w:lvl w:ilvl="3" w:tplc="0409000F" w:tentative="1">
      <w:start w:val="1"/>
      <w:numFmt w:val="decimal"/>
      <w:lvlText w:val="%4."/>
      <w:lvlJc w:val="left"/>
      <w:pPr>
        <w:ind w:left="9300" w:hanging="360"/>
      </w:pPr>
    </w:lvl>
    <w:lvl w:ilvl="4" w:tplc="04090019" w:tentative="1">
      <w:start w:val="1"/>
      <w:numFmt w:val="lowerLetter"/>
      <w:lvlText w:val="%5."/>
      <w:lvlJc w:val="left"/>
      <w:pPr>
        <w:ind w:left="10020" w:hanging="360"/>
      </w:pPr>
    </w:lvl>
    <w:lvl w:ilvl="5" w:tplc="0409001B" w:tentative="1">
      <w:start w:val="1"/>
      <w:numFmt w:val="lowerRoman"/>
      <w:lvlText w:val="%6."/>
      <w:lvlJc w:val="right"/>
      <w:pPr>
        <w:ind w:left="10740" w:hanging="180"/>
      </w:pPr>
    </w:lvl>
    <w:lvl w:ilvl="6" w:tplc="0409000F" w:tentative="1">
      <w:start w:val="1"/>
      <w:numFmt w:val="decimal"/>
      <w:lvlText w:val="%7."/>
      <w:lvlJc w:val="left"/>
      <w:pPr>
        <w:ind w:left="11460" w:hanging="360"/>
      </w:pPr>
    </w:lvl>
    <w:lvl w:ilvl="7" w:tplc="04090019" w:tentative="1">
      <w:start w:val="1"/>
      <w:numFmt w:val="lowerLetter"/>
      <w:lvlText w:val="%8."/>
      <w:lvlJc w:val="left"/>
      <w:pPr>
        <w:ind w:left="12180" w:hanging="360"/>
      </w:pPr>
    </w:lvl>
    <w:lvl w:ilvl="8" w:tplc="0409001B" w:tentative="1">
      <w:start w:val="1"/>
      <w:numFmt w:val="lowerRoman"/>
      <w:lvlText w:val="%9."/>
      <w:lvlJc w:val="right"/>
      <w:pPr>
        <w:ind w:left="12900" w:hanging="180"/>
      </w:pPr>
    </w:lvl>
  </w:abstractNum>
  <w:abstractNum w:abstractNumId="7" w15:restartNumberingAfterBreak="0">
    <w:nsid w:val="32D01FD6"/>
    <w:multiLevelType w:val="hybridMultilevel"/>
    <w:tmpl w:val="04AEFE34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2D6559"/>
    <w:multiLevelType w:val="hybridMultilevel"/>
    <w:tmpl w:val="ADD413FC"/>
    <w:lvl w:ilvl="0" w:tplc="1C34806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3F08D1"/>
    <w:multiLevelType w:val="hybridMultilevel"/>
    <w:tmpl w:val="DB3410F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 w15:restartNumberingAfterBreak="0">
    <w:nsid w:val="4C0E6FF7"/>
    <w:multiLevelType w:val="hybridMultilevel"/>
    <w:tmpl w:val="4BDE0E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263BA"/>
    <w:multiLevelType w:val="hybridMultilevel"/>
    <w:tmpl w:val="244E3A1C"/>
    <w:lvl w:ilvl="0" w:tplc="9142379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B60AD6"/>
    <w:multiLevelType w:val="hybridMultilevel"/>
    <w:tmpl w:val="59708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54681"/>
    <w:multiLevelType w:val="hybridMultilevel"/>
    <w:tmpl w:val="3C946F5A"/>
    <w:lvl w:ilvl="0" w:tplc="57CA39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33149"/>
    <w:multiLevelType w:val="hybridMultilevel"/>
    <w:tmpl w:val="CECAA2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D4990"/>
    <w:multiLevelType w:val="hybridMultilevel"/>
    <w:tmpl w:val="9910652C"/>
    <w:lvl w:ilvl="0" w:tplc="20B4F51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42996"/>
    <w:multiLevelType w:val="hybridMultilevel"/>
    <w:tmpl w:val="E2463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A633784"/>
    <w:multiLevelType w:val="hybridMultilevel"/>
    <w:tmpl w:val="258816B6"/>
    <w:lvl w:ilvl="0" w:tplc="20B4F51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33700A"/>
    <w:multiLevelType w:val="hybridMultilevel"/>
    <w:tmpl w:val="03EE3A7E"/>
    <w:lvl w:ilvl="0" w:tplc="746859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E50E3"/>
    <w:multiLevelType w:val="hybridMultilevel"/>
    <w:tmpl w:val="92B0F3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6662B0"/>
    <w:multiLevelType w:val="hybridMultilevel"/>
    <w:tmpl w:val="A2148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10"/>
  </w:num>
  <w:num w:numId="5">
    <w:abstractNumId w:val="16"/>
  </w:num>
  <w:num w:numId="6">
    <w:abstractNumId w:val="13"/>
  </w:num>
  <w:num w:numId="7">
    <w:abstractNumId w:val="9"/>
  </w:num>
  <w:num w:numId="8">
    <w:abstractNumId w:val="18"/>
  </w:num>
  <w:num w:numId="9">
    <w:abstractNumId w:val="20"/>
  </w:num>
  <w:num w:numId="10">
    <w:abstractNumId w:val="17"/>
  </w:num>
  <w:num w:numId="11">
    <w:abstractNumId w:val="15"/>
  </w:num>
  <w:num w:numId="12">
    <w:abstractNumId w:val="2"/>
  </w:num>
  <w:num w:numId="13">
    <w:abstractNumId w:val="14"/>
  </w:num>
  <w:num w:numId="14">
    <w:abstractNumId w:val="6"/>
  </w:num>
  <w:num w:numId="15">
    <w:abstractNumId w:val="4"/>
  </w:num>
  <w:num w:numId="16">
    <w:abstractNumId w:val="8"/>
  </w:num>
  <w:num w:numId="17">
    <w:abstractNumId w:val="11"/>
  </w:num>
  <w:num w:numId="18">
    <w:abstractNumId w:val="0"/>
  </w:num>
  <w:num w:numId="19">
    <w:abstractNumId w:val="7"/>
  </w:num>
  <w:num w:numId="20">
    <w:abstractNumId w:val="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903"/>
    <w:rsid w:val="00007BD9"/>
    <w:rsid w:val="00016BD6"/>
    <w:rsid w:val="00077E09"/>
    <w:rsid w:val="000A4A3E"/>
    <w:rsid w:val="000E345C"/>
    <w:rsid w:val="000E34A1"/>
    <w:rsid w:val="000F7C36"/>
    <w:rsid w:val="00132E4E"/>
    <w:rsid w:val="001366A8"/>
    <w:rsid w:val="0018682F"/>
    <w:rsid w:val="001A248C"/>
    <w:rsid w:val="001A7A3F"/>
    <w:rsid w:val="001D053D"/>
    <w:rsid w:val="001E788B"/>
    <w:rsid w:val="00222FDD"/>
    <w:rsid w:val="002340D8"/>
    <w:rsid w:val="00240349"/>
    <w:rsid w:val="002A4C4A"/>
    <w:rsid w:val="002B0DC1"/>
    <w:rsid w:val="002B20F6"/>
    <w:rsid w:val="002C06D4"/>
    <w:rsid w:val="002C5B96"/>
    <w:rsid w:val="002C6AA3"/>
    <w:rsid w:val="003335D2"/>
    <w:rsid w:val="00340A48"/>
    <w:rsid w:val="003510C9"/>
    <w:rsid w:val="003A2A41"/>
    <w:rsid w:val="003B3FCE"/>
    <w:rsid w:val="003C63BE"/>
    <w:rsid w:val="003D0AEA"/>
    <w:rsid w:val="004072B2"/>
    <w:rsid w:val="0043045C"/>
    <w:rsid w:val="00487C95"/>
    <w:rsid w:val="00507AB8"/>
    <w:rsid w:val="005118D2"/>
    <w:rsid w:val="005150CB"/>
    <w:rsid w:val="00567C1D"/>
    <w:rsid w:val="00580F53"/>
    <w:rsid w:val="005B4FF4"/>
    <w:rsid w:val="005D2AAE"/>
    <w:rsid w:val="005D6965"/>
    <w:rsid w:val="005E02A9"/>
    <w:rsid w:val="005E3146"/>
    <w:rsid w:val="005E642A"/>
    <w:rsid w:val="00606799"/>
    <w:rsid w:val="006B5D61"/>
    <w:rsid w:val="006E32F2"/>
    <w:rsid w:val="006F2020"/>
    <w:rsid w:val="00717B64"/>
    <w:rsid w:val="00723E11"/>
    <w:rsid w:val="00775A58"/>
    <w:rsid w:val="00786E70"/>
    <w:rsid w:val="007D2C05"/>
    <w:rsid w:val="007D55B9"/>
    <w:rsid w:val="007D5C7A"/>
    <w:rsid w:val="007F74B9"/>
    <w:rsid w:val="008212FC"/>
    <w:rsid w:val="00867DAC"/>
    <w:rsid w:val="008772D4"/>
    <w:rsid w:val="008B162D"/>
    <w:rsid w:val="008F1AB6"/>
    <w:rsid w:val="00924F08"/>
    <w:rsid w:val="009270B8"/>
    <w:rsid w:val="00931E82"/>
    <w:rsid w:val="00951F30"/>
    <w:rsid w:val="009528D5"/>
    <w:rsid w:val="00962EAF"/>
    <w:rsid w:val="00991F89"/>
    <w:rsid w:val="009B5164"/>
    <w:rsid w:val="009C0138"/>
    <w:rsid w:val="009F2D8C"/>
    <w:rsid w:val="00A12A23"/>
    <w:rsid w:val="00A27762"/>
    <w:rsid w:val="00A5351F"/>
    <w:rsid w:val="00A62E03"/>
    <w:rsid w:val="00A7422A"/>
    <w:rsid w:val="00AB4A65"/>
    <w:rsid w:val="00AF4BB0"/>
    <w:rsid w:val="00B23D23"/>
    <w:rsid w:val="00B5005F"/>
    <w:rsid w:val="00B91161"/>
    <w:rsid w:val="00BF437C"/>
    <w:rsid w:val="00C02F25"/>
    <w:rsid w:val="00C07947"/>
    <w:rsid w:val="00C32581"/>
    <w:rsid w:val="00C34C1D"/>
    <w:rsid w:val="00C44903"/>
    <w:rsid w:val="00C562D6"/>
    <w:rsid w:val="00CC76AB"/>
    <w:rsid w:val="00CF378C"/>
    <w:rsid w:val="00D060A9"/>
    <w:rsid w:val="00D252FE"/>
    <w:rsid w:val="00D6616A"/>
    <w:rsid w:val="00D726B0"/>
    <w:rsid w:val="00D73447"/>
    <w:rsid w:val="00D77D97"/>
    <w:rsid w:val="00D82F77"/>
    <w:rsid w:val="00DA0D6B"/>
    <w:rsid w:val="00DA26D9"/>
    <w:rsid w:val="00DB348E"/>
    <w:rsid w:val="00DD4F2F"/>
    <w:rsid w:val="00DD5064"/>
    <w:rsid w:val="00DE203F"/>
    <w:rsid w:val="00DF30F7"/>
    <w:rsid w:val="00E02364"/>
    <w:rsid w:val="00E524EA"/>
    <w:rsid w:val="00E653E1"/>
    <w:rsid w:val="00E70457"/>
    <w:rsid w:val="00EA48BB"/>
    <w:rsid w:val="00EF328D"/>
    <w:rsid w:val="00F04A06"/>
    <w:rsid w:val="00F27A20"/>
    <w:rsid w:val="00F349FE"/>
    <w:rsid w:val="00F75D5F"/>
    <w:rsid w:val="00FB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E7BBAD1"/>
  <w15:chartTrackingRefBased/>
  <w15:docId w15:val="{15B70B62-5BF0-4544-9F36-A115C918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903"/>
    <w:pPr>
      <w:spacing w:after="200" w:line="276" w:lineRule="auto"/>
      <w:ind w:left="720"/>
      <w:contextualSpacing/>
    </w:pPr>
    <w:rPr>
      <w:rFonts w:eastAsia="Times New Roman" w:cs="Times New Roman"/>
    </w:rPr>
  </w:style>
  <w:style w:type="table" w:styleId="TableGrid">
    <w:name w:val="Table Grid"/>
    <w:basedOn w:val="TableNormal"/>
    <w:uiPriority w:val="39"/>
    <w:rsid w:val="00E70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02F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49C82-6223-4469-839E-91C8A65CB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2151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Subodh</dc:creator>
  <cp:keywords/>
  <dc:description/>
  <cp:lastModifiedBy>Macias, Lisa J</cp:lastModifiedBy>
  <cp:revision>3</cp:revision>
  <dcterms:created xsi:type="dcterms:W3CDTF">2018-05-11T02:25:00Z</dcterms:created>
  <dcterms:modified xsi:type="dcterms:W3CDTF">2018-05-11T19:01:00Z</dcterms:modified>
</cp:coreProperties>
</file>